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27A" w:rsidRPr="00A25EED" w:rsidRDefault="004D627A" w:rsidP="00A25EED">
      <w:pPr>
        <w:bidi w:val="0"/>
        <w:spacing w:after="0" w:line="240" w:lineRule="auto"/>
        <w:jc w:val="center"/>
        <w:rPr>
          <w:rFonts w:asciiTheme="majorBidi" w:hAnsiTheme="majorBidi" w:cstheme="majorBidi"/>
          <w:b/>
          <w:bCs/>
          <w:sz w:val="28"/>
          <w:szCs w:val="28"/>
        </w:rPr>
      </w:pPr>
      <w:r w:rsidRPr="00A25EED">
        <w:rPr>
          <w:rFonts w:asciiTheme="majorBidi" w:hAnsiTheme="majorBidi" w:cstheme="majorBidi"/>
          <w:b/>
          <w:bCs/>
          <w:sz w:val="28"/>
          <w:szCs w:val="28"/>
        </w:rPr>
        <w:t xml:space="preserve">A Contrastive </w:t>
      </w:r>
      <w:proofErr w:type="spellStart"/>
      <w:r w:rsidRPr="00A25EED">
        <w:rPr>
          <w:rFonts w:asciiTheme="majorBidi" w:hAnsiTheme="majorBidi" w:cstheme="majorBidi"/>
          <w:b/>
          <w:bCs/>
          <w:sz w:val="28"/>
          <w:szCs w:val="28"/>
        </w:rPr>
        <w:t>Intertextual</w:t>
      </w:r>
      <w:proofErr w:type="spellEnd"/>
      <w:r w:rsidRPr="00A25EED">
        <w:rPr>
          <w:rFonts w:asciiTheme="majorBidi" w:hAnsiTheme="majorBidi" w:cstheme="majorBidi"/>
          <w:b/>
          <w:bCs/>
          <w:sz w:val="28"/>
          <w:szCs w:val="28"/>
        </w:rPr>
        <w:t xml:space="preserve"> Analysis o</w:t>
      </w:r>
      <w:r w:rsidR="001946D6" w:rsidRPr="00A25EED">
        <w:rPr>
          <w:rFonts w:asciiTheme="majorBidi" w:hAnsiTheme="majorBidi" w:cstheme="majorBidi"/>
          <w:b/>
          <w:bCs/>
          <w:sz w:val="28"/>
          <w:szCs w:val="28"/>
        </w:rPr>
        <w:t>f The American Constitution a</w:t>
      </w:r>
      <w:r w:rsidRPr="00A25EED">
        <w:rPr>
          <w:rFonts w:asciiTheme="majorBidi" w:hAnsiTheme="majorBidi" w:cstheme="majorBidi"/>
          <w:b/>
          <w:bCs/>
          <w:sz w:val="28"/>
          <w:szCs w:val="28"/>
        </w:rPr>
        <w:t>nd Imam Ali's (p.b.u.h</w:t>
      </w:r>
      <w:r w:rsidR="006A32DA" w:rsidRPr="00A25EED">
        <w:rPr>
          <w:rFonts w:asciiTheme="majorBidi" w:hAnsiTheme="majorBidi" w:cstheme="majorBidi"/>
          <w:b/>
          <w:bCs/>
          <w:sz w:val="28"/>
          <w:szCs w:val="28"/>
        </w:rPr>
        <w:t>.) Epistle t</w:t>
      </w:r>
      <w:r w:rsidRPr="00A25EED">
        <w:rPr>
          <w:rFonts w:asciiTheme="majorBidi" w:hAnsiTheme="majorBidi" w:cstheme="majorBidi"/>
          <w:b/>
          <w:bCs/>
          <w:sz w:val="28"/>
          <w:szCs w:val="28"/>
        </w:rPr>
        <w:t>o Malik Al-</w:t>
      </w:r>
      <w:proofErr w:type="spellStart"/>
      <w:r w:rsidRPr="00A25EED">
        <w:rPr>
          <w:rFonts w:asciiTheme="majorBidi" w:hAnsiTheme="majorBidi" w:cstheme="majorBidi"/>
          <w:b/>
          <w:bCs/>
          <w:sz w:val="28"/>
          <w:szCs w:val="28"/>
        </w:rPr>
        <w:t>Ashter</w:t>
      </w:r>
      <w:proofErr w:type="spellEnd"/>
    </w:p>
    <w:p w:rsidR="004D627A" w:rsidRPr="00A25EED" w:rsidRDefault="00FA3A48" w:rsidP="00A25EED">
      <w:pPr>
        <w:bidi w:val="0"/>
        <w:spacing w:after="0" w:line="240" w:lineRule="auto"/>
        <w:rPr>
          <w:rFonts w:asciiTheme="majorBidi" w:eastAsia="Calibri" w:hAnsiTheme="majorBidi" w:cstheme="majorBidi"/>
          <w:sz w:val="24"/>
          <w:szCs w:val="24"/>
          <w:lang w:val="en-US" w:bidi="ar-IQ"/>
        </w:rPr>
      </w:pPr>
      <w:r w:rsidRPr="00A25EED">
        <w:rPr>
          <w:rFonts w:asciiTheme="majorBidi" w:eastAsia="Calibri" w:hAnsiTheme="majorBidi" w:cstheme="majorBidi"/>
          <w:sz w:val="24"/>
          <w:szCs w:val="24"/>
          <w:lang w:val="en-US" w:bidi="ar-IQ"/>
        </w:rPr>
        <w:t xml:space="preserve">Assist. Prof. </w:t>
      </w:r>
      <w:proofErr w:type="spellStart"/>
      <w:r w:rsidRPr="00A25EED">
        <w:rPr>
          <w:rFonts w:asciiTheme="majorBidi" w:eastAsia="Calibri" w:hAnsiTheme="majorBidi" w:cstheme="majorBidi"/>
          <w:sz w:val="24"/>
          <w:szCs w:val="24"/>
          <w:lang w:val="en-US" w:bidi="ar-IQ"/>
        </w:rPr>
        <w:t>Firas</w:t>
      </w:r>
      <w:proofErr w:type="spellEnd"/>
      <w:r w:rsidRPr="00A25EED">
        <w:rPr>
          <w:rFonts w:asciiTheme="majorBidi" w:eastAsia="Calibri" w:hAnsiTheme="majorBidi" w:cstheme="majorBidi"/>
          <w:sz w:val="24"/>
          <w:szCs w:val="24"/>
          <w:lang w:val="en-US" w:bidi="ar-IQ"/>
        </w:rPr>
        <w:t xml:space="preserve"> Abdul-</w:t>
      </w:r>
      <w:proofErr w:type="spellStart"/>
      <w:r w:rsidRPr="00A25EED">
        <w:rPr>
          <w:rFonts w:asciiTheme="majorBidi" w:eastAsia="Calibri" w:hAnsiTheme="majorBidi" w:cstheme="majorBidi"/>
          <w:sz w:val="24"/>
          <w:szCs w:val="24"/>
          <w:lang w:val="en-US" w:bidi="ar-IQ"/>
        </w:rPr>
        <w:t>Munim</w:t>
      </w:r>
      <w:proofErr w:type="spellEnd"/>
      <w:r w:rsidRPr="00A25EED">
        <w:rPr>
          <w:rFonts w:asciiTheme="majorBidi" w:eastAsia="Calibri" w:hAnsiTheme="majorBidi" w:cstheme="majorBidi"/>
          <w:sz w:val="24"/>
          <w:szCs w:val="24"/>
          <w:lang w:val="en-US" w:bidi="ar-IQ"/>
        </w:rPr>
        <w:t xml:space="preserve"> </w:t>
      </w:r>
      <w:proofErr w:type="spellStart"/>
      <w:r w:rsidRPr="00A25EED">
        <w:rPr>
          <w:rFonts w:asciiTheme="majorBidi" w:eastAsia="Calibri" w:hAnsiTheme="majorBidi" w:cstheme="majorBidi"/>
          <w:sz w:val="24"/>
          <w:szCs w:val="24"/>
          <w:lang w:val="en-US" w:bidi="ar-IQ"/>
        </w:rPr>
        <w:t>Jawad</w:t>
      </w:r>
      <w:proofErr w:type="spellEnd"/>
      <w:r w:rsidRPr="00A25EED">
        <w:rPr>
          <w:rFonts w:asciiTheme="majorBidi" w:eastAsia="Calibri" w:hAnsiTheme="majorBidi" w:cstheme="majorBidi"/>
          <w:sz w:val="24"/>
          <w:szCs w:val="24"/>
          <w:lang w:val="en-US" w:bidi="ar-IQ"/>
        </w:rPr>
        <w:t xml:space="preserve">, M.A.                             </w:t>
      </w:r>
      <w:proofErr w:type="spellStart"/>
      <w:r w:rsidRPr="00A25EED">
        <w:rPr>
          <w:rFonts w:asciiTheme="majorBidi" w:eastAsia="Calibri" w:hAnsiTheme="majorBidi" w:cstheme="majorBidi"/>
          <w:sz w:val="24"/>
          <w:szCs w:val="24"/>
          <w:lang w:val="en-US" w:bidi="ar-IQ"/>
        </w:rPr>
        <w:t>Samah</w:t>
      </w:r>
      <w:proofErr w:type="spellEnd"/>
      <w:r w:rsidRPr="00A25EED">
        <w:rPr>
          <w:rFonts w:asciiTheme="majorBidi" w:eastAsia="Calibri" w:hAnsiTheme="majorBidi" w:cstheme="majorBidi"/>
          <w:sz w:val="24"/>
          <w:szCs w:val="24"/>
          <w:lang w:val="en-US" w:bidi="ar-IQ"/>
        </w:rPr>
        <w:t xml:space="preserve"> Abdul-</w:t>
      </w:r>
      <w:proofErr w:type="spellStart"/>
      <w:r w:rsidRPr="00A25EED">
        <w:rPr>
          <w:rFonts w:asciiTheme="majorBidi" w:eastAsia="Calibri" w:hAnsiTheme="majorBidi" w:cstheme="majorBidi"/>
          <w:sz w:val="24"/>
          <w:szCs w:val="24"/>
          <w:lang w:val="en-US" w:bidi="ar-IQ"/>
        </w:rPr>
        <w:t>Sattar</w:t>
      </w:r>
      <w:proofErr w:type="spellEnd"/>
      <w:r w:rsidRPr="00A25EED">
        <w:rPr>
          <w:rFonts w:asciiTheme="majorBidi" w:eastAsia="Calibri" w:hAnsiTheme="majorBidi" w:cstheme="majorBidi"/>
          <w:sz w:val="24"/>
          <w:szCs w:val="24"/>
          <w:lang w:val="en-US" w:bidi="ar-IQ"/>
        </w:rPr>
        <w:t xml:space="preserve">                        </w:t>
      </w:r>
    </w:p>
    <w:p w:rsidR="00FA3A48" w:rsidRPr="00A25EED" w:rsidRDefault="004D627A" w:rsidP="00A25EED">
      <w:pPr>
        <w:bidi w:val="0"/>
        <w:spacing w:after="0" w:line="240" w:lineRule="auto"/>
        <w:rPr>
          <w:rFonts w:asciiTheme="majorBidi" w:hAnsiTheme="majorBidi" w:cstheme="majorBidi"/>
          <w:sz w:val="24"/>
          <w:szCs w:val="24"/>
        </w:rPr>
      </w:pPr>
      <w:r w:rsidRPr="00A25EED">
        <w:rPr>
          <w:rFonts w:asciiTheme="majorBidi" w:hAnsiTheme="majorBidi" w:cstheme="majorBidi"/>
          <w:sz w:val="24"/>
          <w:szCs w:val="24"/>
        </w:rPr>
        <w:t>, College o</w:t>
      </w:r>
      <w:r w:rsidR="00FA3A48" w:rsidRPr="00A25EED">
        <w:rPr>
          <w:rFonts w:asciiTheme="majorBidi" w:hAnsiTheme="majorBidi" w:cstheme="majorBidi"/>
          <w:sz w:val="24"/>
          <w:szCs w:val="24"/>
        </w:rPr>
        <w:t xml:space="preserve">f Education for Human Sciences          College of Education for Human Sciences, </w:t>
      </w:r>
    </w:p>
    <w:p w:rsidR="004D627A" w:rsidRPr="00A25EED" w:rsidRDefault="00FA3A48" w:rsidP="00A25EED">
      <w:pPr>
        <w:bidi w:val="0"/>
        <w:spacing w:after="0" w:line="240" w:lineRule="auto"/>
        <w:rPr>
          <w:rFonts w:asciiTheme="majorBidi" w:hAnsiTheme="majorBidi" w:cstheme="majorBidi"/>
          <w:sz w:val="24"/>
          <w:szCs w:val="24"/>
          <w:lang w:bidi="ar-IQ"/>
        </w:rPr>
      </w:pPr>
      <w:r w:rsidRPr="00A25EED">
        <w:rPr>
          <w:rFonts w:asciiTheme="majorBidi" w:hAnsiTheme="majorBidi" w:cstheme="majorBidi"/>
          <w:sz w:val="24"/>
          <w:szCs w:val="24"/>
        </w:rPr>
        <w:t xml:space="preserve">               University of Babylon</w:t>
      </w:r>
      <w:r w:rsidRPr="00A25EED">
        <w:rPr>
          <w:rFonts w:asciiTheme="majorBidi" w:hAnsiTheme="majorBidi" w:cstheme="majorBidi"/>
          <w:sz w:val="24"/>
          <w:szCs w:val="24"/>
          <w:lang w:bidi="ar-IQ"/>
        </w:rPr>
        <w:t xml:space="preserve">                                              </w:t>
      </w:r>
      <w:r w:rsidRPr="00A25EED">
        <w:rPr>
          <w:rFonts w:asciiTheme="majorBidi" w:hAnsiTheme="majorBidi" w:cstheme="majorBidi"/>
          <w:sz w:val="24"/>
          <w:szCs w:val="24"/>
        </w:rPr>
        <w:t xml:space="preserve"> </w:t>
      </w:r>
      <w:r w:rsidR="004D627A" w:rsidRPr="00A25EED">
        <w:rPr>
          <w:rFonts w:asciiTheme="majorBidi" w:hAnsiTheme="majorBidi" w:cstheme="majorBidi"/>
          <w:sz w:val="24"/>
          <w:szCs w:val="24"/>
        </w:rPr>
        <w:t>University of Babylon</w:t>
      </w:r>
    </w:p>
    <w:p w:rsidR="004D627A" w:rsidRPr="00A25EED" w:rsidRDefault="004D627A" w:rsidP="00A25EED">
      <w:pPr>
        <w:bidi w:val="0"/>
        <w:spacing w:after="0" w:line="240" w:lineRule="auto"/>
        <w:rPr>
          <w:rFonts w:asciiTheme="majorBidi" w:hAnsiTheme="majorBidi" w:cstheme="majorBidi"/>
          <w:b/>
          <w:bCs/>
          <w:sz w:val="24"/>
          <w:szCs w:val="24"/>
          <w:lang w:val="en-US"/>
        </w:rPr>
      </w:pPr>
      <w:r w:rsidRPr="00A25EED">
        <w:rPr>
          <w:rFonts w:asciiTheme="majorBidi" w:hAnsiTheme="majorBidi" w:cstheme="majorBidi"/>
          <w:b/>
          <w:bCs/>
          <w:sz w:val="24"/>
          <w:szCs w:val="24"/>
        </w:rPr>
        <w:t xml:space="preserve">Abstract </w:t>
      </w:r>
    </w:p>
    <w:p w:rsidR="004D627A" w:rsidRPr="00A25EED" w:rsidRDefault="004D627A" w:rsidP="00A25EED">
      <w:pPr>
        <w:autoSpaceDE w:val="0"/>
        <w:autoSpaceDN w:val="0"/>
        <w:bidi w:val="0"/>
        <w:adjustRightInd w:val="0"/>
        <w:spacing w:after="0" w:line="240" w:lineRule="auto"/>
        <w:jc w:val="both"/>
        <w:rPr>
          <w:rFonts w:asciiTheme="majorBidi" w:eastAsia="Times New Roman" w:hAnsiTheme="majorBidi" w:cstheme="majorBidi"/>
          <w:sz w:val="24"/>
          <w:szCs w:val="24"/>
          <w:lang w:val="en-US" w:bidi="ar-IQ"/>
        </w:rPr>
      </w:pPr>
      <w:r w:rsidRPr="00A25EED">
        <w:rPr>
          <w:rFonts w:asciiTheme="majorBidi" w:hAnsiTheme="majorBidi" w:cstheme="majorBidi"/>
          <w:sz w:val="24"/>
          <w:szCs w:val="24"/>
        </w:rPr>
        <w:t xml:space="preserve">    This study attempts to present an intertextual analysis of two texts, the American Constitution (hencefort</w:t>
      </w:r>
      <w:r w:rsidR="00434933" w:rsidRPr="00A25EED">
        <w:rPr>
          <w:rFonts w:asciiTheme="majorBidi" w:hAnsiTheme="majorBidi" w:cstheme="majorBidi"/>
          <w:sz w:val="24"/>
          <w:szCs w:val="24"/>
        </w:rPr>
        <w:t>h, AC) , as one of the earliest</w:t>
      </w:r>
      <w:r w:rsidRPr="00A25EED">
        <w:rPr>
          <w:rFonts w:asciiTheme="majorBidi" w:hAnsiTheme="majorBidi" w:cstheme="majorBidi"/>
          <w:sz w:val="24"/>
          <w:szCs w:val="24"/>
        </w:rPr>
        <w:t xml:space="preserve"> secular written documents</w:t>
      </w:r>
      <w:r w:rsidR="00434933" w:rsidRPr="00A25EED">
        <w:rPr>
          <w:rFonts w:asciiTheme="majorBidi" w:hAnsiTheme="majorBidi" w:cstheme="majorBidi"/>
          <w:sz w:val="24"/>
          <w:szCs w:val="24"/>
        </w:rPr>
        <w:t>. It</w:t>
      </w:r>
      <w:r w:rsidRPr="00A25EED">
        <w:rPr>
          <w:rFonts w:asciiTheme="majorBidi" w:hAnsiTheme="majorBidi" w:cstheme="majorBidi"/>
          <w:sz w:val="24"/>
          <w:szCs w:val="24"/>
        </w:rPr>
        <w:t xml:space="preserve"> is written to regulate people's lives in America after the war of independence in</w:t>
      </w:r>
      <w:r w:rsidRPr="00A25EED">
        <w:rPr>
          <w:rFonts w:asciiTheme="majorBidi" w:eastAsia="Times New Roman" w:hAnsiTheme="majorBidi" w:cstheme="majorBidi"/>
          <w:sz w:val="24"/>
          <w:szCs w:val="24"/>
          <w:lang w:val="en-US"/>
        </w:rPr>
        <w:t xml:space="preserve"> the 18</w:t>
      </w:r>
      <w:r w:rsidRPr="00A25EED">
        <w:rPr>
          <w:rFonts w:asciiTheme="majorBidi" w:eastAsia="Times New Roman" w:hAnsiTheme="majorBidi" w:cstheme="majorBidi"/>
          <w:sz w:val="24"/>
          <w:szCs w:val="24"/>
          <w:vertAlign w:val="superscript"/>
          <w:lang w:val="en-US"/>
        </w:rPr>
        <w:t>th</w:t>
      </w:r>
      <w:r w:rsidRPr="00A25EED">
        <w:rPr>
          <w:rFonts w:asciiTheme="majorBidi" w:eastAsia="Times New Roman" w:hAnsiTheme="majorBidi" w:cstheme="majorBidi"/>
          <w:sz w:val="24"/>
          <w:szCs w:val="24"/>
          <w:lang w:val="en-US"/>
        </w:rPr>
        <w:t xml:space="preserve">  century</w:t>
      </w:r>
      <w:r w:rsidR="001946D6" w:rsidRPr="00A25EED">
        <w:rPr>
          <w:rFonts w:asciiTheme="majorBidi" w:hAnsiTheme="majorBidi" w:cstheme="majorBidi"/>
          <w:sz w:val="24"/>
          <w:szCs w:val="24"/>
          <w:lang w:val="en-US"/>
        </w:rPr>
        <w:t xml:space="preserve"> a</w:t>
      </w:r>
      <w:proofErr w:type="spellStart"/>
      <w:r w:rsidRPr="00A25EED">
        <w:rPr>
          <w:rFonts w:asciiTheme="majorBidi" w:hAnsiTheme="majorBidi" w:cstheme="majorBidi"/>
          <w:sz w:val="24"/>
          <w:szCs w:val="24"/>
        </w:rPr>
        <w:t>nd</w:t>
      </w:r>
      <w:proofErr w:type="spellEnd"/>
      <w:r w:rsidRPr="00A25EED">
        <w:rPr>
          <w:rFonts w:asciiTheme="majorBidi" w:hAnsiTheme="majorBidi" w:cstheme="majorBidi"/>
          <w:sz w:val="24"/>
          <w:szCs w:val="24"/>
        </w:rPr>
        <w:t xml:space="preserve"> Imam Ali's (</w:t>
      </w:r>
      <w:proofErr w:type="spellStart"/>
      <w:r w:rsidRPr="00A25EED">
        <w:rPr>
          <w:rFonts w:asciiTheme="majorBidi" w:hAnsiTheme="majorBidi" w:cstheme="majorBidi"/>
          <w:sz w:val="24"/>
          <w:szCs w:val="24"/>
        </w:rPr>
        <w:t>p.b.u.h</w:t>
      </w:r>
      <w:proofErr w:type="spellEnd"/>
      <w:r w:rsidR="00FC58CC" w:rsidRPr="00A25EED">
        <w:rPr>
          <w:rFonts w:asciiTheme="majorBidi" w:hAnsiTheme="majorBidi" w:cstheme="majorBidi"/>
          <w:sz w:val="24"/>
          <w:szCs w:val="24"/>
        </w:rPr>
        <w:t>.</w:t>
      </w:r>
      <w:r w:rsidRPr="00A25EED">
        <w:rPr>
          <w:rFonts w:asciiTheme="majorBidi" w:hAnsiTheme="majorBidi" w:cstheme="majorBidi"/>
          <w:sz w:val="24"/>
          <w:szCs w:val="24"/>
        </w:rPr>
        <w:t>) Epistle to Malik Al-</w:t>
      </w:r>
      <w:proofErr w:type="spellStart"/>
      <w:r w:rsidRPr="00A25EED">
        <w:rPr>
          <w:rFonts w:asciiTheme="majorBidi" w:hAnsiTheme="majorBidi" w:cstheme="majorBidi"/>
          <w:sz w:val="24"/>
          <w:szCs w:val="24"/>
        </w:rPr>
        <w:t>Ashter</w:t>
      </w:r>
      <w:proofErr w:type="spellEnd"/>
      <w:r w:rsidRPr="00A25EED">
        <w:rPr>
          <w:rFonts w:asciiTheme="majorBidi" w:hAnsiTheme="majorBidi" w:cstheme="majorBidi"/>
          <w:sz w:val="24"/>
          <w:szCs w:val="24"/>
        </w:rPr>
        <w:t xml:space="preserve"> (henceforth, IAE) as one of the earliest Islamic documents that is written in</w:t>
      </w:r>
      <w:r w:rsidRPr="00A25EED">
        <w:rPr>
          <w:rFonts w:asciiTheme="majorBidi" w:eastAsia="Times New Roman" w:hAnsiTheme="majorBidi" w:cstheme="majorBidi"/>
          <w:sz w:val="24"/>
          <w:szCs w:val="24"/>
          <w:lang w:val="en-US"/>
        </w:rPr>
        <w:t xml:space="preserve"> the </w:t>
      </w:r>
      <w:r w:rsidRPr="00A25EED">
        <w:rPr>
          <w:rFonts w:asciiTheme="majorBidi" w:eastAsia="Times New Roman" w:hAnsiTheme="majorBidi" w:cstheme="majorBidi"/>
          <w:sz w:val="24"/>
          <w:szCs w:val="24"/>
          <w:rtl/>
          <w:lang w:val="en-US" w:bidi="ar-IQ"/>
        </w:rPr>
        <w:t xml:space="preserve"> </w:t>
      </w:r>
      <w:r w:rsidRPr="00A25EED">
        <w:rPr>
          <w:rFonts w:asciiTheme="majorBidi" w:eastAsia="Times New Roman" w:hAnsiTheme="majorBidi" w:cstheme="majorBidi"/>
          <w:sz w:val="24"/>
          <w:szCs w:val="24"/>
          <w:lang w:val="en-US" w:bidi="ar-IQ"/>
        </w:rPr>
        <w:t>6</w:t>
      </w:r>
      <w:r w:rsidRPr="00A25EED">
        <w:rPr>
          <w:rFonts w:asciiTheme="majorBidi" w:eastAsia="Times New Roman" w:hAnsiTheme="majorBidi" w:cstheme="majorBidi"/>
          <w:sz w:val="24"/>
          <w:szCs w:val="24"/>
          <w:vertAlign w:val="superscript"/>
          <w:lang w:val="en-US" w:bidi="ar-IQ"/>
        </w:rPr>
        <w:t>th</w:t>
      </w:r>
      <w:r w:rsidRPr="00A25EED">
        <w:rPr>
          <w:rFonts w:asciiTheme="majorBidi" w:eastAsia="Times New Roman" w:hAnsiTheme="majorBidi" w:cstheme="majorBidi"/>
          <w:sz w:val="24"/>
          <w:szCs w:val="24"/>
          <w:lang w:val="en-US" w:bidi="ar-IQ"/>
        </w:rPr>
        <w:t xml:space="preserve"> century</w:t>
      </w:r>
      <w:r w:rsidRPr="00A25EED">
        <w:rPr>
          <w:rFonts w:asciiTheme="majorBidi" w:hAnsiTheme="majorBidi" w:cstheme="majorBidi"/>
          <w:sz w:val="24"/>
          <w:szCs w:val="24"/>
        </w:rPr>
        <w:t xml:space="preserve"> for Malik Al-</w:t>
      </w:r>
      <w:proofErr w:type="spellStart"/>
      <w:r w:rsidRPr="00A25EED">
        <w:rPr>
          <w:rFonts w:asciiTheme="majorBidi" w:hAnsiTheme="majorBidi" w:cstheme="majorBidi"/>
          <w:sz w:val="24"/>
          <w:szCs w:val="24"/>
        </w:rPr>
        <w:t>Ashter</w:t>
      </w:r>
      <w:proofErr w:type="spellEnd"/>
      <w:r w:rsidRPr="00A25EED">
        <w:rPr>
          <w:rFonts w:asciiTheme="majorBidi" w:hAnsiTheme="majorBidi" w:cstheme="majorBidi"/>
          <w:sz w:val="24"/>
          <w:szCs w:val="24"/>
        </w:rPr>
        <w:t xml:space="preserve">  to help him in managing  people's lives in Egypt. The two texts affect and affected by other texts. The study aims at showing how both texts  are drawn on other texts and are influenced by them.  Accordingly,  it is hypothesised  that  AC is influenced by the Magna Charta  whereas IAE is influenced by the Holy Quran  and Prophet's Mohammed (p.b.u.h</w:t>
      </w:r>
      <w:r w:rsidR="00FC58CC" w:rsidRPr="00A25EED">
        <w:rPr>
          <w:rFonts w:asciiTheme="majorBidi" w:hAnsiTheme="majorBidi" w:cstheme="majorBidi"/>
          <w:sz w:val="24"/>
          <w:szCs w:val="24"/>
        </w:rPr>
        <w:t>.</w:t>
      </w:r>
      <w:r w:rsidRPr="00A25EED">
        <w:rPr>
          <w:rFonts w:asciiTheme="majorBidi" w:hAnsiTheme="majorBidi" w:cstheme="majorBidi"/>
          <w:sz w:val="24"/>
          <w:szCs w:val="24"/>
        </w:rPr>
        <w:t xml:space="preserve">) tradition. </w:t>
      </w:r>
      <w:r w:rsidRPr="00A25EED">
        <w:rPr>
          <w:rFonts w:asciiTheme="majorBidi" w:hAnsiTheme="majorBidi" w:cstheme="majorBidi"/>
          <w:sz w:val="24"/>
          <w:szCs w:val="24"/>
          <w:lang w:bidi="ar-IQ"/>
        </w:rPr>
        <w:t>To investigate this hypothesis and rea</w:t>
      </w:r>
      <w:r w:rsidR="001946D6" w:rsidRPr="00A25EED">
        <w:rPr>
          <w:rFonts w:asciiTheme="majorBidi" w:hAnsiTheme="majorBidi" w:cstheme="majorBidi"/>
          <w:sz w:val="24"/>
          <w:szCs w:val="24"/>
          <w:lang w:bidi="ar-IQ"/>
        </w:rPr>
        <w:t xml:space="preserve">ch the aim, the next procedure is </w:t>
      </w:r>
      <w:r w:rsidRPr="00A25EED">
        <w:rPr>
          <w:rFonts w:asciiTheme="majorBidi" w:hAnsiTheme="majorBidi" w:cstheme="majorBidi"/>
          <w:sz w:val="24"/>
          <w:szCs w:val="24"/>
          <w:lang w:bidi="ar-IQ"/>
        </w:rPr>
        <w:t>followed: (1) Presenting a theoretica</w:t>
      </w:r>
      <w:r w:rsidR="001946D6" w:rsidRPr="00A25EED">
        <w:rPr>
          <w:rFonts w:asciiTheme="majorBidi" w:hAnsiTheme="majorBidi" w:cstheme="majorBidi"/>
          <w:sz w:val="24"/>
          <w:szCs w:val="24"/>
          <w:lang w:bidi="ar-IQ"/>
        </w:rPr>
        <w:t>l background  of intertextual  a</w:t>
      </w:r>
      <w:r w:rsidRPr="00A25EED">
        <w:rPr>
          <w:rFonts w:asciiTheme="majorBidi" w:hAnsiTheme="majorBidi" w:cstheme="majorBidi"/>
          <w:sz w:val="24"/>
          <w:szCs w:val="24"/>
          <w:lang w:bidi="ar-IQ"/>
        </w:rPr>
        <w:t>nalysi</w:t>
      </w:r>
      <w:r w:rsidR="005F5B5D" w:rsidRPr="00A25EED">
        <w:rPr>
          <w:rFonts w:asciiTheme="majorBidi" w:hAnsiTheme="majorBidi" w:cstheme="majorBidi"/>
          <w:sz w:val="24"/>
          <w:szCs w:val="24"/>
          <w:lang w:bidi="ar-IQ"/>
        </w:rPr>
        <w:t xml:space="preserve">s. (2) Analysing the two texts selected according to </w:t>
      </w:r>
      <w:proofErr w:type="spellStart"/>
      <w:r w:rsidR="005F5B5D" w:rsidRPr="00A25EED">
        <w:rPr>
          <w:rFonts w:asciiTheme="majorBidi" w:hAnsiTheme="majorBidi" w:cstheme="majorBidi"/>
          <w:sz w:val="24"/>
          <w:szCs w:val="24"/>
          <w:lang w:bidi="ar-IQ"/>
        </w:rPr>
        <w:t>Bazerman</w:t>
      </w:r>
      <w:proofErr w:type="spellEnd"/>
      <w:r w:rsidR="005F5B5D" w:rsidRPr="00A25EED">
        <w:rPr>
          <w:rFonts w:asciiTheme="majorBidi" w:hAnsiTheme="majorBidi" w:cstheme="majorBidi"/>
          <w:sz w:val="24"/>
          <w:szCs w:val="24"/>
          <w:lang w:bidi="ar-IQ"/>
        </w:rPr>
        <w:t xml:space="preserve"> (2004)</w:t>
      </w:r>
      <w:r w:rsidRPr="00A25EED">
        <w:rPr>
          <w:rFonts w:asciiTheme="majorBidi" w:hAnsiTheme="majorBidi" w:cstheme="majorBidi"/>
          <w:sz w:val="24"/>
          <w:szCs w:val="24"/>
          <w:lang w:bidi="ar-IQ"/>
        </w:rPr>
        <w:t xml:space="preserve"> model of analysis.</w:t>
      </w:r>
    </w:p>
    <w:p w:rsidR="004D627A" w:rsidRPr="00A25EED" w:rsidRDefault="004D627A" w:rsidP="00A25EED">
      <w:pPr>
        <w:bidi w:val="0"/>
        <w:spacing w:after="0" w:line="240" w:lineRule="auto"/>
        <w:jc w:val="both"/>
        <w:rPr>
          <w:rFonts w:asciiTheme="majorBidi" w:hAnsiTheme="majorBidi" w:cstheme="majorBidi"/>
          <w:sz w:val="24"/>
          <w:szCs w:val="24"/>
          <w:lang w:val="en-US" w:bidi="ar-IQ"/>
        </w:rPr>
      </w:pPr>
      <w:r w:rsidRPr="00A25EED">
        <w:rPr>
          <w:rFonts w:asciiTheme="majorBidi" w:hAnsiTheme="majorBidi" w:cstheme="majorBidi"/>
          <w:b/>
          <w:bCs/>
          <w:sz w:val="24"/>
          <w:szCs w:val="24"/>
        </w:rPr>
        <w:t>Keywords:</w:t>
      </w:r>
      <w:r w:rsidRPr="00A25EED">
        <w:rPr>
          <w:rFonts w:asciiTheme="majorBidi" w:hAnsiTheme="majorBidi" w:cstheme="majorBidi"/>
          <w:sz w:val="24"/>
          <w:szCs w:val="24"/>
        </w:rPr>
        <w:t xml:space="preserve"> </w:t>
      </w:r>
      <w:r w:rsidRPr="00A25EED">
        <w:rPr>
          <w:rFonts w:asciiTheme="majorBidi" w:hAnsiTheme="majorBidi" w:cstheme="majorBidi"/>
          <w:sz w:val="24"/>
          <w:szCs w:val="24"/>
          <w:lang w:val="en-US" w:bidi="ar-IQ"/>
        </w:rPr>
        <w:t xml:space="preserve"> intertextuality, the American Constitution, Imam Ali(p.b.u.h</w:t>
      </w:r>
      <w:r w:rsidR="00FC58CC" w:rsidRPr="00A25EED">
        <w:rPr>
          <w:rFonts w:asciiTheme="majorBidi" w:hAnsiTheme="majorBidi" w:cstheme="majorBidi"/>
          <w:sz w:val="24"/>
          <w:szCs w:val="24"/>
          <w:lang w:val="en-US" w:bidi="ar-IQ"/>
        </w:rPr>
        <w:t>.</w:t>
      </w:r>
      <w:r w:rsidRPr="00A25EED">
        <w:rPr>
          <w:rFonts w:asciiTheme="majorBidi" w:hAnsiTheme="majorBidi" w:cstheme="majorBidi"/>
          <w:sz w:val="24"/>
          <w:szCs w:val="24"/>
          <w:lang w:val="en-US" w:bidi="ar-IQ"/>
        </w:rPr>
        <w:t>) Epistle to Malik Al-</w:t>
      </w:r>
      <w:proofErr w:type="spellStart"/>
      <w:r w:rsidRPr="00A25EED">
        <w:rPr>
          <w:rFonts w:asciiTheme="majorBidi" w:hAnsiTheme="majorBidi" w:cstheme="majorBidi"/>
          <w:sz w:val="24"/>
          <w:szCs w:val="24"/>
          <w:lang w:val="en-US" w:bidi="ar-IQ"/>
        </w:rPr>
        <w:t>Ashtar</w:t>
      </w:r>
      <w:proofErr w:type="spellEnd"/>
      <w:r w:rsidRPr="00A25EED">
        <w:rPr>
          <w:rFonts w:asciiTheme="majorBidi" w:hAnsiTheme="majorBidi" w:cstheme="majorBidi"/>
          <w:sz w:val="24"/>
          <w:szCs w:val="24"/>
          <w:lang w:val="en-US" w:bidi="ar-IQ"/>
        </w:rPr>
        <w:t>.</w:t>
      </w:r>
    </w:p>
    <w:p w:rsidR="005F5B5D" w:rsidRPr="00A25EED" w:rsidRDefault="005F5B5D" w:rsidP="00A25EED">
      <w:pPr>
        <w:spacing w:after="0" w:line="240" w:lineRule="auto"/>
        <w:jc w:val="both"/>
        <w:rPr>
          <w:rFonts w:asciiTheme="majorBidi" w:hAnsiTheme="majorBidi" w:cstheme="majorBidi"/>
          <w:b/>
          <w:bCs/>
          <w:sz w:val="24"/>
          <w:szCs w:val="24"/>
          <w:rtl/>
          <w:lang w:val="en-US" w:bidi="ar-IQ"/>
        </w:rPr>
      </w:pPr>
      <w:r w:rsidRPr="00A25EED">
        <w:rPr>
          <w:rFonts w:asciiTheme="majorBidi" w:hAnsiTheme="majorBidi" w:cstheme="majorBidi"/>
          <w:b/>
          <w:bCs/>
          <w:sz w:val="24"/>
          <w:szCs w:val="24"/>
          <w:rtl/>
          <w:lang w:val="en-US" w:bidi="ar-IQ"/>
        </w:rPr>
        <w:t xml:space="preserve">الملخص </w:t>
      </w:r>
      <w:r w:rsidR="00A25EED" w:rsidRPr="00A25EED">
        <w:rPr>
          <w:rFonts w:asciiTheme="majorBidi" w:hAnsiTheme="majorBidi" w:cstheme="majorBidi"/>
          <w:b/>
          <w:bCs/>
          <w:sz w:val="24"/>
          <w:szCs w:val="24"/>
          <w:rtl/>
          <w:lang w:val="en-US" w:bidi="ar-IQ"/>
        </w:rPr>
        <w:t>البحث</w:t>
      </w:r>
    </w:p>
    <w:p w:rsidR="005F5B5D" w:rsidRPr="00A25EED" w:rsidRDefault="00A25EED" w:rsidP="00A25EED">
      <w:pPr>
        <w:spacing w:after="0" w:line="240" w:lineRule="auto"/>
        <w:jc w:val="both"/>
        <w:rPr>
          <w:rFonts w:asciiTheme="majorBidi" w:hAnsiTheme="majorBidi" w:cstheme="majorBidi"/>
          <w:sz w:val="24"/>
          <w:szCs w:val="24"/>
          <w:rtl/>
          <w:lang w:val="en-US" w:bidi="ar-IQ"/>
        </w:rPr>
      </w:pPr>
      <w:r>
        <w:rPr>
          <w:rFonts w:asciiTheme="majorBidi" w:hAnsiTheme="majorBidi" w:cstheme="majorBidi" w:hint="cs"/>
          <w:sz w:val="24"/>
          <w:szCs w:val="24"/>
          <w:rtl/>
          <w:lang w:val="en-US" w:bidi="ar-IQ"/>
        </w:rPr>
        <w:t xml:space="preserve">         </w:t>
      </w:r>
      <w:r w:rsidR="005F5B5D" w:rsidRPr="00A25EED">
        <w:rPr>
          <w:rFonts w:asciiTheme="majorBidi" w:hAnsiTheme="majorBidi" w:cstheme="majorBidi"/>
          <w:sz w:val="24"/>
          <w:szCs w:val="24"/>
          <w:rtl/>
          <w:lang w:val="en-US" w:bidi="ar-IQ"/>
        </w:rPr>
        <w:t xml:space="preserve">تقدم هذه الدراسة تحليل </w:t>
      </w:r>
      <w:proofErr w:type="spellStart"/>
      <w:r w:rsidR="005F5B5D" w:rsidRPr="00A25EED">
        <w:rPr>
          <w:rFonts w:asciiTheme="majorBidi" w:hAnsiTheme="majorBidi" w:cstheme="majorBidi"/>
          <w:sz w:val="24"/>
          <w:szCs w:val="24"/>
          <w:rtl/>
          <w:lang w:val="en-US" w:bidi="ar-IQ"/>
        </w:rPr>
        <w:t>التناص</w:t>
      </w:r>
      <w:proofErr w:type="spellEnd"/>
      <w:r w:rsidR="005F5B5D" w:rsidRPr="00A25EED">
        <w:rPr>
          <w:rFonts w:asciiTheme="majorBidi" w:hAnsiTheme="majorBidi" w:cstheme="majorBidi"/>
          <w:sz w:val="24"/>
          <w:szCs w:val="24"/>
          <w:rtl/>
          <w:lang w:val="en-US" w:bidi="ar-IQ"/>
        </w:rPr>
        <w:t xml:space="preserve"> في الدستور الامريكي وعهد الامام علي( عليه السلام) لمالك الاش</w:t>
      </w:r>
      <w:r w:rsidR="001946D6" w:rsidRPr="00A25EED">
        <w:rPr>
          <w:rFonts w:asciiTheme="majorBidi" w:hAnsiTheme="majorBidi" w:cstheme="majorBidi"/>
          <w:sz w:val="24"/>
          <w:szCs w:val="24"/>
          <w:rtl/>
          <w:lang w:val="en-US" w:bidi="ar-IQ"/>
        </w:rPr>
        <w:t xml:space="preserve">تر, حيث يعتبر الدستور الامريكي </w:t>
      </w:r>
      <w:r w:rsidR="005F5B5D" w:rsidRPr="00A25EED">
        <w:rPr>
          <w:rFonts w:asciiTheme="majorBidi" w:hAnsiTheme="majorBidi" w:cstheme="majorBidi"/>
          <w:sz w:val="24"/>
          <w:szCs w:val="24"/>
          <w:rtl/>
          <w:lang w:val="en-US" w:bidi="ar-IQ"/>
        </w:rPr>
        <w:t xml:space="preserve">واحد من اقدم الدساتير العلمانية المكتوبة والتي تهتم بتنظيم حياة الناس في امريكا بعد حرب الاستقلال  التي حدثت في القرن الثامن عشر. بينما يعتبر عهد الامام علي عليه السلام لمالك الاشتر واحد من اقدم الدساتير الاسلامية  التي كتبت في القرن السادس الميلادي لمساعدة مالك الاشتر في تنظيم امور الناس في مصر. كلا النصين اثرا </w:t>
      </w:r>
      <w:r w:rsidR="00364906" w:rsidRPr="00A25EED">
        <w:rPr>
          <w:rFonts w:asciiTheme="majorBidi" w:hAnsiTheme="majorBidi" w:cstheme="majorBidi"/>
          <w:sz w:val="24"/>
          <w:szCs w:val="24"/>
          <w:rtl/>
          <w:lang w:val="en-US" w:bidi="ar-IQ"/>
        </w:rPr>
        <w:t>وتأثرا</w:t>
      </w:r>
      <w:r w:rsidR="005F5B5D" w:rsidRPr="00A25EED">
        <w:rPr>
          <w:rFonts w:asciiTheme="majorBidi" w:hAnsiTheme="majorBidi" w:cstheme="majorBidi"/>
          <w:sz w:val="24"/>
          <w:szCs w:val="24"/>
          <w:rtl/>
          <w:lang w:val="en-US" w:bidi="ar-IQ"/>
        </w:rPr>
        <w:t xml:space="preserve"> بنصوص اخرى . تهدف الرسالة لتوضيح كيف اعتمد النصان على  النصوص الاخرى وكيف </w:t>
      </w:r>
      <w:r w:rsidR="00364906" w:rsidRPr="00A25EED">
        <w:rPr>
          <w:rFonts w:asciiTheme="majorBidi" w:hAnsiTheme="majorBidi" w:cstheme="majorBidi"/>
          <w:sz w:val="24"/>
          <w:szCs w:val="24"/>
          <w:rtl/>
          <w:lang w:val="en-US" w:bidi="ar-IQ"/>
        </w:rPr>
        <w:t>تأثرا</w:t>
      </w:r>
      <w:r w:rsidR="005F5B5D" w:rsidRPr="00A25EED">
        <w:rPr>
          <w:rFonts w:asciiTheme="majorBidi" w:hAnsiTheme="majorBidi" w:cstheme="majorBidi"/>
          <w:sz w:val="24"/>
          <w:szCs w:val="24"/>
          <w:rtl/>
          <w:lang w:val="en-US" w:bidi="ar-IQ"/>
        </w:rPr>
        <w:t xml:space="preserve"> بهما . طبقا لذلك فان فرضيات الدراسة تكون كالتالي:  بينما </w:t>
      </w:r>
      <w:r w:rsidR="00364906" w:rsidRPr="00A25EED">
        <w:rPr>
          <w:rFonts w:asciiTheme="majorBidi" w:hAnsiTheme="majorBidi" w:cstheme="majorBidi"/>
          <w:sz w:val="24"/>
          <w:szCs w:val="24"/>
          <w:rtl/>
          <w:lang w:val="en-US" w:bidi="ar-IQ"/>
        </w:rPr>
        <w:t>تأثر</w:t>
      </w:r>
      <w:r w:rsidR="005F5B5D" w:rsidRPr="00A25EED">
        <w:rPr>
          <w:rFonts w:asciiTheme="majorBidi" w:hAnsiTheme="majorBidi" w:cstheme="majorBidi"/>
          <w:sz w:val="24"/>
          <w:szCs w:val="24"/>
          <w:rtl/>
          <w:lang w:val="en-US" w:bidi="ar-IQ"/>
        </w:rPr>
        <w:t xml:space="preserve"> الدستور الامريكي </w:t>
      </w:r>
      <w:proofErr w:type="spellStart"/>
      <w:r w:rsidR="005F5B5D" w:rsidRPr="00A25EED">
        <w:rPr>
          <w:rFonts w:asciiTheme="majorBidi" w:hAnsiTheme="majorBidi" w:cstheme="majorBidi"/>
          <w:sz w:val="24"/>
          <w:szCs w:val="24"/>
          <w:rtl/>
          <w:lang w:val="en-US" w:bidi="ar-IQ"/>
        </w:rPr>
        <w:t>بالماغنا</w:t>
      </w:r>
      <w:proofErr w:type="spellEnd"/>
      <w:r w:rsidR="005F5B5D" w:rsidRPr="00A25EED">
        <w:rPr>
          <w:rFonts w:asciiTheme="majorBidi" w:hAnsiTheme="majorBidi" w:cstheme="majorBidi"/>
          <w:sz w:val="24"/>
          <w:szCs w:val="24"/>
          <w:rtl/>
          <w:lang w:val="en-US" w:bidi="ar-IQ"/>
        </w:rPr>
        <w:t xml:space="preserve"> كارتا فان العهد قد </w:t>
      </w:r>
      <w:r w:rsidR="00364906" w:rsidRPr="00A25EED">
        <w:rPr>
          <w:rFonts w:asciiTheme="majorBidi" w:hAnsiTheme="majorBidi" w:cstheme="majorBidi"/>
          <w:sz w:val="24"/>
          <w:szCs w:val="24"/>
          <w:rtl/>
          <w:lang w:val="en-US" w:bidi="ar-IQ"/>
        </w:rPr>
        <w:t>تأثر</w:t>
      </w:r>
      <w:r w:rsidR="005F5B5D" w:rsidRPr="00A25EED">
        <w:rPr>
          <w:rFonts w:asciiTheme="majorBidi" w:hAnsiTheme="majorBidi" w:cstheme="majorBidi"/>
          <w:sz w:val="24"/>
          <w:szCs w:val="24"/>
          <w:rtl/>
          <w:lang w:val="en-US" w:bidi="ar-IQ"/>
        </w:rPr>
        <w:t xml:space="preserve"> بالقران الكريم والسنة </w:t>
      </w:r>
      <w:r w:rsidR="00364906" w:rsidRPr="00A25EED">
        <w:rPr>
          <w:rFonts w:asciiTheme="majorBidi" w:hAnsiTheme="majorBidi" w:cstheme="majorBidi"/>
          <w:sz w:val="24"/>
          <w:szCs w:val="24"/>
          <w:rtl/>
          <w:lang w:val="en-US" w:bidi="ar-IQ"/>
        </w:rPr>
        <w:t>النبوية. و</w:t>
      </w:r>
      <w:r w:rsidR="005F5B5D" w:rsidRPr="00A25EED">
        <w:rPr>
          <w:rFonts w:asciiTheme="majorBidi" w:hAnsiTheme="majorBidi" w:cstheme="majorBidi"/>
          <w:sz w:val="24"/>
          <w:szCs w:val="24"/>
          <w:rtl/>
          <w:lang w:val="en-US" w:bidi="ar-IQ"/>
        </w:rPr>
        <w:t xml:space="preserve"> لقد وضفت مجموعة من الاجراءات </w:t>
      </w:r>
      <w:r w:rsidR="00364906" w:rsidRPr="00A25EED">
        <w:rPr>
          <w:rFonts w:asciiTheme="majorBidi" w:hAnsiTheme="majorBidi" w:cstheme="majorBidi"/>
          <w:sz w:val="24"/>
          <w:szCs w:val="24"/>
          <w:rtl/>
          <w:lang w:val="en-US" w:bidi="ar-IQ"/>
        </w:rPr>
        <w:t>لأجل</w:t>
      </w:r>
      <w:r w:rsidR="005F5B5D" w:rsidRPr="00A25EED">
        <w:rPr>
          <w:rFonts w:asciiTheme="majorBidi" w:hAnsiTheme="majorBidi" w:cstheme="majorBidi"/>
          <w:sz w:val="24"/>
          <w:szCs w:val="24"/>
          <w:rtl/>
          <w:lang w:val="en-US" w:bidi="ar-IQ"/>
        </w:rPr>
        <w:t xml:space="preserve"> الوصول الى الاهداف </w:t>
      </w:r>
      <w:r w:rsidR="00364906" w:rsidRPr="00A25EED">
        <w:rPr>
          <w:rFonts w:asciiTheme="majorBidi" w:hAnsiTheme="majorBidi" w:cstheme="majorBidi"/>
          <w:sz w:val="24"/>
          <w:szCs w:val="24"/>
          <w:rtl/>
          <w:lang w:val="en-US" w:bidi="ar-IQ"/>
        </w:rPr>
        <w:t>المطلوبة</w:t>
      </w:r>
      <w:r w:rsidR="005F5B5D" w:rsidRPr="00A25EED">
        <w:rPr>
          <w:rFonts w:asciiTheme="majorBidi" w:hAnsiTheme="majorBidi" w:cstheme="majorBidi"/>
          <w:sz w:val="24"/>
          <w:szCs w:val="24"/>
          <w:rtl/>
          <w:lang w:val="en-US" w:bidi="ar-IQ"/>
        </w:rPr>
        <w:t xml:space="preserve"> ومنها: تعريف مفهوم </w:t>
      </w:r>
      <w:proofErr w:type="spellStart"/>
      <w:r w:rsidR="005F5B5D" w:rsidRPr="00A25EED">
        <w:rPr>
          <w:rFonts w:asciiTheme="majorBidi" w:hAnsiTheme="majorBidi" w:cstheme="majorBidi"/>
          <w:sz w:val="24"/>
          <w:szCs w:val="24"/>
          <w:rtl/>
          <w:lang w:val="en-US" w:bidi="ar-IQ"/>
        </w:rPr>
        <w:t>التناص</w:t>
      </w:r>
      <w:proofErr w:type="spellEnd"/>
      <w:r w:rsidR="005F5B5D" w:rsidRPr="00A25EED">
        <w:rPr>
          <w:rFonts w:asciiTheme="majorBidi" w:hAnsiTheme="majorBidi" w:cstheme="majorBidi"/>
          <w:sz w:val="24"/>
          <w:szCs w:val="24"/>
          <w:rtl/>
          <w:lang w:val="en-US" w:bidi="ar-IQ"/>
        </w:rPr>
        <w:t xml:space="preserve">  وعرض النموذج المتبع في التحليل.  </w:t>
      </w:r>
    </w:p>
    <w:p w:rsidR="00E948B1" w:rsidRPr="00A25EED" w:rsidRDefault="00E948B1" w:rsidP="00A25EED">
      <w:pPr>
        <w:spacing w:after="0" w:line="240" w:lineRule="auto"/>
        <w:jc w:val="both"/>
        <w:rPr>
          <w:rFonts w:asciiTheme="majorBidi" w:hAnsiTheme="majorBidi" w:cstheme="majorBidi"/>
          <w:sz w:val="24"/>
          <w:szCs w:val="24"/>
          <w:rtl/>
          <w:lang w:val="en-US" w:bidi="ar-IQ"/>
        </w:rPr>
      </w:pPr>
      <w:r w:rsidRPr="00A25EED">
        <w:rPr>
          <w:rFonts w:asciiTheme="majorBidi" w:hAnsiTheme="majorBidi" w:cstheme="majorBidi"/>
          <w:b/>
          <w:bCs/>
          <w:sz w:val="24"/>
          <w:szCs w:val="24"/>
          <w:rtl/>
          <w:lang w:val="en-US" w:bidi="ar-IQ"/>
        </w:rPr>
        <w:t>الكلمات المفتاحية</w:t>
      </w:r>
      <w:r w:rsidRPr="00A25EED">
        <w:rPr>
          <w:rFonts w:asciiTheme="majorBidi" w:hAnsiTheme="majorBidi" w:cstheme="majorBidi"/>
          <w:sz w:val="24"/>
          <w:szCs w:val="24"/>
          <w:rtl/>
          <w:lang w:val="en-US" w:bidi="ar-IQ"/>
        </w:rPr>
        <w:t xml:space="preserve">: </w:t>
      </w:r>
      <w:proofErr w:type="spellStart"/>
      <w:r w:rsidRPr="00A25EED">
        <w:rPr>
          <w:rFonts w:asciiTheme="majorBidi" w:hAnsiTheme="majorBidi" w:cstheme="majorBidi"/>
          <w:sz w:val="24"/>
          <w:szCs w:val="24"/>
          <w:rtl/>
          <w:lang w:val="en-US" w:bidi="ar-IQ"/>
        </w:rPr>
        <w:t>التناص</w:t>
      </w:r>
      <w:proofErr w:type="spellEnd"/>
      <w:r w:rsidRPr="00A25EED">
        <w:rPr>
          <w:rFonts w:asciiTheme="majorBidi" w:hAnsiTheme="majorBidi" w:cstheme="majorBidi"/>
          <w:sz w:val="24"/>
          <w:szCs w:val="24"/>
          <w:rtl/>
          <w:lang w:val="en-US" w:bidi="ar-IQ"/>
        </w:rPr>
        <w:t>, الدستور الامريكي, عهد الامام علي (عليه السلام) لمالك الاشتر.</w:t>
      </w:r>
    </w:p>
    <w:p w:rsidR="005A7B1C" w:rsidRPr="00A25EED" w:rsidRDefault="005A7B1C" w:rsidP="00A25EED">
      <w:pPr>
        <w:bidi w:val="0"/>
        <w:spacing w:after="0" w:line="240" w:lineRule="auto"/>
        <w:jc w:val="both"/>
        <w:rPr>
          <w:rFonts w:asciiTheme="majorBidi" w:hAnsiTheme="majorBidi" w:cstheme="majorBidi"/>
          <w:sz w:val="24"/>
          <w:szCs w:val="24"/>
          <w:lang w:val="en-US" w:bidi="ar-IQ"/>
        </w:rPr>
      </w:pPr>
    </w:p>
    <w:p w:rsidR="004D627A" w:rsidRPr="00A25EED" w:rsidRDefault="004D627A" w:rsidP="00A25EED">
      <w:pPr>
        <w:bidi w:val="0"/>
        <w:spacing w:after="0" w:line="240" w:lineRule="auto"/>
        <w:jc w:val="both"/>
        <w:rPr>
          <w:rFonts w:asciiTheme="majorBidi" w:hAnsiTheme="majorBidi" w:cstheme="majorBidi"/>
          <w:b/>
          <w:bCs/>
          <w:sz w:val="24"/>
          <w:szCs w:val="24"/>
          <w:lang w:val="en-US" w:bidi="ar-IQ"/>
        </w:rPr>
      </w:pPr>
      <w:r w:rsidRPr="00A25EED">
        <w:rPr>
          <w:rFonts w:asciiTheme="majorBidi" w:hAnsiTheme="majorBidi" w:cstheme="majorBidi"/>
          <w:b/>
          <w:bCs/>
          <w:sz w:val="24"/>
          <w:szCs w:val="24"/>
          <w:lang w:val="en-US" w:bidi="ar-IQ"/>
        </w:rPr>
        <w:t>1.Introduction</w:t>
      </w:r>
    </w:p>
    <w:p w:rsidR="004D627A" w:rsidRPr="00A25EED" w:rsidRDefault="004D627A" w:rsidP="00A25EED">
      <w:pPr>
        <w:pStyle w:val="a3"/>
        <w:bidi w:val="0"/>
        <w:spacing w:after="0" w:line="240" w:lineRule="auto"/>
        <w:ind w:left="0"/>
        <w:jc w:val="both"/>
        <w:rPr>
          <w:rFonts w:asciiTheme="majorBidi" w:hAnsiTheme="majorBidi" w:cstheme="majorBidi"/>
          <w:color w:val="000000" w:themeColor="text1"/>
          <w:sz w:val="24"/>
          <w:szCs w:val="24"/>
          <w:lang w:bidi="ar-IQ"/>
        </w:rPr>
      </w:pPr>
      <w:r w:rsidRPr="00A25EED">
        <w:rPr>
          <w:rFonts w:asciiTheme="majorBidi" w:hAnsiTheme="majorBidi" w:cstheme="majorBidi"/>
          <w:sz w:val="24"/>
          <w:szCs w:val="24"/>
        </w:rPr>
        <w:t xml:space="preserve">      </w:t>
      </w:r>
      <w:r w:rsidR="00A171EC" w:rsidRPr="00A25EED">
        <w:rPr>
          <w:rFonts w:asciiTheme="majorBidi" w:hAnsiTheme="majorBidi" w:cstheme="majorBidi"/>
          <w:sz w:val="24"/>
          <w:szCs w:val="24"/>
        </w:rPr>
        <w:t xml:space="preserve"> A text may be influenced by </w:t>
      </w:r>
      <w:r w:rsidRPr="00A25EED">
        <w:rPr>
          <w:rFonts w:asciiTheme="majorBidi" w:hAnsiTheme="majorBidi" w:cstheme="majorBidi"/>
          <w:sz w:val="24"/>
          <w:szCs w:val="24"/>
        </w:rPr>
        <w:t xml:space="preserve">another  text,  this appears when it uses some parts of the prior one. According to </w:t>
      </w:r>
      <w:proofErr w:type="spellStart"/>
      <w:r w:rsidRPr="00A25EED">
        <w:rPr>
          <w:rFonts w:asciiTheme="majorBidi" w:hAnsiTheme="majorBidi" w:cstheme="majorBidi"/>
          <w:sz w:val="24"/>
          <w:szCs w:val="24"/>
        </w:rPr>
        <w:t>Nia</w:t>
      </w:r>
      <w:proofErr w:type="spellEnd"/>
      <w:r w:rsidRPr="00A25EED">
        <w:rPr>
          <w:rFonts w:asciiTheme="majorBidi" w:hAnsiTheme="majorBidi" w:cstheme="majorBidi"/>
          <w:sz w:val="24"/>
          <w:szCs w:val="24"/>
        </w:rPr>
        <w:t xml:space="preserve"> and </w:t>
      </w:r>
      <w:proofErr w:type="spellStart"/>
      <w:r w:rsidRPr="00A25EED">
        <w:rPr>
          <w:rFonts w:asciiTheme="majorBidi" w:hAnsiTheme="majorBidi" w:cstheme="majorBidi"/>
          <w:sz w:val="24"/>
          <w:szCs w:val="24"/>
        </w:rPr>
        <w:t>Pashaki</w:t>
      </w:r>
      <w:proofErr w:type="spellEnd"/>
      <w:r w:rsidRPr="00A25EED">
        <w:rPr>
          <w:rFonts w:asciiTheme="majorBidi" w:hAnsiTheme="majorBidi" w:cstheme="majorBidi"/>
          <w:sz w:val="24"/>
          <w:szCs w:val="24"/>
        </w:rPr>
        <w:t xml:space="preserve"> (2015), the first text is called</w:t>
      </w:r>
      <w:r w:rsidR="00A171EC" w:rsidRPr="00A25EED">
        <w:rPr>
          <w:rFonts w:asciiTheme="majorBidi" w:hAnsiTheme="majorBidi" w:cstheme="majorBidi"/>
          <w:sz w:val="24"/>
          <w:szCs w:val="24"/>
        </w:rPr>
        <w:t xml:space="preserve"> the </w:t>
      </w:r>
      <w:r w:rsidRPr="00A25EED">
        <w:rPr>
          <w:rFonts w:asciiTheme="majorBidi" w:hAnsiTheme="majorBidi" w:cstheme="majorBidi"/>
          <w:sz w:val="24"/>
          <w:szCs w:val="24"/>
        </w:rPr>
        <w:t xml:space="preserve"> </w:t>
      </w:r>
      <w:r w:rsidRPr="00A25EED">
        <w:rPr>
          <w:rFonts w:asciiTheme="majorBidi" w:hAnsiTheme="majorBidi" w:cstheme="majorBidi"/>
          <w:b/>
          <w:bCs/>
          <w:sz w:val="24"/>
          <w:szCs w:val="24"/>
        </w:rPr>
        <w:t>dominant text</w:t>
      </w:r>
      <w:r w:rsidRPr="00A25EED">
        <w:rPr>
          <w:rFonts w:asciiTheme="majorBidi" w:hAnsiTheme="majorBidi" w:cstheme="majorBidi"/>
          <w:sz w:val="24"/>
          <w:szCs w:val="24"/>
        </w:rPr>
        <w:t xml:space="preserve"> as it has a dynamicity and flexibility towards time (p:224). They (ibid.) state that the purpose of studying such phenomenon is discovering the impact of  one text on another, which in turn help to giving more understanding to the selected texts under analysis. The major aim here is to investigate the influence of prior texts on AC and IAE. </w:t>
      </w:r>
      <w:r w:rsidRPr="00A25EED">
        <w:rPr>
          <w:rFonts w:asciiTheme="majorBidi" w:hAnsiTheme="majorBidi" w:cstheme="majorBidi"/>
          <w:color w:val="000000" w:themeColor="text1"/>
          <w:sz w:val="24"/>
          <w:szCs w:val="24"/>
          <w:lang w:bidi="ar-IQ"/>
        </w:rPr>
        <w:t xml:space="preserve">The American </w:t>
      </w:r>
      <w:r w:rsidRPr="00A25EED">
        <w:rPr>
          <w:rFonts w:asciiTheme="majorBidi" w:hAnsiTheme="majorBidi" w:cstheme="majorBidi"/>
          <w:sz w:val="24"/>
          <w:szCs w:val="24"/>
          <w:lang w:bidi="ar-IQ"/>
        </w:rPr>
        <w:t>Constitution</w:t>
      </w:r>
      <w:r w:rsidR="00A171EC" w:rsidRPr="00A25EED">
        <w:rPr>
          <w:rFonts w:asciiTheme="majorBidi" w:hAnsiTheme="majorBidi" w:cstheme="majorBidi"/>
          <w:sz w:val="24"/>
          <w:szCs w:val="24"/>
          <w:lang w:bidi="ar-IQ"/>
        </w:rPr>
        <w:t>,</w:t>
      </w:r>
      <w:r w:rsidRPr="00A25EED">
        <w:rPr>
          <w:rFonts w:asciiTheme="majorBidi" w:hAnsiTheme="majorBidi" w:cstheme="majorBidi"/>
          <w:sz w:val="24"/>
          <w:szCs w:val="24"/>
          <w:lang w:bidi="ar-IQ"/>
        </w:rPr>
        <w:t xml:space="preserve"> (henceforth AC) which is considered as the uppermost law of the United States which comprises many articles that declare the national frame of the government. On the other hand, Imam Ali's (p.b.u.h</w:t>
      </w:r>
      <w:r w:rsidR="00FC58CC" w:rsidRPr="00A25EED">
        <w:rPr>
          <w:rFonts w:asciiTheme="majorBidi" w:hAnsiTheme="majorBidi" w:cstheme="majorBidi"/>
          <w:sz w:val="24"/>
          <w:szCs w:val="24"/>
          <w:lang w:bidi="ar-IQ"/>
        </w:rPr>
        <w:t>.</w:t>
      </w:r>
      <w:r w:rsidRPr="00A25EED">
        <w:rPr>
          <w:rFonts w:asciiTheme="majorBidi" w:hAnsiTheme="majorBidi" w:cstheme="majorBidi"/>
          <w:sz w:val="24"/>
          <w:szCs w:val="24"/>
          <w:lang w:bidi="ar-IQ"/>
        </w:rPr>
        <w:t xml:space="preserve"> ) epistle (henceforth</w:t>
      </w:r>
      <w:r w:rsidR="00434933" w:rsidRPr="00A25EED">
        <w:rPr>
          <w:rFonts w:asciiTheme="majorBidi" w:hAnsiTheme="majorBidi" w:cstheme="majorBidi"/>
          <w:sz w:val="24"/>
          <w:szCs w:val="24"/>
          <w:lang w:bidi="ar-IQ"/>
        </w:rPr>
        <w:t>,</w:t>
      </w:r>
      <w:r w:rsidRPr="00A25EED">
        <w:rPr>
          <w:rFonts w:asciiTheme="majorBidi" w:hAnsiTheme="majorBidi" w:cstheme="majorBidi"/>
          <w:sz w:val="24"/>
          <w:szCs w:val="24"/>
          <w:lang w:bidi="ar-IQ"/>
        </w:rPr>
        <w:t xml:space="preserve"> IAE) to Malik Al-</w:t>
      </w:r>
      <w:proofErr w:type="spellStart"/>
      <w:r w:rsidRPr="00A25EED">
        <w:rPr>
          <w:rFonts w:asciiTheme="majorBidi" w:hAnsiTheme="majorBidi" w:cstheme="majorBidi"/>
          <w:sz w:val="24"/>
          <w:szCs w:val="24"/>
          <w:lang w:bidi="ar-IQ"/>
        </w:rPr>
        <w:t>Ashter</w:t>
      </w:r>
      <w:proofErr w:type="spellEnd"/>
      <w:r w:rsidRPr="00A25EED">
        <w:rPr>
          <w:rFonts w:asciiTheme="majorBidi" w:hAnsiTheme="majorBidi" w:cstheme="majorBidi"/>
          <w:sz w:val="24"/>
          <w:szCs w:val="24"/>
          <w:lang w:bidi="ar-IQ"/>
        </w:rPr>
        <w:t xml:space="preserve"> is considered as  one of the earliest Islamic  written instructions  which shows the role of the gov</w:t>
      </w:r>
      <w:r w:rsidR="00434933" w:rsidRPr="00A25EED">
        <w:rPr>
          <w:rFonts w:asciiTheme="majorBidi" w:hAnsiTheme="majorBidi" w:cstheme="majorBidi"/>
          <w:sz w:val="24"/>
          <w:szCs w:val="24"/>
          <w:lang w:bidi="ar-IQ"/>
        </w:rPr>
        <w:t>ernment, rights,</w:t>
      </w:r>
      <w:r w:rsidR="00FD6FED" w:rsidRPr="00A25EED">
        <w:rPr>
          <w:rFonts w:asciiTheme="majorBidi" w:hAnsiTheme="majorBidi" w:cstheme="majorBidi"/>
          <w:sz w:val="24"/>
          <w:szCs w:val="24"/>
          <w:lang w:bidi="ar-IQ"/>
        </w:rPr>
        <w:t xml:space="preserve"> duties, and</w:t>
      </w:r>
      <w:r w:rsidR="00FD6FED" w:rsidRPr="00A25EED">
        <w:rPr>
          <w:rFonts w:asciiTheme="majorBidi" w:hAnsiTheme="majorBidi" w:cstheme="majorBidi"/>
          <w:color w:val="000000" w:themeColor="text1"/>
          <w:sz w:val="24"/>
          <w:szCs w:val="24"/>
          <w:lang w:bidi="ar-IQ"/>
        </w:rPr>
        <w:t xml:space="preserve"> </w:t>
      </w:r>
      <w:proofErr w:type="spellStart"/>
      <w:r w:rsidR="00FD6FED" w:rsidRPr="00A25EED">
        <w:rPr>
          <w:rFonts w:asciiTheme="majorBidi" w:hAnsiTheme="majorBidi" w:cstheme="majorBidi"/>
          <w:color w:val="000000" w:themeColor="text1"/>
          <w:sz w:val="24"/>
          <w:szCs w:val="24"/>
          <w:lang w:bidi="ar-IQ"/>
        </w:rPr>
        <w:t>and</w:t>
      </w:r>
      <w:proofErr w:type="spellEnd"/>
      <w:r w:rsidR="00FD6FED" w:rsidRPr="00A25EED">
        <w:rPr>
          <w:rFonts w:asciiTheme="majorBidi" w:hAnsiTheme="majorBidi" w:cstheme="majorBidi"/>
          <w:color w:val="000000" w:themeColor="text1"/>
          <w:sz w:val="24"/>
          <w:szCs w:val="24"/>
          <w:lang w:bidi="ar-IQ"/>
        </w:rPr>
        <w:t xml:space="preserve"> establishing the relationships among society groups and the government</w:t>
      </w:r>
      <w:r w:rsidR="00FD6FED" w:rsidRPr="00A25EED">
        <w:rPr>
          <w:rFonts w:asciiTheme="majorBidi" w:hAnsiTheme="majorBidi" w:cstheme="majorBidi"/>
          <w:sz w:val="24"/>
          <w:szCs w:val="24"/>
          <w:lang w:bidi="ar-IQ"/>
        </w:rPr>
        <w:t>. It was found</w:t>
      </w:r>
      <w:r w:rsidRPr="00A25EED">
        <w:rPr>
          <w:rFonts w:asciiTheme="majorBidi" w:hAnsiTheme="majorBidi" w:cstheme="majorBidi"/>
          <w:sz w:val="24"/>
          <w:szCs w:val="24"/>
          <w:lang w:bidi="ar-IQ"/>
        </w:rPr>
        <w:t xml:space="preserve"> when </w:t>
      </w:r>
      <w:r w:rsidR="001946D6" w:rsidRPr="00A25EED">
        <w:rPr>
          <w:rFonts w:asciiTheme="majorBidi" w:hAnsiTheme="majorBidi" w:cstheme="majorBidi"/>
          <w:color w:val="000000" w:themeColor="text1"/>
          <w:sz w:val="24"/>
          <w:szCs w:val="24"/>
          <w:lang w:bidi="ar-IQ"/>
        </w:rPr>
        <w:t>Al-</w:t>
      </w:r>
      <w:proofErr w:type="spellStart"/>
      <w:r w:rsidR="001946D6" w:rsidRPr="00A25EED">
        <w:rPr>
          <w:rFonts w:asciiTheme="majorBidi" w:hAnsiTheme="majorBidi" w:cstheme="majorBidi"/>
          <w:color w:val="000000" w:themeColor="text1"/>
          <w:sz w:val="24"/>
          <w:szCs w:val="24"/>
          <w:lang w:bidi="ar-IQ"/>
        </w:rPr>
        <w:t>Ashte</w:t>
      </w:r>
      <w:r w:rsidRPr="00A25EED">
        <w:rPr>
          <w:rFonts w:asciiTheme="majorBidi" w:hAnsiTheme="majorBidi" w:cstheme="majorBidi"/>
          <w:color w:val="000000" w:themeColor="text1"/>
          <w:sz w:val="24"/>
          <w:szCs w:val="24"/>
          <w:lang w:bidi="ar-IQ"/>
        </w:rPr>
        <w:t>r</w:t>
      </w:r>
      <w:proofErr w:type="spellEnd"/>
      <w:r w:rsidRPr="00A25EED">
        <w:rPr>
          <w:rFonts w:asciiTheme="majorBidi" w:hAnsiTheme="majorBidi" w:cstheme="majorBidi"/>
          <w:color w:val="000000" w:themeColor="text1"/>
          <w:sz w:val="24"/>
          <w:szCs w:val="24"/>
          <w:lang w:bidi="ar-IQ"/>
        </w:rPr>
        <w:t xml:space="preserve"> was appointed as the governor of Egypt and its provinces, so that there was a need for a constitution or a document to organise all aspects of people's lives.</w:t>
      </w:r>
      <w:r w:rsidRPr="00A25EED">
        <w:rPr>
          <w:rFonts w:asciiTheme="majorBidi" w:hAnsiTheme="majorBidi" w:cstheme="majorBidi"/>
          <w:sz w:val="24"/>
          <w:szCs w:val="24"/>
        </w:rPr>
        <w:t xml:space="preserve"> </w:t>
      </w:r>
      <w:proofErr w:type="spellStart"/>
      <w:r w:rsidRPr="00A25EED">
        <w:rPr>
          <w:rFonts w:asciiTheme="majorBidi" w:hAnsiTheme="majorBidi" w:cstheme="majorBidi"/>
          <w:color w:val="333333"/>
          <w:sz w:val="24"/>
          <w:szCs w:val="24"/>
          <w:shd w:val="clear" w:color="auto" w:fill="FFFFFF"/>
        </w:rPr>
        <w:t>Jordac</w:t>
      </w:r>
      <w:proofErr w:type="spellEnd"/>
      <w:r w:rsidRPr="00A25EED">
        <w:rPr>
          <w:rFonts w:asciiTheme="majorBidi" w:hAnsiTheme="majorBidi" w:cstheme="majorBidi"/>
          <w:sz w:val="24"/>
          <w:szCs w:val="24"/>
        </w:rPr>
        <w:t xml:space="preserve"> (2000: 176) points out that IAE is considered the most comprehensive and elaborative document that shows Imam Ali's (p.b.u.h</w:t>
      </w:r>
      <w:r w:rsidR="00FC58CC" w:rsidRPr="00A25EED">
        <w:rPr>
          <w:rFonts w:asciiTheme="majorBidi" w:hAnsiTheme="majorBidi" w:cstheme="majorBidi"/>
          <w:sz w:val="24"/>
          <w:szCs w:val="24"/>
        </w:rPr>
        <w:t>.</w:t>
      </w:r>
      <w:r w:rsidRPr="00A25EED">
        <w:rPr>
          <w:rFonts w:asciiTheme="majorBidi" w:hAnsiTheme="majorBidi" w:cstheme="majorBidi"/>
          <w:sz w:val="24"/>
          <w:szCs w:val="24"/>
        </w:rPr>
        <w:t xml:space="preserve">) own ideas and beliefs about the public </w:t>
      </w:r>
      <w:r w:rsidRPr="00A25EED">
        <w:rPr>
          <w:rFonts w:asciiTheme="majorBidi" w:hAnsiTheme="majorBidi" w:cstheme="majorBidi"/>
          <w:sz w:val="24"/>
          <w:szCs w:val="24"/>
        </w:rPr>
        <w:lastRenderedPageBreak/>
        <w:t xml:space="preserve">administration. </w:t>
      </w:r>
      <w:proofErr w:type="spellStart"/>
      <w:r w:rsidRPr="00A25EED">
        <w:rPr>
          <w:rFonts w:asciiTheme="majorBidi" w:hAnsiTheme="majorBidi" w:cstheme="majorBidi"/>
          <w:color w:val="333333"/>
          <w:sz w:val="24"/>
          <w:szCs w:val="24"/>
          <w:shd w:val="clear" w:color="auto" w:fill="FFFFFF"/>
        </w:rPr>
        <w:t>Kazemi</w:t>
      </w:r>
      <w:proofErr w:type="spellEnd"/>
      <w:r w:rsidRPr="00A25EED">
        <w:rPr>
          <w:rFonts w:asciiTheme="majorBidi" w:hAnsiTheme="majorBidi" w:cstheme="majorBidi"/>
          <w:color w:val="000000" w:themeColor="text1"/>
          <w:sz w:val="24"/>
          <w:szCs w:val="24"/>
          <w:lang w:bidi="ar-IQ"/>
        </w:rPr>
        <w:t xml:space="preserve"> (2006:61)  mentions that ''the epistle itself, it is found as 52 in most editions of the </w:t>
      </w:r>
      <w:proofErr w:type="spellStart"/>
      <w:r w:rsidRPr="00A25EED">
        <w:rPr>
          <w:rFonts w:asciiTheme="majorBidi" w:hAnsiTheme="majorBidi" w:cstheme="majorBidi"/>
          <w:color w:val="000000" w:themeColor="text1"/>
          <w:sz w:val="24"/>
          <w:szCs w:val="24"/>
          <w:lang w:bidi="ar-IQ"/>
        </w:rPr>
        <w:t>Nahj</w:t>
      </w:r>
      <w:proofErr w:type="spellEnd"/>
      <w:r w:rsidRPr="00A25EED">
        <w:rPr>
          <w:rFonts w:asciiTheme="majorBidi" w:hAnsiTheme="majorBidi" w:cstheme="majorBidi"/>
          <w:color w:val="000000" w:themeColor="text1"/>
          <w:sz w:val="24"/>
          <w:szCs w:val="24"/>
          <w:lang w:bidi="ar-IQ"/>
        </w:rPr>
        <w:t xml:space="preserve"> al-</w:t>
      </w:r>
      <w:proofErr w:type="spellStart"/>
      <w:r w:rsidRPr="00A25EED">
        <w:rPr>
          <w:rFonts w:asciiTheme="majorBidi" w:hAnsiTheme="majorBidi" w:cstheme="majorBidi"/>
          <w:color w:val="000000" w:themeColor="text1"/>
          <w:sz w:val="24"/>
          <w:szCs w:val="24"/>
          <w:lang w:bidi="ar-IQ"/>
        </w:rPr>
        <w:t>balagha</w:t>
      </w:r>
      <w:proofErr w:type="spellEnd"/>
      <w:r w:rsidRPr="00A25EED">
        <w:rPr>
          <w:rFonts w:asciiTheme="majorBidi" w:hAnsiTheme="majorBidi" w:cstheme="majorBidi"/>
          <w:color w:val="000000" w:themeColor="text1"/>
          <w:sz w:val="24"/>
          <w:szCs w:val="24"/>
          <w:lang w:bidi="ar-IQ"/>
        </w:rPr>
        <w:t xml:space="preserve">….the letter…being read as an ideal constitution for Islamic governance''. </w:t>
      </w:r>
    </w:p>
    <w:p w:rsidR="004D627A" w:rsidRPr="00A25EED" w:rsidRDefault="004D627A" w:rsidP="00A25EED">
      <w:pPr>
        <w:bidi w:val="0"/>
        <w:spacing w:after="0" w:line="240" w:lineRule="auto"/>
        <w:jc w:val="both"/>
        <w:rPr>
          <w:rFonts w:asciiTheme="majorBidi" w:hAnsiTheme="majorBidi" w:cstheme="majorBidi"/>
          <w:sz w:val="24"/>
          <w:szCs w:val="24"/>
        </w:rPr>
      </w:pPr>
      <w:r w:rsidRPr="00A25EED">
        <w:rPr>
          <w:rFonts w:asciiTheme="majorBidi" w:hAnsiTheme="majorBidi" w:cstheme="majorBidi"/>
          <w:sz w:val="24"/>
          <w:szCs w:val="24"/>
        </w:rPr>
        <w:t xml:space="preserve">          IAE  was investigated  </w:t>
      </w:r>
      <w:proofErr w:type="spellStart"/>
      <w:r w:rsidRPr="00A25EED">
        <w:rPr>
          <w:rFonts w:asciiTheme="majorBidi" w:hAnsiTheme="majorBidi" w:cstheme="majorBidi"/>
          <w:sz w:val="24"/>
          <w:szCs w:val="24"/>
        </w:rPr>
        <w:t>intertextually</w:t>
      </w:r>
      <w:proofErr w:type="spellEnd"/>
      <w:r w:rsidRPr="00A25EED">
        <w:rPr>
          <w:rFonts w:asciiTheme="majorBidi" w:hAnsiTheme="majorBidi" w:cstheme="majorBidi"/>
          <w:sz w:val="24"/>
          <w:szCs w:val="24"/>
        </w:rPr>
        <w:t xml:space="preserve">  by contrasting it with </w:t>
      </w:r>
      <w:r w:rsidR="001946D6" w:rsidRPr="00A25EED">
        <w:rPr>
          <w:rFonts w:asciiTheme="majorBidi" w:hAnsiTheme="majorBidi" w:cstheme="majorBidi"/>
          <w:sz w:val="24"/>
          <w:szCs w:val="24"/>
          <w:lang w:bidi="ar-IQ"/>
        </w:rPr>
        <w:t>the fifth me</w:t>
      </w:r>
      <w:r w:rsidRPr="00A25EED">
        <w:rPr>
          <w:rFonts w:asciiTheme="majorBidi" w:hAnsiTheme="majorBidi" w:cstheme="majorBidi"/>
          <w:sz w:val="24"/>
          <w:szCs w:val="24"/>
          <w:lang w:bidi="ar-IQ"/>
        </w:rPr>
        <w:t xml:space="preserve">ssage of "king's Advice" by </w:t>
      </w:r>
      <w:proofErr w:type="spellStart"/>
      <w:r w:rsidRPr="00A25EED">
        <w:rPr>
          <w:rFonts w:asciiTheme="majorBidi" w:hAnsiTheme="majorBidi" w:cstheme="majorBidi"/>
          <w:sz w:val="24"/>
          <w:szCs w:val="24"/>
          <w:lang w:bidi="ar-IQ"/>
        </w:rPr>
        <w:t>Saady</w:t>
      </w:r>
      <w:proofErr w:type="spellEnd"/>
      <w:r w:rsidRPr="00A25EED">
        <w:rPr>
          <w:rFonts w:asciiTheme="majorBidi" w:hAnsiTheme="majorBidi" w:cstheme="majorBidi"/>
          <w:sz w:val="24"/>
          <w:szCs w:val="24"/>
          <w:lang w:bidi="ar-IQ"/>
        </w:rPr>
        <w:t xml:space="preserve"> </w:t>
      </w:r>
      <w:proofErr w:type="spellStart"/>
      <w:r w:rsidRPr="00A25EED">
        <w:rPr>
          <w:rFonts w:asciiTheme="majorBidi" w:hAnsiTheme="majorBidi" w:cstheme="majorBidi"/>
          <w:sz w:val="24"/>
          <w:szCs w:val="24"/>
          <w:lang w:bidi="ar-IQ"/>
        </w:rPr>
        <w:t>Alsherazy</w:t>
      </w:r>
      <w:proofErr w:type="spellEnd"/>
      <w:r w:rsidRPr="00A25EED">
        <w:rPr>
          <w:rFonts w:asciiTheme="majorBidi" w:hAnsiTheme="majorBidi" w:cstheme="majorBidi"/>
          <w:sz w:val="24"/>
          <w:szCs w:val="24"/>
          <w:lang w:bidi="ar-IQ"/>
        </w:rPr>
        <w:t xml:space="preserve">, but it is not compared with other texts from other cultures such as AC. </w:t>
      </w:r>
      <w:r w:rsidRPr="00A25EED">
        <w:rPr>
          <w:rFonts w:asciiTheme="majorBidi" w:hAnsiTheme="majorBidi" w:cstheme="majorBidi"/>
          <w:sz w:val="24"/>
          <w:szCs w:val="24"/>
          <w:lang w:val="en-US" w:bidi="ar-IQ"/>
        </w:rPr>
        <w:t>Therefore, this study attempts at making a contrastive study of the two texts. Thus, the following questions</w:t>
      </w:r>
      <w:r w:rsidRPr="00A25EED">
        <w:rPr>
          <w:rFonts w:asciiTheme="majorBidi" w:hAnsiTheme="majorBidi" w:cstheme="majorBidi"/>
          <w:sz w:val="24"/>
          <w:szCs w:val="24"/>
        </w:rPr>
        <w:t xml:space="preserve"> need  to be answered:  </w:t>
      </w:r>
    </w:p>
    <w:p w:rsidR="004D627A" w:rsidRPr="00A25EED" w:rsidRDefault="004D627A" w:rsidP="00A25EED">
      <w:pPr>
        <w:tabs>
          <w:tab w:val="right" w:pos="142"/>
          <w:tab w:val="right" w:pos="284"/>
        </w:tabs>
        <w:bidi w:val="0"/>
        <w:spacing w:after="0" w:line="240" w:lineRule="auto"/>
        <w:ind w:hanging="141"/>
        <w:jc w:val="both"/>
        <w:rPr>
          <w:rFonts w:asciiTheme="majorBidi" w:hAnsiTheme="majorBidi" w:cstheme="majorBidi"/>
          <w:sz w:val="24"/>
          <w:szCs w:val="24"/>
          <w:lang w:val="en-US" w:bidi="ar-IQ"/>
        </w:rPr>
      </w:pPr>
      <w:r w:rsidRPr="00A25EED">
        <w:rPr>
          <w:rFonts w:asciiTheme="majorBidi" w:hAnsiTheme="majorBidi" w:cstheme="majorBidi"/>
          <w:sz w:val="24"/>
          <w:szCs w:val="24"/>
        </w:rPr>
        <w:t>1.</w:t>
      </w:r>
      <w:r w:rsidRPr="00A25EED">
        <w:rPr>
          <w:rFonts w:asciiTheme="majorBidi" w:hAnsiTheme="majorBidi" w:cstheme="majorBidi"/>
          <w:sz w:val="24"/>
          <w:szCs w:val="24"/>
          <w:lang w:val="en-US" w:bidi="ar-IQ"/>
        </w:rPr>
        <w:t>What are the texts that AC and IAE draw on?</w:t>
      </w:r>
    </w:p>
    <w:p w:rsidR="004D627A" w:rsidRPr="00A25EED" w:rsidRDefault="004D627A" w:rsidP="00A25EED">
      <w:pPr>
        <w:tabs>
          <w:tab w:val="right" w:pos="142"/>
          <w:tab w:val="right" w:pos="284"/>
        </w:tabs>
        <w:bidi w:val="0"/>
        <w:spacing w:after="0" w:line="240" w:lineRule="auto"/>
        <w:ind w:hanging="141"/>
        <w:jc w:val="both"/>
        <w:rPr>
          <w:rFonts w:asciiTheme="majorBidi" w:hAnsiTheme="majorBidi" w:cstheme="majorBidi"/>
          <w:sz w:val="24"/>
          <w:szCs w:val="24"/>
          <w:lang w:val="en-US" w:bidi="ar-IQ"/>
        </w:rPr>
      </w:pPr>
      <w:r w:rsidRPr="00A25EED">
        <w:rPr>
          <w:rFonts w:asciiTheme="majorBidi" w:hAnsiTheme="majorBidi" w:cstheme="majorBidi"/>
          <w:sz w:val="24"/>
          <w:szCs w:val="24"/>
          <w:lang w:val="en-US" w:bidi="ar-IQ"/>
        </w:rPr>
        <w:t xml:space="preserve">2. What are the similarities and difference between AC and IAE in  term of the level of intertextuality, technique, distance and </w:t>
      </w:r>
      <w:proofErr w:type="spellStart"/>
      <w:r w:rsidRPr="00A25EED">
        <w:rPr>
          <w:rFonts w:asciiTheme="majorBidi" w:hAnsiTheme="majorBidi" w:cstheme="majorBidi"/>
          <w:sz w:val="24"/>
          <w:szCs w:val="24"/>
          <w:lang w:val="en-US" w:bidi="ar-IQ"/>
        </w:rPr>
        <w:t>recontextualisation</w:t>
      </w:r>
      <w:proofErr w:type="spellEnd"/>
      <w:r w:rsidRPr="00A25EED">
        <w:rPr>
          <w:rFonts w:asciiTheme="majorBidi" w:hAnsiTheme="majorBidi" w:cstheme="majorBidi"/>
          <w:sz w:val="24"/>
          <w:szCs w:val="24"/>
          <w:lang w:val="en-US" w:bidi="ar-IQ"/>
        </w:rPr>
        <w:t>?</w:t>
      </w:r>
    </w:p>
    <w:p w:rsidR="004D627A" w:rsidRPr="00A25EED" w:rsidRDefault="004D627A" w:rsidP="00A25EED">
      <w:pPr>
        <w:bidi w:val="0"/>
        <w:spacing w:after="0" w:line="240" w:lineRule="auto"/>
        <w:ind w:hanging="141"/>
        <w:jc w:val="both"/>
        <w:rPr>
          <w:rFonts w:asciiTheme="majorBidi" w:hAnsiTheme="majorBidi" w:cstheme="majorBidi"/>
          <w:sz w:val="24"/>
          <w:szCs w:val="24"/>
          <w:lang w:val="en-US" w:bidi="ar-IQ"/>
        </w:rPr>
      </w:pPr>
      <w:r w:rsidRPr="00A25EED">
        <w:rPr>
          <w:rFonts w:asciiTheme="majorBidi" w:hAnsiTheme="majorBidi" w:cstheme="majorBidi"/>
          <w:sz w:val="24"/>
          <w:szCs w:val="24"/>
          <w:lang w:val="en-US" w:bidi="ar-IQ"/>
        </w:rPr>
        <w:t xml:space="preserve">       The following  aims are intended to be achieved throughout the analysis:</w:t>
      </w:r>
    </w:p>
    <w:p w:rsidR="004D627A" w:rsidRPr="00A25EED" w:rsidRDefault="004D627A" w:rsidP="00A25EED">
      <w:pPr>
        <w:pStyle w:val="a3"/>
        <w:bidi w:val="0"/>
        <w:spacing w:after="0" w:line="240" w:lineRule="auto"/>
        <w:ind w:left="0" w:hanging="141"/>
        <w:jc w:val="both"/>
        <w:rPr>
          <w:rFonts w:asciiTheme="majorBidi" w:hAnsiTheme="majorBidi" w:cstheme="majorBidi"/>
          <w:sz w:val="24"/>
          <w:szCs w:val="24"/>
          <w:lang w:val="en-US" w:bidi="ar-IQ"/>
        </w:rPr>
      </w:pPr>
      <w:r w:rsidRPr="00A25EED">
        <w:rPr>
          <w:rFonts w:asciiTheme="majorBidi" w:hAnsiTheme="majorBidi" w:cstheme="majorBidi"/>
          <w:sz w:val="24"/>
          <w:szCs w:val="24"/>
          <w:lang w:val="en-US" w:bidi="ar-IQ"/>
        </w:rPr>
        <w:t>1.Determining which prior texts affect AC and IAE.</w:t>
      </w:r>
    </w:p>
    <w:p w:rsidR="004D627A" w:rsidRPr="00A25EED" w:rsidRDefault="004D627A" w:rsidP="00A25EED">
      <w:pPr>
        <w:bidi w:val="0"/>
        <w:spacing w:after="0" w:line="240" w:lineRule="auto"/>
        <w:ind w:hanging="141"/>
        <w:jc w:val="both"/>
        <w:rPr>
          <w:rFonts w:asciiTheme="majorBidi" w:hAnsiTheme="majorBidi" w:cstheme="majorBidi"/>
          <w:sz w:val="24"/>
          <w:szCs w:val="24"/>
          <w:lang w:val="en-US" w:bidi="ar-IQ"/>
        </w:rPr>
      </w:pPr>
      <w:r w:rsidRPr="00A25EED">
        <w:rPr>
          <w:rFonts w:asciiTheme="majorBidi" w:hAnsiTheme="majorBidi" w:cstheme="majorBidi"/>
          <w:sz w:val="24"/>
          <w:szCs w:val="24"/>
          <w:lang w:val="en-US" w:bidi="ar-IQ"/>
        </w:rPr>
        <w:t xml:space="preserve">2. Investigating the similarities and differences between the two texts  in terms of the level of intertextuality, technique, distance and </w:t>
      </w:r>
      <w:proofErr w:type="spellStart"/>
      <w:r w:rsidRPr="00A25EED">
        <w:rPr>
          <w:rFonts w:asciiTheme="majorBidi" w:hAnsiTheme="majorBidi" w:cstheme="majorBidi"/>
          <w:sz w:val="24"/>
          <w:szCs w:val="24"/>
          <w:lang w:val="en-US" w:bidi="ar-IQ"/>
        </w:rPr>
        <w:t>recontextualisation</w:t>
      </w:r>
      <w:proofErr w:type="spellEnd"/>
      <w:r w:rsidRPr="00A25EED">
        <w:rPr>
          <w:rFonts w:asciiTheme="majorBidi" w:hAnsiTheme="majorBidi" w:cstheme="majorBidi"/>
          <w:sz w:val="24"/>
          <w:szCs w:val="24"/>
          <w:lang w:val="en-US" w:bidi="ar-IQ"/>
        </w:rPr>
        <w:t>.</w:t>
      </w:r>
    </w:p>
    <w:p w:rsidR="004D627A" w:rsidRPr="00A25EED" w:rsidRDefault="004D627A" w:rsidP="00A25EED">
      <w:pPr>
        <w:bidi w:val="0"/>
        <w:spacing w:after="0" w:line="240" w:lineRule="auto"/>
        <w:ind w:hanging="141"/>
        <w:jc w:val="both"/>
        <w:rPr>
          <w:rFonts w:asciiTheme="majorBidi" w:hAnsiTheme="majorBidi" w:cstheme="majorBidi"/>
          <w:sz w:val="24"/>
          <w:szCs w:val="24"/>
          <w:lang w:val="en-US" w:bidi="ar-IQ"/>
        </w:rPr>
      </w:pPr>
      <w:r w:rsidRPr="00A25EED">
        <w:rPr>
          <w:rFonts w:asciiTheme="majorBidi" w:hAnsiTheme="majorBidi" w:cstheme="majorBidi"/>
          <w:sz w:val="24"/>
          <w:szCs w:val="24"/>
          <w:lang w:val="en-US" w:bidi="ar-IQ"/>
        </w:rPr>
        <w:t xml:space="preserve">         Thus, the hypotheses will be the following:</w:t>
      </w:r>
    </w:p>
    <w:p w:rsidR="004D627A" w:rsidRPr="00A25EED" w:rsidRDefault="004D627A" w:rsidP="00A25EED">
      <w:pPr>
        <w:pStyle w:val="a3"/>
        <w:numPr>
          <w:ilvl w:val="0"/>
          <w:numId w:val="1"/>
        </w:numPr>
        <w:bidi w:val="0"/>
        <w:spacing w:after="0" w:line="240" w:lineRule="auto"/>
        <w:ind w:left="0" w:hanging="141"/>
        <w:jc w:val="both"/>
        <w:rPr>
          <w:rFonts w:asciiTheme="majorBidi" w:hAnsiTheme="majorBidi" w:cstheme="majorBidi"/>
          <w:sz w:val="24"/>
          <w:szCs w:val="24"/>
          <w:lang w:val="en-US" w:bidi="ar-IQ"/>
        </w:rPr>
      </w:pPr>
      <w:r w:rsidRPr="00A25EED">
        <w:rPr>
          <w:rFonts w:asciiTheme="majorBidi" w:hAnsiTheme="majorBidi" w:cstheme="majorBidi"/>
          <w:sz w:val="24"/>
          <w:szCs w:val="24"/>
          <w:lang w:val="en-US" w:bidi="ar-IQ"/>
        </w:rPr>
        <w:t xml:space="preserve">AC is </w:t>
      </w:r>
      <w:proofErr w:type="spellStart"/>
      <w:r w:rsidRPr="00A25EED">
        <w:rPr>
          <w:rFonts w:asciiTheme="majorBidi" w:hAnsiTheme="majorBidi" w:cstheme="majorBidi"/>
          <w:sz w:val="24"/>
          <w:szCs w:val="24"/>
          <w:lang w:val="en-US" w:bidi="ar-IQ"/>
        </w:rPr>
        <w:t>hypothesised</w:t>
      </w:r>
      <w:proofErr w:type="spellEnd"/>
      <w:r w:rsidRPr="00A25EED">
        <w:rPr>
          <w:rFonts w:asciiTheme="majorBidi" w:hAnsiTheme="majorBidi" w:cstheme="majorBidi"/>
          <w:sz w:val="24"/>
          <w:szCs w:val="24"/>
          <w:lang w:val="en-US" w:bidi="ar-IQ"/>
        </w:rPr>
        <w:t xml:space="preserve"> to be affected by the Magna </w:t>
      </w:r>
      <w:proofErr w:type="spellStart"/>
      <w:r w:rsidRPr="00A25EED">
        <w:rPr>
          <w:rFonts w:asciiTheme="majorBidi" w:hAnsiTheme="majorBidi" w:cstheme="majorBidi"/>
          <w:sz w:val="24"/>
          <w:szCs w:val="24"/>
          <w:lang w:val="en-US" w:bidi="ar-IQ"/>
        </w:rPr>
        <w:t>Carta</w:t>
      </w:r>
      <w:proofErr w:type="spellEnd"/>
      <w:r w:rsidRPr="00A25EED">
        <w:rPr>
          <w:rFonts w:asciiTheme="majorBidi" w:hAnsiTheme="majorBidi" w:cstheme="majorBidi"/>
          <w:sz w:val="24"/>
          <w:szCs w:val="24"/>
          <w:lang w:val="en-US" w:bidi="ar-IQ"/>
        </w:rPr>
        <w:t xml:space="preserve"> whereas IAE is </w:t>
      </w:r>
      <w:proofErr w:type="spellStart"/>
      <w:r w:rsidRPr="00A25EED">
        <w:rPr>
          <w:rFonts w:asciiTheme="majorBidi" w:hAnsiTheme="majorBidi" w:cstheme="majorBidi"/>
          <w:sz w:val="24"/>
          <w:szCs w:val="24"/>
          <w:lang w:val="en-US" w:bidi="ar-IQ"/>
        </w:rPr>
        <w:t>hypothesised</w:t>
      </w:r>
      <w:proofErr w:type="spellEnd"/>
      <w:r w:rsidRPr="00A25EED">
        <w:rPr>
          <w:rFonts w:asciiTheme="majorBidi" w:hAnsiTheme="majorBidi" w:cstheme="majorBidi"/>
          <w:sz w:val="24"/>
          <w:szCs w:val="24"/>
          <w:lang w:val="en-US" w:bidi="ar-IQ"/>
        </w:rPr>
        <w:t xml:space="preserve"> to be affected by The Holy Quran and Prophet's Mohammed (p.b.u.h</w:t>
      </w:r>
      <w:r w:rsidR="00FC58CC" w:rsidRPr="00A25EED">
        <w:rPr>
          <w:rFonts w:asciiTheme="majorBidi" w:hAnsiTheme="majorBidi" w:cstheme="majorBidi"/>
          <w:sz w:val="24"/>
          <w:szCs w:val="24"/>
          <w:lang w:val="en-US" w:bidi="ar-IQ"/>
        </w:rPr>
        <w:t>.</w:t>
      </w:r>
      <w:r w:rsidRPr="00A25EED">
        <w:rPr>
          <w:rFonts w:asciiTheme="majorBidi" w:hAnsiTheme="majorBidi" w:cstheme="majorBidi"/>
          <w:sz w:val="24"/>
          <w:szCs w:val="24"/>
          <w:lang w:val="en-US" w:bidi="ar-IQ"/>
        </w:rPr>
        <w:t>) tradition.</w:t>
      </w:r>
    </w:p>
    <w:p w:rsidR="004D627A" w:rsidRPr="00A25EED" w:rsidRDefault="004D627A" w:rsidP="00A25EED">
      <w:pPr>
        <w:pStyle w:val="a3"/>
        <w:numPr>
          <w:ilvl w:val="0"/>
          <w:numId w:val="1"/>
        </w:numPr>
        <w:bidi w:val="0"/>
        <w:spacing w:after="0" w:line="240" w:lineRule="auto"/>
        <w:ind w:left="0" w:hanging="141"/>
        <w:jc w:val="both"/>
        <w:rPr>
          <w:rFonts w:asciiTheme="majorBidi" w:hAnsiTheme="majorBidi" w:cstheme="majorBidi"/>
          <w:sz w:val="24"/>
          <w:szCs w:val="24"/>
          <w:lang w:val="en-US" w:bidi="ar-IQ"/>
        </w:rPr>
      </w:pPr>
      <w:r w:rsidRPr="00A25EED">
        <w:rPr>
          <w:rFonts w:asciiTheme="majorBidi" w:hAnsiTheme="majorBidi" w:cstheme="majorBidi"/>
          <w:sz w:val="24"/>
          <w:szCs w:val="24"/>
          <w:lang w:val="en-US" w:bidi="ar-IQ"/>
        </w:rPr>
        <w:t>The two texts are similar in applying  the first and second steps ,the level of intertextuality and  technique</w:t>
      </w:r>
      <w:r w:rsidR="00A171EC" w:rsidRPr="00A25EED">
        <w:rPr>
          <w:rFonts w:asciiTheme="majorBidi" w:hAnsiTheme="majorBidi" w:cstheme="majorBidi"/>
          <w:sz w:val="24"/>
          <w:szCs w:val="24"/>
          <w:lang w:val="en-US" w:bidi="ar-IQ"/>
        </w:rPr>
        <w:t>,</w:t>
      </w:r>
      <w:r w:rsidRPr="00A25EED">
        <w:rPr>
          <w:rFonts w:asciiTheme="majorBidi" w:hAnsiTheme="majorBidi" w:cstheme="majorBidi"/>
          <w:sz w:val="24"/>
          <w:szCs w:val="24"/>
          <w:lang w:val="en-US" w:bidi="ar-IQ"/>
        </w:rPr>
        <w:t xml:space="preserve"> but they are different in the distance as well as the </w:t>
      </w:r>
      <w:proofErr w:type="spellStart"/>
      <w:r w:rsidRPr="00A25EED">
        <w:rPr>
          <w:rFonts w:asciiTheme="majorBidi" w:hAnsiTheme="majorBidi" w:cstheme="majorBidi"/>
          <w:sz w:val="24"/>
          <w:szCs w:val="24"/>
          <w:lang w:val="en-US" w:bidi="ar-IQ"/>
        </w:rPr>
        <w:t>recontextualization</w:t>
      </w:r>
      <w:proofErr w:type="spellEnd"/>
      <w:r w:rsidRPr="00A25EED">
        <w:rPr>
          <w:rFonts w:asciiTheme="majorBidi" w:hAnsiTheme="majorBidi" w:cstheme="majorBidi"/>
          <w:sz w:val="24"/>
          <w:szCs w:val="24"/>
          <w:lang w:val="en-US" w:bidi="ar-IQ"/>
        </w:rPr>
        <w:t xml:space="preserve">.     </w:t>
      </w:r>
    </w:p>
    <w:p w:rsidR="004D627A" w:rsidRPr="00A25EED" w:rsidRDefault="001946D6" w:rsidP="00A25EED">
      <w:pPr>
        <w:bidi w:val="0"/>
        <w:spacing w:after="0" w:line="240" w:lineRule="auto"/>
        <w:jc w:val="both"/>
        <w:rPr>
          <w:rFonts w:asciiTheme="majorBidi" w:hAnsiTheme="majorBidi" w:cstheme="majorBidi"/>
          <w:sz w:val="24"/>
          <w:szCs w:val="24"/>
          <w:lang w:bidi="ar-IQ"/>
        </w:rPr>
      </w:pPr>
      <w:r w:rsidRPr="00A25EED">
        <w:rPr>
          <w:rFonts w:asciiTheme="majorBidi" w:hAnsiTheme="majorBidi" w:cstheme="majorBidi"/>
          <w:sz w:val="24"/>
          <w:szCs w:val="24"/>
          <w:lang w:bidi="ar-IQ"/>
        </w:rPr>
        <w:t>The following  procedures is</w:t>
      </w:r>
      <w:r w:rsidR="004D627A" w:rsidRPr="00A25EED">
        <w:rPr>
          <w:rFonts w:asciiTheme="majorBidi" w:hAnsiTheme="majorBidi" w:cstheme="majorBidi"/>
          <w:sz w:val="24"/>
          <w:szCs w:val="24"/>
          <w:lang w:bidi="ar-IQ"/>
        </w:rPr>
        <w:t xml:space="preserve"> be applied:  </w:t>
      </w:r>
    </w:p>
    <w:p w:rsidR="004D627A" w:rsidRPr="00A25EED" w:rsidRDefault="004D627A" w:rsidP="00A25EED">
      <w:pPr>
        <w:bidi w:val="0"/>
        <w:spacing w:after="0" w:line="240" w:lineRule="auto"/>
        <w:jc w:val="both"/>
        <w:rPr>
          <w:rFonts w:asciiTheme="majorBidi" w:hAnsiTheme="majorBidi" w:cstheme="majorBidi"/>
          <w:sz w:val="24"/>
          <w:szCs w:val="24"/>
          <w:lang w:bidi="ar-IQ"/>
        </w:rPr>
      </w:pPr>
      <w:r w:rsidRPr="00A25EED">
        <w:rPr>
          <w:rFonts w:asciiTheme="majorBidi" w:hAnsiTheme="majorBidi" w:cstheme="majorBidi"/>
          <w:sz w:val="24"/>
          <w:szCs w:val="24"/>
          <w:lang w:bidi="ar-IQ"/>
        </w:rPr>
        <w:t xml:space="preserve">1.  Giving a theoretical background of intertextuality . </w:t>
      </w:r>
    </w:p>
    <w:p w:rsidR="004D627A" w:rsidRPr="00A25EED" w:rsidRDefault="004D627A" w:rsidP="00A25EED">
      <w:pPr>
        <w:bidi w:val="0"/>
        <w:spacing w:after="0" w:line="240" w:lineRule="auto"/>
        <w:jc w:val="both"/>
        <w:rPr>
          <w:rFonts w:asciiTheme="majorBidi" w:hAnsiTheme="majorBidi" w:cstheme="majorBidi"/>
          <w:sz w:val="24"/>
          <w:szCs w:val="24"/>
          <w:lang w:val="en-US" w:bidi="ar-IQ"/>
        </w:rPr>
      </w:pPr>
      <w:r w:rsidRPr="00A25EED">
        <w:rPr>
          <w:rFonts w:asciiTheme="majorBidi" w:hAnsiTheme="majorBidi" w:cstheme="majorBidi"/>
          <w:sz w:val="24"/>
          <w:szCs w:val="24"/>
          <w:lang w:bidi="ar-IQ"/>
        </w:rPr>
        <w:t>2.  Analysing the text selected</w:t>
      </w:r>
      <w:r w:rsidRPr="00A25EED">
        <w:rPr>
          <w:rFonts w:asciiTheme="majorBidi" w:hAnsiTheme="majorBidi" w:cstheme="majorBidi"/>
          <w:sz w:val="24"/>
          <w:szCs w:val="24"/>
          <w:lang w:val="en-US" w:bidi="ar-IQ"/>
        </w:rPr>
        <w:t xml:space="preserve"> according to</w:t>
      </w:r>
      <w:r w:rsidR="00FD6FED" w:rsidRPr="00A25EED">
        <w:rPr>
          <w:rFonts w:asciiTheme="majorBidi" w:hAnsiTheme="majorBidi" w:cstheme="majorBidi"/>
          <w:color w:val="000000" w:themeColor="text1"/>
          <w:sz w:val="24"/>
          <w:szCs w:val="24"/>
          <w:lang w:bidi="ar-AE"/>
        </w:rPr>
        <w:t xml:space="preserve"> </w:t>
      </w:r>
      <w:r w:rsidRPr="00A25EED">
        <w:rPr>
          <w:rFonts w:asciiTheme="majorBidi" w:hAnsiTheme="majorBidi" w:cstheme="majorBidi"/>
          <w:color w:val="000000" w:themeColor="text1"/>
          <w:sz w:val="24"/>
          <w:szCs w:val="24"/>
          <w:lang w:bidi="ar-AE"/>
        </w:rPr>
        <w:t xml:space="preserve"> </w:t>
      </w:r>
      <w:proofErr w:type="spellStart"/>
      <w:r w:rsidRPr="00A25EED">
        <w:rPr>
          <w:rFonts w:asciiTheme="majorBidi" w:hAnsiTheme="majorBidi" w:cstheme="majorBidi"/>
          <w:color w:val="000000" w:themeColor="text1"/>
          <w:sz w:val="24"/>
          <w:szCs w:val="24"/>
          <w:lang w:bidi="ar-AE"/>
        </w:rPr>
        <w:t>Bazerman</w:t>
      </w:r>
      <w:proofErr w:type="spellEnd"/>
      <w:r w:rsidRPr="00A25EED">
        <w:rPr>
          <w:rFonts w:asciiTheme="majorBidi" w:hAnsiTheme="majorBidi" w:cstheme="majorBidi"/>
          <w:color w:val="000000" w:themeColor="text1"/>
          <w:sz w:val="24"/>
          <w:szCs w:val="24"/>
          <w:lang w:bidi="ar-AE"/>
        </w:rPr>
        <w:t xml:space="preserve"> model: </w:t>
      </w:r>
      <w:proofErr w:type="spellStart"/>
      <w:r w:rsidRPr="00A25EED">
        <w:rPr>
          <w:rFonts w:asciiTheme="majorBidi" w:hAnsiTheme="majorBidi" w:cstheme="majorBidi"/>
          <w:color w:val="000000" w:themeColor="text1"/>
          <w:sz w:val="24"/>
          <w:szCs w:val="24"/>
          <w:lang w:bidi="ar-AE"/>
        </w:rPr>
        <w:t>Intertextuality</w:t>
      </w:r>
      <w:proofErr w:type="spellEnd"/>
      <w:r w:rsidRPr="00A25EED">
        <w:rPr>
          <w:rFonts w:asciiTheme="majorBidi" w:hAnsiTheme="majorBidi" w:cstheme="majorBidi"/>
          <w:color w:val="000000" w:themeColor="text1"/>
          <w:sz w:val="24"/>
          <w:szCs w:val="24"/>
          <w:lang w:bidi="ar-AE"/>
        </w:rPr>
        <w:t>: How Texts Rely on Other Texts (2014).</w:t>
      </w:r>
      <w:r w:rsidRPr="00A25EED">
        <w:rPr>
          <w:rFonts w:asciiTheme="majorBidi" w:hAnsiTheme="majorBidi" w:cstheme="majorBidi"/>
          <w:sz w:val="24"/>
          <w:szCs w:val="24"/>
          <w:lang w:val="en-US" w:bidi="ar-IQ"/>
        </w:rPr>
        <w:t xml:space="preserve">  </w:t>
      </w:r>
    </w:p>
    <w:p w:rsidR="004D627A" w:rsidRPr="00A25EED" w:rsidRDefault="004D627A" w:rsidP="00A25EED">
      <w:pPr>
        <w:bidi w:val="0"/>
        <w:spacing w:after="0" w:line="240" w:lineRule="auto"/>
        <w:jc w:val="both"/>
        <w:rPr>
          <w:rFonts w:asciiTheme="majorBidi" w:hAnsiTheme="majorBidi" w:cstheme="majorBidi"/>
          <w:b/>
          <w:bCs/>
          <w:sz w:val="24"/>
          <w:szCs w:val="24"/>
          <w:lang w:val="en-US" w:bidi="ar-IQ"/>
        </w:rPr>
      </w:pPr>
      <w:r w:rsidRPr="00A25EED">
        <w:rPr>
          <w:rFonts w:asciiTheme="majorBidi" w:hAnsiTheme="majorBidi" w:cstheme="majorBidi"/>
          <w:b/>
          <w:bCs/>
          <w:sz w:val="24"/>
          <w:szCs w:val="24"/>
          <w:lang w:val="en-US" w:bidi="ar-IQ"/>
        </w:rPr>
        <w:t>2.History, Definitions and Types of Intertextuality</w:t>
      </w:r>
    </w:p>
    <w:p w:rsidR="004D627A" w:rsidRPr="00A25EED" w:rsidRDefault="004D627A" w:rsidP="00A25EED">
      <w:pPr>
        <w:pStyle w:val="HTML"/>
        <w:shd w:val="clear" w:color="auto" w:fill="FFFFFF"/>
        <w:bidi w:val="0"/>
        <w:jc w:val="both"/>
        <w:rPr>
          <w:rFonts w:asciiTheme="majorBidi" w:eastAsia="Times New Roman" w:hAnsiTheme="majorBidi" w:cstheme="majorBidi"/>
          <w:color w:val="212121"/>
          <w:sz w:val="24"/>
          <w:szCs w:val="24"/>
          <w:lang w:bidi="ar-IQ"/>
        </w:rPr>
      </w:pPr>
      <w:r w:rsidRPr="00A25EED">
        <w:rPr>
          <w:rFonts w:asciiTheme="majorBidi" w:hAnsiTheme="majorBidi" w:cstheme="majorBidi"/>
          <w:sz w:val="24"/>
          <w:szCs w:val="24"/>
        </w:rPr>
        <w:t xml:space="preserve">      Many scholars such as </w:t>
      </w:r>
      <w:proofErr w:type="spellStart"/>
      <w:r w:rsidRPr="00A25EED">
        <w:rPr>
          <w:rFonts w:asciiTheme="majorBidi" w:hAnsiTheme="majorBidi" w:cstheme="majorBidi"/>
          <w:sz w:val="24"/>
          <w:szCs w:val="24"/>
        </w:rPr>
        <w:t>Kristeva</w:t>
      </w:r>
      <w:proofErr w:type="spellEnd"/>
      <w:r w:rsidRPr="00A25EED">
        <w:rPr>
          <w:rFonts w:asciiTheme="majorBidi" w:hAnsiTheme="majorBidi" w:cstheme="majorBidi"/>
          <w:sz w:val="24"/>
          <w:szCs w:val="24"/>
        </w:rPr>
        <w:t xml:space="preserve"> (1986</w:t>
      </w:r>
      <w:r w:rsidR="00FD6FED" w:rsidRPr="00A25EED">
        <w:rPr>
          <w:rFonts w:asciiTheme="majorBidi" w:hAnsiTheme="majorBidi" w:cstheme="majorBidi"/>
          <w:sz w:val="24"/>
          <w:szCs w:val="24"/>
        </w:rPr>
        <w:t>) and Wang (2006) believe</w:t>
      </w:r>
      <w:r w:rsidRPr="00A25EED">
        <w:rPr>
          <w:rFonts w:asciiTheme="majorBidi" w:hAnsiTheme="majorBidi" w:cstheme="majorBidi"/>
          <w:sz w:val="24"/>
          <w:szCs w:val="24"/>
        </w:rPr>
        <w:t>, as  oppose</w:t>
      </w:r>
      <w:r w:rsidR="00FD6FED" w:rsidRPr="00A25EED">
        <w:rPr>
          <w:rFonts w:asciiTheme="majorBidi" w:hAnsiTheme="majorBidi" w:cstheme="majorBidi"/>
          <w:sz w:val="24"/>
          <w:szCs w:val="24"/>
        </w:rPr>
        <w:t>d</w:t>
      </w:r>
      <w:r w:rsidRPr="00A25EED">
        <w:rPr>
          <w:rFonts w:asciiTheme="majorBidi" w:hAnsiTheme="majorBidi" w:cstheme="majorBidi"/>
          <w:sz w:val="24"/>
          <w:szCs w:val="24"/>
        </w:rPr>
        <w:t xml:space="preserve"> to </w:t>
      </w:r>
      <w:proofErr w:type="spellStart"/>
      <w:r w:rsidRPr="00A25EED">
        <w:rPr>
          <w:rFonts w:asciiTheme="majorBidi" w:hAnsiTheme="majorBidi" w:cstheme="majorBidi"/>
          <w:sz w:val="24"/>
          <w:szCs w:val="24"/>
        </w:rPr>
        <w:t>Fairclough's</w:t>
      </w:r>
      <w:proofErr w:type="spellEnd"/>
      <w:r w:rsidRPr="00A25EED">
        <w:rPr>
          <w:rFonts w:asciiTheme="majorBidi" w:hAnsiTheme="majorBidi" w:cstheme="majorBidi"/>
          <w:sz w:val="24"/>
          <w:szCs w:val="24"/>
        </w:rPr>
        <w:t xml:space="preserve"> (1992) point of view, that the notion of intertextuality is traced back to </w:t>
      </w:r>
      <w:proofErr w:type="spellStart"/>
      <w:r w:rsidRPr="00A25EED">
        <w:rPr>
          <w:rFonts w:asciiTheme="majorBidi" w:hAnsiTheme="majorBidi" w:cstheme="majorBidi"/>
          <w:sz w:val="24"/>
          <w:szCs w:val="24"/>
        </w:rPr>
        <w:t>Bakhtin</w:t>
      </w:r>
      <w:proofErr w:type="spellEnd"/>
      <w:r w:rsidRPr="00A25EED">
        <w:rPr>
          <w:rFonts w:asciiTheme="majorBidi" w:hAnsiTheme="majorBidi" w:cstheme="majorBidi"/>
          <w:sz w:val="24"/>
          <w:szCs w:val="24"/>
        </w:rPr>
        <w:t xml:space="preserve">, since they (1986), cited in Wang (2006:73), mention  the idea that "every text (or utterance) is dialogical in the sense that it gains its meaning in relation to other texts". </w:t>
      </w:r>
      <w:proofErr w:type="spellStart"/>
      <w:r w:rsidRPr="00A25EED">
        <w:rPr>
          <w:rFonts w:asciiTheme="majorBidi" w:eastAsia="Times New Roman" w:hAnsiTheme="majorBidi" w:cstheme="majorBidi"/>
          <w:color w:val="212121"/>
          <w:sz w:val="24"/>
          <w:szCs w:val="24"/>
          <w:lang w:bidi="ar-IQ"/>
        </w:rPr>
        <w:t>Thibault</w:t>
      </w:r>
      <w:proofErr w:type="spellEnd"/>
      <w:r w:rsidRPr="00A25EED">
        <w:rPr>
          <w:rFonts w:asciiTheme="majorBidi" w:eastAsia="Times New Roman" w:hAnsiTheme="majorBidi" w:cstheme="majorBidi"/>
          <w:color w:val="212121"/>
          <w:sz w:val="24"/>
          <w:szCs w:val="24"/>
          <w:lang w:bidi="ar-IQ"/>
        </w:rPr>
        <w:t xml:space="preserve"> (1994), on the other hand,  states his perspective towards the notion of intertextuality by saying "all texts, spoken and written, are constructed and have the meanings which text-users assign to them in and through their relations with other texts in some social formation" (p. 1751).</w:t>
      </w:r>
    </w:p>
    <w:p w:rsidR="004D627A" w:rsidRPr="00A25EED" w:rsidRDefault="004D627A" w:rsidP="00A25EED">
      <w:pPr>
        <w:pStyle w:val="HTML"/>
        <w:shd w:val="clear" w:color="auto" w:fill="FFFFFF"/>
        <w:bidi w:val="0"/>
        <w:jc w:val="both"/>
        <w:rPr>
          <w:rFonts w:asciiTheme="majorBidi" w:hAnsiTheme="majorBidi" w:cstheme="majorBidi"/>
          <w:sz w:val="24"/>
          <w:szCs w:val="24"/>
        </w:rPr>
      </w:pPr>
      <w:r w:rsidRPr="00A25EED">
        <w:rPr>
          <w:rFonts w:asciiTheme="majorBidi" w:hAnsiTheme="majorBidi" w:cstheme="majorBidi"/>
          <w:sz w:val="24"/>
          <w:szCs w:val="24"/>
        </w:rPr>
        <w:t xml:space="preserve">     According to Wang (2006), scholars have dealt with the notion of intertextuality from different perspectives, each one of them has treated it according to his own purpose. Accordingly, they include two groups: the scholars of literary semiotics whose concern is the literary works such as </w:t>
      </w:r>
      <w:proofErr w:type="spellStart"/>
      <w:r w:rsidRPr="00A25EED">
        <w:rPr>
          <w:rFonts w:asciiTheme="majorBidi" w:hAnsiTheme="majorBidi" w:cstheme="majorBidi"/>
          <w:sz w:val="24"/>
          <w:szCs w:val="24"/>
        </w:rPr>
        <w:t>Kristeva</w:t>
      </w:r>
      <w:proofErr w:type="spellEnd"/>
      <w:r w:rsidRPr="00A25EED">
        <w:rPr>
          <w:rFonts w:asciiTheme="majorBidi" w:hAnsiTheme="majorBidi" w:cstheme="majorBidi"/>
          <w:sz w:val="24"/>
          <w:szCs w:val="24"/>
        </w:rPr>
        <w:t xml:space="preserve"> (1981), </w:t>
      </w:r>
      <w:proofErr w:type="spellStart"/>
      <w:r w:rsidRPr="00A25EED">
        <w:rPr>
          <w:rFonts w:asciiTheme="majorBidi" w:hAnsiTheme="majorBidi" w:cstheme="majorBidi"/>
          <w:sz w:val="24"/>
          <w:szCs w:val="24"/>
        </w:rPr>
        <w:t>Riffaterre</w:t>
      </w:r>
      <w:proofErr w:type="spellEnd"/>
      <w:r w:rsidRPr="00A25EED">
        <w:rPr>
          <w:rFonts w:asciiTheme="majorBidi" w:hAnsiTheme="majorBidi" w:cstheme="majorBidi"/>
          <w:sz w:val="24"/>
          <w:szCs w:val="24"/>
        </w:rPr>
        <w:t xml:space="preserve"> (1978), </w:t>
      </w:r>
      <w:proofErr w:type="spellStart"/>
      <w:r w:rsidRPr="00A25EED">
        <w:rPr>
          <w:rFonts w:asciiTheme="majorBidi" w:hAnsiTheme="majorBidi" w:cstheme="majorBidi"/>
          <w:sz w:val="24"/>
          <w:szCs w:val="24"/>
        </w:rPr>
        <w:t>Frow</w:t>
      </w:r>
      <w:proofErr w:type="spellEnd"/>
      <w:r w:rsidRPr="00A25EED">
        <w:rPr>
          <w:rFonts w:asciiTheme="majorBidi" w:hAnsiTheme="majorBidi" w:cstheme="majorBidi"/>
          <w:sz w:val="24"/>
          <w:szCs w:val="24"/>
          <w:rtl/>
        </w:rPr>
        <w:t xml:space="preserve"> </w:t>
      </w:r>
      <w:r w:rsidRPr="00A25EED">
        <w:rPr>
          <w:rFonts w:asciiTheme="majorBidi" w:hAnsiTheme="majorBidi" w:cstheme="majorBidi"/>
          <w:sz w:val="24"/>
          <w:szCs w:val="24"/>
        </w:rPr>
        <w:t xml:space="preserve">(1986), and others. And  the scholars of CDA whose main concern is with non-literary work such as </w:t>
      </w:r>
      <w:proofErr w:type="spellStart"/>
      <w:r w:rsidRPr="00A25EED">
        <w:rPr>
          <w:rFonts w:asciiTheme="majorBidi" w:hAnsiTheme="majorBidi" w:cstheme="majorBidi"/>
          <w:sz w:val="24"/>
          <w:szCs w:val="24"/>
        </w:rPr>
        <w:t>Fairclough</w:t>
      </w:r>
      <w:proofErr w:type="spellEnd"/>
      <w:r w:rsidRPr="00A25EED">
        <w:rPr>
          <w:rFonts w:asciiTheme="majorBidi" w:hAnsiTheme="majorBidi" w:cstheme="majorBidi"/>
          <w:sz w:val="24"/>
          <w:szCs w:val="24"/>
        </w:rPr>
        <w:t xml:space="preserve"> (1992,1995a; 1995b), </w:t>
      </w:r>
      <w:proofErr w:type="spellStart"/>
      <w:r w:rsidRPr="00A25EED">
        <w:rPr>
          <w:rFonts w:asciiTheme="majorBidi" w:hAnsiTheme="majorBidi" w:cstheme="majorBidi"/>
          <w:sz w:val="24"/>
          <w:szCs w:val="24"/>
        </w:rPr>
        <w:t>Scollon</w:t>
      </w:r>
      <w:proofErr w:type="spellEnd"/>
      <w:r w:rsidRPr="00A25EED">
        <w:rPr>
          <w:rFonts w:asciiTheme="majorBidi" w:hAnsiTheme="majorBidi" w:cstheme="majorBidi"/>
          <w:sz w:val="24"/>
          <w:szCs w:val="24"/>
        </w:rPr>
        <w:t xml:space="preserve"> (2004), </w:t>
      </w:r>
      <w:proofErr w:type="spellStart"/>
      <w:r w:rsidRPr="00A25EED">
        <w:rPr>
          <w:rFonts w:asciiTheme="majorBidi" w:hAnsiTheme="majorBidi" w:cstheme="majorBidi"/>
          <w:sz w:val="24"/>
          <w:szCs w:val="24"/>
        </w:rPr>
        <w:t>Bazerman</w:t>
      </w:r>
      <w:proofErr w:type="spellEnd"/>
      <w:r w:rsidRPr="00A25EED">
        <w:rPr>
          <w:rFonts w:asciiTheme="majorBidi" w:hAnsiTheme="majorBidi" w:cstheme="majorBidi"/>
          <w:sz w:val="24"/>
          <w:szCs w:val="24"/>
        </w:rPr>
        <w:t xml:space="preserve"> (2004), </w:t>
      </w:r>
      <w:proofErr w:type="spellStart"/>
      <w:r w:rsidRPr="00A25EED">
        <w:rPr>
          <w:rFonts w:asciiTheme="majorBidi" w:hAnsiTheme="majorBidi" w:cstheme="majorBidi"/>
          <w:sz w:val="24"/>
          <w:szCs w:val="24"/>
        </w:rPr>
        <w:t>Devitt</w:t>
      </w:r>
      <w:proofErr w:type="spellEnd"/>
      <w:r w:rsidRPr="00A25EED">
        <w:rPr>
          <w:rFonts w:asciiTheme="majorBidi" w:hAnsiTheme="majorBidi" w:cstheme="majorBidi"/>
          <w:sz w:val="24"/>
          <w:szCs w:val="24"/>
        </w:rPr>
        <w:t xml:space="preserve"> (1991) and others.  Thus, intertextuality, according to the second group,  is observed  as a social practice which needs social manners to produce and interpret a text in addition to observing it as a form that interrelates two texts (p:74).</w:t>
      </w:r>
    </w:p>
    <w:p w:rsidR="004D627A" w:rsidRPr="00A25EED" w:rsidRDefault="004D627A" w:rsidP="00A25EED">
      <w:pPr>
        <w:autoSpaceDE w:val="0"/>
        <w:autoSpaceDN w:val="0"/>
        <w:bidi w:val="0"/>
        <w:adjustRightInd w:val="0"/>
        <w:spacing w:after="0" w:line="240" w:lineRule="auto"/>
        <w:jc w:val="both"/>
        <w:rPr>
          <w:rFonts w:asciiTheme="majorBidi" w:eastAsia="Minion-Regular" w:hAnsiTheme="majorBidi" w:cstheme="majorBidi"/>
          <w:sz w:val="24"/>
          <w:szCs w:val="24"/>
          <w:lang w:val="en-US"/>
        </w:rPr>
      </w:pPr>
      <w:r w:rsidRPr="00A25EED">
        <w:rPr>
          <w:rFonts w:asciiTheme="majorBidi" w:hAnsiTheme="majorBidi" w:cstheme="majorBidi"/>
          <w:sz w:val="24"/>
          <w:szCs w:val="24"/>
        </w:rPr>
        <w:t xml:space="preserve">         Fairclough (1992) uses intertextuality to indicate the productivity of texts, in a sense that the transformation of prior text and the reorientation of  present conventions lead to the creation of other texts. He relates the concept of intertextuality to the concept of power and hegemony, this enables us to understand the process of struggle wit</w:t>
      </w:r>
      <w:r w:rsidR="00A171EC" w:rsidRPr="00A25EED">
        <w:rPr>
          <w:rFonts w:asciiTheme="majorBidi" w:hAnsiTheme="majorBidi" w:cstheme="majorBidi"/>
          <w:sz w:val="24"/>
          <w:szCs w:val="24"/>
        </w:rPr>
        <w:t xml:space="preserve">hin the orders of discourse </w:t>
      </w:r>
      <w:r w:rsidR="00A171EC" w:rsidRPr="00A25EED">
        <w:rPr>
          <w:rFonts w:asciiTheme="majorBidi" w:hAnsiTheme="majorBidi" w:cstheme="majorBidi"/>
          <w:sz w:val="24"/>
          <w:szCs w:val="24"/>
        </w:rPr>
        <w:lastRenderedPageBreak/>
        <w:t xml:space="preserve">as </w:t>
      </w:r>
      <w:r w:rsidRPr="00A25EED">
        <w:rPr>
          <w:rFonts w:asciiTheme="majorBidi" w:hAnsiTheme="majorBidi" w:cstheme="majorBidi"/>
          <w:sz w:val="24"/>
          <w:szCs w:val="24"/>
        </w:rPr>
        <w:t xml:space="preserve"> part of a wide range of struggle that happen in </w:t>
      </w:r>
      <w:r w:rsidR="00A171EC" w:rsidRPr="00A25EED">
        <w:rPr>
          <w:rFonts w:asciiTheme="majorBidi" w:hAnsiTheme="majorBidi" w:cstheme="majorBidi"/>
          <w:sz w:val="24"/>
          <w:szCs w:val="24"/>
        </w:rPr>
        <w:t xml:space="preserve">a </w:t>
      </w:r>
      <w:r w:rsidRPr="00A25EED">
        <w:rPr>
          <w:rFonts w:asciiTheme="majorBidi" w:hAnsiTheme="majorBidi" w:cstheme="majorBidi"/>
          <w:sz w:val="24"/>
          <w:szCs w:val="24"/>
        </w:rPr>
        <w:t xml:space="preserve">sense of hegemonic struggle. </w:t>
      </w:r>
      <w:r w:rsidRPr="00A25EED">
        <w:rPr>
          <w:rFonts w:asciiTheme="majorBidi" w:eastAsia="Minion-Regular" w:hAnsiTheme="majorBidi" w:cstheme="majorBidi"/>
          <w:sz w:val="24"/>
          <w:szCs w:val="24"/>
          <w:lang w:val="en-US"/>
        </w:rPr>
        <w:t xml:space="preserve">He (ibid.: p84) defines intertextuality as the process whereby the characteristics  of one  text  is used to build another one. He (ibid.: p10) </w:t>
      </w:r>
      <w:proofErr w:type="spellStart"/>
      <w:r w:rsidR="00A171EC" w:rsidRPr="00A25EED">
        <w:rPr>
          <w:rFonts w:asciiTheme="majorBidi" w:eastAsia="Minion-Regular" w:hAnsiTheme="majorBidi" w:cstheme="majorBidi"/>
          <w:sz w:val="24"/>
          <w:szCs w:val="24"/>
          <w:lang w:val="en-US"/>
        </w:rPr>
        <w:t>categoris</w:t>
      </w:r>
      <w:r w:rsidRPr="00A25EED">
        <w:rPr>
          <w:rFonts w:asciiTheme="majorBidi" w:eastAsia="Minion-Regular" w:hAnsiTheme="majorBidi" w:cstheme="majorBidi"/>
          <w:sz w:val="24"/>
          <w:szCs w:val="24"/>
          <w:lang w:val="en-US"/>
        </w:rPr>
        <w:t>e</w:t>
      </w:r>
      <w:r w:rsidR="00A171EC" w:rsidRPr="00A25EED">
        <w:rPr>
          <w:rFonts w:asciiTheme="majorBidi" w:eastAsia="Minion-Regular" w:hAnsiTheme="majorBidi" w:cstheme="majorBidi"/>
          <w:sz w:val="24"/>
          <w:szCs w:val="24"/>
          <w:lang w:val="en-US"/>
        </w:rPr>
        <w:t>s</w:t>
      </w:r>
      <w:proofErr w:type="spellEnd"/>
      <w:r w:rsidRPr="00A25EED">
        <w:rPr>
          <w:rFonts w:asciiTheme="majorBidi" w:eastAsia="Minion-Regular" w:hAnsiTheme="majorBidi" w:cstheme="majorBidi"/>
          <w:sz w:val="24"/>
          <w:szCs w:val="24"/>
          <w:lang w:val="en-US"/>
        </w:rPr>
        <w:t xml:space="preserve"> </w:t>
      </w:r>
      <w:proofErr w:type="spellStart"/>
      <w:r w:rsidRPr="00A25EED">
        <w:rPr>
          <w:rFonts w:asciiTheme="majorBidi" w:eastAsia="Minion-Regular" w:hAnsiTheme="majorBidi" w:cstheme="majorBidi"/>
          <w:sz w:val="24"/>
          <w:szCs w:val="24"/>
          <w:lang w:val="en-US"/>
        </w:rPr>
        <w:t>intertextuality</w:t>
      </w:r>
      <w:proofErr w:type="spellEnd"/>
      <w:r w:rsidRPr="00A25EED">
        <w:rPr>
          <w:rFonts w:asciiTheme="majorBidi" w:eastAsia="Minion-Regular" w:hAnsiTheme="majorBidi" w:cstheme="majorBidi"/>
          <w:sz w:val="24"/>
          <w:szCs w:val="24"/>
          <w:lang w:val="en-US"/>
        </w:rPr>
        <w:t xml:space="preserve"> into two categories ‘</w:t>
      </w:r>
      <w:r w:rsidRPr="00A25EED">
        <w:rPr>
          <w:rFonts w:asciiTheme="majorBidi" w:eastAsia="Minion-Regular" w:hAnsiTheme="majorBidi" w:cstheme="majorBidi"/>
          <w:b/>
          <w:bCs/>
          <w:sz w:val="24"/>
          <w:szCs w:val="24"/>
          <w:lang w:val="en-US"/>
        </w:rPr>
        <w:t>manifest intertextuality</w:t>
      </w:r>
      <w:r w:rsidRPr="00A25EED">
        <w:rPr>
          <w:rFonts w:asciiTheme="majorBidi" w:eastAsia="Minion-Regular" w:hAnsiTheme="majorBidi" w:cstheme="majorBidi"/>
          <w:sz w:val="24"/>
          <w:szCs w:val="24"/>
          <w:lang w:val="en-US"/>
        </w:rPr>
        <w:t>’ and ‘</w:t>
      </w:r>
      <w:r w:rsidRPr="00A25EED">
        <w:rPr>
          <w:rFonts w:asciiTheme="majorBidi" w:eastAsia="Minion-Regular" w:hAnsiTheme="majorBidi" w:cstheme="majorBidi"/>
          <w:b/>
          <w:bCs/>
          <w:sz w:val="24"/>
          <w:szCs w:val="24"/>
          <w:lang w:val="en-US"/>
        </w:rPr>
        <w:t>constitutive intertextuality</w:t>
      </w:r>
      <w:r w:rsidRPr="00A25EED">
        <w:rPr>
          <w:rFonts w:asciiTheme="majorBidi" w:eastAsia="Minion-Regular" w:hAnsiTheme="majorBidi" w:cstheme="majorBidi"/>
          <w:sz w:val="24"/>
          <w:szCs w:val="24"/>
          <w:lang w:val="en-US"/>
        </w:rPr>
        <w:t>’. The first type  can be defined as the explicit or implicit reference to previous texts whereas constitute intertextuality  refers to the connection between two texts in a way that  they have the same form, structure and/ or genre.</w:t>
      </w:r>
    </w:p>
    <w:p w:rsidR="004D627A" w:rsidRPr="00A25EED" w:rsidRDefault="001946D6" w:rsidP="00A25EED">
      <w:pPr>
        <w:autoSpaceDE w:val="0"/>
        <w:autoSpaceDN w:val="0"/>
        <w:bidi w:val="0"/>
        <w:adjustRightInd w:val="0"/>
        <w:spacing w:after="0" w:line="240" w:lineRule="auto"/>
        <w:jc w:val="both"/>
        <w:rPr>
          <w:rFonts w:asciiTheme="majorBidi" w:hAnsiTheme="majorBidi" w:cstheme="majorBidi"/>
          <w:sz w:val="24"/>
          <w:szCs w:val="24"/>
        </w:rPr>
      </w:pPr>
      <w:r w:rsidRPr="00A25EED">
        <w:rPr>
          <w:rFonts w:asciiTheme="majorBidi" w:hAnsiTheme="majorBidi" w:cstheme="majorBidi"/>
          <w:sz w:val="24"/>
          <w:szCs w:val="24"/>
        </w:rPr>
        <w:t xml:space="preserve">       According to</w:t>
      </w:r>
      <w:r w:rsidR="004D627A" w:rsidRPr="00A25EED">
        <w:rPr>
          <w:rFonts w:asciiTheme="majorBidi" w:hAnsiTheme="majorBidi" w:cstheme="majorBidi"/>
          <w:sz w:val="24"/>
          <w:szCs w:val="24"/>
        </w:rPr>
        <w:t xml:space="preserve"> </w:t>
      </w:r>
      <w:proofErr w:type="spellStart"/>
      <w:r w:rsidR="004D627A" w:rsidRPr="00A25EED">
        <w:rPr>
          <w:rFonts w:asciiTheme="majorBidi" w:hAnsiTheme="majorBidi" w:cstheme="majorBidi"/>
          <w:sz w:val="24"/>
          <w:szCs w:val="24"/>
        </w:rPr>
        <w:t>Ott</w:t>
      </w:r>
      <w:proofErr w:type="spellEnd"/>
      <w:r w:rsidR="004D627A" w:rsidRPr="00A25EED">
        <w:rPr>
          <w:rFonts w:asciiTheme="majorBidi" w:hAnsiTheme="majorBidi" w:cstheme="majorBidi"/>
          <w:sz w:val="24"/>
          <w:szCs w:val="24"/>
        </w:rPr>
        <w:t xml:space="preserve"> and Walter (2000:430) states that the theory of intertextuality means that any text should be read in relation to another text or texts in a way that this relationship is not restricted in the form of a certain sign from one text to another, consequently, it is not necessary for readers to be aware of this relation. This indicate that the phenomenon of intertextuality consists of a large number of signs and positive or negative indications, but it is not necessary to include an awareness reading of such snips to reach to the purpose behind the using of  intertextuality.  </w:t>
      </w:r>
    </w:p>
    <w:p w:rsidR="004D627A" w:rsidRPr="00A25EED" w:rsidRDefault="004D627A" w:rsidP="00A25EED">
      <w:pPr>
        <w:pStyle w:val="HTML"/>
        <w:shd w:val="clear" w:color="auto" w:fill="FFFFFF"/>
        <w:bidi w:val="0"/>
        <w:jc w:val="both"/>
        <w:rPr>
          <w:rFonts w:asciiTheme="majorBidi" w:eastAsia="Times New Roman" w:hAnsiTheme="majorBidi" w:cstheme="majorBidi"/>
          <w:color w:val="212121"/>
          <w:sz w:val="24"/>
          <w:szCs w:val="24"/>
          <w:lang w:bidi="ar-IQ"/>
        </w:rPr>
      </w:pPr>
      <w:r w:rsidRPr="00A25EED">
        <w:rPr>
          <w:rFonts w:asciiTheme="majorBidi" w:eastAsia="Times New Roman" w:hAnsiTheme="majorBidi" w:cstheme="majorBidi"/>
          <w:color w:val="212121"/>
          <w:sz w:val="24"/>
          <w:szCs w:val="24"/>
          <w:lang w:bidi="ar-IQ"/>
        </w:rPr>
        <w:t xml:space="preserve">        </w:t>
      </w:r>
      <w:proofErr w:type="spellStart"/>
      <w:r w:rsidRPr="00A25EED">
        <w:rPr>
          <w:rFonts w:asciiTheme="majorBidi" w:eastAsia="Times New Roman" w:hAnsiTheme="majorBidi" w:cstheme="majorBidi"/>
          <w:color w:val="212121"/>
          <w:sz w:val="24"/>
          <w:szCs w:val="24"/>
          <w:lang w:bidi="ar-IQ"/>
        </w:rPr>
        <w:t>Bazerman</w:t>
      </w:r>
      <w:proofErr w:type="spellEnd"/>
      <w:r w:rsidRPr="00A25EED">
        <w:rPr>
          <w:rFonts w:asciiTheme="majorBidi" w:eastAsia="Times New Roman" w:hAnsiTheme="majorBidi" w:cstheme="majorBidi"/>
          <w:color w:val="212121"/>
          <w:sz w:val="24"/>
          <w:szCs w:val="24"/>
          <w:lang w:bidi="ar-IQ"/>
        </w:rPr>
        <w:t xml:space="preserve"> (2004), on the other hand, deals with  the concept  of intertextuality  in a more general way by relating the advantage of such analysis to a variety of fields such as academic writing, research projects, policy documents, and so on. He defines the concept of intertextuality as :</w:t>
      </w:r>
    </w:p>
    <w:p w:rsidR="004D627A" w:rsidRPr="00A25EED" w:rsidRDefault="004D627A" w:rsidP="00A25EED">
      <w:pPr>
        <w:pStyle w:val="HTML"/>
        <w:shd w:val="clear" w:color="auto" w:fill="FFFFFF"/>
        <w:bidi w:val="0"/>
        <w:ind w:firstLine="283"/>
        <w:jc w:val="both"/>
        <w:rPr>
          <w:rFonts w:asciiTheme="majorBidi" w:eastAsia="Times New Roman" w:hAnsiTheme="majorBidi" w:cstheme="majorBidi"/>
          <w:color w:val="212121"/>
          <w:sz w:val="24"/>
          <w:szCs w:val="24"/>
          <w:lang w:bidi="ar-IQ"/>
        </w:rPr>
      </w:pPr>
      <w:r w:rsidRPr="00A25EED">
        <w:rPr>
          <w:rFonts w:asciiTheme="majorBidi" w:eastAsia="Times New Roman" w:hAnsiTheme="majorBidi" w:cstheme="majorBidi"/>
          <w:color w:val="212121"/>
          <w:sz w:val="24"/>
          <w:szCs w:val="24"/>
          <w:lang w:bidi="ar-IQ"/>
        </w:rPr>
        <w:t>The explicit and implicit relations that a text or utterance has to prior, contemporary and potential future texts. Through such relations a text evokes a representation of the discourse situation, the textual resources that bear on the situation, and how the current text positions itself and draws on other texts.  While this is now a widely recognized phenomenon, there is not a standard shared analytic vocabulary for considering the elements and kinds of intertextuality.  (p:3).</w:t>
      </w:r>
    </w:p>
    <w:p w:rsidR="004D627A" w:rsidRPr="00A25EED" w:rsidRDefault="004D627A" w:rsidP="00A25EED">
      <w:pPr>
        <w:pStyle w:val="HTML"/>
        <w:shd w:val="clear" w:color="auto" w:fill="FFFFFF"/>
        <w:bidi w:val="0"/>
        <w:jc w:val="both"/>
        <w:rPr>
          <w:rFonts w:asciiTheme="majorBidi" w:eastAsia="Times New Roman" w:hAnsiTheme="majorBidi" w:cstheme="majorBidi"/>
          <w:color w:val="212121"/>
          <w:sz w:val="24"/>
          <w:szCs w:val="24"/>
          <w:lang w:bidi="ar-IQ"/>
        </w:rPr>
      </w:pPr>
      <w:r w:rsidRPr="00A25EED">
        <w:rPr>
          <w:rFonts w:asciiTheme="majorBidi" w:eastAsia="Times New Roman" w:hAnsiTheme="majorBidi" w:cstheme="majorBidi"/>
          <w:color w:val="212121"/>
          <w:sz w:val="24"/>
          <w:szCs w:val="24"/>
          <w:lang w:bidi="ar-IQ"/>
        </w:rPr>
        <w:t xml:space="preserve">          </w:t>
      </w:r>
      <w:proofErr w:type="spellStart"/>
      <w:r w:rsidRPr="00A25EED">
        <w:rPr>
          <w:rFonts w:asciiTheme="majorBidi" w:eastAsia="Times New Roman" w:hAnsiTheme="majorBidi" w:cstheme="majorBidi"/>
          <w:color w:val="212121"/>
          <w:sz w:val="24"/>
          <w:szCs w:val="24"/>
          <w:lang w:bidi="ar-IQ"/>
        </w:rPr>
        <w:t>Bazerman</w:t>
      </w:r>
      <w:proofErr w:type="spellEnd"/>
      <w:r w:rsidRPr="00A25EED">
        <w:rPr>
          <w:rFonts w:asciiTheme="majorBidi" w:eastAsia="Times New Roman" w:hAnsiTheme="majorBidi" w:cstheme="majorBidi"/>
          <w:color w:val="212121"/>
          <w:sz w:val="24"/>
          <w:szCs w:val="24"/>
          <w:lang w:bidi="ar-IQ"/>
        </w:rPr>
        <w:t xml:space="preserve"> (ibid.</w:t>
      </w:r>
      <w:r w:rsidR="001946D6" w:rsidRPr="00A25EED">
        <w:rPr>
          <w:rFonts w:asciiTheme="majorBidi" w:eastAsia="Times New Roman" w:hAnsiTheme="majorBidi" w:cstheme="majorBidi"/>
          <w:color w:val="212121"/>
          <w:sz w:val="24"/>
          <w:szCs w:val="24"/>
          <w:lang w:bidi="ar-IQ"/>
        </w:rPr>
        <w:t>) identifies specific procedure</w:t>
      </w:r>
      <w:r w:rsidRPr="00A25EED">
        <w:rPr>
          <w:rFonts w:asciiTheme="majorBidi" w:eastAsia="Times New Roman" w:hAnsiTheme="majorBidi" w:cstheme="majorBidi"/>
          <w:color w:val="212121"/>
          <w:sz w:val="24"/>
          <w:szCs w:val="24"/>
          <w:lang w:bidi="ar-IQ"/>
        </w:rPr>
        <w:t xml:space="preserve"> for  intertextual anal</w:t>
      </w:r>
      <w:r w:rsidR="001946D6" w:rsidRPr="00A25EED">
        <w:rPr>
          <w:rFonts w:asciiTheme="majorBidi" w:eastAsia="Times New Roman" w:hAnsiTheme="majorBidi" w:cstheme="majorBidi"/>
          <w:color w:val="212121"/>
          <w:sz w:val="24"/>
          <w:szCs w:val="24"/>
          <w:lang w:bidi="ar-IQ"/>
        </w:rPr>
        <w:t>ysis of  texts, this procedure is</w:t>
      </w:r>
      <w:r w:rsidRPr="00A25EED">
        <w:rPr>
          <w:rFonts w:asciiTheme="majorBidi" w:eastAsia="Times New Roman" w:hAnsiTheme="majorBidi" w:cstheme="majorBidi"/>
          <w:color w:val="212121"/>
          <w:sz w:val="24"/>
          <w:szCs w:val="24"/>
          <w:lang w:bidi="ar-IQ"/>
        </w:rPr>
        <w:t xml:space="preserve"> divided into four steps: levels of intertextuality, techniques of intertextual representation, intertextual distance or reach, and </w:t>
      </w:r>
      <w:proofErr w:type="spellStart"/>
      <w:r w:rsidRPr="00A25EED">
        <w:rPr>
          <w:rFonts w:asciiTheme="majorBidi" w:eastAsia="Times New Roman" w:hAnsiTheme="majorBidi" w:cstheme="majorBidi"/>
          <w:color w:val="212121"/>
          <w:sz w:val="24"/>
          <w:szCs w:val="24"/>
          <w:lang w:bidi="ar-IQ"/>
        </w:rPr>
        <w:t>recontextualisation</w:t>
      </w:r>
      <w:proofErr w:type="spellEnd"/>
      <w:r w:rsidRPr="00A25EED">
        <w:rPr>
          <w:rFonts w:asciiTheme="majorBidi" w:eastAsia="Times New Roman" w:hAnsiTheme="majorBidi" w:cstheme="majorBidi"/>
          <w:color w:val="212121"/>
          <w:sz w:val="24"/>
          <w:szCs w:val="24"/>
          <w:lang w:bidi="ar-IQ"/>
        </w:rPr>
        <w:t xml:space="preserve"> (p:3-6). </w:t>
      </w:r>
    </w:p>
    <w:p w:rsidR="004D627A" w:rsidRPr="00A25EED" w:rsidRDefault="004D627A" w:rsidP="00A25EED">
      <w:pPr>
        <w:pStyle w:val="HTML"/>
        <w:shd w:val="clear" w:color="auto" w:fill="FFFFFF"/>
        <w:bidi w:val="0"/>
        <w:jc w:val="both"/>
        <w:rPr>
          <w:rFonts w:asciiTheme="majorBidi" w:eastAsia="Times New Roman" w:hAnsiTheme="majorBidi" w:cstheme="majorBidi"/>
          <w:color w:val="212121"/>
          <w:sz w:val="24"/>
          <w:szCs w:val="24"/>
          <w:lang w:bidi="ar-IQ"/>
        </w:rPr>
      </w:pPr>
      <w:r w:rsidRPr="00A25EED">
        <w:rPr>
          <w:rFonts w:asciiTheme="majorBidi" w:hAnsiTheme="majorBidi" w:cstheme="majorBidi"/>
          <w:color w:val="333333"/>
          <w:sz w:val="24"/>
          <w:szCs w:val="24"/>
          <w:shd w:val="clear" w:color="auto" w:fill="FFFFFF"/>
        </w:rPr>
        <w:t xml:space="preserve">         </w:t>
      </w:r>
      <w:proofErr w:type="spellStart"/>
      <w:r w:rsidRPr="00A25EED">
        <w:rPr>
          <w:rFonts w:asciiTheme="majorBidi" w:hAnsiTheme="majorBidi" w:cstheme="majorBidi"/>
          <w:color w:val="333333"/>
          <w:sz w:val="24"/>
          <w:szCs w:val="24"/>
          <w:shd w:val="clear" w:color="auto" w:fill="FFFFFF"/>
        </w:rPr>
        <w:t>Giere</w:t>
      </w:r>
      <w:proofErr w:type="spellEnd"/>
      <w:r w:rsidRPr="00A25EED">
        <w:rPr>
          <w:rFonts w:asciiTheme="majorBidi" w:eastAsia="Times New Roman" w:hAnsiTheme="majorBidi" w:cstheme="majorBidi"/>
          <w:color w:val="212121"/>
          <w:sz w:val="24"/>
          <w:szCs w:val="24"/>
          <w:lang w:bidi="ar-IQ"/>
        </w:rPr>
        <w:t xml:space="preserve"> (2012:3) defines the term as a remark connection among texts which result in  production of meaning dynamically between three elements: text, </w:t>
      </w:r>
      <w:proofErr w:type="spellStart"/>
      <w:r w:rsidRPr="00A25EED">
        <w:rPr>
          <w:rFonts w:asciiTheme="majorBidi" w:eastAsia="Times New Roman" w:hAnsiTheme="majorBidi" w:cstheme="majorBidi"/>
          <w:color w:val="212121"/>
          <w:sz w:val="24"/>
          <w:szCs w:val="24"/>
          <w:lang w:bidi="ar-IQ"/>
        </w:rPr>
        <w:t>intertext</w:t>
      </w:r>
      <w:proofErr w:type="spellEnd"/>
      <w:r w:rsidRPr="00A25EED">
        <w:rPr>
          <w:rFonts w:asciiTheme="majorBidi" w:eastAsia="Times New Roman" w:hAnsiTheme="majorBidi" w:cstheme="majorBidi"/>
          <w:color w:val="212121"/>
          <w:sz w:val="24"/>
          <w:szCs w:val="24"/>
          <w:lang w:bidi="ar-IQ"/>
        </w:rPr>
        <w:t>, and  reader.</w:t>
      </w:r>
    </w:p>
    <w:p w:rsidR="004D627A" w:rsidRPr="00A25EED" w:rsidRDefault="004D627A" w:rsidP="00A25EED">
      <w:pPr>
        <w:pStyle w:val="HTML"/>
        <w:numPr>
          <w:ilvl w:val="0"/>
          <w:numId w:val="1"/>
        </w:numPr>
        <w:shd w:val="clear" w:color="auto" w:fill="FFFFFF"/>
        <w:tabs>
          <w:tab w:val="right" w:pos="284"/>
        </w:tabs>
        <w:bidi w:val="0"/>
        <w:ind w:left="0" w:firstLine="0"/>
        <w:jc w:val="both"/>
        <w:rPr>
          <w:rFonts w:asciiTheme="majorBidi" w:eastAsia="Times New Roman" w:hAnsiTheme="majorBidi" w:cstheme="majorBidi"/>
          <w:b/>
          <w:bCs/>
          <w:color w:val="212121"/>
          <w:sz w:val="24"/>
          <w:szCs w:val="24"/>
          <w:lang w:bidi="ar-IQ"/>
        </w:rPr>
      </w:pPr>
      <w:r w:rsidRPr="00A25EED">
        <w:rPr>
          <w:rFonts w:asciiTheme="majorBidi" w:eastAsia="Times New Roman" w:hAnsiTheme="majorBidi" w:cstheme="majorBidi"/>
          <w:b/>
          <w:bCs/>
          <w:color w:val="212121"/>
          <w:sz w:val="24"/>
          <w:szCs w:val="24"/>
          <w:lang w:bidi="ar-IQ"/>
        </w:rPr>
        <w:t xml:space="preserve">The Model of Analysis </w:t>
      </w:r>
    </w:p>
    <w:p w:rsidR="004D627A" w:rsidRPr="00A25EED" w:rsidRDefault="004D627A" w:rsidP="00A25EED">
      <w:pPr>
        <w:pStyle w:val="HTML"/>
        <w:shd w:val="clear" w:color="auto" w:fill="FFFFFF"/>
        <w:bidi w:val="0"/>
        <w:jc w:val="both"/>
        <w:rPr>
          <w:rFonts w:asciiTheme="majorBidi" w:eastAsia="Times New Roman" w:hAnsiTheme="majorBidi" w:cstheme="majorBidi"/>
          <w:color w:val="212121"/>
          <w:sz w:val="24"/>
          <w:szCs w:val="24"/>
          <w:lang w:bidi="ar-IQ"/>
        </w:rPr>
      </w:pPr>
      <w:r w:rsidRPr="00A25EED">
        <w:rPr>
          <w:rFonts w:asciiTheme="majorBidi" w:eastAsia="Times New Roman" w:hAnsiTheme="majorBidi" w:cstheme="majorBidi"/>
          <w:color w:val="212121"/>
          <w:sz w:val="24"/>
          <w:szCs w:val="24"/>
          <w:lang w:bidi="ar-IQ"/>
        </w:rPr>
        <w:t xml:space="preserve">         The following is the steps of analysing which will be adopted throughout the analysis of the two texts. These steps depend on </w:t>
      </w:r>
      <w:proofErr w:type="spellStart"/>
      <w:r w:rsidRPr="00A25EED">
        <w:rPr>
          <w:rFonts w:asciiTheme="majorBidi" w:hAnsiTheme="majorBidi" w:cstheme="majorBidi"/>
          <w:sz w:val="24"/>
          <w:szCs w:val="24"/>
        </w:rPr>
        <w:t>Bazerman</w:t>
      </w:r>
      <w:proofErr w:type="spellEnd"/>
      <w:r w:rsidRPr="00A25EED">
        <w:rPr>
          <w:rFonts w:asciiTheme="majorBidi" w:hAnsiTheme="majorBidi" w:cstheme="majorBidi"/>
          <w:sz w:val="24"/>
          <w:szCs w:val="24"/>
        </w:rPr>
        <w:t xml:space="preserve"> (2004)</w:t>
      </w:r>
      <w:r w:rsidRPr="00A25EED">
        <w:rPr>
          <w:rFonts w:asciiTheme="majorBidi" w:eastAsia="Times New Roman" w:hAnsiTheme="majorBidi" w:cstheme="majorBidi"/>
          <w:color w:val="212121"/>
          <w:sz w:val="24"/>
          <w:szCs w:val="24"/>
          <w:lang w:bidi="ar-IQ"/>
        </w:rPr>
        <w:t xml:space="preserve"> model of intertextuality: how texts rely on other texts.</w:t>
      </w:r>
    </w:p>
    <w:p w:rsidR="004D627A" w:rsidRPr="00A25EED" w:rsidRDefault="004D627A" w:rsidP="00A25EED">
      <w:pPr>
        <w:pStyle w:val="a3"/>
        <w:numPr>
          <w:ilvl w:val="1"/>
          <w:numId w:val="1"/>
        </w:numPr>
        <w:bidi w:val="0"/>
        <w:spacing w:after="0" w:line="240" w:lineRule="auto"/>
        <w:ind w:left="0" w:firstLine="0"/>
        <w:rPr>
          <w:rFonts w:asciiTheme="majorBidi" w:hAnsiTheme="majorBidi" w:cstheme="majorBidi"/>
          <w:sz w:val="24"/>
          <w:szCs w:val="24"/>
        </w:rPr>
      </w:pPr>
      <w:r w:rsidRPr="00A25EED">
        <w:rPr>
          <w:rFonts w:asciiTheme="majorBidi" w:hAnsiTheme="majorBidi" w:cstheme="majorBidi"/>
          <w:b/>
          <w:bCs/>
          <w:sz w:val="24"/>
          <w:szCs w:val="24"/>
        </w:rPr>
        <w:t xml:space="preserve">Levels of </w:t>
      </w:r>
      <w:proofErr w:type="spellStart"/>
      <w:r w:rsidRPr="00A25EED">
        <w:rPr>
          <w:rFonts w:asciiTheme="majorBidi" w:hAnsiTheme="majorBidi" w:cstheme="majorBidi"/>
          <w:b/>
          <w:bCs/>
          <w:sz w:val="24"/>
          <w:szCs w:val="24"/>
        </w:rPr>
        <w:t>Intertextuality</w:t>
      </w:r>
      <w:proofErr w:type="spellEnd"/>
      <w:r w:rsidRPr="00A25EED">
        <w:rPr>
          <w:rFonts w:asciiTheme="majorBidi" w:hAnsiTheme="majorBidi" w:cstheme="majorBidi"/>
          <w:sz w:val="24"/>
          <w:szCs w:val="24"/>
        </w:rPr>
        <w:t xml:space="preserve"> </w:t>
      </w:r>
    </w:p>
    <w:p w:rsidR="004D627A" w:rsidRPr="00A25EED" w:rsidRDefault="004D627A" w:rsidP="00A25EED">
      <w:pPr>
        <w:pStyle w:val="a3"/>
        <w:bidi w:val="0"/>
        <w:spacing w:after="0" w:line="240" w:lineRule="auto"/>
        <w:ind w:left="0"/>
        <w:rPr>
          <w:rFonts w:asciiTheme="majorBidi" w:hAnsiTheme="majorBidi" w:cstheme="majorBidi"/>
          <w:sz w:val="24"/>
          <w:szCs w:val="24"/>
        </w:rPr>
      </w:pPr>
      <w:r w:rsidRPr="00A25EED">
        <w:rPr>
          <w:rFonts w:asciiTheme="majorBidi" w:hAnsiTheme="majorBidi" w:cstheme="majorBidi"/>
          <w:sz w:val="24"/>
          <w:szCs w:val="24"/>
        </w:rPr>
        <w:t xml:space="preserve">        </w:t>
      </w:r>
      <w:proofErr w:type="spellStart"/>
      <w:r w:rsidRPr="00A25EED">
        <w:rPr>
          <w:rFonts w:asciiTheme="majorBidi" w:hAnsiTheme="majorBidi" w:cstheme="majorBidi"/>
          <w:sz w:val="24"/>
          <w:szCs w:val="24"/>
        </w:rPr>
        <w:t>Bazerman</w:t>
      </w:r>
      <w:proofErr w:type="spellEnd"/>
      <w:r w:rsidRPr="00A25EED">
        <w:rPr>
          <w:rFonts w:asciiTheme="majorBidi" w:hAnsiTheme="majorBidi" w:cstheme="majorBidi"/>
          <w:sz w:val="24"/>
          <w:szCs w:val="24"/>
        </w:rPr>
        <w:t xml:space="preserve"> (2004) introduces  six levels of intertextual analysis in which the text rely on other texts, these are: </w:t>
      </w:r>
    </w:p>
    <w:p w:rsidR="004D627A" w:rsidRPr="00A25EED" w:rsidRDefault="004D627A" w:rsidP="00A25EED">
      <w:pPr>
        <w:pStyle w:val="a3"/>
        <w:bidi w:val="0"/>
        <w:spacing w:after="0" w:line="240" w:lineRule="auto"/>
        <w:ind w:left="0"/>
        <w:rPr>
          <w:rFonts w:asciiTheme="majorBidi" w:hAnsiTheme="majorBidi" w:cstheme="majorBidi"/>
          <w:sz w:val="24"/>
          <w:szCs w:val="24"/>
          <w:lang w:val="en-US"/>
        </w:rPr>
      </w:pPr>
      <w:r w:rsidRPr="00A25EED">
        <w:rPr>
          <w:rFonts w:asciiTheme="majorBidi" w:hAnsiTheme="majorBidi" w:cstheme="majorBidi"/>
          <w:sz w:val="24"/>
          <w:szCs w:val="24"/>
        </w:rPr>
        <w:t>-The text  exploit preceding texts as a basis of meanings to be used at face value</w:t>
      </w:r>
      <w:r w:rsidRPr="00A25EED">
        <w:rPr>
          <w:rFonts w:asciiTheme="majorBidi" w:hAnsiTheme="majorBidi" w:cstheme="majorBidi"/>
          <w:sz w:val="24"/>
          <w:szCs w:val="24"/>
          <w:rtl/>
        </w:rPr>
        <w:t>.</w:t>
      </w:r>
    </w:p>
    <w:p w:rsidR="004D627A" w:rsidRPr="00A25EED" w:rsidRDefault="004D627A" w:rsidP="00A25EED">
      <w:pPr>
        <w:pStyle w:val="a3"/>
        <w:bidi w:val="0"/>
        <w:spacing w:after="0" w:line="240" w:lineRule="auto"/>
        <w:ind w:left="0"/>
        <w:rPr>
          <w:rFonts w:asciiTheme="majorBidi" w:hAnsiTheme="majorBidi" w:cstheme="majorBidi"/>
          <w:sz w:val="24"/>
          <w:szCs w:val="24"/>
          <w:lang w:val="en-US"/>
        </w:rPr>
      </w:pPr>
      <w:r w:rsidRPr="00A25EED">
        <w:rPr>
          <w:rFonts w:asciiTheme="majorBidi" w:hAnsiTheme="majorBidi" w:cstheme="majorBidi"/>
          <w:sz w:val="24"/>
          <w:szCs w:val="24"/>
          <w:lang w:val="en-US"/>
        </w:rPr>
        <w:t>-The text may draw explicit social dramas of prior texts engaged in discussion.</w:t>
      </w:r>
    </w:p>
    <w:p w:rsidR="004D627A" w:rsidRPr="00A25EED" w:rsidRDefault="004D627A" w:rsidP="00A25EED">
      <w:pPr>
        <w:pStyle w:val="a3"/>
        <w:bidi w:val="0"/>
        <w:spacing w:after="0" w:line="240" w:lineRule="auto"/>
        <w:ind w:left="0"/>
        <w:rPr>
          <w:rFonts w:asciiTheme="majorBidi" w:hAnsiTheme="majorBidi" w:cstheme="majorBidi"/>
          <w:sz w:val="24"/>
          <w:szCs w:val="24"/>
          <w:lang w:val="en-US"/>
        </w:rPr>
      </w:pPr>
      <w:r w:rsidRPr="00A25EED">
        <w:rPr>
          <w:rFonts w:asciiTheme="majorBidi" w:hAnsiTheme="majorBidi" w:cstheme="majorBidi"/>
          <w:sz w:val="24"/>
          <w:szCs w:val="24"/>
          <w:lang w:val="en-US"/>
        </w:rPr>
        <w:t>-The text may also explicitly use other statements as background, support, and contrast.</w:t>
      </w:r>
    </w:p>
    <w:p w:rsidR="004D627A" w:rsidRPr="00A25EED" w:rsidRDefault="004D627A" w:rsidP="00A25EED">
      <w:pPr>
        <w:pStyle w:val="a3"/>
        <w:bidi w:val="0"/>
        <w:spacing w:after="0" w:line="240" w:lineRule="auto"/>
        <w:ind w:left="0"/>
        <w:rPr>
          <w:rFonts w:asciiTheme="majorBidi" w:hAnsiTheme="majorBidi" w:cstheme="majorBidi"/>
          <w:sz w:val="24"/>
          <w:szCs w:val="24"/>
          <w:lang w:val="en-US"/>
        </w:rPr>
      </w:pPr>
      <w:r w:rsidRPr="00A25EED">
        <w:rPr>
          <w:rFonts w:asciiTheme="majorBidi" w:hAnsiTheme="majorBidi" w:cstheme="majorBidi"/>
          <w:sz w:val="24"/>
          <w:szCs w:val="24"/>
          <w:lang w:val="en-US"/>
        </w:rPr>
        <w:t>-Less explicitly the text may rely on beliefs, issues, ideas, statement as common knowledge</w:t>
      </w:r>
    </w:p>
    <w:p w:rsidR="004D627A" w:rsidRPr="00A25EED" w:rsidRDefault="004D627A" w:rsidP="00A25EED">
      <w:pPr>
        <w:pStyle w:val="a3"/>
        <w:bidi w:val="0"/>
        <w:spacing w:after="0" w:line="240" w:lineRule="auto"/>
        <w:ind w:left="0"/>
        <w:rPr>
          <w:rFonts w:asciiTheme="majorBidi" w:hAnsiTheme="majorBidi" w:cstheme="majorBidi"/>
          <w:sz w:val="24"/>
          <w:szCs w:val="24"/>
          <w:lang w:val="en-US"/>
        </w:rPr>
      </w:pPr>
      <w:r w:rsidRPr="00A25EED">
        <w:rPr>
          <w:rFonts w:asciiTheme="majorBidi" w:hAnsiTheme="majorBidi" w:cstheme="majorBidi"/>
          <w:sz w:val="24"/>
          <w:szCs w:val="24"/>
          <w:lang w:val="en-US"/>
        </w:rPr>
        <w:t xml:space="preserve">-By using definite indirectly </w:t>
      </w:r>
      <w:proofErr w:type="spellStart"/>
      <w:r w:rsidRPr="00A25EED">
        <w:rPr>
          <w:rFonts w:asciiTheme="majorBidi" w:hAnsiTheme="majorBidi" w:cstheme="majorBidi"/>
          <w:sz w:val="24"/>
          <w:szCs w:val="24"/>
          <w:lang w:val="en-US"/>
        </w:rPr>
        <w:t>recognisable</w:t>
      </w:r>
      <w:proofErr w:type="spellEnd"/>
      <w:r w:rsidRPr="00A25EED">
        <w:rPr>
          <w:rFonts w:asciiTheme="majorBidi" w:hAnsiTheme="majorBidi" w:cstheme="majorBidi"/>
          <w:sz w:val="24"/>
          <w:szCs w:val="24"/>
          <w:lang w:val="en-US"/>
        </w:rPr>
        <w:t xml:space="preserve"> kinds of language, phrasing, and genres.</w:t>
      </w:r>
    </w:p>
    <w:p w:rsidR="004D627A" w:rsidRPr="00A25EED" w:rsidRDefault="004D627A" w:rsidP="00A25EED">
      <w:pPr>
        <w:pStyle w:val="a3"/>
        <w:bidi w:val="0"/>
        <w:spacing w:after="0" w:line="240" w:lineRule="auto"/>
        <w:ind w:left="0"/>
        <w:rPr>
          <w:rFonts w:asciiTheme="majorBidi" w:hAnsiTheme="majorBidi" w:cstheme="majorBidi"/>
          <w:sz w:val="24"/>
          <w:szCs w:val="24"/>
          <w:lang w:val="en-US"/>
        </w:rPr>
      </w:pPr>
      <w:r w:rsidRPr="00A25EED">
        <w:rPr>
          <w:rFonts w:asciiTheme="majorBidi" w:hAnsiTheme="majorBidi" w:cstheme="majorBidi"/>
          <w:sz w:val="24"/>
          <w:szCs w:val="24"/>
          <w:lang w:val="en-US"/>
        </w:rPr>
        <w:t xml:space="preserve">- The text depends on existing source or language regardless of </w:t>
      </w:r>
      <w:proofErr w:type="spellStart"/>
      <w:r w:rsidRPr="00A25EED">
        <w:rPr>
          <w:rFonts w:asciiTheme="majorBidi" w:hAnsiTheme="majorBidi" w:cstheme="majorBidi"/>
          <w:sz w:val="24"/>
          <w:szCs w:val="24"/>
          <w:lang w:val="en-US"/>
        </w:rPr>
        <w:t>intertext</w:t>
      </w:r>
      <w:proofErr w:type="spellEnd"/>
      <w:r w:rsidRPr="00A25EED">
        <w:rPr>
          <w:rFonts w:asciiTheme="majorBidi" w:hAnsiTheme="majorBidi" w:cstheme="majorBidi"/>
          <w:sz w:val="24"/>
          <w:szCs w:val="24"/>
          <w:lang w:val="en-US"/>
        </w:rPr>
        <w:t xml:space="preserve">, only by using language form.   </w:t>
      </w:r>
    </w:p>
    <w:p w:rsidR="004D627A" w:rsidRPr="00A25EED" w:rsidRDefault="004D627A" w:rsidP="00A25EED">
      <w:pPr>
        <w:pStyle w:val="a3"/>
        <w:bidi w:val="0"/>
        <w:spacing w:after="0" w:line="240" w:lineRule="auto"/>
        <w:ind w:left="0"/>
        <w:rPr>
          <w:rFonts w:asciiTheme="majorBidi" w:hAnsiTheme="majorBidi" w:cstheme="majorBidi"/>
          <w:sz w:val="24"/>
          <w:szCs w:val="24"/>
          <w:lang w:val="en-US"/>
        </w:rPr>
      </w:pPr>
      <w:r w:rsidRPr="00A25EED">
        <w:rPr>
          <w:rFonts w:asciiTheme="majorBidi" w:hAnsiTheme="majorBidi" w:cstheme="majorBidi"/>
          <w:b/>
          <w:bCs/>
          <w:sz w:val="24"/>
          <w:szCs w:val="24"/>
          <w:lang w:val="en-US"/>
        </w:rPr>
        <w:t>3.2. Techniques of Intertextual Representation</w:t>
      </w:r>
    </w:p>
    <w:p w:rsidR="004D627A" w:rsidRPr="00A25EED" w:rsidRDefault="004D627A" w:rsidP="00A25EED">
      <w:pPr>
        <w:pStyle w:val="a3"/>
        <w:bidi w:val="0"/>
        <w:spacing w:after="0" w:line="240" w:lineRule="auto"/>
        <w:ind w:left="0"/>
        <w:rPr>
          <w:rFonts w:asciiTheme="majorBidi" w:hAnsiTheme="majorBidi" w:cstheme="majorBidi"/>
          <w:sz w:val="24"/>
          <w:szCs w:val="24"/>
          <w:lang w:val="en-US"/>
        </w:rPr>
      </w:pPr>
      <w:r w:rsidRPr="00A25EED">
        <w:rPr>
          <w:rFonts w:asciiTheme="majorBidi" w:hAnsiTheme="majorBidi" w:cstheme="majorBidi"/>
          <w:sz w:val="24"/>
          <w:szCs w:val="24"/>
          <w:lang w:val="en-US"/>
        </w:rPr>
        <w:t xml:space="preserve">         </w:t>
      </w:r>
      <w:proofErr w:type="spellStart"/>
      <w:r w:rsidRPr="00A25EED">
        <w:rPr>
          <w:rFonts w:asciiTheme="majorBidi" w:hAnsiTheme="majorBidi" w:cstheme="majorBidi"/>
          <w:sz w:val="24"/>
          <w:szCs w:val="24"/>
          <w:lang w:val="en-US"/>
        </w:rPr>
        <w:t>Bazerman</w:t>
      </w:r>
      <w:proofErr w:type="spellEnd"/>
      <w:r w:rsidRPr="00A25EED">
        <w:rPr>
          <w:rFonts w:asciiTheme="majorBidi" w:hAnsiTheme="majorBidi" w:cstheme="majorBidi"/>
          <w:sz w:val="24"/>
          <w:szCs w:val="24"/>
          <w:lang w:val="en-US"/>
        </w:rPr>
        <w:t xml:space="preserve"> (ibid.) delineates six points within this step,</w:t>
      </w:r>
      <w:r w:rsidRPr="00A25EED">
        <w:rPr>
          <w:rFonts w:asciiTheme="majorBidi" w:hAnsiTheme="majorBidi" w:cstheme="majorBidi"/>
          <w:sz w:val="24"/>
          <w:szCs w:val="24"/>
        </w:rPr>
        <w:t xml:space="preserve"> thus the  following techniques embody  levels of intertextuality:</w:t>
      </w:r>
    </w:p>
    <w:p w:rsidR="004D627A" w:rsidRPr="00A25EED" w:rsidRDefault="004D627A" w:rsidP="00A25EED">
      <w:pPr>
        <w:bidi w:val="0"/>
        <w:spacing w:after="0" w:line="240" w:lineRule="auto"/>
        <w:jc w:val="both"/>
        <w:rPr>
          <w:rFonts w:asciiTheme="majorBidi" w:hAnsiTheme="majorBidi" w:cstheme="majorBidi"/>
          <w:sz w:val="24"/>
          <w:szCs w:val="24"/>
          <w:lang w:val="en-US" w:bidi="ar-IQ"/>
        </w:rPr>
      </w:pPr>
      <w:r w:rsidRPr="00A25EED">
        <w:rPr>
          <w:rFonts w:asciiTheme="majorBidi" w:hAnsiTheme="majorBidi" w:cstheme="majorBidi"/>
          <w:sz w:val="24"/>
          <w:szCs w:val="24"/>
          <w:lang w:val="en-US" w:bidi="ar-IQ"/>
        </w:rPr>
        <w:t>-Direct quotation.</w:t>
      </w:r>
    </w:p>
    <w:p w:rsidR="004D627A" w:rsidRPr="00A25EED" w:rsidRDefault="004D627A" w:rsidP="00A25EED">
      <w:pPr>
        <w:bidi w:val="0"/>
        <w:spacing w:after="0" w:line="240" w:lineRule="auto"/>
        <w:jc w:val="both"/>
        <w:rPr>
          <w:rFonts w:asciiTheme="majorBidi" w:hAnsiTheme="majorBidi" w:cstheme="majorBidi"/>
          <w:sz w:val="24"/>
          <w:szCs w:val="24"/>
          <w:lang w:val="en-US" w:bidi="ar-IQ"/>
        </w:rPr>
      </w:pPr>
      <w:r w:rsidRPr="00A25EED">
        <w:rPr>
          <w:rFonts w:asciiTheme="majorBidi" w:hAnsiTheme="majorBidi" w:cstheme="majorBidi"/>
          <w:sz w:val="24"/>
          <w:szCs w:val="24"/>
          <w:lang w:val="en-US" w:bidi="ar-IQ"/>
        </w:rPr>
        <w:t>-Indirect quotation.</w:t>
      </w:r>
    </w:p>
    <w:p w:rsidR="004D627A" w:rsidRPr="00A25EED" w:rsidRDefault="004D627A" w:rsidP="00A25EED">
      <w:pPr>
        <w:bidi w:val="0"/>
        <w:spacing w:after="0" w:line="240" w:lineRule="auto"/>
        <w:jc w:val="both"/>
        <w:rPr>
          <w:rFonts w:asciiTheme="majorBidi" w:hAnsiTheme="majorBidi" w:cstheme="majorBidi"/>
          <w:sz w:val="24"/>
          <w:szCs w:val="24"/>
          <w:lang w:val="en-US" w:bidi="ar-IQ"/>
        </w:rPr>
      </w:pPr>
      <w:r w:rsidRPr="00A25EED">
        <w:rPr>
          <w:rFonts w:asciiTheme="majorBidi" w:hAnsiTheme="majorBidi" w:cstheme="majorBidi"/>
          <w:sz w:val="24"/>
          <w:szCs w:val="24"/>
          <w:lang w:val="en-US" w:bidi="ar-IQ"/>
        </w:rPr>
        <w:lastRenderedPageBreak/>
        <w:t>-Mentioning of a person, document or statements.</w:t>
      </w:r>
    </w:p>
    <w:p w:rsidR="004D627A" w:rsidRPr="00A25EED" w:rsidRDefault="004D627A" w:rsidP="00A25EED">
      <w:pPr>
        <w:bidi w:val="0"/>
        <w:spacing w:after="0" w:line="240" w:lineRule="auto"/>
        <w:jc w:val="both"/>
        <w:rPr>
          <w:rFonts w:asciiTheme="majorBidi" w:hAnsiTheme="majorBidi" w:cstheme="majorBidi"/>
          <w:sz w:val="24"/>
          <w:szCs w:val="24"/>
          <w:lang w:val="en-US" w:bidi="ar-IQ"/>
        </w:rPr>
      </w:pPr>
      <w:r w:rsidRPr="00A25EED">
        <w:rPr>
          <w:rFonts w:asciiTheme="majorBidi" w:hAnsiTheme="majorBidi" w:cstheme="majorBidi"/>
          <w:sz w:val="24"/>
          <w:szCs w:val="24"/>
          <w:lang w:val="en-US" w:bidi="ar-IQ"/>
        </w:rPr>
        <w:t>-Comment or evaluation on a statement, text, or otherwise invoked voice.</w:t>
      </w:r>
    </w:p>
    <w:p w:rsidR="004D627A" w:rsidRPr="00A25EED" w:rsidRDefault="004D627A" w:rsidP="00A25EED">
      <w:pPr>
        <w:bidi w:val="0"/>
        <w:spacing w:after="0" w:line="240" w:lineRule="auto"/>
        <w:jc w:val="both"/>
        <w:rPr>
          <w:rFonts w:asciiTheme="majorBidi" w:hAnsiTheme="majorBidi" w:cstheme="majorBidi"/>
          <w:sz w:val="24"/>
          <w:szCs w:val="24"/>
          <w:lang w:val="en-US" w:bidi="ar-IQ"/>
        </w:rPr>
      </w:pPr>
      <w:r w:rsidRPr="00A25EED">
        <w:rPr>
          <w:rFonts w:asciiTheme="majorBidi" w:hAnsiTheme="majorBidi" w:cstheme="majorBidi"/>
          <w:sz w:val="24"/>
          <w:szCs w:val="24"/>
          <w:lang w:val="en-US" w:bidi="ar-IQ"/>
        </w:rPr>
        <w:t xml:space="preserve">-Using </w:t>
      </w:r>
      <w:proofErr w:type="spellStart"/>
      <w:r w:rsidRPr="00A25EED">
        <w:rPr>
          <w:rFonts w:asciiTheme="majorBidi" w:hAnsiTheme="majorBidi" w:cstheme="majorBidi"/>
          <w:sz w:val="24"/>
          <w:szCs w:val="24"/>
          <w:lang w:val="en-US" w:bidi="ar-IQ"/>
        </w:rPr>
        <w:t>recognisable</w:t>
      </w:r>
      <w:proofErr w:type="spellEnd"/>
      <w:r w:rsidRPr="00A25EED">
        <w:rPr>
          <w:rFonts w:asciiTheme="majorBidi" w:hAnsiTheme="majorBidi" w:cstheme="majorBidi"/>
          <w:sz w:val="24"/>
          <w:szCs w:val="24"/>
          <w:lang w:val="en-US" w:bidi="ar-IQ"/>
        </w:rPr>
        <w:t xml:space="preserve"> phrasing, terminology associated with specific people or groups of people or particular documents.</w:t>
      </w:r>
    </w:p>
    <w:p w:rsidR="004D627A" w:rsidRPr="00A25EED" w:rsidRDefault="004D627A" w:rsidP="00A25EED">
      <w:pPr>
        <w:bidi w:val="0"/>
        <w:spacing w:after="0" w:line="240" w:lineRule="auto"/>
        <w:jc w:val="both"/>
        <w:rPr>
          <w:rFonts w:asciiTheme="majorBidi" w:hAnsiTheme="majorBidi" w:cstheme="majorBidi"/>
          <w:sz w:val="24"/>
          <w:szCs w:val="24"/>
          <w:lang w:val="en-US" w:bidi="ar-IQ"/>
        </w:rPr>
      </w:pPr>
      <w:r w:rsidRPr="00A25EED">
        <w:rPr>
          <w:rFonts w:asciiTheme="majorBidi" w:hAnsiTheme="majorBidi" w:cstheme="majorBidi"/>
          <w:sz w:val="24"/>
          <w:szCs w:val="24"/>
          <w:lang w:val="en-US" w:bidi="ar-IQ"/>
        </w:rPr>
        <w:t>-Using language and forms that seem to echo certain ways of communicating, discussions among other people, types of documents.</w:t>
      </w:r>
    </w:p>
    <w:p w:rsidR="004D627A" w:rsidRPr="00A25EED" w:rsidRDefault="004D627A" w:rsidP="00A25EED">
      <w:pPr>
        <w:bidi w:val="0"/>
        <w:spacing w:after="0" w:line="240" w:lineRule="auto"/>
        <w:rPr>
          <w:rFonts w:asciiTheme="majorBidi" w:hAnsiTheme="majorBidi" w:cstheme="majorBidi"/>
          <w:b/>
          <w:bCs/>
          <w:sz w:val="24"/>
          <w:szCs w:val="24"/>
        </w:rPr>
      </w:pPr>
      <w:r w:rsidRPr="00A25EED">
        <w:rPr>
          <w:rFonts w:asciiTheme="majorBidi" w:hAnsiTheme="majorBidi" w:cstheme="majorBidi"/>
          <w:b/>
          <w:bCs/>
          <w:sz w:val="24"/>
          <w:szCs w:val="24"/>
          <w:lang w:val="en-US" w:bidi="ar-IQ"/>
        </w:rPr>
        <w:t xml:space="preserve">3. Distance or Reach </w:t>
      </w:r>
    </w:p>
    <w:p w:rsidR="00622EB1" w:rsidRPr="00A25EED" w:rsidRDefault="004D627A" w:rsidP="00A25EED">
      <w:pPr>
        <w:bidi w:val="0"/>
        <w:spacing w:after="0" w:line="240" w:lineRule="auto"/>
        <w:rPr>
          <w:rFonts w:asciiTheme="majorBidi" w:hAnsiTheme="majorBidi" w:cstheme="majorBidi"/>
          <w:sz w:val="24"/>
          <w:szCs w:val="24"/>
          <w:lang w:val="en-US" w:bidi="ar-IQ"/>
        </w:rPr>
      </w:pPr>
      <w:r w:rsidRPr="00A25EED">
        <w:rPr>
          <w:rFonts w:asciiTheme="majorBidi" w:hAnsiTheme="majorBidi" w:cstheme="majorBidi"/>
          <w:sz w:val="24"/>
          <w:szCs w:val="24"/>
        </w:rPr>
        <w:t xml:space="preserve">        This step identifies the relation of specific texts to other texts in terms of  distance in time, space, culture, or an institution</w:t>
      </w:r>
      <w:r w:rsidRPr="00A25EED">
        <w:rPr>
          <w:rFonts w:asciiTheme="majorBidi" w:hAnsiTheme="majorBidi" w:cstheme="majorBidi"/>
          <w:sz w:val="24"/>
          <w:szCs w:val="24"/>
          <w:lang w:bidi="ar-IQ"/>
        </w:rPr>
        <w:t>.</w:t>
      </w:r>
    </w:p>
    <w:p w:rsidR="004D627A" w:rsidRPr="00A25EED" w:rsidRDefault="004D627A" w:rsidP="00A25EED">
      <w:pPr>
        <w:bidi w:val="0"/>
        <w:spacing w:after="0" w:line="240" w:lineRule="auto"/>
        <w:jc w:val="both"/>
        <w:rPr>
          <w:rFonts w:asciiTheme="majorBidi" w:hAnsiTheme="majorBidi" w:cstheme="majorBidi"/>
          <w:b/>
          <w:bCs/>
          <w:sz w:val="24"/>
          <w:szCs w:val="24"/>
          <w:lang w:val="en-US" w:bidi="ar-IQ"/>
        </w:rPr>
      </w:pPr>
      <w:r w:rsidRPr="00A25EED">
        <w:rPr>
          <w:rFonts w:asciiTheme="majorBidi" w:hAnsiTheme="majorBidi" w:cstheme="majorBidi"/>
          <w:b/>
          <w:bCs/>
          <w:sz w:val="24"/>
          <w:szCs w:val="24"/>
          <w:lang w:val="en-US" w:bidi="ar-IQ"/>
        </w:rPr>
        <w:t xml:space="preserve">3.4.Recontextualisation </w:t>
      </w:r>
    </w:p>
    <w:p w:rsidR="00622EB1" w:rsidRPr="00A25EED" w:rsidRDefault="00A25EED" w:rsidP="00A25EED">
      <w:pPr>
        <w:bidi w:val="0"/>
        <w:spacing w:after="0" w:line="240" w:lineRule="auto"/>
        <w:rPr>
          <w:rFonts w:asciiTheme="majorBidi" w:hAnsiTheme="majorBidi" w:cstheme="majorBidi"/>
          <w:sz w:val="24"/>
          <w:szCs w:val="24"/>
          <w:lang w:val="en-US"/>
        </w:rPr>
      </w:pPr>
      <w:r w:rsidRPr="00A25EED">
        <w:rPr>
          <w:rFonts w:asciiTheme="majorBidi" w:hAnsiTheme="majorBidi" w:cstheme="majorBidi"/>
          <w:b/>
          <w:bCs/>
          <w:noProof/>
          <w:sz w:val="24"/>
          <w:szCs w:val="24"/>
          <w:lang w:val="en-US"/>
        </w:rPr>
        <mc:AlternateContent>
          <mc:Choice Requires="wps">
            <w:drawing>
              <wp:anchor distT="0" distB="0" distL="114300" distR="114300" simplePos="0" relativeHeight="251665408" behindDoc="0" locked="0" layoutInCell="1" allowOverlap="1" wp14:anchorId="1ED2B4A3" wp14:editId="146887FE">
                <wp:simplePos x="0" y="0"/>
                <wp:positionH relativeFrom="column">
                  <wp:posOffset>1915795</wp:posOffset>
                </wp:positionH>
                <wp:positionV relativeFrom="paragraph">
                  <wp:posOffset>226695</wp:posOffset>
                </wp:positionV>
                <wp:extent cx="0" cy="2371725"/>
                <wp:effectExtent l="0" t="0" r="19050" b="9525"/>
                <wp:wrapNone/>
                <wp:docPr id="7" name="رابط مستقيم 7"/>
                <wp:cNvGraphicFramePr/>
                <a:graphic xmlns:a="http://schemas.openxmlformats.org/drawingml/2006/main">
                  <a:graphicData uri="http://schemas.microsoft.com/office/word/2010/wordprocessingShape">
                    <wps:wsp>
                      <wps:cNvCnPr/>
                      <wps:spPr>
                        <a:xfrm>
                          <a:off x="0" y="0"/>
                          <a:ext cx="0" cy="2371725"/>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id="رابط مستقيم 7" o:spid="_x0000_s1026" style="position:absolute;left:0;text-align:lef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0.85pt,17.85pt" to="150.85pt,20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" strokecolor="#4a7ebb"/>
            </w:pict>
          </mc:Fallback>
        </mc:AlternateContent>
      </w:r>
      <w:r w:rsidR="004D627A" w:rsidRPr="00A25EED">
        <w:rPr>
          <w:rFonts w:asciiTheme="majorBidi" w:hAnsiTheme="majorBidi" w:cstheme="majorBidi"/>
          <w:sz w:val="24"/>
          <w:szCs w:val="24"/>
          <w:lang w:val="en-US"/>
        </w:rPr>
        <w:t xml:space="preserve">          It  refers to how the  text uses the words or phrases in new cont</w:t>
      </w:r>
      <w:r w:rsidR="00622EB1" w:rsidRPr="00A25EED">
        <w:rPr>
          <w:rFonts w:asciiTheme="majorBidi" w:hAnsiTheme="majorBidi" w:cstheme="majorBidi"/>
          <w:sz w:val="24"/>
          <w:szCs w:val="24"/>
          <w:lang w:val="en-US"/>
        </w:rPr>
        <w:t>ext  by giving them new meaning</w:t>
      </w:r>
    </w:p>
    <w:p w:rsidR="004D627A" w:rsidRPr="00A25EED" w:rsidRDefault="00A25EED" w:rsidP="00A25EED">
      <w:pPr>
        <w:bidi w:val="0"/>
        <w:spacing w:after="0" w:line="240" w:lineRule="auto"/>
        <w:rPr>
          <w:rFonts w:asciiTheme="majorBidi" w:hAnsiTheme="majorBidi" w:cstheme="majorBidi"/>
          <w:b/>
          <w:bCs/>
          <w:sz w:val="24"/>
          <w:szCs w:val="24"/>
          <w:lang w:val="en-US"/>
        </w:rPr>
      </w:pPr>
      <w:r w:rsidRPr="00A25EED">
        <w:rPr>
          <w:rFonts w:asciiTheme="majorBidi" w:hAnsiTheme="majorBidi" w:cstheme="majorBidi"/>
          <w:b/>
          <w:bCs/>
          <w:noProof/>
          <w:sz w:val="24"/>
          <w:szCs w:val="24"/>
          <w:lang w:val="en-US"/>
        </w:rPr>
        <mc:AlternateContent>
          <mc:Choice Requires="wps">
            <w:drawing>
              <wp:anchor distT="0" distB="0" distL="114300" distR="114300" simplePos="0" relativeHeight="251666432" behindDoc="0" locked="0" layoutInCell="1" allowOverlap="1" wp14:anchorId="529E2518" wp14:editId="1801D895">
                <wp:simplePos x="0" y="0"/>
                <wp:positionH relativeFrom="column">
                  <wp:posOffset>1958340</wp:posOffset>
                </wp:positionH>
                <wp:positionV relativeFrom="paragraph">
                  <wp:posOffset>81280</wp:posOffset>
                </wp:positionV>
                <wp:extent cx="276225" cy="45085"/>
                <wp:effectExtent l="0" t="19050" r="47625" b="31115"/>
                <wp:wrapNone/>
                <wp:docPr id="8" name="سهم إلى اليمين 8"/>
                <wp:cNvGraphicFramePr/>
                <a:graphic xmlns:a="http://schemas.openxmlformats.org/drawingml/2006/main">
                  <a:graphicData uri="http://schemas.microsoft.com/office/word/2010/wordprocessingShape">
                    <wps:wsp>
                      <wps:cNvSpPr/>
                      <wps:spPr>
                        <a:xfrm>
                          <a:off x="0" y="0"/>
                          <a:ext cx="276225" cy="4508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سهم إلى اليمين 8" o:spid="_x0000_s1026" type="#_x0000_t13" style="position:absolute;left:0;text-align:left;margin-left:154.2pt;margin-top:6.4pt;width:21.75pt;height:3.5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" adj="19837" fillcolor="#4f81bd" strokecolor="#385d8a" strokeweight="2pt"/>
            </w:pict>
          </mc:Fallback>
        </mc:AlternateContent>
      </w:r>
      <w:r w:rsidRPr="00A25EED">
        <w:rPr>
          <w:rFonts w:asciiTheme="majorBidi" w:hAnsiTheme="majorBidi" w:cstheme="majorBidi"/>
          <w:b/>
          <w:bCs/>
          <w:noProof/>
          <w:sz w:val="24"/>
          <w:szCs w:val="24"/>
          <w:lang w:val="en-US"/>
        </w:rPr>
        <mc:AlternateContent>
          <mc:Choice Requires="wps">
            <w:drawing>
              <wp:anchor distT="0" distB="0" distL="114300" distR="114300" simplePos="0" relativeHeight="251659264" behindDoc="0" locked="0" layoutInCell="1" allowOverlap="1" wp14:anchorId="19DE999B" wp14:editId="0BB7A21C">
                <wp:simplePos x="0" y="0"/>
                <wp:positionH relativeFrom="column">
                  <wp:posOffset>2678430</wp:posOffset>
                </wp:positionH>
                <wp:positionV relativeFrom="paragraph">
                  <wp:posOffset>67310</wp:posOffset>
                </wp:positionV>
                <wp:extent cx="2857500" cy="457200"/>
                <wp:effectExtent l="0" t="0" r="19050" b="19050"/>
                <wp:wrapNone/>
                <wp:docPr id="1" name="مستطيل 1"/>
                <wp:cNvGraphicFramePr/>
                <a:graphic xmlns:a="http://schemas.openxmlformats.org/drawingml/2006/main">
                  <a:graphicData uri="http://schemas.microsoft.com/office/word/2010/wordprocessingShape">
                    <wps:wsp>
                      <wps:cNvSpPr/>
                      <wps:spPr>
                        <a:xfrm>
                          <a:off x="0" y="0"/>
                          <a:ext cx="2857500" cy="457200"/>
                        </a:xfrm>
                        <a:prstGeom prst="rect">
                          <a:avLst/>
                        </a:prstGeom>
                        <a:solidFill>
                          <a:sysClr val="window" lastClr="FFFFFF"/>
                        </a:solidFill>
                        <a:ln w="25400" cap="flat" cmpd="sng" algn="ctr">
                          <a:solidFill>
                            <a:srgbClr val="F79646"/>
                          </a:solidFill>
                          <a:prstDash val="solid"/>
                        </a:ln>
                        <a:effectLst/>
                      </wps:spPr>
                      <wps:txbx>
                        <w:txbxContent>
                          <w:p w:rsidR="004D627A" w:rsidRPr="004142C2" w:rsidRDefault="004D627A" w:rsidP="004D627A">
                            <w:pPr>
                              <w:jc w:val="center"/>
                              <w:rPr>
                                <w:lang w:val="en-US"/>
                              </w:rPr>
                            </w:pPr>
                            <w:r>
                              <w:rPr>
                                <w:lang w:val="en-US"/>
                              </w:rPr>
                              <w:t xml:space="preserve">Levels of </w:t>
                            </w:r>
                            <w:proofErr w:type="spellStart"/>
                            <w:r>
                              <w:rPr>
                                <w:lang w:val="en-US"/>
                              </w:rPr>
                              <w:t>Intertextuality</w:t>
                            </w:r>
                            <w:proofErr w:type="spellEnd"/>
                            <w:r>
                              <w:rPr>
                                <w:lang w:val="en-US"/>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1" o:spid="_x0000_s1026" style="position:absolute;margin-left:210.9pt;margin-top:5.3pt;width:22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" fillcolor="window" strokecolor="#f79646" strokeweight="2pt">
                <v:textbox>
                  <w:txbxContent>
                    <w:p w:rsidR="004D627A" w:rsidRPr="004142C2" w:rsidRDefault="004D627A" w:rsidP="004D627A">
                      <w:pPr>
                        <w:jc w:val="center"/>
                        <w:rPr>
                          <w:lang w:val="en-US"/>
                        </w:rPr>
                      </w:pPr>
                      <w:r>
                        <w:rPr>
                          <w:lang w:val="en-US"/>
                        </w:rPr>
                        <w:t xml:space="preserve">Levels of </w:t>
                      </w:r>
                      <w:proofErr w:type="spellStart"/>
                      <w:r>
                        <w:rPr>
                          <w:lang w:val="en-US"/>
                        </w:rPr>
                        <w:t>Intertextuality</w:t>
                      </w:r>
                      <w:proofErr w:type="spellEnd"/>
                      <w:r>
                        <w:rPr>
                          <w:lang w:val="en-US"/>
                        </w:rPr>
                        <w:t xml:space="preserve"> </w:t>
                      </w:r>
                    </w:p>
                  </w:txbxContent>
                </v:textbox>
              </v:rect>
            </w:pict>
          </mc:Fallback>
        </mc:AlternateContent>
      </w:r>
    </w:p>
    <w:p w:rsidR="004D627A" w:rsidRPr="00A25EED" w:rsidRDefault="004D627A" w:rsidP="00A25EED">
      <w:pPr>
        <w:bidi w:val="0"/>
        <w:spacing w:after="0" w:line="240" w:lineRule="auto"/>
        <w:rPr>
          <w:rFonts w:asciiTheme="majorBidi" w:hAnsiTheme="majorBidi" w:cstheme="majorBidi"/>
          <w:b/>
          <w:bCs/>
          <w:sz w:val="24"/>
          <w:szCs w:val="24"/>
          <w:lang w:val="en-US"/>
        </w:rPr>
      </w:pPr>
    </w:p>
    <w:p w:rsidR="004D627A" w:rsidRPr="00A25EED" w:rsidRDefault="00A25EED" w:rsidP="00A25EED">
      <w:pPr>
        <w:bidi w:val="0"/>
        <w:spacing w:after="0" w:line="240" w:lineRule="auto"/>
        <w:rPr>
          <w:rFonts w:asciiTheme="majorBidi" w:hAnsiTheme="majorBidi" w:cstheme="majorBidi"/>
          <w:b/>
          <w:bCs/>
          <w:sz w:val="24"/>
          <w:szCs w:val="24"/>
          <w:lang w:val="en-US"/>
        </w:rPr>
      </w:pPr>
      <w:r w:rsidRPr="00A25EED">
        <w:rPr>
          <w:rFonts w:asciiTheme="majorBidi" w:hAnsiTheme="majorBidi" w:cstheme="majorBidi"/>
          <w:b/>
          <w:bCs/>
          <w:noProof/>
          <w:sz w:val="24"/>
          <w:szCs w:val="24"/>
          <w:lang w:val="en-US"/>
        </w:rPr>
        <mc:AlternateContent>
          <mc:Choice Requires="wps">
            <w:drawing>
              <wp:anchor distT="0" distB="0" distL="114300" distR="114300" simplePos="0" relativeHeight="251663360" behindDoc="0" locked="0" layoutInCell="1" allowOverlap="1" wp14:anchorId="6DFAB86C" wp14:editId="468200D8">
                <wp:simplePos x="0" y="0"/>
                <wp:positionH relativeFrom="column">
                  <wp:posOffset>-209550</wp:posOffset>
                </wp:positionH>
                <wp:positionV relativeFrom="paragraph">
                  <wp:posOffset>78740</wp:posOffset>
                </wp:positionV>
                <wp:extent cx="1514475" cy="676275"/>
                <wp:effectExtent l="0" t="0" r="28575" b="28575"/>
                <wp:wrapNone/>
                <wp:docPr id="5" name="شكل بيضاوي 5"/>
                <wp:cNvGraphicFramePr/>
                <a:graphic xmlns:a="http://schemas.openxmlformats.org/drawingml/2006/main">
                  <a:graphicData uri="http://schemas.microsoft.com/office/word/2010/wordprocessingShape">
                    <wps:wsp>
                      <wps:cNvSpPr/>
                      <wps:spPr>
                        <a:xfrm>
                          <a:off x="0" y="0"/>
                          <a:ext cx="1514475" cy="676275"/>
                        </a:xfrm>
                        <a:prstGeom prst="ellipse">
                          <a:avLst/>
                        </a:prstGeom>
                        <a:solidFill>
                          <a:sysClr val="window" lastClr="FFFFFF"/>
                        </a:solidFill>
                        <a:ln w="25400" cap="flat" cmpd="sng" algn="ctr">
                          <a:solidFill>
                            <a:srgbClr val="F79646"/>
                          </a:solidFill>
                          <a:prstDash val="solid"/>
                        </a:ln>
                        <a:effectLst/>
                      </wps:spPr>
                      <wps:txbx>
                        <w:txbxContent>
                          <w:p w:rsidR="004D627A" w:rsidRPr="004142C2" w:rsidRDefault="004D627A" w:rsidP="004D627A">
                            <w:pPr>
                              <w:jc w:val="center"/>
                              <w:rPr>
                                <w:lang w:val="en-US"/>
                              </w:rPr>
                            </w:pPr>
                            <w:r>
                              <w:rPr>
                                <w:lang w:val="en-US"/>
                              </w:rPr>
                              <w:t xml:space="preserve">Intertextual Analysis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oval id="شكل بيضاوي 5" o:spid="_x0000_s1027" style="position:absolute;margin-left:-16.5pt;margin-top:6.2pt;width:119.25pt;height:53.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" fillcolor="window" strokecolor="#f79646" strokeweight="2pt">
                <v:textbox>
                  <w:txbxContent>
                    <w:p w:rsidR="004D627A" w:rsidRPr="004142C2" w:rsidRDefault="004D627A" w:rsidP="004D627A">
                      <w:pPr>
                        <w:jc w:val="center"/>
                        <w:rPr>
                          <w:lang w:val="en-US"/>
                        </w:rPr>
                      </w:pPr>
                      <w:r>
                        <w:rPr>
                          <w:lang w:val="en-US"/>
                        </w:rPr>
                        <w:t xml:space="preserve">Intertextual Analysis </w:t>
                      </w:r>
                    </w:p>
                  </w:txbxContent>
                </v:textbox>
              </v:oval>
            </w:pict>
          </mc:Fallback>
        </mc:AlternateContent>
      </w:r>
      <w:r w:rsidRPr="00A25EED">
        <w:rPr>
          <w:rFonts w:asciiTheme="majorBidi" w:hAnsiTheme="majorBidi" w:cstheme="majorBidi"/>
          <w:b/>
          <w:bCs/>
          <w:noProof/>
          <w:sz w:val="24"/>
          <w:szCs w:val="24"/>
          <w:lang w:val="en-US"/>
        </w:rPr>
        <mc:AlternateContent>
          <mc:Choice Requires="wps">
            <w:drawing>
              <wp:anchor distT="0" distB="0" distL="114300" distR="114300" simplePos="0" relativeHeight="251660288" behindDoc="0" locked="0" layoutInCell="1" allowOverlap="1" wp14:anchorId="03909798" wp14:editId="5D144728">
                <wp:simplePos x="0" y="0"/>
                <wp:positionH relativeFrom="column">
                  <wp:posOffset>2621280</wp:posOffset>
                </wp:positionH>
                <wp:positionV relativeFrom="paragraph">
                  <wp:posOffset>70485</wp:posOffset>
                </wp:positionV>
                <wp:extent cx="2914650" cy="419100"/>
                <wp:effectExtent l="0" t="0" r="19050" b="19050"/>
                <wp:wrapNone/>
                <wp:docPr id="2" name="مستطيل 2"/>
                <wp:cNvGraphicFramePr/>
                <a:graphic xmlns:a="http://schemas.openxmlformats.org/drawingml/2006/main">
                  <a:graphicData uri="http://schemas.microsoft.com/office/word/2010/wordprocessingShape">
                    <wps:wsp>
                      <wps:cNvSpPr/>
                      <wps:spPr>
                        <a:xfrm>
                          <a:off x="0" y="0"/>
                          <a:ext cx="2914650" cy="419100"/>
                        </a:xfrm>
                        <a:prstGeom prst="rect">
                          <a:avLst/>
                        </a:prstGeom>
                        <a:solidFill>
                          <a:sysClr val="window" lastClr="FFFFFF"/>
                        </a:solidFill>
                        <a:ln w="25400" cap="flat" cmpd="sng" algn="ctr">
                          <a:solidFill>
                            <a:srgbClr val="F79646"/>
                          </a:solidFill>
                          <a:prstDash val="solid"/>
                        </a:ln>
                        <a:effectLst/>
                      </wps:spPr>
                      <wps:txbx>
                        <w:txbxContent>
                          <w:p w:rsidR="004D627A" w:rsidRPr="005E7716" w:rsidRDefault="004D627A" w:rsidP="004D627A">
                            <w:pPr>
                              <w:jc w:val="center"/>
                              <w:rPr>
                                <w:lang w:val="en-US"/>
                              </w:rPr>
                            </w:pPr>
                            <w:r>
                              <w:rPr>
                                <w:lang w:val="en-US"/>
                              </w:rPr>
                              <w:t>Technique of Intertextual Representation</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مستطيل 2" o:spid="_x0000_s1028" style="position:absolute;margin-left:206.4pt;margin-top:5.55pt;width:229.5pt;height:33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" fillcolor="window" strokecolor="#f79646" strokeweight="2pt">
                <v:textbox>
                  <w:txbxContent>
                    <w:p w:rsidR="004D627A" w:rsidRPr="005E7716" w:rsidRDefault="004D627A" w:rsidP="004D627A">
                      <w:pPr>
                        <w:jc w:val="center"/>
                        <w:rPr>
                          <w:lang w:val="en-US"/>
                        </w:rPr>
                      </w:pPr>
                      <w:r>
                        <w:rPr>
                          <w:lang w:val="en-US"/>
                        </w:rPr>
                        <w:t>Technique of Intertextual Representation</w:t>
                      </w:r>
                    </w:p>
                  </w:txbxContent>
                </v:textbox>
              </v:rect>
            </w:pict>
          </mc:Fallback>
        </mc:AlternateContent>
      </w:r>
    </w:p>
    <w:p w:rsidR="004D627A" w:rsidRPr="00A25EED" w:rsidRDefault="00A25EED" w:rsidP="00A25EED">
      <w:pPr>
        <w:bidi w:val="0"/>
        <w:spacing w:after="0" w:line="240" w:lineRule="auto"/>
        <w:rPr>
          <w:rFonts w:asciiTheme="majorBidi" w:hAnsiTheme="majorBidi" w:cstheme="majorBidi"/>
          <w:b/>
          <w:bCs/>
          <w:sz w:val="24"/>
          <w:szCs w:val="24"/>
          <w:lang w:val="en-US"/>
        </w:rPr>
      </w:pPr>
      <w:r w:rsidRPr="00A25EED">
        <w:rPr>
          <w:rFonts w:asciiTheme="majorBidi" w:hAnsiTheme="majorBidi" w:cstheme="majorBidi"/>
          <w:b/>
          <w:bCs/>
          <w:noProof/>
          <w:sz w:val="24"/>
          <w:szCs w:val="24"/>
          <w:lang w:val="en-US"/>
        </w:rPr>
        <mc:AlternateContent>
          <mc:Choice Requires="wps">
            <w:drawing>
              <wp:anchor distT="0" distB="0" distL="114300" distR="114300" simplePos="0" relativeHeight="251667456" behindDoc="0" locked="0" layoutInCell="1" allowOverlap="1" wp14:anchorId="675FFD0C" wp14:editId="687B9E2F">
                <wp:simplePos x="0" y="0"/>
                <wp:positionH relativeFrom="column">
                  <wp:posOffset>1916430</wp:posOffset>
                </wp:positionH>
                <wp:positionV relativeFrom="paragraph">
                  <wp:posOffset>41910</wp:posOffset>
                </wp:positionV>
                <wp:extent cx="323850" cy="45085"/>
                <wp:effectExtent l="0" t="19050" r="38100" b="31115"/>
                <wp:wrapNone/>
                <wp:docPr id="9" name="سهم إلى اليمين 9"/>
                <wp:cNvGraphicFramePr/>
                <a:graphic xmlns:a="http://schemas.openxmlformats.org/drawingml/2006/main">
                  <a:graphicData uri="http://schemas.microsoft.com/office/word/2010/wordprocessingShape">
                    <wps:wsp>
                      <wps:cNvSpPr/>
                      <wps:spPr>
                        <a:xfrm>
                          <a:off x="0" y="0"/>
                          <a:ext cx="323850" cy="4508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سهم إلى اليمين 9" o:spid="_x0000_s1026" type="#_x0000_t13" style="position:absolute;left:0;text-align:left;margin-left:150.9pt;margin-top:3.3pt;width:25.5pt;height:3.5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" adj="20096" fillcolor="#4f81bd" strokecolor="#385d8a" strokeweight="2pt"/>
            </w:pict>
          </mc:Fallback>
        </mc:AlternateContent>
      </w:r>
    </w:p>
    <w:p w:rsidR="004D627A" w:rsidRPr="00A25EED" w:rsidRDefault="00A25EED" w:rsidP="00A25EED">
      <w:pPr>
        <w:bidi w:val="0"/>
        <w:spacing w:after="0" w:line="240" w:lineRule="auto"/>
        <w:rPr>
          <w:rFonts w:asciiTheme="majorBidi" w:hAnsiTheme="majorBidi" w:cstheme="majorBidi"/>
          <w:b/>
          <w:bCs/>
          <w:sz w:val="24"/>
          <w:szCs w:val="24"/>
          <w:lang w:val="en-US"/>
        </w:rPr>
      </w:pPr>
      <w:r w:rsidRPr="00A25EED">
        <w:rPr>
          <w:rFonts w:asciiTheme="majorBidi" w:hAnsiTheme="majorBidi" w:cstheme="majorBidi"/>
          <w:b/>
          <w:bCs/>
          <w:noProof/>
          <w:sz w:val="24"/>
          <w:szCs w:val="24"/>
          <w:lang w:val="en-US"/>
        </w:rPr>
        <mc:AlternateContent>
          <mc:Choice Requires="wps">
            <w:drawing>
              <wp:anchor distT="0" distB="0" distL="114300" distR="114300" simplePos="0" relativeHeight="251664384" behindDoc="0" locked="0" layoutInCell="1" allowOverlap="1" wp14:anchorId="395DD454" wp14:editId="5FA7730B">
                <wp:simplePos x="0" y="0"/>
                <wp:positionH relativeFrom="column">
                  <wp:posOffset>1309370</wp:posOffset>
                </wp:positionH>
                <wp:positionV relativeFrom="paragraph">
                  <wp:posOffset>37465</wp:posOffset>
                </wp:positionV>
                <wp:extent cx="361950" cy="45085"/>
                <wp:effectExtent l="0" t="19050" r="38100" b="31115"/>
                <wp:wrapNone/>
                <wp:docPr id="6" name="سهم إلى اليمين 6"/>
                <wp:cNvGraphicFramePr/>
                <a:graphic xmlns:a="http://schemas.openxmlformats.org/drawingml/2006/main">
                  <a:graphicData uri="http://schemas.microsoft.com/office/word/2010/wordprocessingShape">
                    <wps:wsp>
                      <wps:cNvSpPr/>
                      <wps:spPr>
                        <a:xfrm>
                          <a:off x="0" y="0"/>
                          <a:ext cx="361950" cy="4508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سهم إلى اليمين 6" o:spid="_x0000_s1026" type="#_x0000_t13" style="position:absolute;left:0;text-align:left;margin-left:103.1pt;margin-top:2.95pt;width:28.5pt;height:3.5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" adj="20255" fillcolor="#4f81bd" strokecolor="#385d8a" strokeweight="2pt"/>
            </w:pict>
          </mc:Fallback>
        </mc:AlternateContent>
      </w:r>
      <w:r w:rsidRPr="00A25EED">
        <w:rPr>
          <w:rFonts w:asciiTheme="majorBidi" w:hAnsiTheme="majorBidi" w:cstheme="majorBidi"/>
          <w:b/>
          <w:bCs/>
          <w:noProof/>
          <w:sz w:val="24"/>
          <w:szCs w:val="24"/>
          <w:lang w:val="en-US"/>
        </w:rPr>
        <mc:AlternateContent>
          <mc:Choice Requires="wps">
            <w:drawing>
              <wp:anchor distT="0" distB="0" distL="114300" distR="114300" simplePos="0" relativeHeight="251661312" behindDoc="0" locked="0" layoutInCell="1" allowOverlap="1" wp14:anchorId="12290754" wp14:editId="4B0ADD62">
                <wp:simplePos x="0" y="0"/>
                <wp:positionH relativeFrom="column">
                  <wp:posOffset>2625725</wp:posOffset>
                </wp:positionH>
                <wp:positionV relativeFrom="paragraph">
                  <wp:posOffset>172085</wp:posOffset>
                </wp:positionV>
                <wp:extent cx="2914650" cy="361950"/>
                <wp:effectExtent l="0" t="0" r="19050" b="19050"/>
                <wp:wrapNone/>
                <wp:docPr id="3" name="مستطيل 3"/>
                <wp:cNvGraphicFramePr/>
                <a:graphic xmlns:a="http://schemas.openxmlformats.org/drawingml/2006/main">
                  <a:graphicData uri="http://schemas.microsoft.com/office/word/2010/wordprocessingShape">
                    <wps:wsp>
                      <wps:cNvSpPr/>
                      <wps:spPr>
                        <a:xfrm>
                          <a:off x="0" y="0"/>
                          <a:ext cx="2914650" cy="361950"/>
                        </a:xfrm>
                        <a:prstGeom prst="rect">
                          <a:avLst/>
                        </a:prstGeom>
                        <a:solidFill>
                          <a:sysClr val="window" lastClr="FFFFFF"/>
                        </a:solidFill>
                        <a:ln w="25400" cap="flat" cmpd="sng" algn="ctr">
                          <a:solidFill>
                            <a:srgbClr val="F79646"/>
                          </a:solidFill>
                          <a:prstDash val="solid"/>
                        </a:ln>
                        <a:effectLst/>
                      </wps:spPr>
                      <wps:txbx>
                        <w:txbxContent>
                          <w:p w:rsidR="004D627A" w:rsidRPr="005E7716" w:rsidRDefault="004D627A" w:rsidP="004D627A">
                            <w:pPr>
                              <w:jc w:val="center"/>
                              <w:rPr>
                                <w:lang w:val="en-US"/>
                              </w:rPr>
                            </w:pPr>
                            <w:r>
                              <w:rPr>
                                <w:lang w:val="en-US"/>
                              </w:rPr>
                              <w:t xml:space="preserve">Distance or Reach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مستطيل 3" o:spid="_x0000_s1029" style="position:absolute;margin-left:206.75pt;margin-top:13.55pt;width:229.5pt;height:2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" fillcolor="window" strokecolor="#f79646" strokeweight="2pt">
                <v:textbox>
                  <w:txbxContent>
                    <w:p w:rsidR="004D627A" w:rsidRPr="005E7716" w:rsidRDefault="004D627A" w:rsidP="004D627A">
                      <w:pPr>
                        <w:jc w:val="center"/>
                        <w:rPr>
                          <w:lang w:val="en-US"/>
                        </w:rPr>
                      </w:pPr>
                      <w:r>
                        <w:rPr>
                          <w:lang w:val="en-US"/>
                        </w:rPr>
                        <w:t xml:space="preserve">Distance or Reach </w:t>
                      </w:r>
                    </w:p>
                  </w:txbxContent>
                </v:textbox>
              </v:rect>
            </w:pict>
          </mc:Fallback>
        </mc:AlternateContent>
      </w:r>
    </w:p>
    <w:p w:rsidR="004D627A" w:rsidRPr="00A25EED" w:rsidRDefault="00A25EED" w:rsidP="00A25EED">
      <w:pPr>
        <w:bidi w:val="0"/>
        <w:spacing w:after="0" w:line="240" w:lineRule="auto"/>
        <w:rPr>
          <w:rFonts w:asciiTheme="majorBidi" w:hAnsiTheme="majorBidi" w:cstheme="majorBidi"/>
          <w:b/>
          <w:bCs/>
          <w:sz w:val="24"/>
          <w:szCs w:val="24"/>
          <w:lang w:val="en-US"/>
        </w:rPr>
      </w:pPr>
      <w:r w:rsidRPr="00A25EED">
        <w:rPr>
          <w:rFonts w:asciiTheme="majorBidi" w:hAnsiTheme="majorBidi" w:cstheme="majorBidi"/>
          <w:b/>
          <w:bCs/>
          <w:noProof/>
          <w:sz w:val="24"/>
          <w:szCs w:val="24"/>
          <w:lang w:val="en-US"/>
        </w:rPr>
        <mc:AlternateContent>
          <mc:Choice Requires="wps">
            <w:drawing>
              <wp:anchor distT="0" distB="0" distL="114300" distR="114300" simplePos="0" relativeHeight="251668480" behindDoc="0" locked="0" layoutInCell="1" allowOverlap="1" wp14:anchorId="2C774082" wp14:editId="75F2931D">
                <wp:simplePos x="0" y="0"/>
                <wp:positionH relativeFrom="column">
                  <wp:posOffset>1958340</wp:posOffset>
                </wp:positionH>
                <wp:positionV relativeFrom="paragraph">
                  <wp:posOffset>118745</wp:posOffset>
                </wp:positionV>
                <wp:extent cx="323850" cy="47625"/>
                <wp:effectExtent l="0" t="19050" r="38100" b="47625"/>
                <wp:wrapNone/>
                <wp:docPr id="10" name="سهم إلى اليمين 10"/>
                <wp:cNvGraphicFramePr/>
                <a:graphic xmlns:a="http://schemas.openxmlformats.org/drawingml/2006/main">
                  <a:graphicData uri="http://schemas.microsoft.com/office/word/2010/wordprocessingShape">
                    <wps:wsp>
                      <wps:cNvSpPr/>
                      <wps:spPr>
                        <a:xfrm>
                          <a:off x="0" y="0"/>
                          <a:ext cx="323850" cy="4762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سهم إلى اليمين 10" o:spid="_x0000_s1026" type="#_x0000_t13" style="position:absolute;left:0;text-align:left;margin-left:154.2pt;margin-top:9.35pt;width:25.5pt;height: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" adj="20012" fillcolor="#4f81bd" strokecolor="#385d8a" strokeweight="2pt"/>
            </w:pict>
          </mc:Fallback>
        </mc:AlternateContent>
      </w:r>
    </w:p>
    <w:p w:rsidR="004D627A" w:rsidRPr="00A25EED" w:rsidRDefault="004D627A" w:rsidP="00A25EED">
      <w:pPr>
        <w:bidi w:val="0"/>
        <w:spacing w:after="0" w:line="240" w:lineRule="auto"/>
        <w:rPr>
          <w:rFonts w:asciiTheme="majorBidi" w:hAnsiTheme="majorBidi" w:cstheme="majorBidi"/>
          <w:b/>
          <w:bCs/>
          <w:sz w:val="24"/>
          <w:szCs w:val="24"/>
          <w:lang w:val="en-US"/>
        </w:rPr>
      </w:pPr>
    </w:p>
    <w:p w:rsidR="004D627A" w:rsidRPr="00A25EED" w:rsidRDefault="00A25EED" w:rsidP="00A25EED">
      <w:pPr>
        <w:bidi w:val="0"/>
        <w:spacing w:after="0" w:line="240" w:lineRule="auto"/>
        <w:rPr>
          <w:rFonts w:asciiTheme="majorBidi" w:hAnsiTheme="majorBidi" w:cstheme="majorBidi"/>
          <w:b/>
          <w:bCs/>
          <w:sz w:val="24"/>
          <w:szCs w:val="24"/>
          <w:lang w:val="en-US"/>
        </w:rPr>
      </w:pPr>
      <w:r w:rsidRPr="00A25EED">
        <w:rPr>
          <w:rFonts w:asciiTheme="majorBidi" w:hAnsiTheme="majorBidi" w:cstheme="majorBidi"/>
          <w:b/>
          <w:bCs/>
          <w:noProof/>
          <w:sz w:val="24"/>
          <w:szCs w:val="24"/>
          <w:lang w:val="en-US"/>
        </w:rPr>
        <mc:AlternateContent>
          <mc:Choice Requires="wps">
            <w:drawing>
              <wp:anchor distT="0" distB="0" distL="114300" distR="114300" simplePos="0" relativeHeight="251662336" behindDoc="0" locked="0" layoutInCell="1" allowOverlap="1" wp14:anchorId="02E9D46F" wp14:editId="5F875A19">
                <wp:simplePos x="0" y="0"/>
                <wp:positionH relativeFrom="column">
                  <wp:posOffset>2616200</wp:posOffset>
                </wp:positionH>
                <wp:positionV relativeFrom="paragraph">
                  <wp:posOffset>3810</wp:posOffset>
                </wp:positionV>
                <wp:extent cx="2981325" cy="419100"/>
                <wp:effectExtent l="0" t="0" r="28575" b="19050"/>
                <wp:wrapNone/>
                <wp:docPr id="4" name="مستطيل 4"/>
                <wp:cNvGraphicFramePr/>
                <a:graphic xmlns:a="http://schemas.openxmlformats.org/drawingml/2006/main">
                  <a:graphicData uri="http://schemas.microsoft.com/office/word/2010/wordprocessingShape">
                    <wps:wsp>
                      <wps:cNvSpPr/>
                      <wps:spPr>
                        <a:xfrm>
                          <a:off x="0" y="0"/>
                          <a:ext cx="2981325" cy="419100"/>
                        </a:xfrm>
                        <a:prstGeom prst="rect">
                          <a:avLst/>
                        </a:prstGeom>
                        <a:solidFill>
                          <a:sysClr val="window" lastClr="FFFFFF"/>
                        </a:solidFill>
                        <a:ln w="25400" cap="flat" cmpd="sng" algn="ctr">
                          <a:solidFill>
                            <a:srgbClr val="F79646"/>
                          </a:solidFill>
                          <a:prstDash val="solid"/>
                        </a:ln>
                        <a:effectLst/>
                      </wps:spPr>
                      <wps:txbx>
                        <w:txbxContent>
                          <w:p w:rsidR="004D627A" w:rsidRPr="005E7716" w:rsidRDefault="004D627A" w:rsidP="004D627A">
                            <w:pPr>
                              <w:jc w:val="center"/>
                              <w:rPr>
                                <w:lang w:val="en-US"/>
                              </w:rPr>
                            </w:pPr>
                            <w:proofErr w:type="spellStart"/>
                            <w:r>
                              <w:rPr>
                                <w:lang w:val="en-US"/>
                              </w:rPr>
                              <w:t>Recontextualisation</w:t>
                            </w:r>
                            <w:proofErr w:type="spellEnd"/>
                            <w:r>
                              <w:rPr>
                                <w:lang w:val="en-US"/>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4" o:spid="_x0000_s1030" style="position:absolute;margin-left:206pt;margin-top:.3pt;width:234.75pt;height: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" fillcolor="window" strokecolor="#f79646" strokeweight="2pt">
                <v:textbox>
                  <w:txbxContent>
                    <w:p w:rsidR="004D627A" w:rsidRPr="005E7716" w:rsidRDefault="004D627A" w:rsidP="004D627A">
                      <w:pPr>
                        <w:jc w:val="center"/>
                        <w:rPr>
                          <w:lang w:val="en-US"/>
                        </w:rPr>
                      </w:pPr>
                      <w:proofErr w:type="spellStart"/>
                      <w:r>
                        <w:rPr>
                          <w:lang w:val="en-US"/>
                        </w:rPr>
                        <w:t>Recontextualisation</w:t>
                      </w:r>
                      <w:proofErr w:type="spellEnd"/>
                      <w:r>
                        <w:rPr>
                          <w:lang w:val="en-US"/>
                        </w:rPr>
                        <w:t xml:space="preserve"> </w:t>
                      </w:r>
                    </w:p>
                  </w:txbxContent>
                </v:textbox>
              </v:rect>
            </w:pict>
          </mc:Fallback>
        </mc:AlternateContent>
      </w:r>
    </w:p>
    <w:p w:rsidR="00A25EED" w:rsidRDefault="00A25EED" w:rsidP="00A25EED">
      <w:pPr>
        <w:bidi w:val="0"/>
        <w:spacing w:after="0" w:line="240" w:lineRule="auto"/>
        <w:jc w:val="center"/>
        <w:rPr>
          <w:rFonts w:asciiTheme="majorBidi" w:hAnsiTheme="majorBidi" w:cstheme="majorBidi"/>
          <w:b/>
          <w:bCs/>
          <w:sz w:val="24"/>
          <w:szCs w:val="24"/>
          <w:lang w:val="en-US"/>
        </w:rPr>
      </w:pPr>
      <w:r w:rsidRPr="00A25EED">
        <w:rPr>
          <w:rFonts w:asciiTheme="majorBidi" w:hAnsiTheme="majorBidi" w:cstheme="majorBidi"/>
          <w:b/>
          <w:bCs/>
          <w:noProof/>
          <w:sz w:val="24"/>
          <w:szCs w:val="24"/>
          <w:lang w:val="en-US"/>
        </w:rPr>
        <mc:AlternateContent>
          <mc:Choice Requires="wps">
            <w:drawing>
              <wp:anchor distT="0" distB="0" distL="114300" distR="114300" simplePos="0" relativeHeight="251669504" behindDoc="0" locked="0" layoutInCell="1" allowOverlap="1" wp14:anchorId="6ADA1010" wp14:editId="4AA73318">
                <wp:simplePos x="0" y="0"/>
                <wp:positionH relativeFrom="column">
                  <wp:posOffset>2005965</wp:posOffset>
                </wp:positionH>
                <wp:positionV relativeFrom="paragraph">
                  <wp:posOffset>9525</wp:posOffset>
                </wp:positionV>
                <wp:extent cx="228600" cy="45085"/>
                <wp:effectExtent l="0" t="19050" r="38100" b="31115"/>
                <wp:wrapNone/>
                <wp:docPr id="11" name="سهم إلى اليمين 11"/>
                <wp:cNvGraphicFramePr/>
                <a:graphic xmlns:a="http://schemas.openxmlformats.org/drawingml/2006/main">
                  <a:graphicData uri="http://schemas.microsoft.com/office/word/2010/wordprocessingShape">
                    <wps:wsp>
                      <wps:cNvSpPr/>
                      <wps:spPr>
                        <a:xfrm>
                          <a:off x="0" y="0"/>
                          <a:ext cx="228600" cy="4508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سهم إلى اليمين 11" o:spid="_x0000_s1026" type="#_x0000_t13" style="position:absolute;left:0;text-align:left;margin-left:157.95pt;margin-top:.75pt;width:18pt;height:3.5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" adj="19470" fillcolor="#4f81bd" strokecolor="#385d8a" strokeweight="2pt"/>
            </w:pict>
          </mc:Fallback>
        </mc:AlternateContent>
      </w:r>
    </w:p>
    <w:p w:rsidR="00A25EED" w:rsidRDefault="00A25EED" w:rsidP="00A25EED">
      <w:pPr>
        <w:bidi w:val="0"/>
        <w:spacing w:after="0" w:line="240" w:lineRule="auto"/>
        <w:jc w:val="center"/>
        <w:rPr>
          <w:rFonts w:asciiTheme="majorBidi" w:hAnsiTheme="majorBidi" w:cstheme="majorBidi"/>
          <w:b/>
          <w:bCs/>
          <w:sz w:val="24"/>
          <w:szCs w:val="24"/>
          <w:lang w:val="en-US"/>
        </w:rPr>
      </w:pPr>
    </w:p>
    <w:p w:rsidR="00A25EED" w:rsidRDefault="00A25EED" w:rsidP="00A25EED">
      <w:pPr>
        <w:bidi w:val="0"/>
        <w:spacing w:after="0" w:line="240" w:lineRule="auto"/>
        <w:jc w:val="center"/>
        <w:rPr>
          <w:rFonts w:asciiTheme="majorBidi" w:hAnsiTheme="majorBidi" w:cstheme="majorBidi"/>
          <w:b/>
          <w:bCs/>
          <w:sz w:val="24"/>
          <w:szCs w:val="24"/>
          <w:lang w:val="en-US"/>
        </w:rPr>
      </w:pPr>
    </w:p>
    <w:p w:rsidR="00A25EED" w:rsidRDefault="00A25EED" w:rsidP="00A25EED">
      <w:pPr>
        <w:bidi w:val="0"/>
        <w:spacing w:after="0" w:line="240" w:lineRule="auto"/>
        <w:jc w:val="center"/>
        <w:rPr>
          <w:rFonts w:asciiTheme="majorBidi" w:hAnsiTheme="majorBidi" w:cstheme="majorBidi"/>
          <w:b/>
          <w:bCs/>
          <w:sz w:val="24"/>
          <w:szCs w:val="24"/>
          <w:lang w:val="en-US"/>
        </w:rPr>
      </w:pPr>
    </w:p>
    <w:p w:rsidR="00A25EED" w:rsidRDefault="00A25EED" w:rsidP="00A25EED">
      <w:pPr>
        <w:bidi w:val="0"/>
        <w:spacing w:after="0" w:line="240" w:lineRule="auto"/>
        <w:rPr>
          <w:rFonts w:asciiTheme="majorBidi" w:hAnsiTheme="majorBidi" w:cstheme="majorBidi"/>
          <w:b/>
          <w:bCs/>
          <w:sz w:val="24"/>
          <w:szCs w:val="24"/>
          <w:lang w:val="en-US"/>
        </w:rPr>
      </w:pPr>
    </w:p>
    <w:p w:rsidR="00A25EED" w:rsidRDefault="00A25EED" w:rsidP="00A25EED">
      <w:pPr>
        <w:bidi w:val="0"/>
        <w:spacing w:after="0" w:line="240" w:lineRule="auto"/>
        <w:jc w:val="center"/>
        <w:rPr>
          <w:rFonts w:asciiTheme="majorBidi" w:hAnsiTheme="majorBidi" w:cstheme="majorBidi"/>
          <w:b/>
          <w:bCs/>
          <w:sz w:val="24"/>
          <w:szCs w:val="24"/>
          <w:lang w:val="en-US"/>
        </w:rPr>
      </w:pPr>
    </w:p>
    <w:p w:rsidR="004D627A" w:rsidRPr="00A25EED" w:rsidRDefault="004D627A" w:rsidP="00A25EED">
      <w:pPr>
        <w:bidi w:val="0"/>
        <w:spacing w:after="0" w:line="240" w:lineRule="auto"/>
        <w:jc w:val="center"/>
        <w:rPr>
          <w:rFonts w:asciiTheme="majorBidi" w:hAnsiTheme="majorBidi" w:cstheme="majorBidi"/>
          <w:b/>
          <w:bCs/>
          <w:sz w:val="24"/>
          <w:szCs w:val="24"/>
          <w:lang w:val="en-US"/>
        </w:rPr>
      </w:pPr>
      <w:r w:rsidRPr="00A25EED">
        <w:rPr>
          <w:rFonts w:asciiTheme="majorBidi" w:hAnsiTheme="majorBidi" w:cstheme="majorBidi"/>
          <w:b/>
          <w:bCs/>
          <w:sz w:val="24"/>
          <w:szCs w:val="24"/>
          <w:lang w:val="en-US"/>
        </w:rPr>
        <w:t xml:space="preserve">Figure (1) </w:t>
      </w:r>
      <w:proofErr w:type="spellStart"/>
      <w:r w:rsidRPr="00A25EED">
        <w:rPr>
          <w:rFonts w:asciiTheme="majorBidi" w:hAnsiTheme="majorBidi" w:cstheme="majorBidi"/>
          <w:b/>
          <w:bCs/>
          <w:sz w:val="24"/>
          <w:szCs w:val="24"/>
          <w:lang w:val="en-US"/>
        </w:rPr>
        <w:t>Intertextual</w:t>
      </w:r>
      <w:proofErr w:type="spellEnd"/>
      <w:r w:rsidRPr="00A25EED">
        <w:rPr>
          <w:rFonts w:asciiTheme="majorBidi" w:hAnsiTheme="majorBidi" w:cstheme="majorBidi"/>
          <w:b/>
          <w:bCs/>
          <w:sz w:val="24"/>
          <w:szCs w:val="24"/>
          <w:lang w:val="en-US"/>
        </w:rPr>
        <w:t xml:space="preserve"> Analysis According to </w:t>
      </w:r>
      <w:proofErr w:type="spellStart"/>
      <w:r w:rsidRPr="00A25EED">
        <w:rPr>
          <w:rFonts w:asciiTheme="majorBidi" w:hAnsiTheme="majorBidi" w:cstheme="majorBidi"/>
          <w:b/>
          <w:bCs/>
          <w:sz w:val="24"/>
          <w:szCs w:val="24"/>
          <w:lang w:val="en-US"/>
        </w:rPr>
        <w:t>Bazerman</w:t>
      </w:r>
      <w:proofErr w:type="spellEnd"/>
      <w:r w:rsidRPr="00A25EED">
        <w:rPr>
          <w:rFonts w:asciiTheme="majorBidi" w:hAnsiTheme="majorBidi" w:cstheme="majorBidi"/>
          <w:b/>
          <w:bCs/>
          <w:sz w:val="24"/>
          <w:szCs w:val="24"/>
          <w:lang w:val="en-US"/>
        </w:rPr>
        <w:t xml:space="preserve"> (2004) Model of Analysis</w:t>
      </w:r>
    </w:p>
    <w:p w:rsidR="004D627A" w:rsidRPr="00A25EED" w:rsidRDefault="004D627A" w:rsidP="00A25EED">
      <w:pPr>
        <w:bidi w:val="0"/>
        <w:spacing w:after="0" w:line="240" w:lineRule="auto"/>
        <w:rPr>
          <w:rFonts w:asciiTheme="majorBidi" w:hAnsiTheme="majorBidi" w:cstheme="majorBidi"/>
          <w:b/>
          <w:bCs/>
          <w:sz w:val="24"/>
          <w:szCs w:val="24"/>
          <w:lang w:val="en-US"/>
        </w:rPr>
      </w:pPr>
      <w:r w:rsidRPr="00A25EED">
        <w:rPr>
          <w:rFonts w:asciiTheme="majorBidi" w:hAnsiTheme="majorBidi" w:cstheme="majorBidi"/>
          <w:b/>
          <w:bCs/>
          <w:sz w:val="24"/>
          <w:szCs w:val="24"/>
          <w:lang w:val="en-US"/>
        </w:rPr>
        <w:t>4.Data Analysis</w:t>
      </w:r>
    </w:p>
    <w:p w:rsidR="004D627A" w:rsidRPr="00A25EED" w:rsidRDefault="004D627A" w:rsidP="00A25EED">
      <w:pPr>
        <w:bidi w:val="0"/>
        <w:spacing w:after="0" w:line="240" w:lineRule="auto"/>
        <w:jc w:val="both"/>
        <w:rPr>
          <w:rFonts w:asciiTheme="majorBidi" w:hAnsiTheme="majorBidi" w:cstheme="majorBidi"/>
          <w:b/>
          <w:bCs/>
          <w:sz w:val="24"/>
          <w:szCs w:val="24"/>
          <w:lang w:val="en-US"/>
        </w:rPr>
      </w:pPr>
      <w:r w:rsidRPr="00A25EED">
        <w:rPr>
          <w:rFonts w:asciiTheme="majorBidi" w:hAnsiTheme="majorBidi" w:cstheme="majorBidi"/>
          <w:b/>
          <w:bCs/>
          <w:sz w:val="24"/>
          <w:szCs w:val="24"/>
          <w:lang w:val="en-US"/>
        </w:rPr>
        <w:t xml:space="preserve">4.1.Intertextual Analysis of AC </w:t>
      </w:r>
    </w:p>
    <w:p w:rsidR="004D627A" w:rsidRPr="00A25EED" w:rsidRDefault="004D627A" w:rsidP="00A25EED">
      <w:pPr>
        <w:bidi w:val="0"/>
        <w:spacing w:after="0" w:line="240" w:lineRule="auto"/>
        <w:jc w:val="both"/>
        <w:rPr>
          <w:rFonts w:asciiTheme="majorBidi" w:hAnsiTheme="majorBidi" w:cstheme="majorBidi"/>
          <w:sz w:val="24"/>
          <w:szCs w:val="24"/>
          <w:lang w:val="en-US" w:bidi="ar-IQ"/>
        </w:rPr>
      </w:pPr>
      <w:r w:rsidRPr="00A25EED">
        <w:rPr>
          <w:rFonts w:asciiTheme="majorBidi" w:hAnsiTheme="majorBidi" w:cstheme="majorBidi"/>
          <w:sz w:val="24"/>
          <w:szCs w:val="24"/>
          <w:lang w:val="en-US"/>
        </w:rPr>
        <w:t xml:space="preserve">    Intertextual analysis of AC is concerned  with examining the relationship between AC and other texts. Intertextual analysis of Ac follows </w:t>
      </w:r>
      <w:proofErr w:type="spellStart"/>
      <w:r w:rsidRPr="00A25EED">
        <w:rPr>
          <w:rFonts w:asciiTheme="majorBidi" w:hAnsiTheme="majorBidi" w:cstheme="majorBidi"/>
          <w:sz w:val="24"/>
          <w:szCs w:val="24"/>
          <w:lang w:val="en-US"/>
        </w:rPr>
        <w:t>Bazerman</w:t>
      </w:r>
      <w:proofErr w:type="spellEnd"/>
      <w:r w:rsidRPr="00A25EED">
        <w:rPr>
          <w:rFonts w:asciiTheme="majorBidi" w:hAnsiTheme="majorBidi" w:cstheme="majorBidi"/>
          <w:sz w:val="24"/>
          <w:szCs w:val="24"/>
          <w:lang w:val="en-US"/>
        </w:rPr>
        <w:t xml:space="preserve"> (2014) model of analysis which consists of  four steps. Some examples of intertextuality will be presented  by applying this model. Many  documents are proved to be affecting the constitution </w:t>
      </w:r>
      <w:proofErr w:type="spellStart"/>
      <w:r w:rsidRPr="00A25EED">
        <w:rPr>
          <w:rFonts w:asciiTheme="majorBidi" w:hAnsiTheme="majorBidi" w:cstheme="majorBidi"/>
          <w:sz w:val="24"/>
          <w:szCs w:val="24"/>
          <w:lang w:val="en-US"/>
        </w:rPr>
        <w:t>intertextually</w:t>
      </w:r>
      <w:proofErr w:type="spellEnd"/>
      <w:r w:rsidRPr="00A25EED">
        <w:rPr>
          <w:rFonts w:asciiTheme="majorBidi" w:hAnsiTheme="majorBidi" w:cstheme="majorBidi"/>
          <w:sz w:val="24"/>
          <w:szCs w:val="24"/>
          <w:lang w:val="en-US"/>
        </w:rPr>
        <w:t xml:space="preserve">, namely, The French Declaration of  The Rights of Man and Citizen 1789 (henceforth DRMC),  Magna </w:t>
      </w:r>
      <w:proofErr w:type="spellStart"/>
      <w:r w:rsidRPr="00A25EED">
        <w:rPr>
          <w:rFonts w:asciiTheme="majorBidi" w:hAnsiTheme="majorBidi" w:cstheme="majorBidi"/>
          <w:sz w:val="24"/>
          <w:szCs w:val="24"/>
          <w:lang w:val="en-US"/>
        </w:rPr>
        <w:t>Carta</w:t>
      </w:r>
      <w:proofErr w:type="spellEnd"/>
      <w:r w:rsidRPr="00A25EED">
        <w:rPr>
          <w:rFonts w:asciiTheme="majorBidi" w:hAnsiTheme="majorBidi" w:cstheme="majorBidi"/>
          <w:sz w:val="24"/>
          <w:szCs w:val="24"/>
          <w:lang w:val="en-US"/>
        </w:rPr>
        <w:t>, 1215, (henceforth, MC) and the constitutions of different American states that have a direct effect on the AC. Such as, T</w:t>
      </w:r>
      <w:r w:rsidRPr="00A25EED">
        <w:rPr>
          <w:rFonts w:asciiTheme="majorBidi" w:hAnsiTheme="majorBidi" w:cstheme="majorBidi"/>
          <w:sz w:val="24"/>
          <w:szCs w:val="24"/>
        </w:rPr>
        <w:t>he Constitution of Massachusetts 1780 and the Constitution of Pennsylvania 1776</w:t>
      </w:r>
      <w:r w:rsidRPr="00A25EED">
        <w:rPr>
          <w:rFonts w:asciiTheme="majorBidi" w:hAnsiTheme="majorBidi" w:cstheme="majorBidi"/>
          <w:sz w:val="24"/>
          <w:szCs w:val="24"/>
          <w:lang w:val="en-US"/>
        </w:rPr>
        <w:t xml:space="preserve"> (henceforth, PC)</w:t>
      </w:r>
      <w:r w:rsidRPr="00A25EED">
        <w:rPr>
          <w:rFonts w:asciiTheme="majorBidi" w:hAnsiTheme="majorBidi" w:cstheme="majorBidi"/>
          <w:sz w:val="24"/>
          <w:szCs w:val="24"/>
        </w:rPr>
        <w:t xml:space="preserve">, the  </w:t>
      </w:r>
      <w:r w:rsidRPr="00A25EED">
        <w:rPr>
          <w:rFonts w:asciiTheme="majorBidi" w:hAnsiTheme="majorBidi" w:cstheme="majorBidi"/>
          <w:sz w:val="24"/>
          <w:szCs w:val="24"/>
          <w:shd w:val="clear" w:color="auto" w:fill="FFFFFF"/>
        </w:rPr>
        <w:t>constitution of New Jersey 1776</w:t>
      </w:r>
      <w:r w:rsidR="00FD6FED" w:rsidRPr="00A25EED">
        <w:rPr>
          <w:rFonts w:asciiTheme="majorBidi" w:hAnsiTheme="majorBidi" w:cstheme="majorBidi"/>
          <w:sz w:val="24"/>
          <w:szCs w:val="24"/>
          <w:lang w:val="en-US"/>
        </w:rPr>
        <w:t xml:space="preserve"> </w:t>
      </w:r>
      <w:r w:rsidRPr="00A25EED">
        <w:rPr>
          <w:rFonts w:asciiTheme="majorBidi" w:hAnsiTheme="majorBidi" w:cstheme="majorBidi"/>
          <w:sz w:val="24"/>
          <w:szCs w:val="24"/>
          <w:shd w:val="clear" w:color="auto" w:fill="FFFFFF"/>
        </w:rPr>
        <w:t xml:space="preserve"> and others </w:t>
      </w:r>
      <w:r w:rsidRPr="00A25EED">
        <w:rPr>
          <w:rFonts w:asciiTheme="majorBidi" w:hAnsiTheme="majorBidi" w:cstheme="majorBidi"/>
          <w:sz w:val="24"/>
          <w:szCs w:val="24"/>
          <w:lang w:val="en-US"/>
        </w:rPr>
        <w:t xml:space="preserve">.  First, </w:t>
      </w:r>
      <w:r w:rsidR="00622EB1" w:rsidRPr="00A25EED">
        <w:rPr>
          <w:rFonts w:asciiTheme="majorBidi" w:hAnsiTheme="majorBidi" w:cstheme="majorBidi"/>
          <w:sz w:val="24"/>
          <w:szCs w:val="24"/>
          <w:lang w:val="en-US"/>
        </w:rPr>
        <w:t xml:space="preserve"> here is </w:t>
      </w:r>
      <w:r w:rsidR="00622EB1" w:rsidRPr="00A25EED">
        <w:rPr>
          <w:rFonts w:asciiTheme="majorBidi" w:hAnsiTheme="majorBidi" w:cstheme="majorBidi"/>
          <w:sz w:val="24"/>
          <w:szCs w:val="24"/>
          <w:lang w:val="en-US" w:bidi="ar-IQ"/>
        </w:rPr>
        <w:t>an</w:t>
      </w:r>
      <w:r w:rsidRPr="00A25EED">
        <w:rPr>
          <w:rFonts w:asciiTheme="majorBidi" w:hAnsiTheme="majorBidi" w:cstheme="majorBidi"/>
          <w:sz w:val="24"/>
          <w:szCs w:val="24"/>
          <w:lang w:val="en-US" w:bidi="ar-IQ"/>
        </w:rPr>
        <w:t xml:space="preserve"> instances in </w:t>
      </w:r>
      <w:r w:rsidR="00622EB1" w:rsidRPr="00A25EED">
        <w:rPr>
          <w:rFonts w:asciiTheme="majorBidi" w:hAnsiTheme="majorBidi" w:cstheme="majorBidi"/>
          <w:sz w:val="24"/>
          <w:szCs w:val="24"/>
          <w:lang w:val="en-US" w:bidi="ar-IQ"/>
        </w:rPr>
        <w:t>which AC is</w:t>
      </w:r>
      <w:r w:rsidRPr="00A25EED">
        <w:rPr>
          <w:rFonts w:asciiTheme="majorBidi" w:hAnsiTheme="majorBidi" w:cstheme="majorBidi"/>
          <w:sz w:val="24"/>
          <w:szCs w:val="24"/>
          <w:lang w:val="en-US" w:bidi="ar-IQ"/>
        </w:rPr>
        <w:t xml:space="preserve"> based on DRMC, such as:</w:t>
      </w:r>
    </w:p>
    <w:p w:rsidR="004D627A" w:rsidRPr="00A25EED" w:rsidRDefault="004D627A" w:rsidP="00A25EED">
      <w:pPr>
        <w:bidi w:val="0"/>
        <w:spacing w:after="0" w:line="240" w:lineRule="auto"/>
        <w:jc w:val="both"/>
        <w:rPr>
          <w:rFonts w:asciiTheme="majorBidi" w:hAnsiTheme="majorBidi" w:cstheme="majorBidi"/>
          <w:i/>
          <w:iCs/>
          <w:sz w:val="24"/>
          <w:szCs w:val="24"/>
          <w:lang w:val="en-US" w:bidi="ar-IQ"/>
        </w:rPr>
      </w:pPr>
      <w:r w:rsidRPr="00A25EED">
        <w:rPr>
          <w:rFonts w:asciiTheme="majorBidi" w:hAnsiTheme="majorBidi" w:cstheme="majorBidi"/>
          <w:sz w:val="24"/>
          <w:szCs w:val="24"/>
          <w:lang w:val="en-US" w:bidi="ar-IQ"/>
        </w:rPr>
        <w:t>1.''</w:t>
      </w:r>
      <w:r w:rsidRPr="00A25EED">
        <w:rPr>
          <w:rFonts w:asciiTheme="majorBidi" w:hAnsiTheme="majorBidi" w:cstheme="majorBidi"/>
          <w:i/>
          <w:iCs/>
          <w:sz w:val="24"/>
          <w:szCs w:val="24"/>
          <w:lang w:val="en-US"/>
        </w:rPr>
        <w:t>No person shall be held to answer for a capital, or otherwise infamous crime, unless on a presentment or indictment of a Grand Jury''</w:t>
      </w:r>
      <w:r w:rsidRPr="00A25EED">
        <w:rPr>
          <w:rFonts w:asciiTheme="majorBidi" w:hAnsiTheme="majorBidi" w:cstheme="majorBidi"/>
          <w:i/>
          <w:iCs/>
          <w:sz w:val="24"/>
          <w:szCs w:val="24"/>
          <w:lang w:val="en-US" w:bidi="ar-IQ"/>
        </w:rPr>
        <w:t>.</w:t>
      </w:r>
    </w:p>
    <w:p w:rsidR="004D627A" w:rsidRPr="00A25EED" w:rsidRDefault="004D627A" w:rsidP="00A25EED">
      <w:pPr>
        <w:bidi w:val="0"/>
        <w:spacing w:after="0" w:line="240" w:lineRule="auto"/>
        <w:jc w:val="both"/>
        <w:rPr>
          <w:rFonts w:asciiTheme="majorBidi" w:hAnsiTheme="majorBidi" w:cstheme="majorBidi"/>
          <w:sz w:val="24"/>
          <w:szCs w:val="24"/>
          <w:lang w:val="en-US" w:bidi="ar-IQ"/>
        </w:rPr>
      </w:pPr>
      <w:r w:rsidRPr="00A25EED">
        <w:rPr>
          <w:rFonts w:asciiTheme="majorBidi" w:hAnsiTheme="majorBidi" w:cstheme="majorBidi"/>
          <w:sz w:val="24"/>
          <w:szCs w:val="24"/>
          <w:lang w:val="en-US" w:bidi="ar-IQ"/>
        </w:rPr>
        <w:t>This amendment (no. 5) is grounded on  the VII article in DRMC:</w:t>
      </w:r>
    </w:p>
    <w:p w:rsidR="004D627A" w:rsidRPr="00A25EED" w:rsidRDefault="004D627A" w:rsidP="00A25EED">
      <w:pPr>
        <w:bidi w:val="0"/>
        <w:spacing w:after="0" w:line="240" w:lineRule="auto"/>
        <w:jc w:val="both"/>
        <w:rPr>
          <w:rFonts w:asciiTheme="majorBidi" w:hAnsiTheme="majorBidi" w:cstheme="majorBidi"/>
          <w:sz w:val="24"/>
          <w:szCs w:val="24"/>
          <w:lang w:bidi="ar-IQ"/>
        </w:rPr>
      </w:pPr>
      <w:r w:rsidRPr="00A25EED">
        <w:rPr>
          <w:rFonts w:asciiTheme="majorBidi" w:hAnsiTheme="majorBidi" w:cstheme="majorBidi"/>
          <w:sz w:val="24"/>
          <w:szCs w:val="24"/>
        </w:rPr>
        <w:t>''No person shall be accused, arrested, or imprisoned except in the cases and according to the forms prescribed by law''.</w:t>
      </w:r>
    </w:p>
    <w:p w:rsidR="004D627A" w:rsidRPr="00A25EED" w:rsidRDefault="004D627A" w:rsidP="00A25EED">
      <w:pPr>
        <w:bidi w:val="0"/>
        <w:spacing w:after="0" w:line="240" w:lineRule="auto"/>
        <w:jc w:val="both"/>
        <w:rPr>
          <w:rFonts w:asciiTheme="majorBidi" w:hAnsiTheme="majorBidi" w:cstheme="majorBidi"/>
          <w:sz w:val="24"/>
          <w:szCs w:val="24"/>
          <w:lang w:val="en-US" w:bidi="ar-IQ"/>
        </w:rPr>
      </w:pPr>
      <w:r w:rsidRPr="00A25EED">
        <w:rPr>
          <w:rFonts w:asciiTheme="majorBidi" w:hAnsiTheme="majorBidi" w:cstheme="majorBidi"/>
          <w:sz w:val="24"/>
          <w:szCs w:val="24"/>
          <w:lang w:val="en-US" w:bidi="ar-IQ"/>
        </w:rPr>
        <w:t xml:space="preserve">The previous example can be analysed regarding its levels, techniques, distance, and </w:t>
      </w:r>
      <w:proofErr w:type="spellStart"/>
      <w:r w:rsidRPr="00A25EED">
        <w:rPr>
          <w:rFonts w:asciiTheme="majorBidi" w:hAnsiTheme="majorBidi" w:cstheme="majorBidi"/>
          <w:sz w:val="24"/>
          <w:szCs w:val="24"/>
          <w:lang w:val="en-US" w:bidi="ar-IQ"/>
        </w:rPr>
        <w:t>recontextualisation</w:t>
      </w:r>
      <w:proofErr w:type="spellEnd"/>
      <w:r w:rsidRPr="00A25EED">
        <w:rPr>
          <w:rFonts w:asciiTheme="majorBidi" w:hAnsiTheme="majorBidi" w:cstheme="majorBidi"/>
          <w:sz w:val="24"/>
          <w:szCs w:val="24"/>
          <w:lang w:val="en-US" w:bidi="ar-IQ"/>
        </w:rPr>
        <w:t xml:space="preserve"> as follows:</w:t>
      </w:r>
    </w:p>
    <w:p w:rsidR="004D627A" w:rsidRPr="00A25EED" w:rsidRDefault="004D627A" w:rsidP="00A25EED">
      <w:pPr>
        <w:bidi w:val="0"/>
        <w:spacing w:after="0" w:line="240" w:lineRule="auto"/>
        <w:jc w:val="both"/>
        <w:rPr>
          <w:rFonts w:asciiTheme="majorBidi" w:hAnsiTheme="majorBidi" w:cstheme="majorBidi"/>
          <w:sz w:val="24"/>
          <w:szCs w:val="24"/>
        </w:rPr>
      </w:pPr>
      <w:r w:rsidRPr="00A25EED">
        <w:rPr>
          <w:rFonts w:asciiTheme="majorBidi" w:hAnsiTheme="majorBidi" w:cstheme="majorBidi"/>
          <w:sz w:val="24"/>
          <w:szCs w:val="24"/>
          <w:lang w:val="en-US" w:bidi="ar-IQ"/>
        </w:rPr>
        <w:lastRenderedPageBreak/>
        <w:t xml:space="preserve">It's level belongs to </w:t>
      </w:r>
      <w:r w:rsidRPr="00A25EED">
        <w:rPr>
          <w:rFonts w:asciiTheme="majorBidi" w:hAnsiTheme="majorBidi" w:cstheme="majorBidi"/>
          <w:sz w:val="24"/>
          <w:szCs w:val="24"/>
          <w:lang w:val="en-US"/>
        </w:rPr>
        <w:t>explicit use of another statement as a support</w:t>
      </w:r>
      <w:r w:rsidRPr="00A25EED">
        <w:rPr>
          <w:rFonts w:asciiTheme="majorBidi" w:hAnsiTheme="majorBidi" w:cstheme="majorBidi"/>
          <w:sz w:val="24"/>
          <w:szCs w:val="24"/>
          <w:lang w:val="en-US" w:bidi="ar-IQ"/>
        </w:rPr>
        <w:t xml:space="preserve">. The technique which is used in AC depends on  mentioning the statement.  The  distance in  time between the two texts is two years. Concerning the distance of place and culture, both of them are written in their countries America and French, and consequently follow these nationalities in regard to their culture. Finally, concerning the distance of the institution, whereas the bill of rights in AC is presented by James Madison and passed by the Congress, the DRMC is passed by France's National Constituent Assembly. For the last step, namely, </w:t>
      </w:r>
      <w:proofErr w:type="spellStart"/>
      <w:r w:rsidRPr="00A25EED">
        <w:rPr>
          <w:rFonts w:asciiTheme="majorBidi" w:hAnsiTheme="majorBidi" w:cstheme="majorBidi"/>
          <w:sz w:val="24"/>
          <w:szCs w:val="24"/>
          <w:lang w:val="en-US" w:bidi="ar-IQ"/>
        </w:rPr>
        <w:t>recontextualisation</w:t>
      </w:r>
      <w:proofErr w:type="spellEnd"/>
      <w:r w:rsidRPr="00A25EED">
        <w:rPr>
          <w:rFonts w:asciiTheme="majorBidi" w:hAnsiTheme="majorBidi" w:cstheme="majorBidi"/>
          <w:sz w:val="24"/>
          <w:szCs w:val="24"/>
          <w:lang w:val="en-US" w:bidi="ar-IQ"/>
        </w:rPr>
        <w:t xml:space="preserve">, the two extracts mentioned above AC and DRMC belong to different in requirement documents. DRMC can be considered as a covenant while the bill of rights is part of the AC which is obligatory. </w:t>
      </w:r>
    </w:p>
    <w:p w:rsidR="004D627A" w:rsidRPr="00A25EED" w:rsidRDefault="004D627A" w:rsidP="00A25EED">
      <w:pPr>
        <w:bidi w:val="0"/>
        <w:spacing w:after="0" w:line="240" w:lineRule="auto"/>
        <w:jc w:val="both"/>
        <w:rPr>
          <w:rFonts w:asciiTheme="majorBidi" w:hAnsiTheme="majorBidi" w:cstheme="majorBidi"/>
          <w:sz w:val="24"/>
          <w:szCs w:val="24"/>
        </w:rPr>
      </w:pPr>
      <w:r w:rsidRPr="00A25EED">
        <w:rPr>
          <w:rFonts w:asciiTheme="majorBidi" w:hAnsiTheme="majorBidi" w:cstheme="majorBidi"/>
          <w:sz w:val="24"/>
          <w:szCs w:val="24"/>
        </w:rPr>
        <w:t xml:space="preserve"> As what is stated above, there are other  documents which  have  an influence on AC, these are the constitutions of the states which constitute part of the new union  in the time of writing the AC  the next extract will be presented from  PC:</w:t>
      </w:r>
    </w:p>
    <w:p w:rsidR="004D627A" w:rsidRPr="00A25EED" w:rsidRDefault="004D627A" w:rsidP="00A25EED">
      <w:pPr>
        <w:bidi w:val="0"/>
        <w:spacing w:after="0" w:line="240" w:lineRule="auto"/>
        <w:jc w:val="both"/>
        <w:rPr>
          <w:rFonts w:asciiTheme="majorBidi" w:hAnsiTheme="majorBidi" w:cstheme="majorBidi"/>
          <w:sz w:val="24"/>
          <w:szCs w:val="24"/>
          <w:lang w:val="en-US" w:bidi="ar-IQ"/>
        </w:rPr>
      </w:pPr>
      <w:r w:rsidRPr="00A25EED">
        <w:rPr>
          <w:rFonts w:asciiTheme="majorBidi" w:hAnsiTheme="majorBidi" w:cstheme="majorBidi"/>
          <w:sz w:val="24"/>
          <w:szCs w:val="24"/>
          <w:lang w:val="en-US"/>
        </w:rPr>
        <w:t xml:space="preserve">4. </w:t>
      </w:r>
      <w:r w:rsidR="00622EB1" w:rsidRPr="00A25EED">
        <w:rPr>
          <w:rFonts w:asciiTheme="majorBidi" w:hAnsiTheme="majorBidi" w:cstheme="majorBidi"/>
          <w:sz w:val="24"/>
          <w:szCs w:val="24"/>
          <w:lang w:val="en-US"/>
        </w:rPr>
        <w:t>''</w:t>
      </w:r>
      <w:r w:rsidRPr="00A25EED">
        <w:rPr>
          <w:rFonts w:asciiTheme="majorBidi" w:hAnsiTheme="majorBidi" w:cstheme="majorBidi"/>
          <w:sz w:val="24"/>
          <w:szCs w:val="24"/>
          <w:lang w:val="en-US"/>
        </w:rPr>
        <w:t>All legislative Powers herein granted shall be vested in a Congress of the United States, which shall consist of a Senate and House of Representatives</w:t>
      </w:r>
      <w:r w:rsidR="00622EB1" w:rsidRPr="00A25EED">
        <w:rPr>
          <w:rFonts w:asciiTheme="majorBidi" w:hAnsiTheme="majorBidi" w:cstheme="majorBidi"/>
          <w:sz w:val="24"/>
          <w:szCs w:val="24"/>
          <w:lang w:val="en-US"/>
        </w:rPr>
        <w:t>''</w:t>
      </w:r>
      <w:r w:rsidRPr="00A25EED">
        <w:rPr>
          <w:rFonts w:asciiTheme="majorBidi" w:hAnsiTheme="majorBidi" w:cstheme="majorBidi"/>
          <w:sz w:val="24"/>
          <w:szCs w:val="24"/>
          <w:rtl/>
          <w:lang w:val="en-US"/>
        </w:rPr>
        <w:t>.</w:t>
      </w:r>
    </w:p>
    <w:p w:rsidR="004D627A" w:rsidRPr="00A25EED" w:rsidRDefault="004D627A" w:rsidP="00A25EED">
      <w:pPr>
        <w:bidi w:val="0"/>
        <w:spacing w:after="0" w:line="240" w:lineRule="auto"/>
        <w:jc w:val="both"/>
        <w:rPr>
          <w:rFonts w:asciiTheme="majorBidi" w:hAnsiTheme="majorBidi" w:cstheme="majorBidi"/>
          <w:sz w:val="24"/>
          <w:szCs w:val="24"/>
        </w:rPr>
      </w:pPr>
      <w:r w:rsidRPr="00A25EED">
        <w:rPr>
          <w:rFonts w:asciiTheme="majorBidi" w:hAnsiTheme="majorBidi" w:cstheme="majorBidi"/>
          <w:sz w:val="24"/>
          <w:szCs w:val="24"/>
        </w:rPr>
        <w:t>The first article in AC is based on section 2 in PC:</w:t>
      </w:r>
    </w:p>
    <w:p w:rsidR="004D627A" w:rsidRPr="00A25EED" w:rsidRDefault="004D627A" w:rsidP="00A25EED">
      <w:pPr>
        <w:bidi w:val="0"/>
        <w:spacing w:after="0" w:line="240" w:lineRule="auto"/>
        <w:jc w:val="both"/>
        <w:rPr>
          <w:rFonts w:asciiTheme="majorBidi" w:hAnsiTheme="majorBidi" w:cstheme="majorBidi"/>
          <w:sz w:val="24"/>
          <w:szCs w:val="24"/>
        </w:rPr>
      </w:pPr>
      <w:r w:rsidRPr="00A25EED">
        <w:rPr>
          <w:rFonts w:asciiTheme="majorBidi" w:hAnsiTheme="majorBidi" w:cstheme="majorBidi"/>
          <w:sz w:val="24"/>
          <w:szCs w:val="24"/>
        </w:rPr>
        <w:t xml:space="preserve">  ''The supreme legislative power shall be vested in a house of representatives of the freemen of the commonwealth or state of Pennsylvania''.</w:t>
      </w:r>
    </w:p>
    <w:p w:rsidR="004D627A" w:rsidRPr="00A25EED" w:rsidRDefault="004D627A" w:rsidP="00A25EED">
      <w:pPr>
        <w:bidi w:val="0"/>
        <w:spacing w:after="0" w:line="240" w:lineRule="auto"/>
        <w:jc w:val="both"/>
        <w:rPr>
          <w:rFonts w:asciiTheme="majorBidi" w:hAnsiTheme="majorBidi" w:cstheme="majorBidi"/>
          <w:sz w:val="24"/>
          <w:szCs w:val="24"/>
          <w:lang w:val="en-US" w:bidi="ar-IQ"/>
        </w:rPr>
      </w:pPr>
      <w:r w:rsidRPr="00A25EED">
        <w:rPr>
          <w:rFonts w:asciiTheme="majorBidi" w:hAnsiTheme="majorBidi" w:cstheme="majorBidi"/>
          <w:sz w:val="24"/>
          <w:szCs w:val="24"/>
        </w:rPr>
        <w:t xml:space="preserve">           According to the first step of analysis, this article of AC is based</w:t>
      </w:r>
      <w:r w:rsidRPr="00A25EED">
        <w:rPr>
          <w:rFonts w:asciiTheme="majorBidi" w:hAnsiTheme="majorBidi" w:cstheme="majorBidi"/>
          <w:sz w:val="24"/>
          <w:szCs w:val="24"/>
          <w:lang w:val="en-US"/>
        </w:rPr>
        <w:t xml:space="preserve"> explicitly</w:t>
      </w:r>
      <w:r w:rsidRPr="00A25EED">
        <w:rPr>
          <w:rFonts w:asciiTheme="majorBidi" w:hAnsiTheme="majorBidi" w:cstheme="majorBidi"/>
          <w:sz w:val="24"/>
          <w:szCs w:val="24"/>
        </w:rPr>
        <w:t xml:space="preserve"> on the PC by</w:t>
      </w:r>
      <w:r w:rsidRPr="00A25EED">
        <w:rPr>
          <w:rFonts w:asciiTheme="majorBidi" w:hAnsiTheme="majorBidi" w:cstheme="majorBidi"/>
          <w:sz w:val="24"/>
          <w:szCs w:val="24"/>
          <w:lang w:val="en-US"/>
        </w:rPr>
        <w:t xml:space="preserve"> using such statement as background and support. </w:t>
      </w:r>
      <w:r w:rsidRPr="00A25EED">
        <w:rPr>
          <w:rFonts w:asciiTheme="majorBidi" w:hAnsiTheme="majorBidi" w:cstheme="majorBidi"/>
          <w:sz w:val="24"/>
          <w:szCs w:val="24"/>
        </w:rPr>
        <w:t xml:space="preserve">Pennsylvania is considered as one of the basic states that help in establishing and ratifying AC. Moreover, it has a written constitution which is created in 1776, this means that the distance between the two constitution is about thirteen years. The technique which is used in AC is the indirect quotation. The two extracts are written within the same  place and the same culture, this makes the ideas, beliefs, issues  similar since both texts are yield to the same situations beginning from the British colonials  throughout the American Declaration of Independence to the time of Approval of the AC. </w:t>
      </w:r>
      <w:r w:rsidRPr="00A25EED">
        <w:rPr>
          <w:rFonts w:asciiTheme="majorBidi" w:hAnsiTheme="majorBidi" w:cstheme="majorBidi"/>
          <w:sz w:val="24"/>
          <w:szCs w:val="24"/>
          <w:lang w:val="en-US" w:bidi="ar-IQ"/>
        </w:rPr>
        <w:t xml:space="preserve"> Regarding the distance of institution,  both of them are written by the representatives of the citizens to be the higher constitution so that they are regarded to belong to the same context.</w:t>
      </w:r>
    </w:p>
    <w:p w:rsidR="004D627A" w:rsidRPr="00A25EED" w:rsidRDefault="004D627A" w:rsidP="00A25EED">
      <w:pPr>
        <w:bidi w:val="0"/>
        <w:spacing w:after="0" w:line="240" w:lineRule="auto"/>
        <w:jc w:val="both"/>
        <w:rPr>
          <w:rFonts w:asciiTheme="majorBidi" w:hAnsiTheme="majorBidi" w:cstheme="majorBidi"/>
          <w:color w:val="333333"/>
          <w:sz w:val="24"/>
          <w:szCs w:val="24"/>
          <w:shd w:val="clear" w:color="auto" w:fill="FFFFFF"/>
        </w:rPr>
      </w:pPr>
      <w:r w:rsidRPr="00A25EED">
        <w:rPr>
          <w:rFonts w:asciiTheme="majorBidi" w:hAnsiTheme="majorBidi" w:cstheme="majorBidi"/>
          <w:sz w:val="24"/>
          <w:szCs w:val="24"/>
        </w:rPr>
        <w:t xml:space="preserve">         MC </w:t>
      </w:r>
      <w:r w:rsidRPr="00A25EED">
        <w:rPr>
          <w:rFonts w:asciiTheme="majorBidi" w:hAnsiTheme="majorBidi" w:cstheme="majorBidi"/>
          <w:sz w:val="24"/>
          <w:szCs w:val="24"/>
          <w:lang w:val="en-US" w:bidi="ar-IQ"/>
        </w:rPr>
        <w:t xml:space="preserve">is considered as one of the most influential document that affects AC. </w:t>
      </w:r>
      <w:r w:rsidRPr="00A25EED">
        <w:rPr>
          <w:rFonts w:asciiTheme="majorBidi" w:hAnsiTheme="majorBidi" w:cstheme="majorBidi"/>
          <w:color w:val="333333"/>
          <w:sz w:val="24"/>
          <w:szCs w:val="24"/>
          <w:shd w:val="clear" w:color="auto" w:fill="FFFFFF"/>
        </w:rPr>
        <w:t xml:space="preserve">Moore and Camden (2003:9) state that ''the </w:t>
      </w:r>
      <w:r w:rsidR="00622EB1" w:rsidRPr="00A25EED">
        <w:rPr>
          <w:rFonts w:asciiTheme="majorBidi" w:hAnsiTheme="majorBidi" w:cstheme="majorBidi"/>
          <w:color w:val="333333"/>
          <w:sz w:val="24"/>
          <w:szCs w:val="24"/>
          <w:shd w:val="clear" w:color="auto" w:fill="FFFFFF"/>
        </w:rPr>
        <w:t>influence</w:t>
      </w:r>
      <w:r w:rsidR="00FC58CC" w:rsidRPr="00A25EED">
        <w:rPr>
          <w:rFonts w:asciiTheme="majorBidi" w:hAnsiTheme="majorBidi" w:cstheme="majorBidi"/>
          <w:color w:val="333333"/>
          <w:sz w:val="24"/>
          <w:szCs w:val="24"/>
          <w:shd w:val="clear" w:color="auto" w:fill="FFFFFF"/>
        </w:rPr>
        <w:t xml:space="preserve"> of the Magna </w:t>
      </w:r>
      <w:proofErr w:type="spellStart"/>
      <w:r w:rsidR="00FC58CC" w:rsidRPr="00A25EED">
        <w:rPr>
          <w:rFonts w:asciiTheme="majorBidi" w:hAnsiTheme="majorBidi" w:cstheme="majorBidi"/>
          <w:color w:val="333333"/>
          <w:sz w:val="24"/>
          <w:szCs w:val="24"/>
          <w:shd w:val="clear" w:color="auto" w:fill="FFFFFF"/>
        </w:rPr>
        <w:t>C</w:t>
      </w:r>
      <w:r w:rsidR="00622EB1" w:rsidRPr="00A25EED">
        <w:rPr>
          <w:rFonts w:asciiTheme="majorBidi" w:hAnsiTheme="majorBidi" w:cstheme="majorBidi"/>
          <w:color w:val="333333"/>
          <w:sz w:val="24"/>
          <w:szCs w:val="24"/>
          <w:shd w:val="clear" w:color="auto" w:fill="FFFFFF"/>
        </w:rPr>
        <w:t>arta</w:t>
      </w:r>
      <w:proofErr w:type="spellEnd"/>
      <w:r w:rsidR="00622EB1" w:rsidRPr="00A25EED">
        <w:rPr>
          <w:rFonts w:asciiTheme="majorBidi" w:hAnsiTheme="majorBidi" w:cstheme="majorBidi"/>
          <w:color w:val="333333"/>
          <w:sz w:val="24"/>
          <w:szCs w:val="24"/>
          <w:shd w:val="clear" w:color="auto" w:fill="FFFFFF"/>
        </w:rPr>
        <w:t xml:space="preserve"> is very</w:t>
      </w:r>
      <w:r w:rsidRPr="00A25EED">
        <w:rPr>
          <w:rFonts w:asciiTheme="majorBidi" w:hAnsiTheme="majorBidi" w:cstheme="majorBidi"/>
          <w:color w:val="333333"/>
          <w:sz w:val="24"/>
          <w:szCs w:val="24"/>
          <w:shd w:val="clear" w:color="auto" w:fill="FFFFFF"/>
        </w:rPr>
        <w:t xml:space="preserve"> </w:t>
      </w:r>
      <w:r w:rsidR="00622EB1" w:rsidRPr="00A25EED">
        <w:rPr>
          <w:rFonts w:asciiTheme="majorBidi" w:hAnsiTheme="majorBidi" w:cstheme="majorBidi"/>
          <w:color w:val="333333"/>
          <w:sz w:val="24"/>
          <w:szCs w:val="24"/>
          <w:shd w:val="clear" w:color="auto" w:fill="FFFFFF"/>
        </w:rPr>
        <w:t>deep which profound over 500 years later in constructing AC</w:t>
      </w:r>
      <w:r w:rsidRPr="00A25EED">
        <w:rPr>
          <w:rFonts w:asciiTheme="majorBidi" w:hAnsiTheme="majorBidi" w:cstheme="majorBidi"/>
          <w:color w:val="333333"/>
          <w:sz w:val="24"/>
          <w:szCs w:val="24"/>
          <w:shd w:val="clear" w:color="auto" w:fill="FFFFFF"/>
        </w:rPr>
        <w:t xml:space="preserve"> and </w:t>
      </w:r>
      <w:r w:rsidR="00622EB1" w:rsidRPr="00A25EED">
        <w:rPr>
          <w:rFonts w:asciiTheme="majorBidi" w:hAnsiTheme="majorBidi" w:cstheme="majorBidi"/>
          <w:color w:val="333333"/>
          <w:sz w:val="24"/>
          <w:szCs w:val="24"/>
          <w:shd w:val="clear" w:color="auto" w:fill="FFFFFF"/>
        </w:rPr>
        <w:t>the Bill of right which  were modelled on it</w:t>
      </w:r>
      <w:r w:rsidRPr="00A25EED">
        <w:rPr>
          <w:rFonts w:asciiTheme="majorBidi" w:hAnsiTheme="majorBidi" w:cstheme="majorBidi"/>
          <w:color w:val="333333"/>
          <w:sz w:val="24"/>
          <w:szCs w:val="24"/>
          <w:shd w:val="clear" w:color="auto" w:fill="FFFFFF"/>
        </w:rPr>
        <w:t>.  AC, then, is grounded on this document explicitly or implicitly that will be shown throughout these extracts:</w:t>
      </w:r>
    </w:p>
    <w:p w:rsidR="004D627A" w:rsidRPr="00A25EED" w:rsidRDefault="004D627A" w:rsidP="00A25EED">
      <w:pPr>
        <w:bidi w:val="0"/>
        <w:spacing w:after="0" w:line="240" w:lineRule="auto"/>
        <w:jc w:val="both"/>
        <w:rPr>
          <w:rFonts w:asciiTheme="majorBidi" w:hAnsiTheme="majorBidi" w:cstheme="majorBidi"/>
          <w:sz w:val="24"/>
          <w:szCs w:val="24"/>
          <w:lang w:val="en-US"/>
        </w:rPr>
      </w:pPr>
      <w:r w:rsidRPr="00A25EED">
        <w:rPr>
          <w:rFonts w:asciiTheme="majorBidi" w:hAnsiTheme="majorBidi" w:cstheme="majorBidi"/>
          <w:color w:val="333333"/>
          <w:sz w:val="24"/>
          <w:szCs w:val="24"/>
          <w:shd w:val="clear" w:color="auto" w:fill="FFFFFF"/>
        </w:rPr>
        <w:t>5.</w:t>
      </w:r>
      <w:r w:rsidRPr="00A25EED">
        <w:rPr>
          <w:rFonts w:asciiTheme="majorBidi" w:hAnsiTheme="majorBidi" w:cstheme="majorBidi"/>
          <w:sz w:val="24"/>
          <w:szCs w:val="24"/>
          <w:lang w:val="en-US"/>
        </w:rPr>
        <w:t>In all criminal prosecutions, the accused shall enjoy the right to a speedy and public trial, by an impartial jury of the State and district wherein the crime shall have been committed, which district shall have been previously ascertained by law, and to be informed of the nature and cause of the accusation; to be confronted with the witnesses</w:t>
      </w:r>
      <w:r w:rsidRPr="00A25EED">
        <w:rPr>
          <w:rFonts w:asciiTheme="majorBidi" w:hAnsiTheme="majorBidi" w:cstheme="majorBidi"/>
          <w:sz w:val="24"/>
          <w:szCs w:val="24"/>
          <w:rtl/>
          <w:lang w:val="en-US"/>
        </w:rPr>
        <w:t xml:space="preserve"> </w:t>
      </w:r>
      <w:r w:rsidRPr="00A25EED">
        <w:rPr>
          <w:rFonts w:asciiTheme="majorBidi" w:hAnsiTheme="majorBidi" w:cstheme="majorBidi"/>
          <w:sz w:val="24"/>
          <w:szCs w:val="24"/>
          <w:lang w:val="en-US"/>
        </w:rPr>
        <w:t xml:space="preserve">against him; to have compulsory process for obtaining witnesses in his favor, and to have the Assistance of Counsel for his </w:t>
      </w:r>
      <w:proofErr w:type="spellStart"/>
      <w:r w:rsidRPr="00A25EED">
        <w:rPr>
          <w:rFonts w:asciiTheme="majorBidi" w:hAnsiTheme="majorBidi" w:cstheme="majorBidi"/>
          <w:sz w:val="24"/>
          <w:szCs w:val="24"/>
          <w:lang w:val="en-US"/>
        </w:rPr>
        <w:t>defence</w:t>
      </w:r>
      <w:proofErr w:type="spellEnd"/>
      <w:r w:rsidRPr="00A25EED">
        <w:rPr>
          <w:rFonts w:asciiTheme="majorBidi" w:hAnsiTheme="majorBidi" w:cstheme="majorBidi"/>
          <w:sz w:val="24"/>
          <w:szCs w:val="24"/>
          <w:rtl/>
          <w:lang w:val="en-US"/>
        </w:rPr>
        <w:t xml:space="preserve">. </w:t>
      </w:r>
    </w:p>
    <w:p w:rsidR="004D627A" w:rsidRPr="00A25EED" w:rsidRDefault="004D627A" w:rsidP="00A25EED">
      <w:pPr>
        <w:bidi w:val="0"/>
        <w:spacing w:after="0" w:line="240" w:lineRule="auto"/>
        <w:jc w:val="both"/>
        <w:rPr>
          <w:rFonts w:asciiTheme="majorBidi" w:hAnsiTheme="majorBidi" w:cstheme="majorBidi"/>
          <w:sz w:val="24"/>
          <w:szCs w:val="24"/>
          <w:lang w:val="en-US" w:bidi="ar-IQ"/>
        </w:rPr>
      </w:pPr>
      <w:r w:rsidRPr="00A25EED">
        <w:rPr>
          <w:rFonts w:asciiTheme="majorBidi" w:hAnsiTheme="majorBidi" w:cstheme="majorBidi"/>
          <w:sz w:val="24"/>
          <w:szCs w:val="24"/>
          <w:lang w:val="en-US" w:bidi="ar-IQ"/>
        </w:rPr>
        <w:t xml:space="preserve">This amendment (no.6) is taken from the article 29 of the MC: </w:t>
      </w:r>
    </w:p>
    <w:p w:rsidR="004D627A" w:rsidRPr="00A25EED" w:rsidRDefault="004D627A" w:rsidP="00A25EED">
      <w:pPr>
        <w:bidi w:val="0"/>
        <w:spacing w:after="0" w:line="240" w:lineRule="auto"/>
        <w:jc w:val="both"/>
        <w:rPr>
          <w:rFonts w:asciiTheme="majorBidi" w:hAnsiTheme="majorBidi" w:cstheme="majorBidi"/>
          <w:b/>
          <w:bCs/>
          <w:sz w:val="24"/>
          <w:szCs w:val="24"/>
          <w:lang w:val="en-US"/>
        </w:rPr>
      </w:pPr>
      <w:r w:rsidRPr="00A25EED">
        <w:rPr>
          <w:rFonts w:asciiTheme="majorBidi" w:hAnsiTheme="majorBidi" w:cstheme="majorBidi"/>
          <w:sz w:val="24"/>
          <w:szCs w:val="24"/>
          <w:lang w:val="en-US"/>
        </w:rPr>
        <w:t xml:space="preserve">''No freeman is to be taken or imprisoned or disseized of his free tenement or of his liberties or free customs, or outlawed or exiled or in any way ruined, nor will we go against such a man or send against him save by lawful </w:t>
      </w:r>
      <w:r w:rsidR="00FC58CC" w:rsidRPr="00A25EED">
        <w:rPr>
          <w:rFonts w:asciiTheme="majorBidi" w:hAnsiTheme="majorBidi" w:cstheme="majorBidi"/>
          <w:sz w:val="24"/>
          <w:szCs w:val="24"/>
          <w:lang w:val="en-US"/>
        </w:rPr>
        <w:t>judgment</w:t>
      </w:r>
      <w:r w:rsidRPr="00A25EED">
        <w:rPr>
          <w:rFonts w:asciiTheme="majorBidi" w:hAnsiTheme="majorBidi" w:cstheme="majorBidi"/>
          <w:sz w:val="24"/>
          <w:szCs w:val="24"/>
          <w:lang w:val="en-US"/>
        </w:rPr>
        <w:t xml:space="preserve"> of his peers or by the law of the land. </w:t>
      </w:r>
      <w:r w:rsidRPr="00A25EED">
        <w:rPr>
          <w:rFonts w:asciiTheme="majorBidi" w:hAnsiTheme="majorBidi" w:cstheme="majorBidi"/>
          <w:b/>
          <w:bCs/>
          <w:sz w:val="24"/>
          <w:szCs w:val="24"/>
          <w:lang w:val="en-US"/>
        </w:rPr>
        <w:t>To no-one will we sell or deny of delay right or justice''.</w:t>
      </w:r>
    </w:p>
    <w:p w:rsidR="004D627A" w:rsidRPr="00A25EED" w:rsidRDefault="004D627A" w:rsidP="00A25EED">
      <w:pPr>
        <w:bidi w:val="0"/>
        <w:spacing w:after="0" w:line="240" w:lineRule="auto"/>
        <w:jc w:val="both"/>
        <w:rPr>
          <w:rFonts w:asciiTheme="majorBidi" w:hAnsiTheme="majorBidi" w:cstheme="majorBidi"/>
          <w:sz w:val="24"/>
          <w:szCs w:val="24"/>
          <w:lang w:val="en-US"/>
        </w:rPr>
      </w:pPr>
      <w:r w:rsidRPr="00A25EED">
        <w:rPr>
          <w:rFonts w:asciiTheme="majorBidi" w:hAnsiTheme="majorBidi" w:cstheme="majorBidi"/>
          <w:sz w:val="24"/>
          <w:szCs w:val="24"/>
          <w:lang w:val="en-US"/>
        </w:rPr>
        <w:t xml:space="preserve">       Criminal trails threat the life of people because it take a long time which cause the loss of freedom of accused person. In the first place, this</w:t>
      </w:r>
      <w:r w:rsidRPr="00A25EED">
        <w:rPr>
          <w:rFonts w:asciiTheme="majorBidi" w:hAnsiTheme="majorBidi" w:cstheme="majorBidi"/>
          <w:spacing w:val="8"/>
          <w:sz w:val="24"/>
          <w:szCs w:val="24"/>
          <w:shd w:val="clear" w:color="auto" w:fill="FFFFFF"/>
        </w:rPr>
        <w:t>, this law is created</w:t>
      </w:r>
      <w:r w:rsidRPr="00A25EED">
        <w:rPr>
          <w:rFonts w:asciiTheme="majorBidi" w:hAnsiTheme="majorBidi" w:cstheme="majorBidi"/>
          <w:sz w:val="24"/>
          <w:szCs w:val="24"/>
          <w:lang w:val="en-US"/>
        </w:rPr>
        <w:t xml:space="preserve"> </w:t>
      </w:r>
      <w:r w:rsidRPr="00A25EED">
        <w:rPr>
          <w:rFonts w:asciiTheme="majorBidi" w:hAnsiTheme="majorBidi" w:cstheme="majorBidi"/>
          <w:spacing w:val="8"/>
          <w:sz w:val="24"/>
          <w:szCs w:val="24"/>
          <w:shd w:val="clear" w:color="auto" w:fill="FFFFFF"/>
        </w:rPr>
        <w:t xml:space="preserve">by King John who  promised the publics in the Magna </w:t>
      </w:r>
      <w:proofErr w:type="spellStart"/>
      <w:r w:rsidRPr="00A25EED">
        <w:rPr>
          <w:rFonts w:asciiTheme="majorBidi" w:hAnsiTheme="majorBidi" w:cstheme="majorBidi"/>
          <w:spacing w:val="8"/>
          <w:sz w:val="24"/>
          <w:szCs w:val="24"/>
          <w:shd w:val="clear" w:color="auto" w:fill="FFFFFF"/>
        </w:rPr>
        <w:t>Carta</w:t>
      </w:r>
      <w:proofErr w:type="spellEnd"/>
      <w:r w:rsidRPr="00A25EED">
        <w:rPr>
          <w:rFonts w:asciiTheme="majorBidi" w:hAnsiTheme="majorBidi" w:cstheme="majorBidi"/>
          <w:spacing w:val="8"/>
          <w:sz w:val="24"/>
          <w:szCs w:val="24"/>
          <w:shd w:val="clear" w:color="auto" w:fill="FFFFFF"/>
        </w:rPr>
        <w:t xml:space="preserve"> in keeping their rights in a speedy trial </w:t>
      </w:r>
      <w:r w:rsidRPr="00A25EED">
        <w:rPr>
          <w:rFonts w:asciiTheme="majorBidi" w:hAnsiTheme="majorBidi" w:cstheme="majorBidi"/>
          <w:spacing w:val="8"/>
          <w:sz w:val="24"/>
          <w:szCs w:val="24"/>
          <w:shd w:val="clear" w:color="auto" w:fill="FFFFFF"/>
        </w:rPr>
        <w:lastRenderedPageBreak/>
        <w:t xml:space="preserve">without imprisoning them without trial. The founders of the AC use such law as a part of the U.S. constitution to be sure that people should submit to </w:t>
      </w:r>
      <w:proofErr w:type="spellStart"/>
      <w:r w:rsidRPr="00A25EED">
        <w:rPr>
          <w:rFonts w:asciiTheme="majorBidi" w:hAnsiTheme="majorBidi" w:cstheme="majorBidi"/>
          <w:spacing w:val="8"/>
          <w:sz w:val="24"/>
          <w:szCs w:val="24"/>
          <w:shd w:val="clear" w:color="auto" w:fill="FFFFFF"/>
        </w:rPr>
        <w:t>a</w:t>
      </w:r>
      <w:proofErr w:type="spellEnd"/>
      <w:r w:rsidRPr="00A25EED">
        <w:rPr>
          <w:rFonts w:asciiTheme="majorBidi" w:hAnsiTheme="majorBidi" w:cstheme="majorBidi"/>
          <w:spacing w:val="8"/>
          <w:sz w:val="24"/>
          <w:szCs w:val="24"/>
          <w:shd w:val="clear" w:color="auto" w:fill="FFFFFF"/>
        </w:rPr>
        <w:t xml:space="preserve"> immediate and fair judge by judges.</w:t>
      </w:r>
    </w:p>
    <w:p w:rsidR="004D627A" w:rsidRPr="00A25EED" w:rsidRDefault="004D627A" w:rsidP="00A25EED">
      <w:pPr>
        <w:bidi w:val="0"/>
        <w:spacing w:after="0" w:line="240" w:lineRule="auto"/>
        <w:jc w:val="both"/>
        <w:rPr>
          <w:rFonts w:asciiTheme="majorBidi" w:hAnsiTheme="majorBidi" w:cstheme="majorBidi"/>
          <w:sz w:val="24"/>
          <w:szCs w:val="24"/>
          <w:lang w:val="en-US"/>
        </w:rPr>
      </w:pPr>
      <w:r w:rsidRPr="00A25EED">
        <w:rPr>
          <w:rFonts w:asciiTheme="majorBidi" w:hAnsiTheme="majorBidi" w:cstheme="majorBidi"/>
          <w:sz w:val="24"/>
          <w:szCs w:val="24"/>
          <w:lang w:val="en-US"/>
        </w:rPr>
        <w:t xml:space="preserve">   According to the first step of analysis, the level of intertextuality, AC is based on this statement of MC  for its value as  background and support statement. In spite of the long time between the establishment of the two texts which is</w:t>
      </w:r>
      <w:r w:rsidR="00FD6FED" w:rsidRPr="00A25EED">
        <w:rPr>
          <w:rFonts w:asciiTheme="majorBidi" w:hAnsiTheme="majorBidi" w:cstheme="majorBidi"/>
          <w:sz w:val="24"/>
          <w:szCs w:val="24"/>
          <w:lang w:val="en-US"/>
        </w:rPr>
        <w:t xml:space="preserve"> about</w:t>
      </w:r>
      <w:r w:rsidRPr="00A25EED">
        <w:rPr>
          <w:rFonts w:asciiTheme="majorBidi" w:hAnsiTheme="majorBidi" w:cstheme="majorBidi"/>
          <w:sz w:val="24"/>
          <w:szCs w:val="24"/>
          <w:lang w:val="en-US"/>
        </w:rPr>
        <w:t xml:space="preserve"> 547 years, the American founders were affected by this document, this may belong to their new experiences of how to build valuable constitution and because of the close similarities in context and culture.</w:t>
      </w:r>
    </w:p>
    <w:p w:rsidR="004D627A" w:rsidRPr="00A25EED" w:rsidRDefault="004D627A" w:rsidP="00A25EED">
      <w:pPr>
        <w:bidi w:val="0"/>
        <w:spacing w:after="0" w:line="240" w:lineRule="auto"/>
        <w:jc w:val="both"/>
        <w:rPr>
          <w:rFonts w:asciiTheme="majorBidi" w:hAnsiTheme="majorBidi" w:cstheme="majorBidi"/>
          <w:sz w:val="24"/>
          <w:szCs w:val="24"/>
          <w:lang w:val="en-US"/>
        </w:rPr>
      </w:pPr>
      <w:r w:rsidRPr="00A25EED">
        <w:rPr>
          <w:rFonts w:asciiTheme="majorBidi" w:hAnsiTheme="majorBidi" w:cstheme="majorBidi"/>
          <w:sz w:val="24"/>
          <w:szCs w:val="24"/>
          <w:lang w:val="en-US"/>
        </w:rPr>
        <w:t xml:space="preserve">    The technique which is used is in the AC is based on mentioning statement from MC. Regarding  the distance in time, the MC is written 574 years before AC.  In concern with the distance of place and culture</w:t>
      </w:r>
      <w:r w:rsidRPr="00A25EED">
        <w:rPr>
          <w:rFonts w:asciiTheme="majorBidi" w:hAnsiTheme="majorBidi" w:cstheme="majorBidi"/>
          <w:sz w:val="24"/>
          <w:szCs w:val="24"/>
          <w:lang w:val="en-US" w:bidi="ar-IQ"/>
        </w:rPr>
        <w:t>, both of them are written in their countries America and England which put their laws to be suitable to their  nationalities in respect to their culture. For the distance in institution,</w:t>
      </w:r>
      <w:r w:rsidRPr="00A25EED">
        <w:rPr>
          <w:rFonts w:asciiTheme="majorBidi" w:hAnsiTheme="majorBidi" w:cstheme="majorBidi"/>
          <w:sz w:val="24"/>
          <w:szCs w:val="24"/>
          <w:lang w:val="en-US"/>
        </w:rPr>
        <w:t xml:space="preserve"> the MC is written by </w:t>
      </w:r>
      <w:r w:rsidRPr="00A25EED">
        <w:rPr>
          <w:rFonts w:asciiTheme="majorBidi" w:hAnsiTheme="majorBidi" w:cstheme="majorBidi"/>
          <w:color w:val="222222"/>
          <w:sz w:val="24"/>
          <w:szCs w:val="24"/>
          <w:shd w:val="clear" w:color="auto" w:fill="FFFFFF"/>
        </w:rPr>
        <w:t>Stephen Langton</w:t>
      </w:r>
      <w:r w:rsidRPr="00A25EED">
        <w:rPr>
          <w:rFonts w:asciiTheme="majorBidi" w:hAnsiTheme="majorBidi" w:cstheme="majorBidi"/>
          <w:sz w:val="24"/>
          <w:szCs w:val="24"/>
          <w:lang w:val="en-US"/>
        </w:rPr>
        <w:t xml:space="preserve"> who was ordered by the king of England, John whereas the AC is written by a special committee. </w:t>
      </w:r>
    </w:p>
    <w:p w:rsidR="004D627A" w:rsidRPr="00A25EED" w:rsidRDefault="004D627A" w:rsidP="00A25EED">
      <w:pPr>
        <w:bidi w:val="0"/>
        <w:spacing w:after="0" w:line="240" w:lineRule="auto"/>
        <w:jc w:val="both"/>
        <w:rPr>
          <w:rFonts w:asciiTheme="majorBidi" w:hAnsiTheme="majorBidi" w:cstheme="majorBidi"/>
          <w:sz w:val="24"/>
          <w:szCs w:val="24"/>
          <w:lang w:val="en-US"/>
        </w:rPr>
      </w:pPr>
      <w:r w:rsidRPr="00A25EED">
        <w:rPr>
          <w:rFonts w:asciiTheme="majorBidi" w:hAnsiTheme="majorBidi" w:cstheme="majorBidi"/>
          <w:sz w:val="24"/>
          <w:szCs w:val="24"/>
          <w:lang w:val="en-US"/>
        </w:rPr>
        <w:t xml:space="preserve">The final step of analysis  is related to </w:t>
      </w:r>
      <w:proofErr w:type="spellStart"/>
      <w:r w:rsidRPr="00A25EED">
        <w:rPr>
          <w:rFonts w:asciiTheme="majorBidi" w:hAnsiTheme="majorBidi" w:cstheme="majorBidi"/>
          <w:sz w:val="24"/>
          <w:szCs w:val="24"/>
          <w:lang w:val="en-US"/>
        </w:rPr>
        <w:t>recontextualisation</w:t>
      </w:r>
      <w:proofErr w:type="spellEnd"/>
      <w:r w:rsidRPr="00A25EED">
        <w:rPr>
          <w:rFonts w:asciiTheme="majorBidi" w:hAnsiTheme="majorBidi" w:cstheme="majorBidi"/>
          <w:sz w:val="24"/>
          <w:szCs w:val="24"/>
          <w:lang w:val="en-US"/>
        </w:rPr>
        <w:t>, the two extracts are of the same context, the AC and  MC are written to be an obligation documents and the high law in their countries.</w:t>
      </w:r>
    </w:p>
    <w:p w:rsidR="004D627A" w:rsidRPr="00A25EED" w:rsidRDefault="004D627A" w:rsidP="00A25EED">
      <w:pPr>
        <w:bidi w:val="0"/>
        <w:spacing w:after="0" w:line="240" w:lineRule="auto"/>
        <w:jc w:val="both"/>
        <w:rPr>
          <w:rFonts w:asciiTheme="majorBidi" w:eastAsia="Calibri" w:hAnsiTheme="majorBidi" w:cstheme="majorBidi"/>
          <w:b/>
          <w:bCs/>
          <w:sz w:val="24"/>
          <w:szCs w:val="24"/>
          <w:lang w:val="en-US"/>
        </w:rPr>
      </w:pPr>
      <w:r w:rsidRPr="00A25EED">
        <w:rPr>
          <w:rFonts w:asciiTheme="majorBidi" w:eastAsia="Calibri" w:hAnsiTheme="majorBidi" w:cstheme="majorBidi"/>
          <w:b/>
          <w:bCs/>
          <w:sz w:val="24"/>
          <w:szCs w:val="24"/>
          <w:lang w:val="en-US"/>
        </w:rPr>
        <w:t>4.2.2 Intertextual Analysis of IAE</w:t>
      </w:r>
    </w:p>
    <w:p w:rsidR="004D627A" w:rsidRPr="00A25EED" w:rsidRDefault="004D627A" w:rsidP="00A25EED">
      <w:pPr>
        <w:bidi w:val="0"/>
        <w:spacing w:after="0" w:line="240" w:lineRule="auto"/>
        <w:jc w:val="both"/>
        <w:rPr>
          <w:rFonts w:asciiTheme="majorBidi" w:hAnsiTheme="majorBidi" w:cstheme="majorBidi"/>
          <w:sz w:val="24"/>
          <w:szCs w:val="24"/>
          <w:lang w:val="en-US" w:bidi="ar-IQ"/>
        </w:rPr>
      </w:pPr>
      <w:r w:rsidRPr="00A25EED">
        <w:rPr>
          <w:rFonts w:asciiTheme="majorBidi" w:hAnsiTheme="majorBidi" w:cstheme="majorBidi"/>
          <w:sz w:val="24"/>
          <w:szCs w:val="24"/>
          <w:lang w:val="en-US"/>
        </w:rPr>
        <w:t xml:space="preserve">     Four steps of analysis will be followed in the analysis of IAE according  to </w:t>
      </w:r>
      <w:proofErr w:type="spellStart"/>
      <w:r w:rsidRPr="00A25EED">
        <w:rPr>
          <w:rFonts w:asciiTheme="majorBidi" w:hAnsiTheme="majorBidi" w:cstheme="majorBidi"/>
          <w:sz w:val="24"/>
          <w:szCs w:val="24"/>
          <w:lang w:val="en-US"/>
        </w:rPr>
        <w:t>Bazerman's</w:t>
      </w:r>
      <w:proofErr w:type="spellEnd"/>
      <w:r w:rsidRPr="00A25EED">
        <w:rPr>
          <w:rFonts w:asciiTheme="majorBidi" w:hAnsiTheme="majorBidi" w:cstheme="majorBidi"/>
          <w:sz w:val="24"/>
          <w:szCs w:val="24"/>
          <w:lang w:val="en-US"/>
        </w:rPr>
        <w:t xml:space="preserve"> (2004) model of analysis.</w:t>
      </w:r>
      <w:r w:rsidRPr="00A25EED">
        <w:rPr>
          <w:rFonts w:asciiTheme="majorBidi" w:hAnsiTheme="majorBidi" w:cstheme="majorBidi"/>
          <w:sz w:val="24"/>
          <w:szCs w:val="24"/>
          <w:lang w:val="en-US" w:bidi="ar-IQ"/>
        </w:rPr>
        <w:t xml:space="preserve"> IAE resorts to The Holy Quran and Prophet's Mohammed (p.b.u.h) traditions either through mentioning  explicit or implicit references. An example of explicit instance from </w:t>
      </w:r>
      <w:proofErr w:type="spellStart"/>
      <w:r w:rsidRPr="00A25EED">
        <w:rPr>
          <w:rFonts w:asciiTheme="majorBidi" w:hAnsiTheme="majorBidi" w:cstheme="majorBidi"/>
          <w:sz w:val="24"/>
          <w:szCs w:val="24"/>
          <w:lang w:val="en-US" w:bidi="ar-IQ"/>
        </w:rPr>
        <w:t>Surat</w:t>
      </w:r>
      <w:proofErr w:type="spellEnd"/>
      <w:r w:rsidRPr="00A25EED">
        <w:rPr>
          <w:rFonts w:asciiTheme="majorBidi" w:hAnsiTheme="majorBidi" w:cstheme="majorBidi"/>
          <w:sz w:val="24"/>
          <w:szCs w:val="24"/>
          <w:lang w:val="en-US" w:bidi="ar-IQ"/>
        </w:rPr>
        <w:t xml:space="preserve"> Al-</w:t>
      </w:r>
      <w:proofErr w:type="spellStart"/>
      <w:r w:rsidRPr="00A25EED">
        <w:rPr>
          <w:rFonts w:asciiTheme="majorBidi" w:hAnsiTheme="majorBidi" w:cstheme="majorBidi"/>
          <w:sz w:val="24"/>
          <w:szCs w:val="24"/>
          <w:lang w:val="en-US" w:bidi="ar-IQ"/>
        </w:rPr>
        <w:t>Nasaa</w:t>
      </w:r>
      <w:proofErr w:type="spellEnd"/>
      <w:r w:rsidRPr="00A25EED">
        <w:rPr>
          <w:rFonts w:asciiTheme="majorBidi" w:hAnsiTheme="majorBidi" w:cstheme="majorBidi"/>
          <w:sz w:val="24"/>
          <w:szCs w:val="24"/>
          <w:lang w:val="en-US" w:bidi="ar-IQ"/>
        </w:rPr>
        <w:t>' from The Holy Quran is the following:</w:t>
      </w:r>
    </w:p>
    <w:p w:rsidR="004D627A" w:rsidRPr="00A25EED" w:rsidRDefault="004D627A" w:rsidP="00A25EED">
      <w:pPr>
        <w:spacing w:after="0" w:line="240" w:lineRule="auto"/>
        <w:jc w:val="both"/>
        <w:rPr>
          <w:rFonts w:asciiTheme="majorBidi" w:hAnsiTheme="majorBidi" w:cstheme="majorBidi"/>
          <w:sz w:val="24"/>
          <w:szCs w:val="24"/>
          <w:rtl/>
          <w:lang w:val="en-US" w:bidi="ar-IQ"/>
        </w:rPr>
      </w:pPr>
      <w:bookmarkStart w:id="0" w:name="OLE_LINK7"/>
      <w:r w:rsidRPr="00A25EED">
        <w:rPr>
          <w:rFonts w:asciiTheme="majorBidi" w:hAnsiTheme="majorBidi" w:cstheme="majorBidi"/>
          <w:sz w:val="24"/>
          <w:szCs w:val="24"/>
          <w:rtl/>
          <w:lang w:val="en-US" w:bidi="ar-IQ"/>
        </w:rPr>
        <w:t xml:space="preserve">1." </w:t>
      </w:r>
      <w:r w:rsidRPr="00A25EED">
        <w:rPr>
          <w:rFonts w:asciiTheme="majorBidi" w:hAnsiTheme="majorBidi" w:cstheme="majorBidi"/>
          <w:sz w:val="24"/>
          <w:szCs w:val="24"/>
          <w:rtl/>
        </w:rPr>
        <w:t>يا أيها الذين آمنوا أطيعوا الله و أطيعوا الرسول و أولي الأمر منكم فان تنازعتم في شيء فردوه إلى الله و الرسول".</w:t>
      </w:r>
    </w:p>
    <w:bookmarkEnd w:id="0"/>
    <w:p w:rsidR="004D627A" w:rsidRPr="00A25EED" w:rsidRDefault="004D627A" w:rsidP="00A25EED">
      <w:pPr>
        <w:bidi w:val="0"/>
        <w:spacing w:after="0" w:line="240" w:lineRule="auto"/>
        <w:jc w:val="both"/>
        <w:rPr>
          <w:rFonts w:asciiTheme="majorBidi" w:hAnsiTheme="majorBidi" w:cstheme="majorBidi"/>
          <w:sz w:val="24"/>
          <w:szCs w:val="24"/>
          <w:lang w:val="en-US"/>
        </w:rPr>
      </w:pPr>
      <w:r w:rsidRPr="00A25EED">
        <w:rPr>
          <w:rFonts w:asciiTheme="majorBidi" w:hAnsiTheme="majorBidi" w:cstheme="majorBidi"/>
          <w:sz w:val="24"/>
          <w:szCs w:val="24"/>
          <w:lang w:val="en-US"/>
        </w:rPr>
        <w:t xml:space="preserve">The level of the previous example is to explicitly use other statements as background and support. The technique is as a direct quotation. Concerning distance, the time is about 40 years between </w:t>
      </w:r>
      <w:bookmarkStart w:id="1" w:name="OLE_LINK8"/>
      <w:bookmarkStart w:id="2" w:name="OLE_LINK9"/>
      <w:bookmarkStart w:id="3" w:name="OLE_LINK10"/>
      <w:r w:rsidRPr="00A25EED">
        <w:rPr>
          <w:rFonts w:asciiTheme="majorBidi" w:hAnsiTheme="majorBidi" w:cstheme="majorBidi"/>
          <w:sz w:val="24"/>
          <w:szCs w:val="24"/>
          <w:lang w:val="en-US"/>
        </w:rPr>
        <w:t xml:space="preserve">the Ayah </w:t>
      </w:r>
      <w:bookmarkEnd w:id="1"/>
      <w:bookmarkEnd w:id="2"/>
      <w:bookmarkEnd w:id="3"/>
      <w:r w:rsidRPr="00A25EED">
        <w:rPr>
          <w:rFonts w:asciiTheme="majorBidi" w:hAnsiTheme="majorBidi" w:cstheme="majorBidi"/>
          <w:sz w:val="24"/>
          <w:szCs w:val="24"/>
          <w:lang w:val="en-US"/>
        </w:rPr>
        <w:t>and IAE . The Ayah has been revealed to him in Al-</w:t>
      </w:r>
      <w:proofErr w:type="spellStart"/>
      <w:r w:rsidRPr="00A25EED">
        <w:rPr>
          <w:rFonts w:asciiTheme="majorBidi" w:hAnsiTheme="majorBidi" w:cstheme="majorBidi"/>
          <w:sz w:val="24"/>
          <w:szCs w:val="24"/>
          <w:lang w:val="en-US"/>
        </w:rPr>
        <w:t>Madynah</w:t>
      </w:r>
      <w:proofErr w:type="spellEnd"/>
      <w:r w:rsidRPr="00A25EED">
        <w:rPr>
          <w:rFonts w:asciiTheme="majorBidi" w:hAnsiTheme="majorBidi" w:cstheme="majorBidi"/>
          <w:sz w:val="24"/>
          <w:szCs w:val="24"/>
          <w:lang w:val="en-US"/>
        </w:rPr>
        <w:t xml:space="preserve"> whereas the IAE has been written in </w:t>
      </w:r>
      <w:proofErr w:type="spellStart"/>
      <w:r w:rsidRPr="00A25EED">
        <w:rPr>
          <w:rFonts w:asciiTheme="majorBidi" w:hAnsiTheme="majorBidi" w:cstheme="majorBidi"/>
          <w:sz w:val="24"/>
          <w:szCs w:val="24"/>
          <w:lang w:val="en-US"/>
        </w:rPr>
        <w:t>Kufa</w:t>
      </w:r>
      <w:proofErr w:type="spellEnd"/>
      <w:r w:rsidRPr="00A25EED">
        <w:rPr>
          <w:rFonts w:asciiTheme="majorBidi" w:hAnsiTheme="majorBidi" w:cstheme="majorBidi"/>
          <w:sz w:val="24"/>
          <w:szCs w:val="24"/>
          <w:lang w:val="en-US"/>
        </w:rPr>
        <w:t xml:space="preserve">. They belong to the same culture, Islamic one. The institution in which the two extracts are </w:t>
      </w:r>
      <w:proofErr w:type="spellStart"/>
      <w:r w:rsidRPr="00A25EED">
        <w:rPr>
          <w:rFonts w:asciiTheme="majorBidi" w:hAnsiTheme="majorBidi" w:cstheme="majorBidi"/>
          <w:sz w:val="24"/>
          <w:szCs w:val="24"/>
          <w:lang w:val="en-US"/>
        </w:rPr>
        <w:t>specialised</w:t>
      </w:r>
      <w:proofErr w:type="spellEnd"/>
      <w:r w:rsidRPr="00A25EED">
        <w:rPr>
          <w:rFonts w:asciiTheme="majorBidi" w:hAnsiTheme="majorBidi" w:cstheme="majorBidi"/>
          <w:sz w:val="24"/>
          <w:szCs w:val="24"/>
          <w:lang w:val="en-US"/>
        </w:rPr>
        <w:t xml:space="preserve"> is concerned with managing people's lives. One of the purposes behind Allah's (Glorified and Exalted be He) sending The Holy Quran is for the sake of people's policy. Similarly, Imam Ali (p.b.u.h.) has written IAE for Malik to assist him in his ruling Egypt. Finally, the contexts of these extracts is the same; consequently, no </w:t>
      </w:r>
      <w:proofErr w:type="spellStart"/>
      <w:r w:rsidRPr="00A25EED">
        <w:rPr>
          <w:rFonts w:asciiTheme="majorBidi" w:hAnsiTheme="majorBidi" w:cstheme="majorBidi"/>
          <w:sz w:val="24"/>
          <w:szCs w:val="24"/>
          <w:lang w:val="en-US"/>
        </w:rPr>
        <w:t>recontextualisation</w:t>
      </w:r>
      <w:proofErr w:type="spellEnd"/>
      <w:r w:rsidRPr="00A25EED">
        <w:rPr>
          <w:rFonts w:asciiTheme="majorBidi" w:hAnsiTheme="majorBidi" w:cstheme="majorBidi"/>
          <w:sz w:val="24"/>
          <w:szCs w:val="24"/>
          <w:lang w:val="en-US"/>
        </w:rPr>
        <w:t xml:space="preserve"> is found.</w:t>
      </w:r>
    </w:p>
    <w:p w:rsidR="004D627A" w:rsidRPr="00A25EED" w:rsidRDefault="004D627A" w:rsidP="00A25EED">
      <w:pPr>
        <w:bidi w:val="0"/>
        <w:spacing w:after="0" w:line="240" w:lineRule="auto"/>
        <w:jc w:val="both"/>
        <w:rPr>
          <w:rFonts w:asciiTheme="majorBidi" w:hAnsiTheme="majorBidi" w:cstheme="majorBidi"/>
          <w:sz w:val="24"/>
          <w:szCs w:val="24"/>
          <w:lang w:val="en-US"/>
        </w:rPr>
      </w:pPr>
      <w:r w:rsidRPr="00A25EED">
        <w:rPr>
          <w:rFonts w:asciiTheme="majorBidi" w:hAnsiTheme="majorBidi" w:cstheme="majorBidi"/>
          <w:sz w:val="24"/>
          <w:szCs w:val="24"/>
          <w:lang w:val="en-US"/>
        </w:rPr>
        <w:t xml:space="preserve">       </w:t>
      </w:r>
      <w:bookmarkStart w:id="4" w:name="OLE_LINK16"/>
      <w:bookmarkStart w:id="5" w:name="OLE_LINK17"/>
      <w:bookmarkStart w:id="6" w:name="OLE_LINK18"/>
      <w:r w:rsidRPr="00A25EED">
        <w:rPr>
          <w:rFonts w:asciiTheme="majorBidi" w:hAnsiTheme="majorBidi" w:cstheme="majorBidi"/>
          <w:sz w:val="24"/>
          <w:szCs w:val="24"/>
          <w:lang w:val="en-US"/>
        </w:rPr>
        <w:t xml:space="preserve">The Holy Quran </w:t>
      </w:r>
      <w:bookmarkEnd w:id="4"/>
      <w:bookmarkEnd w:id="5"/>
      <w:bookmarkEnd w:id="6"/>
      <w:r w:rsidRPr="00A25EED">
        <w:rPr>
          <w:rFonts w:asciiTheme="majorBidi" w:hAnsiTheme="majorBidi" w:cstheme="majorBidi"/>
          <w:sz w:val="24"/>
          <w:szCs w:val="24"/>
          <w:lang w:val="en-US"/>
        </w:rPr>
        <w:t>is used implicitly like in the following examples:</w:t>
      </w:r>
    </w:p>
    <w:p w:rsidR="004D627A" w:rsidRPr="00A25EED" w:rsidRDefault="004D627A" w:rsidP="00A25EED">
      <w:pPr>
        <w:spacing w:after="0" w:line="240" w:lineRule="auto"/>
        <w:jc w:val="both"/>
        <w:rPr>
          <w:rFonts w:asciiTheme="majorBidi" w:hAnsiTheme="majorBidi" w:cstheme="majorBidi"/>
          <w:sz w:val="24"/>
          <w:szCs w:val="24"/>
          <w:rtl/>
          <w:lang w:bidi="ar-IQ"/>
        </w:rPr>
      </w:pPr>
      <w:r w:rsidRPr="00A25EED">
        <w:rPr>
          <w:rFonts w:asciiTheme="majorBidi" w:hAnsiTheme="majorBidi" w:cstheme="majorBidi"/>
          <w:sz w:val="24"/>
          <w:szCs w:val="24"/>
          <w:rtl/>
          <w:lang w:val="en-US" w:bidi="ar-IQ"/>
        </w:rPr>
        <w:t xml:space="preserve">2." </w:t>
      </w:r>
      <w:r w:rsidRPr="00A25EED">
        <w:rPr>
          <w:rFonts w:asciiTheme="majorBidi" w:hAnsiTheme="majorBidi" w:cstheme="majorBidi"/>
          <w:sz w:val="24"/>
          <w:szCs w:val="24"/>
          <w:rtl/>
        </w:rPr>
        <w:t xml:space="preserve">و أن ينصر الله سبحانه  بقلبه ويده و لسانه فانه جل اسمه </w:t>
      </w:r>
      <w:r w:rsidRPr="00A25EED">
        <w:rPr>
          <w:rFonts w:asciiTheme="majorBidi" w:hAnsiTheme="majorBidi" w:cstheme="majorBidi"/>
          <w:color w:val="00B0F0"/>
          <w:sz w:val="24"/>
          <w:szCs w:val="24"/>
          <w:rtl/>
        </w:rPr>
        <w:t xml:space="preserve">قد </w:t>
      </w:r>
      <w:r w:rsidRPr="00A25EED">
        <w:rPr>
          <w:rFonts w:asciiTheme="majorBidi" w:hAnsiTheme="majorBidi" w:cstheme="majorBidi"/>
          <w:sz w:val="24"/>
          <w:szCs w:val="24"/>
          <w:rtl/>
        </w:rPr>
        <w:t>تكفل بنصر من نصره و إعزاز من اعزه".</w:t>
      </w:r>
    </w:p>
    <w:p w:rsidR="004D627A" w:rsidRPr="00A25EED" w:rsidRDefault="004D627A" w:rsidP="00A25EED">
      <w:pPr>
        <w:bidi w:val="0"/>
        <w:spacing w:after="0" w:line="240" w:lineRule="auto"/>
        <w:jc w:val="both"/>
        <w:rPr>
          <w:rFonts w:asciiTheme="majorBidi" w:hAnsiTheme="majorBidi" w:cstheme="majorBidi"/>
          <w:sz w:val="24"/>
          <w:szCs w:val="24"/>
          <w:lang w:bidi="ar-IQ"/>
        </w:rPr>
      </w:pPr>
      <w:r w:rsidRPr="00A25EED">
        <w:rPr>
          <w:rFonts w:asciiTheme="majorBidi" w:hAnsiTheme="majorBidi" w:cstheme="majorBidi"/>
          <w:sz w:val="24"/>
          <w:szCs w:val="24"/>
          <w:lang w:bidi="ar-IQ"/>
        </w:rPr>
        <w:t xml:space="preserve"> 2. and to help Allah whose name is Sublime takes the responsibility for helping him who helps Him, and for protecting him who gives Him support.</w:t>
      </w:r>
    </w:p>
    <w:p w:rsidR="004D627A" w:rsidRPr="00A25EED" w:rsidRDefault="004D627A" w:rsidP="00A25EED">
      <w:pPr>
        <w:bidi w:val="0"/>
        <w:spacing w:after="0" w:line="240" w:lineRule="auto"/>
        <w:jc w:val="both"/>
        <w:rPr>
          <w:rFonts w:asciiTheme="majorBidi" w:hAnsiTheme="majorBidi" w:cstheme="majorBidi"/>
          <w:sz w:val="24"/>
          <w:szCs w:val="24"/>
          <w:lang w:val="en-US"/>
        </w:rPr>
      </w:pPr>
      <w:r w:rsidRPr="00A25EED">
        <w:rPr>
          <w:rFonts w:asciiTheme="majorBidi" w:hAnsiTheme="majorBidi" w:cstheme="majorBidi"/>
          <w:sz w:val="24"/>
          <w:szCs w:val="24"/>
          <w:lang w:val="en-US"/>
        </w:rPr>
        <w:t xml:space="preserve">The above represents an indirect reference to the following Ayah from </w:t>
      </w:r>
      <w:proofErr w:type="spellStart"/>
      <w:r w:rsidRPr="00A25EED">
        <w:rPr>
          <w:rFonts w:asciiTheme="majorBidi" w:hAnsiTheme="majorBidi" w:cstheme="majorBidi"/>
          <w:sz w:val="24"/>
          <w:szCs w:val="24"/>
          <w:lang w:val="en-US"/>
        </w:rPr>
        <w:t>Surat</w:t>
      </w:r>
      <w:proofErr w:type="spellEnd"/>
      <w:r w:rsidRPr="00A25EED">
        <w:rPr>
          <w:rFonts w:asciiTheme="majorBidi" w:hAnsiTheme="majorBidi" w:cstheme="majorBidi"/>
          <w:sz w:val="24"/>
          <w:szCs w:val="24"/>
          <w:lang w:val="en-US"/>
        </w:rPr>
        <w:t xml:space="preserve"> Mohammed.</w:t>
      </w:r>
    </w:p>
    <w:p w:rsidR="004D627A" w:rsidRPr="00A25EED" w:rsidRDefault="004D627A" w:rsidP="00A25EED">
      <w:pPr>
        <w:spacing w:after="0" w:line="240" w:lineRule="auto"/>
        <w:jc w:val="both"/>
        <w:rPr>
          <w:rFonts w:asciiTheme="majorBidi" w:hAnsiTheme="majorBidi" w:cstheme="majorBidi"/>
          <w:sz w:val="24"/>
          <w:szCs w:val="24"/>
          <w:rtl/>
          <w:lang w:val="en-US" w:bidi="ar-IQ"/>
        </w:rPr>
      </w:pPr>
      <w:r w:rsidRPr="00A25EED">
        <w:rPr>
          <w:rFonts w:asciiTheme="majorBidi" w:hAnsiTheme="majorBidi" w:cstheme="majorBidi"/>
          <w:sz w:val="24"/>
          <w:szCs w:val="24"/>
          <w:rtl/>
        </w:rPr>
        <w:t>"يَا أَيُّهَا الَّذِينَ آمَنُوا إِن تَنصُرُوا اللَّهَ يَنصُرْكُمْ وَيُثَبِّتْ أَقْدَامَكُمْ (7</w:t>
      </w:r>
      <w:r w:rsidRPr="00A25EED">
        <w:rPr>
          <w:rFonts w:asciiTheme="majorBidi" w:hAnsiTheme="majorBidi" w:cstheme="majorBidi"/>
          <w:sz w:val="24"/>
          <w:szCs w:val="24"/>
          <w:lang w:val="en-US" w:bidi="ar-IQ"/>
        </w:rPr>
        <w:t xml:space="preserve"> </w:t>
      </w:r>
      <w:r w:rsidRPr="00A25EED">
        <w:rPr>
          <w:rFonts w:asciiTheme="majorBidi" w:hAnsiTheme="majorBidi" w:cstheme="majorBidi"/>
          <w:sz w:val="24"/>
          <w:szCs w:val="24"/>
          <w:rtl/>
          <w:lang w:val="en-US" w:bidi="ar-IQ"/>
        </w:rPr>
        <w:t>)"</w:t>
      </w:r>
    </w:p>
    <w:p w:rsidR="004D627A" w:rsidRPr="00A25EED" w:rsidRDefault="004D627A" w:rsidP="00A25EED">
      <w:pPr>
        <w:bidi w:val="0"/>
        <w:spacing w:after="0" w:line="240" w:lineRule="auto"/>
        <w:jc w:val="both"/>
        <w:rPr>
          <w:rFonts w:asciiTheme="majorBidi" w:hAnsiTheme="majorBidi" w:cstheme="majorBidi"/>
          <w:sz w:val="24"/>
          <w:szCs w:val="24"/>
          <w:lang w:bidi="ar-IQ"/>
        </w:rPr>
      </w:pPr>
      <w:r w:rsidRPr="00A25EED">
        <w:rPr>
          <w:rFonts w:asciiTheme="majorBidi" w:hAnsiTheme="majorBidi" w:cstheme="majorBidi"/>
          <w:sz w:val="24"/>
          <w:szCs w:val="24"/>
        </w:rPr>
        <w:t>"O ye who believe! If ye will aid (the cause of) Allah, He will aid you, and plant your feet firmly</w:t>
      </w:r>
      <w:r w:rsidRPr="00A25EED">
        <w:rPr>
          <w:rFonts w:asciiTheme="majorBidi" w:hAnsiTheme="majorBidi" w:cstheme="majorBidi"/>
          <w:sz w:val="24"/>
          <w:szCs w:val="24"/>
          <w:lang w:bidi="ar-IQ"/>
        </w:rPr>
        <w:t>".</w:t>
      </w:r>
    </w:p>
    <w:p w:rsidR="004D627A" w:rsidRPr="00A25EED" w:rsidRDefault="004D627A" w:rsidP="00A25EED">
      <w:pPr>
        <w:pStyle w:val="a3"/>
        <w:bidi w:val="0"/>
        <w:spacing w:after="0" w:line="240" w:lineRule="auto"/>
        <w:ind w:left="0"/>
        <w:jc w:val="both"/>
        <w:rPr>
          <w:rFonts w:asciiTheme="majorBidi" w:hAnsiTheme="majorBidi" w:cstheme="majorBidi"/>
          <w:sz w:val="24"/>
          <w:szCs w:val="24"/>
          <w:lang w:val="en-US" w:bidi="ar-IQ"/>
        </w:rPr>
      </w:pPr>
      <w:r w:rsidRPr="00A25EED">
        <w:rPr>
          <w:rFonts w:asciiTheme="majorBidi" w:hAnsiTheme="majorBidi" w:cstheme="majorBidi"/>
          <w:sz w:val="24"/>
          <w:szCs w:val="24"/>
          <w:lang w:val="en-US" w:bidi="ar-IQ"/>
        </w:rPr>
        <w:t xml:space="preserve">The level of this extract is </w:t>
      </w:r>
      <w:r w:rsidRPr="00A25EED">
        <w:rPr>
          <w:rFonts w:asciiTheme="majorBidi" w:hAnsiTheme="majorBidi" w:cstheme="majorBidi"/>
          <w:sz w:val="24"/>
          <w:szCs w:val="24"/>
          <w:lang w:val="en-US"/>
        </w:rPr>
        <w:t xml:space="preserve">using certain implicit </w:t>
      </w:r>
      <w:proofErr w:type="spellStart"/>
      <w:r w:rsidRPr="00A25EED">
        <w:rPr>
          <w:rFonts w:asciiTheme="majorBidi" w:hAnsiTheme="majorBidi" w:cstheme="majorBidi"/>
          <w:sz w:val="24"/>
          <w:szCs w:val="24"/>
          <w:lang w:val="en-US"/>
        </w:rPr>
        <w:t>recognisable</w:t>
      </w:r>
      <w:proofErr w:type="spellEnd"/>
      <w:r w:rsidRPr="00A25EED">
        <w:rPr>
          <w:rFonts w:asciiTheme="majorBidi" w:hAnsiTheme="majorBidi" w:cstheme="majorBidi"/>
          <w:sz w:val="24"/>
          <w:szCs w:val="24"/>
          <w:lang w:val="en-US"/>
        </w:rPr>
        <w:t xml:space="preserve"> kinds of language and phrasing</w:t>
      </w:r>
      <w:r w:rsidRPr="00A25EED">
        <w:rPr>
          <w:rFonts w:asciiTheme="majorBidi" w:hAnsiTheme="majorBidi" w:cstheme="majorBidi"/>
          <w:sz w:val="24"/>
          <w:szCs w:val="24"/>
          <w:lang w:val="en-US" w:bidi="ar-IQ"/>
        </w:rPr>
        <w:t xml:space="preserve"> from </w:t>
      </w:r>
      <w:r w:rsidRPr="00A25EED">
        <w:rPr>
          <w:rFonts w:asciiTheme="majorBidi" w:hAnsiTheme="majorBidi" w:cstheme="majorBidi"/>
          <w:sz w:val="24"/>
          <w:szCs w:val="24"/>
          <w:lang w:val="en-US"/>
        </w:rPr>
        <w:t>The Holy Quran</w:t>
      </w:r>
      <w:r w:rsidRPr="00A25EED">
        <w:rPr>
          <w:rFonts w:asciiTheme="majorBidi" w:hAnsiTheme="majorBidi" w:cstheme="majorBidi"/>
          <w:sz w:val="24"/>
          <w:szCs w:val="24"/>
          <w:lang w:val="en-US" w:bidi="ar-IQ"/>
        </w:rPr>
        <w:t xml:space="preserve"> by using  such form of  language that </w:t>
      </w:r>
      <w:proofErr w:type="spellStart"/>
      <w:r w:rsidRPr="00A25EED">
        <w:rPr>
          <w:rFonts w:asciiTheme="majorBidi" w:hAnsiTheme="majorBidi" w:cstheme="majorBidi"/>
          <w:sz w:val="24"/>
          <w:szCs w:val="24"/>
          <w:lang w:val="en-US" w:bidi="ar-IQ"/>
        </w:rPr>
        <w:t>echos</w:t>
      </w:r>
      <w:proofErr w:type="spellEnd"/>
      <w:r w:rsidRPr="00A25EED">
        <w:rPr>
          <w:rFonts w:asciiTheme="majorBidi" w:hAnsiTheme="majorBidi" w:cstheme="majorBidi"/>
          <w:sz w:val="24"/>
          <w:szCs w:val="24"/>
          <w:lang w:val="en-US" w:bidi="ar-IQ"/>
        </w:rPr>
        <w:t xml:space="preserve"> certain types of documents as a technique. Regarding the other two steps of analysis, they assimilate the previous example.</w:t>
      </w:r>
    </w:p>
    <w:p w:rsidR="004D627A" w:rsidRPr="00A25EED" w:rsidRDefault="004D627A" w:rsidP="00A25EED">
      <w:pPr>
        <w:pStyle w:val="a3"/>
        <w:bidi w:val="0"/>
        <w:spacing w:after="0" w:line="240" w:lineRule="auto"/>
        <w:ind w:left="0"/>
        <w:jc w:val="both"/>
        <w:rPr>
          <w:rFonts w:asciiTheme="majorBidi" w:hAnsiTheme="majorBidi" w:cstheme="majorBidi"/>
          <w:sz w:val="24"/>
          <w:szCs w:val="24"/>
          <w:lang w:val="en-US" w:bidi="ar-IQ"/>
        </w:rPr>
      </w:pPr>
      <w:r w:rsidRPr="00A25EED">
        <w:rPr>
          <w:rFonts w:asciiTheme="majorBidi" w:hAnsiTheme="majorBidi" w:cstheme="majorBidi"/>
          <w:sz w:val="24"/>
          <w:szCs w:val="24"/>
          <w:lang w:val="en-US" w:bidi="ar-IQ"/>
        </w:rPr>
        <w:lastRenderedPageBreak/>
        <w:t xml:space="preserve">     On the other hand, Prophet's Mohammed tradition also affect  IAE. Explicit mentioning of one of these traditions is below:</w:t>
      </w:r>
    </w:p>
    <w:p w:rsidR="004D627A" w:rsidRPr="00A25EED" w:rsidRDefault="004D627A" w:rsidP="00A25EED">
      <w:pPr>
        <w:spacing w:after="0" w:line="240" w:lineRule="auto"/>
        <w:jc w:val="both"/>
        <w:rPr>
          <w:rFonts w:asciiTheme="majorBidi" w:hAnsiTheme="majorBidi" w:cstheme="majorBidi"/>
          <w:sz w:val="24"/>
          <w:szCs w:val="24"/>
          <w:rtl/>
          <w:lang w:val="en-US" w:bidi="ar-IQ"/>
        </w:rPr>
      </w:pPr>
      <w:r w:rsidRPr="00A25EED">
        <w:rPr>
          <w:rFonts w:asciiTheme="majorBidi" w:hAnsiTheme="majorBidi" w:cstheme="majorBidi"/>
          <w:sz w:val="24"/>
          <w:szCs w:val="24"/>
          <w:rtl/>
        </w:rPr>
        <w:t>3. " لن تقدس أمة لا يؤخذ للضعيف فيها حقه من القوي غير م</w:t>
      </w:r>
      <w:r w:rsidRPr="00A25EED">
        <w:rPr>
          <w:rFonts w:asciiTheme="majorBidi" w:hAnsiTheme="majorBidi" w:cstheme="majorBidi"/>
          <w:sz w:val="24"/>
          <w:szCs w:val="24"/>
          <w:rtl/>
          <w:lang w:bidi="ar-IQ"/>
        </w:rPr>
        <w:t>ت</w:t>
      </w:r>
      <w:r w:rsidRPr="00A25EED">
        <w:rPr>
          <w:rFonts w:asciiTheme="majorBidi" w:hAnsiTheme="majorBidi" w:cstheme="majorBidi"/>
          <w:sz w:val="24"/>
          <w:szCs w:val="24"/>
          <w:rtl/>
        </w:rPr>
        <w:t>تعتع"</w:t>
      </w:r>
    </w:p>
    <w:p w:rsidR="004D627A" w:rsidRPr="00A25EED" w:rsidRDefault="004D627A" w:rsidP="00A25EED">
      <w:pPr>
        <w:bidi w:val="0"/>
        <w:spacing w:after="0" w:line="240" w:lineRule="auto"/>
        <w:jc w:val="both"/>
        <w:rPr>
          <w:rFonts w:asciiTheme="majorBidi" w:hAnsiTheme="majorBidi" w:cstheme="majorBidi"/>
          <w:sz w:val="24"/>
          <w:szCs w:val="24"/>
          <w:lang w:bidi="ar-IQ"/>
        </w:rPr>
      </w:pPr>
      <w:r w:rsidRPr="00A25EED">
        <w:rPr>
          <w:rFonts w:asciiTheme="majorBidi" w:hAnsiTheme="majorBidi" w:cstheme="majorBidi"/>
          <w:sz w:val="24"/>
          <w:szCs w:val="24"/>
          <w:lang w:bidi="ar-IQ"/>
        </w:rPr>
        <w:t>3. "The people among whom the right of the weak is not secured from the strong without fear will never achieve purity".</w:t>
      </w:r>
    </w:p>
    <w:p w:rsidR="004D627A" w:rsidRPr="00A25EED" w:rsidRDefault="004D627A" w:rsidP="00A25EED">
      <w:pPr>
        <w:bidi w:val="0"/>
        <w:spacing w:after="0" w:line="240" w:lineRule="auto"/>
        <w:jc w:val="both"/>
        <w:rPr>
          <w:rFonts w:asciiTheme="majorBidi" w:hAnsiTheme="majorBidi" w:cstheme="majorBidi"/>
          <w:sz w:val="24"/>
          <w:szCs w:val="24"/>
          <w:lang w:val="en-US" w:bidi="ar-IQ"/>
        </w:rPr>
      </w:pPr>
      <w:r w:rsidRPr="00A25EED">
        <w:rPr>
          <w:rFonts w:asciiTheme="majorBidi" w:hAnsiTheme="majorBidi" w:cstheme="majorBidi"/>
          <w:sz w:val="24"/>
          <w:szCs w:val="24"/>
          <w:lang w:val="en-US" w:bidi="ar-IQ"/>
        </w:rPr>
        <w:t xml:space="preserve">The previous extract is used directly within IAE as a support and background statement. This takes place by using direct quotation as a technique. For the distance in all of its sides, it is similar to example 3 as they assimilate each other in time place and culture. Concerning the institution, the author of the this tradition is the prophet Mohammed (p.b.u.h) whereas the writer of the IAE is Imam Ali (p.b.u.h). The extracts have the same context. </w:t>
      </w:r>
    </w:p>
    <w:p w:rsidR="004D627A" w:rsidRPr="00A25EED" w:rsidRDefault="004D627A" w:rsidP="00A25EED">
      <w:pPr>
        <w:bidi w:val="0"/>
        <w:spacing w:after="0" w:line="240" w:lineRule="auto"/>
        <w:jc w:val="both"/>
        <w:rPr>
          <w:rFonts w:asciiTheme="majorBidi" w:hAnsiTheme="majorBidi" w:cstheme="majorBidi"/>
          <w:sz w:val="24"/>
          <w:szCs w:val="24"/>
          <w:lang w:val="en-US" w:bidi="ar-IQ"/>
        </w:rPr>
      </w:pPr>
      <w:r w:rsidRPr="00A25EED">
        <w:rPr>
          <w:rFonts w:asciiTheme="majorBidi" w:hAnsiTheme="majorBidi" w:cstheme="majorBidi"/>
          <w:sz w:val="24"/>
          <w:szCs w:val="24"/>
          <w:lang w:val="en-US" w:bidi="ar-IQ"/>
        </w:rPr>
        <w:t xml:space="preserve">The same steps except the technique are used in the following example. The technique is mentioning a statement from the  prophet Mohammed (p.b.u.h) tradition in the IAE: </w:t>
      </w:r>
    </w:p>
    <w:p w:rsidR="004D627A" w:rsidRPr="00A25EED" w:rsidRDefault="004D627A" w:rsidP="00A25EED">
      <w:pPr>
        <w:pStyle w:val="a3"/>
        <w:spacing w:after="0" w:line="240" w:lineRule="auto"/>
        <w:ind w:left="0"/>
        <w:jc w:val="both"/>
        <w:rPr>
          <w:rFonts w:asciiTheme="majorBidi" w:hAnsiTheme="majorBidi" w:cstheme="majorBidi"/>
          <w:sz w:val="24"/>
          <w:szCs w:val="24"/>
          <w:rtl/>
          <w:lang w:val="en-US" w:bidi="ar-IQ"/>
        </w:rPr>
      </w:pPr>
      <w:r w:rsidRPr="00A25EED">
        <w:rPr>
          <w:rFonts w:asciiTheme="majorBidi" w:hAnsiTheme="majorBidi" w:cstheme="majorBidi"/>
          <w:sz w:val="24"/>
          <w:szCs w:val="24"/>
          <w:rtl/>
          <w:lang w:bidi="ar-IQ"/>
        </w:rPr>
        <w:t xml:space="preserve">4." </w:t>
      </w:r>
      <w:r w:rsidRPr="00A25EED">
        <w:rPr>
          <w:rFonts w:asciiTheme="majorBidi" w:hAnsiTheme="majorBidi" w:cstheme="majorBidi"/>
          <w:sz w:val="24"/>
          <w:szCs w:val="24"/>
          <w:rtl/>
        </w:rPr>
        <w:t xml:space="preserve">و ليكن البيع بيعا سمحا بموازين عدل و أسعار لا تجحف بالفريقين من البائع و </w:t>
      </w:r>
      <w:proofErr w:type="spellStart"/>
      <w:r w:rsidRPr="00A25EED">
        <w:rPr>
          <w:rFonts w:asciiTheme="majorBidi" w:hAnsiTheme="majorBidi" w:cstheme="majorBidi"/>
          <w:sz w:val="24"/>
          <w:szCs w:val="24"/>
          <w:rtl/>
        </w:rPr>
        <w:t>المبتاع</w:t>
      </w:r>
      <w:proofErr w:type="spellEnd"/>
      <w:r w:rsidRPr="00A25EED">
        <w:rPr>
          <w:rFonts w:asciiTheme="majorBidi" w:hAnsiTheme="majorBidi" w:cstheme="majorBidi"/>
          <w:sz w:val="24"/>
          <w:szCs w:val="24"/>
          <w:rtl/>
        </w:rPr>
        <w:t>".</w:t>
      </w:r>
    </w:p>
    <w:p w:rsidR="004D627A" w:rsidRPr="00A25EED" w:rsidRDefault="004D627A" w:rsidP="00A25EED">
      <w:pPr>
        <w:bidi w:val="0"/>
        <w:spacing w:after="0" w:line="240" w:lineRule="auto"/>
        <w:jc w:val="both"/>
        <w:rPr>
          <w:rFonts w:asciiTheme="majorBidi" w:hAnsiTheme="majorBidi" w:cstheme="majorBidi"/>
          <w:sz w:val="24"/>
          <w:szCs w:val="24"/>
          <w:lang w:val="en-US" w:bidi="ar-IQ"/>
        </w:rPr>
      </w:pPr>
      <w:r w:rsidRPr="00A25EED">
        <w:rPr>
          <w:rFonts w:asciiTheme="majorBidi" w:hAnsiTheme="majorBidi" w:cstheme="majorBidi"/>
          <w:sz w:val="24"/>
          <w:szCs w:val="24"/>
          <w:lang w:val="en-US" w:bidi="ar-IQ"/>
        </w:rPr>
        <w:t xml:space="preserve">4. </w:t>
      </w:r>
      <w:r w:rsidRPr="00A25EED">
        <w:rPr>
          <w:rFonts w:asciiTheme="majorBidi" w:hAnsiTheme="majorBidi" w:cstheme="majorBidi"/>
          <w:sz w:val="24"/>
          <w:szCs w:val="24"/>
          <w:lang w:bidi="ar-IQ"/>
        </w:rPr>
        <w:t>The sale should be smooth, with correct weights and prices, not harmful to either party, the seller or the purchaser)</w:t>
      </w:r>
      <w:r w:rsidRPr="00A25EED">
        <w:rPr>
          <w:rFonts w:asciiTheme="majorBidi" w:hAnsiTheme="majorBidi" w:cstheme="majorBidi"/>
          <w:sz w:val="24"/>
          <w:szCs w:val="24"/>
          <w:lang w:val="en-US" w:bidi="ar-IQ"/>
        </w:rPr>
        <w:t>.</w:t>
      </w:r>
    </w:p>
    <w:p w:rsidR="004D627A" w:rsidRPr="00A25EED" w:rsidRDefault="004D627A" w:rsidP="00A25EED">
      <w:pPr>
        <w:spacing w:after="0" w:line="240" w:lineRule="auto"/>
        <w:jc w:val="both"/>
        <w:rPr>
          <w:rFonts w:asciiTheme="majorBidi" w:hAnsiTheme="majorBidi" w:cstheme="majorBidi"/>
          <w:sz w:val="24"/>
          <w:szCs w:val="24"/>
          <w:rtl/>
          <w:lang w:val="en-US" w:bidi="ar-IQ"/>
        </w:rPr>
      </w:pPr>
      <w:r w:rsidRPr="00A25EED">
        <w:rPr>
          <w:rFonts w:asciiTheme="majorBidi" w:hAnsiTheme="majorBidi" w:cstheme="majorBidi"/>
          <w:sz w:val="24"/>
          <w:szCs w:val="24"/>
          <w:rtl/>
          <w:lang w:val="en-US" w:bidi="ar-IQ"/>
        </w:rPr>
        <w:t xml:space="preserve"> "رَحِمَ اللَّهُ عَبْدًا سَمْحًا إِذَا بَاعَ سَمْحًا إِذَا اشْتَرَى سَمْحًا إِذَا اقْتَضَى".</w:t>
      </w:r>
    </w:p>
    <w:p w:rsidR="004D627A" w:rsidRPr="00A25EED" w:rsidRDefault="004D627A" w:rsidP="00A25EED">
      <w:pPr>
        <w:bidi w:val="0"/>
        <w:spacing w:after="0" w:line="240" w:lineRule="auto"/>
        <w:contextualSpacing/>
        <w:jc w:val="both"/>
        <w:rPr>
          <w:rFonts w:asciiTheme="majorBidi" w:hAnsiTheme="majorBidi" w:cstheme="majorBidi"/>
          <w:b/>
          <w:bCs/>
          <w:sz w:val="24"/>
          <w:szCs w:val="24"/>
          <w:lang w:val="en-US" w:bidi="ar-IQ"/>
        </w:rPr>
      </w:pPr>
      <w:r w:rsidRPr="00A25EED">
        <w:rPr>
          <w:rFonts w:asciiTheme="majorBidi" w:hAnsiTheme="majorBidi" w:cstheme="majorBidi"/>
          <w:b/>
          <w:bCs/>
          <w:sz w:val="24"/>
          <w:szCs w:val="24"/>
          <w:lang w:val="en-US" w:bidi="ar-IQ"/>
        </w:rPr>
        <w:t>5.Conclusions</w:t>
      </w:r>
    </w:p>
    <w:p w:rsidR="004D627A" w:rsidRPr="00A25EED" w:rsidRDefault="004D627A" w:rsidP="00A25EED">
      <w:pPr>
        <w:bidi w:val="0"/>
        <w:spacing w:after="0" w:line="240" w:lineRule="auto"/>
        <w:jc w:val="both"/>
        <w:rPr>
          <w:rFonts w:asciiTheme="majorBidi" w:eastAsia="Calibri" w:hAnsiTheme="majorBidi" w:cstheme="majorBidi"/>
          <w:sz w:val="24"/>
          <w:szCs w:val="24"/>
          <w:lang w:bidi="ar-IQ"/>
        </w:rPr>
      </w:pPr>
      <w:r w:rsidRPr="00A25EED">
        <w:rPr>
          <w:rFonts w:asciiTheme="majorBidi" w:eastAsia="Calibri" w:hAnsiTheme="majorBidi" w:cstheme="majorBidi"/>
          <w:sz w:val="24"/>
          <w:szCs w:val="24"/>
          <w:lang w:bidi="ar-IQ"/>
        </w:rPr>
        <w:t>1. Both AC and IAE draw upon other texts.</w:t>
      </w:r>
    </w:p>
    <w:p w:rsidR="004D627A" w:rsidRPr="00A25EED" w:rsidRDefault="001946D6" w:rsidP="00A25EED">
      <w:pPr>
        <w:bidi w:val="0"/>
        <w:spacing w:after="0" w:line="240" w:lineRule="auto"/>
        <w:jc w:val="both"/>
        <w:rPr>
          <w:rFonts w:asciiTheme="majorBidi" w:hAnsiTheme="majorBidi" w:cstheme="majorBidi"/>
          <w:sz w:val="24"/>
          <w:szCs w:val="24"/>
          <w:lang w:bidi="ar-IQ"/>
        </w:rPr>
      </w:pPr>
      <w:r w:rsidRPr="00A25EED">
        <w:rPr>
          <w:rFonts w:asciiTheme="majorBidi" w:eastAsia="Calibri" w:hAnsiTheme="majorBidi" w:cstheme="majorBidi"/>
          <w:sz w:val="24"/>
          <w:szCs w:val="24"/>
          <w:lang w:bidi="ar-IQ"/>
        </w:rPr>
        <w:t>2. The i</w:t>
      </w:r>
      <w:r w:rsidR="004D627A" w:rsidRPr="00A25EED">
        <w:rPr>
          <w:rFonts w:asciiTheme="majorBidi" w:eastAsia="Calibri" w:hAnsiTheme="majorBidi" w:cstheme="majorBidi"/>
          <w:sz w:val="24"/>
          <w:szCs w:val="24"/>
          <w:lang w:bidi="ar-IQ"/>
        </w:rPr>
        <w:t xml:space="preserve">ntertextual analysis shows that AC is influenced by the following texts,  the MC, the DRMC and the constitutions of different states within the U.S. such as the constitution of </w:t>
      </w:r>
      <w:r w:rsidR="004D627A" w:rsidRPr="00A25EED">
        <w:rPr>
          <w:rFonts w:asciiTheme="majorBidi" w:hAnsiTheme="majorBidi" w:cstheme="majorBidi"/>
          <w:sz w:val="24"/>
          <w:szCs w:val="24"/>
        </w:rPr>
        <w:t>Pennsylvania of 1776</w:t>
      </w:r>
      <w:r w:rsidR="004D627A" w:rsidRPr="00A25EED">
        <w:rPr>
          <w:rFonts w:asciiTheme="majorBidi" w:hAnsiTheme="majorBidi" w:cstheme="majorBidi"/>
          <w:sz w:val="24"/>
          <w:szCs w:val="24"/>
          <w:lang w:bidi="ar-IQ"/>
        </w:rPr>
        <w:t>. IAE, on the other hand,  is influenced by two texts, The Holy Quran and the Prophet's Mohammed (p.b.u.h.) Tradition.</w:t>
      </w:r>
    </w:p>
    <w:p w:rsidR="004D627A" w:rsidRPr="00A25EED" w:rsidRDefault="004D627A" w:rsidP="00A25EED">
      <w:pPr>
        <w:bidi w:val="0"/>
        <w:spacing w:after="0" w:line="240" w:lineRule="auto"/>
        <w:jc w:val="both"/>
        <w:rPr>
          <w:rFonts w:asciiTheme="majorBidi" w:hAnsiTheme="majorBidi" w:cstheme="majorBidi"/>
          <w:sz w:val="24"/>
          <w:szCs w:val="24"/>
          <w:lang w:bidi="ar-IQ"/>
        </w:rPr>
      </w:pPr>
      <w:r w:rsidRPr="00A25EED">
        <w:rPr>
          <w:rFonts w:asciiTheme="majorBidi" w:hAnsiTheme="majorBidi" w:cstheme="majorBidi"/>
          <w:sz w:val="24"/>
          <w:szCs w:val="24"/>
          <w:lang w:bidi="ar-IQ"/>
        </w:rPr>
        <w:t xml:space="preserve">3. The two texts  diverse in using  intertextuality. In many cases, AC  draws upon other texts as a statement as background and/ or support by using an  indirect quotation technique whereas IAE draws upon the other texts as background, support,  and as an </w:t>
      </w:r>
      <w:r w:rsidRPr="00A25EED">
        <w:rPr>
          <w:rFonts w:asciiTheme="majorBidi" w:hAnsiTheme="majorBidi" w:cstheme="majorBidi"/>
          <w:sz w:val="24"/>
          <w:szCs w:val="24"/>
          <w:lang w:val="en-US"/>
        </w:rPr>
        <w:t xml:space="preserve">implicit </w:t>
      </w:r>
      <w:proofErr w:type="spellStart"/>
      <w:r w:rsidRPr="00A25EED">
        <w:rPr>
          <w:rFonts w:asciiTheme="majorBidi" w:hAnsiTheme="majorBidi" w:cstheme="majorBidi"/>
          <w:sz w:val="24"/>
          <w:szCs w:val="24"/>
          <w:lang w:val="en-US"/>
        </w:rPr>
        <w:t>recognisable</w:t>
      </w:r>
      <w:proofErr w:type="spellEnd"/>
      <w:r w:rsidRPr="00A25EED">
        <w:rPr>
          <w:rFonts w:asciiTheme="majorBidi" w:hAnsiTheme="majorBidi" w:cstheme="majorBidi"/>
          <w:sz w:val="24"/>
          <w:szCs w:val="24"/>
          <w:lang w:val="en-US"/>
        </w:rPr>
        <w:t xml:space="preserve"> kind of language and phrasing</w:t>
      </w:r>
      <w:r w:rsidRPr="00A25EED">
        <w:rPr>
          <w:rFonts w:asciiTheme="majorBidi" w:hAnsiTheme="majorBidi" w:cstheme="majorBidi"/>
          <w:sz w:val="24"/>
          <w:szCs w:val="24"/>
          <w:lang w:bidi="ar-IQ"/>
        </w:rPr>
        <w:t xml:space="preserve"> by using an direct quotation in most cases.    </w:t>
      </w:r>
    </w:p>
    <w:p w:rsidR="004D627A" w:rsidRPr="00A25EED" w:rsidRDefault="004D627A" w:rsidP="00A25EED">
      <w:pPr>
        <w:bidi w:val="0"/>
        <w:spacing w:after="0" w:line="240" w:lineRule="auto"/>
        <w:jc w:val="both"/>
        <w:rPr>
          <w:rFonts w:asciiTheme="majorBidi" w:hAnsiTheme="majorBidi" w:cstheme="majorBidi"/>
          <w:sz w:val="24"/>
          <w:szCs w:val="24"/>
          <w:lang w:bidi="ar-IQ"/>
        </w:rPr>
      </w:pPr>
      <w:r w:rsidRPr="00A25EED">
        <w:rPr>
          <w:rFonts w:asciiTheme="majorBidi" w:hAnsiTheme="majorBidi" w:cstheme="majorBidi"/>
          <w:sz w:val="24"/>
          <w:szCs w:val="24"/>
          <w:lang w:bidi="ar-IQ"/>
        </w:rPr>
        <w:t>4.Concerning  the distance, AC  is influenced by the MC, DRMC and PC. MC is English, DRMC is  French and PC is American,  this indicates that the influence takes place in two types: internal and external whereas  IAE is based on The Holy Quran and the Prophet's Mohammed</w:t>
      </w:r>
      <w:r w:rsidR="001946D6" w:rsidRPr="00A25EED">
        <w:rPr>
          <w:rFonts w:asciiTheme="majorBidi" w:hAnsiTheme="majorBidi" w:cstheme="majorBidi"/>
          <w:sz w:val="24"/>
          <w:szCs w:val="24"/>
          <w:lang w:bidi="ar-IQ"/>
        </w:rPr>
        <w:t xml:space="preserve"> (p.b.u.h.) Tradition. Both of them</w:t>
      </w:r>
      <w:r w:rsidRPr="00A25EED">
        <w:rPr>
          <w:rFonts w:asciiTheme="majorBidi" w:hAnsiTheme="majorBidi" w:cstheme="majorBidi"/>
          <w:sz w:val="24"/>
          <w:szCs w:val="24"/>
          <w:lang w:bidi="ar-IQ"/>
        </w:rPr>
        <w:t xml:space="preserve"> are Arabic and Islamic ones. </w:t>
      </w:r>
    </w:p>
    <w:p w:rsidR="00A25EED" w:rsidRDefault="004D627A" w:rsidP="00A25EED">
      <w:pPr>
        <w:bidi w:val="0"/>
        <w:spacing w:after="0" w:line="240" w:lineRule="auto"/>
        <w:jc w:val="both"/>
        <w:rPr>
          <w:rFonts w:asciiTheme="majorBidi" w:hAnsiTheme="majorBidi" w:cstheme="majorBidi"/>
          <w:sz w:val="24"/>
          <w:szCs w:val="24"/>
          <w:lang w:val="en-US" w:bidi="ar-IQ"/>
        </w:rPr>
      </w:pPr>
      <w:r w:rsidRPr="00A25EED">
        <w:rPr>
          <w:rFonts w:asciiTheme="majorBidi" w:hAnsiTheme="majorBidi" w:cstheme="majorBidi"/>
          <w:sz w:val="24"/>
          <w:szCs w:val="24"/>
          <w:lang w:bidi="ar-IQ"/>
        </w:rPr>
        <w:t xml:space="preserve">5. AC </w:t>
      </w:r>
      <w:proofErr w:type="spellStart"/>
      <w:r w:rsidRPr="00A25EED">
        <w:rPr>
          <w:rFonts w:asciiTheme="majorBidi" w:hAnsiTheme="majorBidi" w:cstheme="majorBidi"/>
          <w:sz w:val="24"/>
          <w:szCs w:val="24"/>
          <w:lang w:bidi="ar-IQ"/>
        </w:rPr>
        <w:t>recontextualises</w:t>
      </w:r>
      <w:proofErr w:type="spellEnd"/>
      <w:r w:rsidRPr="00A25EED">
        <w:rPr>
          <w:rFonts w:asciiTheme="majorBidi" w:hAnsiTheme="majorBidi" w:cstheme="majorBidi"/>
          <w:sz w:val="24"/>
          <w:szCs w:val="24"/>
          <w:lang w:bidi="ar-IQ"/>
        </w:rPr>
        <w:t xml:space="preserve"> some extracts into its final shape, for example, DMRC is merely a document or covenant for human rights, but it is used as a supreme law of the U.S. IAE uses the extracts from other two texts as the same context. </w:t>
      </w:r>
    </w:p>
    <w:p w:rsidR="00A25EED" w:rsidRDefault="00A25EED" w:rsidP="00A25EED">
      <w:pPr>
        <w:bidi w:val="0"/>
        <w:spacing w:after="0" w:line="240" w:lineRule="auto"/>
        <w:jc w:val="both"/>
        <w:rPr>
          <w:rFonts w:asciiTheme="majorBidi" w:hAnsiTheme="majorBidi" w:cstheme="majorBidi"/>
          <w:sz w:val="24"/>
          <w:szCs w:val="24"/>
          <w:lang w:val="en-US" w:bidi="ar-IQ"/>
        </w:rPr>
      </w:pPr>
    </w:p>
    <w:p w:rsidR="00A25EED" w:rsidRDefault="00A25EED" w:rsidP="00A25EED">
      <w:pPr>
        <w:bidi w:val="0"/>
        <w:spacing w:after="0" w:line="240" w:lineRule="auto"/>
        <w:jc w:val="both"/>
        <w:rPr>
          <w:rFonts w:asciiTheme="majorBidi" w:hAnsiTheme="majorBidi" w:cstheme="majorBidi"/>
          <w:sz w:val="24"/>
          <w:szCs w:val="24"/>
          <w:lang w:val="en-US" w:bidi="ar-IQ"/>
        </w:rPr>
      </w:pPr>
    </w:p>
    <w:p w:rsidR="00A25EED" w:rsidRDefault="00A25EED" w:rsidP="00A25EED">
      <w:pPr>
        <w:bidi w:val="0"/>
        <w:spacing w:after="0" w:line="240" w:lineRule="auto"/>
        <w:jc w:val="both"/>
        <w:rPr>
          <w:rFonts w:asciiTheme="majorBidi" w:hAnsiTheme="majorBidi" w:cstheme="majorBidi"/>
          <w:sz w:val="24"/>
          <w:szCs w:val="24"/>
          <w:lang w:val="en-US" w:bidi="ar-IQ"/>
        </w:rPr>
      </w:pPr>
    </w:p>
    <w:p w:rsidR="00A25EED" w:rsidRDefault="00A25EED" w:rsidP="00A25EED">
      <w:pPr>
        <w:bidi w:val="0"/>
        <w:spacing w:after="0" w:line="240" w:lineRule="auto"/>
        <w:jc w:val="both"/>
        <w:rPr>
          <w:rFonts w:asciiTheme="majorBidi" w:hAnsiTheme="majorBidi" w:cstheme="majorBidi"/>
          <w:sz w:val="24"/>
          <w:szCs w:val="24"/>
          <w:lang w:val="en-US" w:bidi="ar-IQ"/>
        </w:rPr>
      </w:pPr>
    </w:p>
    <w:p w:rsidR="00A25EED" w:rsidRDefault="00A25EED" w:rsidP="00A25EED">
      <w:pPr>
        <w:bidi w:val="0"/>
        <w:spacing w:after="0" w:line="240" w:lineRule="auto"/>
        <w:jc w:val="both"/>
        <w:rPr>
          <w:rFonts w:asciiTheme="majorBidi" w:hAnsiTheme="majorBidi" w:cstheme="majorBidi"/>
          <w:sz w:val="24"/>
          <w:szCs w:val="24"/>
          <w:lang w:val="en-US" w:bidi="ar-IQ"/>
        </w:rPr>
      </w:pPr>
    </w:p>
    <w:p w:rsidR="00A25EED" w:rsidRDefault="00A25EED" w:rsidP="00A25EED">
      <w:pPr>
        <w:bidi w:val="0"/>
        <w:spacing w:after="0" w:line="240" w:lineRule="auto"/>
        <w:jc w:val="both"/>
        <w:rPr>
          <w:rFonts w:asciiTheme="majorBidi" w:hAnsiTheme="majorBidi" w:cstheme="majorBidi"/>
          <w:sz w:val="24"/>
          <w:szCs w:val="24"/>
          <w:lang w:val="en-US" w:bidi="ar-IQ"/>
        </w:rPr>
      </w:pPr>
    </w:p>
    <w:p w:rsidR="00A25EED" w:rsidRDefault="00A25EED" w:rsidP="00A25EED">
      <w:pPr>
        <w:bidi w:val="0"/>
        <w:spacing w:after="0" w:line="240" w:lineRule="auto"/>
        <w:jc w:val="both"/>
        <w:rPr>
          <w:rFonts w:asciiTheme="majorBidi" w:hAnsiTheme="majorBidi" w:cstheme="majorBidi"/>
          <w:sz w:val="24"/>
          <w:szCs w:val="24"/>
          <w:lang w:val="en-US" w:bidi="ar-IQ"/>
        </w:rPr>
      </w:pPr>
    </w:p>
    <w:p w:rsidR="00A25EED" w:rsidRDefault="00A25EED" w:rsidP="00A25EED">
      <w:pPr>
        <w:bidi w:val="0"/>
        <w:spacing w:after="0" w:line="240" w:lineRule="auto"/>
        <w:jc w:val="both"/>
        <w:rPr>
          <w:rFonts w:asciiTheme="majorBidi" w:hAnsiTheme="majorBidi" w:cstheme="majorBidi"/>
          <w:sz w:val="24"/>
          <w:szCs w:val="24"/>
          <w:lang w:val="en-US" w:bidi="ar-IQ"/>
        </w:rPr>
      </w:pPr>
    </w:p>
    <w:p w:rsidR="00A25EED" w:rsidRDefault="00A25EED" w:rsidP="00A25EED">
      <w:pPr>
        <w:bidi w:val="0"/>
        <w:spacing w:after="0" w:line="240" w:lineRule="auto"/>
        <w:jc w:val="both"/>
        <w:rPr>
          <w:rFonts w:asciiTheme="majorBidi" w:hAnsiTheme="majorBidi" w:cstheme="majorBidi"/>
          <w:sz w:val="24"/>
          <w:szCs w:val="24"/>
          <w:lang w:val="en-US" w:bidi="ar-IQ"/>
        </w:rPr>
      </w:pPr>
    </w:p>
    <w:p w:rsidR="00A25EED" w:rsidRDefault="00A25EED" w:rsidP="00A25EED">
      <w:pPr>
        <w:bidi w:val="0"/>
        <w:spacing w:after="0" w:line="240" w:lineRule="auto"/>
        <w:jc w:val="both"/>
        <w:rPr>
          <w:rFonts w:asciiTheme="majorBidi" w:hAnsiTheme="majorBidi" w:cstheme="majorBidi"/>
          <w:sz w:val="24"/>
          <w:szCs w:val="24"/>
          <w:lang w:val="en-US" w:bidi="ar-IQ"/>
        </w:rPr>
      </w:pPr>
    </w:p>
    <w:p w:rsidR="00A25EED" w:rsidRDefault="00A25EED" w:rsidP="00A25EED">
      <w:pPr>
        <w:bidi w:val="0"/>
        <w:spacing w:after="0" w:line="240" w:lineRule="auto"/>
        <w:jc w:val="both"/>
        <w:rPr>
          <w:rFonts w:asciiTheme="majorBidi" w:hAnsiTheme="majorBidi" w:cstheme="majorBidi"/>
          <w:sz w:val="24"/>
          <w:szCs w:val="24"/>
          <w:lang w:val="en-US" w:bidi="ar-IQ"/>
        </w:rPr>
      </w:pPr>
    </w:p>
    <w:p w:rsidR="00A25EED" w:rsidRDefault="00A25EED" w:rsidP="00A25EED">
      <w:pPr>
        <w:bidi w:val="0"/>
        <w:spacing w:after="0" w:line="240" w:lineRule="auto"/>
        <w:jc w:val="both"/>
        <w:rPr>
          <w:rFonts w:asciiTheme="majorBidi" w:hAnsiTheme="majorBidi" w:cstheme="majorBidi"/>
          <w:sz w:val="24"/>
          <w:szCs w:val="24"/>
          <w:lang w:val="en-US" w:bidi="ar-IQ"/>
        </w:rPr>
      </w:pPr>
    </w:p>
    <w:p w:rsidR="00A25EED" w:rsidRDefault="00A25EED" w:rsidP="00A25EED">
      <w:pPr>
        <w:bidi w:val="0"/>
        <w:spacing w:after="0" w:line="240" w:lineRule="auto"/>
        <w:jc w:val="both"/>
        <w:rPr>
          <w:rFonts w:asciiTheme="majorBidi" w:hAnsiTheme="majorBidi" w:cstheme="majorBidi"/>
          <w:sz w:val="24"/>
          <w:szCs w:val="24"/>
          <w:lang w:val="en-US" w:bidi="ar-IQ"/>
        </w:rPr>
      </w:pPr>
    </w:p>
    <w:p w:rsidR="00A25EED" w:rsidRDefault="00A25EED" w:rsidP="00A25EED">
      <w:pPr>
        <w:bidi w:val="0"/>
        <w:spacing w:after="0" w:line="240" w:lineRule="auto"/>
        <w:jc w:val="both"/>
        <w:rPr>
          <w:rFonts w:asciiTheme="majorBidi" w:hAnsiTheme="majorBidi" w:cstheme="majorBidi"/>
          <w:sz w:val="24"/>
          <w:szCs w:val="24"/>
          <w:lang w:val="en-US" w:bidi="ar-IQ"/>
        </w:rPr>
      </w:pPr>
    </w:p>
    <w:p w:rsidR="004D627A" w:rsidRPr="00A25EED" w:rsidRDefault="004D627A" w:rsidP="00A53A93">
      <w:pPr>
        <w:shd w:val="clear" w:color="auto" w:fill="FFFFFF"/>
        <w:bidi w:val="0"/>
        <w:spacing w:after="0" w:line="240" w:lineRule="auto"/>
        <w:outlineLvl w:val="0"/>
        <w:rPr>
          <w:rFonts w:asciiTheme="majorBidi" w:hAnsiTheme="majorBidi" w:cstheme="majorBidi"/>
          <w:b/>
          <w:bCs/>
          <w:color w:val="333333"/>
          <w:sz w:val="24"/>
          <w:szCs w:val="24"/>
          <w:shd w:val="clear" w:color="auto" w:fill="FFFFFF"/>
        </w:rPr>
      </w:pPr>
      <w:r w:rsidRPr="00A25EED">
        <w:rPr>
          <w:rFonts w:asciiTheme="majorBidi" w:hAnsiTheme="majorBidi" w:cstheme="majorBidi"/>
          <w:b/>
          <w:bCs/>
          <w:color w:val="333333"/>
          <w:sz w:val="24"/>
          <w:szCs w:val="24"/>
          <w:shd w:val="clear" w:color="auto" w:fill="FFFFFF"/>
        </w:rPr>
        <w:lastRenderedPageBreak/>
        <w:t>References</w:t>
      </w:r>
    </w:p>
    <w:p w:rsidR="004D627A" w:rsidRPr="00A25EED" w:rsidRDefault="004D627A" w:rsidP="00A25EED">
      <w:pPr>
        <w:bidi w:val="0"/>
        <w:spacing w:after="0" w:line="240" w:lineRule="auto"/>
        <w:jc w:val="both"/>
        <w:rPr>
          <w:rFonts w:asciiTheme="majorBidi" w:hAnsiTheme="majorBidi" w:cstheme="majorBidi"/>
          <w:sz w:val="24"/>
          <w:szCs w:val="24"/>
          <w:lang w:val="en-US" w:bidi="ar-IQ"/>
        </w:rPr>
      </w:pPr>
      <w:r w:rsidRPr="00A25EED">
        <w:rPr>
          <w:rFonts w:asciiTheme="majorBidi" w:hAnsiTheme="majorBidi" w:cstheme="majorBidi"/>
          <w:sz w:val="24"/>
          <w:szCs w:val="24"/>
          <w:lang w:val="en-US" w:bidi="ar-IQ"/>
        </w:rPr>
        <w:t>Ali, A. (1987). The Holy Quran (Koran). The King Fahd Holy Quran Printing Complex.</w:t>
      </w:r>
    </w:p>
    <w:p w:rsidR="004D627A" w:rsidRPr="00A25EED" w:rsidRDefault="004D627A" w:rsidP="00A25EED">
      <w:pPr>
        <w:bidi w:val="0"/>
        <w:spacing w:after="0" w:line="240" w:lineRule="auto"/>
        <w:rPr>
          <w:rFonts w:asciiTheme="majorBidi" w:hAnsiTheme="majorBidi" w:cstheme="majorBidi"/>
          <w:sz w:val="24"/>
          <w:szCs w:val="24"/>
        </w:rPr>
      </w:pPr>
      <w:proofErr w:type="spellStart"/>
      <w:r w:rsidRPr="00A25EED">
        <w:rPr>
          <w:rFonts w:asciiTheme="majorBidi" w:hAnsiTheme="majorBidi" w:cstheme="majorBidi"/>
          <w:sz w:val="24"/>
          <w:szCs w:val="24"/>
        </w:rPr>
        <w:t>Bazerman</w:t>
      </w:r>
      <w:proofErr w:type="spellEnd"/>
      <w:r w:rsidRPr="00A25EED">
        <w:rPr>
          <w:rFonts w:asciiTheme="majorBidi" w:hAnsiTheme="majorBidi" w:cstheme="majorBidi"/>
          <w:sz w:val="24"/>
          <w:szCs w:val="24"/>
        </w:rPr>
        <w:t xml:space="preserve">, C. ( 2004) ‘Intertextuality: How Texts Rely on Other Texts’, in C. </w:t>
      </w:r>
      <w:proofErr w:type="spellStart"/>
      <w:r w:rsidRPr="00A25EED">
        <w:rPr>
          <w:rFonts w:asciiTheme="majorBidi" w:hAnsiTheme="majorBidi" w:cstheme="majorBidi"/>
          <w:sz w:val="24"/>
          <w:szCs w:val="24"/>
        </w:rPr>
        <w:t>Bazerman</w:t>
      </w:r>
      <w:proofErr w:type="spellEnd"/>
      <w:r w:rsidRPr="00A25EED">
        <w:rPr>
          <w:rFonts w:asciiTheme="majorBidi" w:hAnsiTheme="majorBidi" w:cstheme="majorBidi"/>
          <w:sz w:val="24"/>
          <w:szCs w:val="24"/>
        </w:rPr>
        <w:t xml:space="preserve"> and P. Prior (</w:t>
      </w:r>
      <w:proofErr w:type="spellStart"/>
      <w:r w:rsidRPr="00A25EED">
        <w:rPr>
          <w:rFonts w:asciiTheme="majorBidi" w:hAnsiTheme="majorBidi" w:cstheme="majorBidi"/>
          <w:sz w:val="24"/>
          <w:szCs w:val="24"/>
        </w:rPr>
        <w:t>eds</w:t>
      </w:r>
      <w:proofErr w:type="spellEnd"/>
      <w:r w:rsidRPr="00A25EED">
        <w:rPr>
          <w:rFonts w:asciiTheme="majorBidi" w:hAnsiTheme="majorBidi" w:cstheme="majorBidi"/>
          <w:sz w:val="24"/>
          <w:szCs w:val="24"/>
        </w:rPr>
        <w:t xml:space="preserve">) What Writing Does and How It Does It: An Introduction to </w:t>
      </w:r>
      <w:proofErr w:type="spellStart"/>
      <w:r w:rsidRPr="00A25EED">
        <w:rPr>
          <w:rFonts w:asciiTheme="majorBidi" w:hAnsiTheme="majorBidi" w:cstheme="majorBidi"/>
          <w:sz w:val="24"/>
          <w:szCs w:val="24"/>
        </w:rPr>
        <w:t>Analyzing</w:t>
      </w:r>
      <w:proofErr w:type="spellEnd"/>
      <w:r w:rsidRPr="00A25EED">
        <w:rPr>
          <w:rFonts w:asciiTheme="majorBidi" w:hAnsiTheme="majorBidi" w:cstheme="majorBidi"/>
          <w:sz w:val="24"/>
          <w:szCs w:val="24"/>
        </w:rPr>
        <w:t xml:space="preserve"> Texts and Textual Practices, pp. 83-96.</w:t>
      </w:r>
    </w:p>
    <w:p w:rsidR="004D627A" w:rsidRPr="00A25EED" w:rsidRDefault="004D627A" w:rsidP="00A25EED">
      <w:pPr>
        <w:bidi w:val="0"/>
        <w:spacing w:after="0" w:line="240" w:lineRule="auto"/>
        <w:rPr>
          <w:rFonts w:asciiTheme="majorBidi" w:eastAsia="Times New Roman" w:hAnsiTheme="majorBidi" w:cstheme="majorBidi"/>
          <w:sz w:val="24"/>
          <w:szCs w:val="24"/>
          <w:lang w:val="en-US"/>
        </w:rPr>
      </w:pPr>
      <w:r w:rsidRPr="00A25EED">
        <w:rPr>
          <w:rFonts w:asciiTheme="majorBidi" w:eastAsia="Times New Roman" w:hAnsiTheme="majorBidi" w:cstheme="majorBidi"/>
          <w:sz w:val="24"/>
          <w:szCs w:val="24"/>
          <w:lang w:val="en-US"/>
        </w:rPr>
        <w:t>Fairclough, N. (1992). Discourse and Social Change. Cambridge: Polity Press.</w:t>
      </w:r>
    </w:p>
    <w:p w:rsidR="004D627A" w:rsidRPr="00A25EED" w:rsidRDefault="004D627A" w:rsidP="00A25EED">
      <w:pPr>
        <w:bidi w:val="0"/>
        <w:spacing w:after="0" w:line="240" w:lineRule="auto"/>
        <w:rPr>
          <w:rFonts w:asciiTheme="majorBidi" w:hAnsiTheme="majorBidi" w:cstheme="majorBidi"/>
          <w:b/>
          <w:bCs/>
          <w:color w:val="333333"/>
          <w:sz w:val="24"/>
          <w:szCs w:val="24"/>
          <w:shd w:val="clear" w:color="auto" w:fill="FFFFFF"/>
        </w:rPr>
      </w:pPr>
      <w:proofErr w:type="spellStart"/>
      <w:r w:rsidRPr="00A25EED">
        <w:rPr>
          <w:rFonts w:asciiTheme="majorBidi" w:hAnsiTheme="majorBidi" w:cstheme="majorBidi"/>
          <w:color w:val="333333"/>
          <w:sz w:val="24"/>
          <w:szCs w:val="24"/>
          <w:shd w:val="clear" w:color="auto" w:fill="FFFFFF"/>
        </w:rPr>
        <w:t>Giere</w:t>
      </w:r>
      <w:proofErr w:type="spellEnd"/>
      <w:r w:rsidRPr="00A25EED">
        <w:rPr>
          <w:rFonts w:asciiTheme="majorBidi" w:hAnsiTheme="majorBidi" w:cstheme="majorBidi"/>
          <w:color w:val="333333"/>
          <w:sz w:val="24"/>
          <w:szCs w:val="24"/>
          <w:shd w:val="clear" w:color="auto" w:fill="FFFFFF"/>
        </w:rPr>
        <w:t>, S.</w:t>
      </w:r>
      <w:r w:rsidR="00FD6FED" w:rsidRPr="00A25EED">
        <w:rPr>
          <w:rFonts w:asciiTheme="majorBidi" w:hAnsiTheme="majorBidi" w:cstheme="majorBidi"/>
          <w:color w:val="333333"/>
          <w:sz w:val="24"/>
          <w:szCs w:val="24"/>
          <w:shd w:val="clear" w:color="auto" w:fill="FFFFFF"/>
        </w:rPr>
        <w:t xml:space="preserve"> </w:t>
      </w:r>
      <w:r w:rsidRPr="00A25EED">
        <w:rPr>
          <w:rFonts w:asciiTheme="majorBidi" w:hAnsiTheme="majorBidi" w:cstheme="majorBidi"/>
          <w:color w:val="333333"/>
          <w:sz w:val="24"/>
          <w:szCs w:val="24"/>
          <w:shd w:val="clear" w:color="auto" w:fill="FFFFFF"/>
        </w:rPr>
        <w:t>D.</w:t>
      </w:r>
      <w:r w:rsidRPr="00A25EED">
        <w:rPr>
          <w:rFonts w:asciiTheme="majorBidi" w:eastAsia="Times New Roman" w:hAnsiTheme="majorBidi" w:cstheme="majorBidi"/>
          <w:color w:val="212121"/>
          <w:sz w:val="24"/>
          <w:szCs w:val="24"/>
          <w:lang w:bidi="ar-IQ"/>
        </w:rPr>
        <w:t xml:space="preserve"> (2012).</w:t>
      </w:r>
      <w:r w:rsidRPr="00A25EED">
        <w:rPr>
          <w:rFonts w:asciiTheme="majorBidi" w:eastAsia="Times New Roman" w:hAnsiTheme="majorBidi" w:cstheme="majorBidi"/>
          <w:color w:val="333333"/>
          <w:kern w:val="36"/>
          <w:sz w:val="24"/>
          <w:szCs w:val="24"/>
          <w:lang w:val="en-US"/>
        </w:rPr>
        <w:t xml:space="preserve">A New Glimpse of Day One: Intertextuality, History of       Interpretation, and Genesis 1-1.5. Berlin: Walter de </w:t>
      </w:r>
      <w:proofErr w:type="spellStart"/>
      <w:r w:rsidRPr="00A25EED">
        <w:rPr>
          <w:rFonts w:asciiTheme="majorBidi" w:eastAsia="Times New Roman" w:hAnsiTheme="majorBidi" w:cstheme="majorBidi"/>
          <w:color w:val="333333"/>
          <w:kern w:val="36"/>
          <w:sz w:val="24"/>
          <w:szCs w:val="24"/>
          <w:lang w:val="en-US"/>
        </w:rPr>
        <w:t>Gruter</w:t>
      </w:r>
      <w:proofErr w:type="spellEnd"/>
      <w:r w:rsidRPr="00A25EED">
        <w:rPr>
          <w:rFonts w:asciiTheme="majorBidi" w:eastAsia="Times New Roman" w:hAnsiTheme="majorBidi" w:cstheme="majorBidi"/>
          <w:color w:val="333333"/>
          <w:kern w:val="36"/>
          <w:sz w:val="24"/>
          <w:szCs w:val="24"/>
          <w:lang w:val="en-US"/>
        </w:rPr>
        <w:t>.</w:t>
      </w:r>
    </w:p>
    <w:p w:rsidR="004D627A" w:rsidRPr="00A25EED" w:rsidRDefault="004D627A" w:rsidP="00A25EED">
      <w:pPr>
        <w:bidi w:val="0"/>
        <w:spacing w:after="0" w:line="240" w:lineRule="auto"/>
        <w:jc w:val="both"/>
        <w:rPr>
          <w:rFonts w:asciiTheme="majorBidi" w:eastAsia="Times New Roman" w:hAnsiTheme="majorBidi" w:cstheme="majorBidi"/>
          <w:sz w:val="24"/>
          <w:szCs w:val="24"/>
          <w:lang w:bidi="ar-IQ"/>
        </w:rPr>
      </w:pPr>
      <w:proofErr w:type="spellStart"/>
      <w:r w:rsidRPr="00A25EED">
        <w:rPr>
          <w:rFonts w:asciiTheme="majorBidi" w:eastAsia="Times New Roman" w:hAnsiTheme="majorBidi" w:cstheme="majorBidi"/>
          <w:sz w:val="24"/>
          <w:szCs w:val="24"/>
          <w:lang w:bidi="ar-IQ"/>
        </w:rPr>
        <w:t>Jordac</w:t>
      </w:r>
      <w:proofErr w:type="spellEnd"/>
      <w:r w:rsidRPr="00A25EED">
        <w:rPr>
          <w:rFonts w:asciiTheme="majorBidi" w:eastAsia="Times New Roman" w:hAnsiTheme="majorBidi" w:cstheme="majorBidi"/>
          <w:sz w:val="24"/>
          <w:szCs w:val="24"/>
          <w:lang w:bidi="ar-IQ"/>
        </w:rPr>
        <w:t xml:space="preserve">, G. (1956). The Voice of Human Justice. Qum: </w:t>
      </w:r>
      <w:proofErr w:type="spellStart"/>
      <w:r w:rsidRPr="00A25EED">
        <w:rPr>
          <w:rFonts w:asciiTheme="majorBidi" w:eastAsia="Times New Roman" w:hAnsiTheme="majorBidi" w:cstheme="majorBidi"/>
          <w:sz w:val="24"/>
          <w:szCs w:val="24"/>
          <w:lang w:bidi="ar-IQ"/>
        </w:rPr>
        <w:t>Ansariyan</w:t>
      </w:r>
      <w:proofErr w:type="spellEnd"/>
      <w:r w:rsidRPr="00A25EED">
        <w:rPr>
          <w:rFonts w:asciiTheme="majorBidi" w:eastAsia="Times New Roman" w:hAnsiTheme="majorBidi" w:cstheme="majorBidi"/>
          <w:sz w:val="24"/>
          <w:szCs w:val="24"/>
          <w:lang w:bidi="ar-IQ"/>
        </w:rPr>
        <w:t xml:space="preserve"> Publication. M. </w:t>
      </w:r>
      <w:proofErr w:type="spellStart"/>
      <w:r w:rsidRPr="00A25EED">
        <w:rPr>
          <w:rFonts w:asciiTheme="majorBidi" w:eastAsia="Times New Roman" w:hAnsiTheme="majorBidi" w:cstheme="majorBidi"/>
          <w:sz w:val="24"/>
          <w:szCs w:val="24"/>
          <w:lang w:bidi="ar-IQ"/>
        </w:rPr>
        <w:t>Fazal</w:t>
      </w:r>
      <w:proofErr w:type="spellEnd"/>
      <w:r w:rsidRPr="00A25EED">
        <w:rPr>
          <w:rFonts w:asciiTheme="majorBidi" w:eastAsia="Times New Roman" w:hAnsiTheme="majorBidi" w:cstheme="majorBidi"/>
          <w:sz w:val="24"/>
          <w:szCs w:val="24"/>
          <w:lang w:bidi="ar-IQ"/>
        </w:rPr>
        <w:t xml:space="preserve"> </w:t>
      </w:r>
      <w:proofErr w:type="spellStart"/>
      <w:r w:rsidRPr="00A25EED">
        <w:rPr>
          <w:rFonts w:asciiTheme="majorBidi" w:eastAsia="Times New Roman" w:hAnsiTheme="majorBidi" w:cstheme="majorBidi"/>
          <w:sz w:val="24"/>
          <w:szCs w:val="24"/>
          <w:lang w:bidi="ar-IQ"/>
        </w:rPr>
        <w:t>Haq</w:t>
      </w:r>
      <w:proofErr w:type="spellEnd"/>
      <w:r w:rsidRPr="00A25EED">
        <w:rPr>
          <w:rFonts w:asciiTheme="majorBidi" w:eastAsia="Times New Roman" w:hAnsiTheme="majorBidi" w:cstheme="majorBidi"/>
          <w:sz w:val="24"/>
          <w:szCs w:val="24"/>
          <w:lang w:bidi="ar-IQ"/>
        </w:rPr>
        <w:t>(</w:t>
      </w:r>
      <w:proofErr w:type="spellStart"/>
      <w:r w:rsidRPr="00A25EED">
        <w:rPr>
          <w:rFonts w:asciiTheme="majorBidi" w:eastAsia="Times New Roman" w:hAnsiTheme="majorBidi" w:cstheme="majorBidi"/>
          <w:sz w:val="24"/>
          <w:szCs w:val="24"/>
          <w:lang w:bidi="ar-IQ"/>
        </w:rPr>
        <w:t>transtor</w:t>
      </w:r>
      <w:proofErr w:type="spellEnd"/>
      <w:r w:rsidRPr="00A25EED">
        <w:rPr>
          <w:rFonts w:asciiTheme="majorBidi" w:eastAsia="Times New Roman" w:hAnsiTheme="majorBidi" w:cstheme="majorBidi"/>
          <w:sz w:val="24"/>
          <w:szCs w:val="24"/>
          <w:lang w:bidi="ar-IQ"/>
        </w:rPr>
        <w:t>).</w:t>
      </w:r>
    </w:p>
    <w:p w:rsidR="004D627A" w:rsidRPr="00A25EED" w:rsidRDefault="004D627A" w:rsidP="00A25EED">
      <w:pPr>
        <w:bidi w:val="0"/>
        <w:spacing w:after="0" w:line="240" w:lineRule="auto"/>
        <w:rPr>
          <w:rFonts w:asciiTheme="majorBidi" w:hAnsiTheme="majorBidi" w:cstheme="majorBidi"/>
          <w:kern w:val="36"/>
          <w:sz w:val="24"/>
          <w:szCs w:val="24"/>
        </w:rPr>
      </w:pPr>
      <w:proofErr w:type="spellStart"/>
      <w:r w:rsidRPr="00A25EED">
        <w:rPr>
          <w:rFonts w:asciiTheme="majorBidi" w:hAnsiTheme="majorBidi" w:cstheme="majorBidi"/>
          <w:kern w:val="36"/>
          <w:sz w:val="24"/>
          <w:szCs w:val="24"/>
        </w:rPr>
        <w:t>Kazemi</w:t>
      </w:r>
      <w:proofErr w:type="spellEnd"/>
      <w:r w:rsidRPr="00A25EED">
        <w:rPr>
          <w:rFonts w:asciiTheme="majorBidi" w:hAnsiTheme="majorBidi" w:cstheme="majorBidi"/>
          <w:kern w:val="36"/>
          <w:sz w:val="24"/>
          <w:szCs w:val="24"/>
        </w:rPr>
        <w:t xml:space="preserve"> (2006) . The Sacred Foundations of Justice in Islam: The Teachings of Ali </w:t>
      </w:r>
      <w:proofErr w:type="spellStart"/>
      <w:r w:rsidRPr="00A25EED">
        <w:rPr>
          <w:rFonts w:asciiTheme="majorBidi" w:hAnsiTheme="majorBidi" w:cstheme="majorBidi"/>
          <w:kern w:val="36"/>
          <w:sz w:val="24"/>
          <w:szCs w:val="24"/>
        </w:rPr>
        <w:t>Ibn</w:t>
      </w:r>
      <w:proofErr w:type="spellEnd"/>
      <w:r w:rsidRPr="00A25EED">
        <w:rPr>
          <w:rFonts w:asciiTheme="majorBidi" w:hAnsiTheme="majorBidi" w:cstheme="majorBidi"/>
          <w:kern w:val="36"/>
          <w:sz w:val="24"/>
          <w:szCs w:val="24"/>
        </w:rPr>
        <w:t xml:space="preserve"> </w:t>
      </w:r>
      <w:proofErr w:type="spellStart"/>
      <w:r w:rsidRPr="00A25EED">
        <w:rPr>
          <w:rFonts w:asciiTheme="majorBidi" w:hAnsiTheme="majorBidi" w:cstheme="majorBidi"/>
          <w:kern w:val="36"/>
          <w:sz w:val="24"/>
          <w:szCs w:val="24"/>
        </w:rPr>
        <w:t>Abi</w:t>
      </w:r>
      <w:proofErr w:type="spellEnd"/>
      <w:r w:rsidRPr="00A25EED">
        <w:rPr>
          <w:rFonts w:asciiTheme="majorBidi" w:hAnsiTheme="majorBidi" w:cstheme="majorBidi"/>
          <w:kern w:val="36"/>
          <w:sz w:val="24"/>
          <w:szCs w:val="24"/>
        </w:rPr>
        <w:t xml:space="preserve"> </w:t>
      </w:r>
      <w:proofErr w:type="spellStart"/>
      <w:r w:rsidRPr="00A25EED">
        <w:rPr>
          <w:rFonts w:asciiTheme="majorBidi" w:hAnsiTheme="majorBidi" w:cstheme="majorBidi"/>
          <w:kern w:val="36"/>
          <w:sz w:val="24"/>
          <w:szCs w:val="24"/>
        </w:rPr>
        <w:t>Ṭalib</w:t>
      </w:r>
      <w:proofErr w:type="spellEnd"/>
      <w:r w:rsidRPr="00A25EED">
        <w:rPr>
          <w:rFonts w:asciiTheme="majorBidi" w:hAnsiTheme="majorBidi" w:cstheme="majorBidi"/>
          <w:kern w:val="36"/>
          <w:sz w:val="24"/>
          <w:szCs w:val="24"/>
        </w:rPr>
        <w:t>.(</w:t>
      </w:r>
      <w:proofErr w:type="spellStart"/>
      <w:r w:rsidRPr="00A25EED">
        <w:rPr>
          <w:rFonts w:asciiTheme="majorBidi" w:hAnsiTheme="majorBidi" w:cstheme="majorBidi"/>
          <w:kern w:val="36"/>
          <w:sz w:val="24"/>
          <w:szCs w:val="24"/>
        </w:rPr>
        <w:t>ed</w:t>
      </w:r>
      <w:proofErr w:type="spellEnd"/>
      <w:r w:rsidRPr="00A25EED">
        <w:rPr>
          <w:rFonts w:asciiTheme="majorBidi" w:hAnsiTheme="majorBidi" w:cstheme="majorBidi"/>
          <w:kern w:val="36"/>
          <w:sz w:val="24"/>
          <w:szCs w:val="24"/>
        </w:rPr>
        <w:t xml:space="preserve">). Canada: Sacred Web </w:t>
      </w:r>
      <w:proofErr w:type="spellStart"/>
      <w:r w:rsidRPr="00A25EED">
        <w:rPr>
          <w:rFonts w:asciiTheme="majorBidi" w:hAnsiTheme="majorBidi" w:cstheme="majorBidi"/>
          <w:kern w:val="36"/>
          <w:sz w:val="24"/>
          <w:szCs w:val="24"/>
        </w:rPr>
        <w:t>Puplishing</w:t>
      </w:r>
      <w:proofErr w:type="spellEnd"/>
      <w:r w:rsidRPr="00A25EED">
        <w:rPr>
          <w:rFonts w:asciiTheme="majorBidi" w:hAnsiTheme="majorBidi" w:cstheme="majorBidi"/>
          <w:kern w:val="36"/>
          <w:sz w:val="24"/>
          <w:szCs w:val="24"/>
        </w:rPr>
        <w:t>.</w:t>
      </w:r>
    </w:p>
    <w:p w:rsidR="00FD6FED" w:rsidRPr="00A25EED" w:rsidRDefault="004D627A" w:rsidP="00A25EED">
      <w:pPr>
        <w:bidi w:val="0"/>
        <w:spacing w:after="0" w:line="240" w:lineRule="auto"/>
        <w:rPr>
          <w:rFonts w:asciiTheme="majorBidi" w:hAnsiTheme="majorBidi" w:cstheme="majorBidi"/>
          <w:sz w:val="24"/>
          <w:szCs w:val="24"/>
        </w:rPr>
      </w:pPr>
      <w:proofErr w:type="spellStart"/>
      <w:r w:rsidRPr="00A25EED">
        <w:rPr>
          <w:rFonts w:asciiTheme="majorBidi" w:hAnsiTheme="majorBidi" w:cstheme="majorBidi"/>
          <w:sz w:val="24"/>
          <w:szCs w:val="24"/>
        </w:rPr>
        <w:t>Nai</w:t>
      </w:r>
      <w:proofErr w:type="spellEnd"/>
      <w:r w:rsidRPr="00A25EED">
        <w:rPr>
          <w:rFonts w:asciiTheme="majorBidi" w:hAnsiTheme="majorBidi" w:cstheme="majorBidi"/>
          <w:sz w:val="24"/>
          <w:szCs w:val="24"/>
        </w:rPr>
        <w:t xml:space="preserve"> and </w:t>
      </w:r>
      <w:proofErr w:type="spellStart"/>
      <w:r w:rsidRPr="00A25EED">
        <w:rPr>
          <w:rFonts w:asciiTheme="majorBidi" w:hAnsiTheme="majorBidi" w:cstheme="majorBidi"/>
          <w:sz w:val="24"/>
          <w:szCs w:val="24"/>
        </w:rPr>
        <w:t>Pakashi</w:t>
      </w:r>
      <w:proofErr w:type="spellEnd"/>
      <w:r w:rsidR="00FD6FED" w:rsidRPr="00A25EED">
        <w:rPr>
          <w:rFonts w:asciiTheme="majorBidi" w:hAnsiTheme="majorBidi" w:cstheme="majorBidi"/>
          <w:sz w:val="24"/>
          <w:szCs w:val="24"/>
        </w:rPr>
        <w:t xml:space="preserve"> .(2015).''</w:t>
      </w:r>
      <w:r w:rsidRPr="00A25EED">
        <w:rPr>
          <w:rFonts w:asciiTheme="majorBidi" w:hAnsiTheme="majorBidi" w:cstheme="majorBidi"/>
          <w:sz w:val="24"/>
          <w:szCs w:val="24"/>
        </w:rPr>
        <w:t xml:space="preserve">The Study of Intertextuality in the letters </w:t>
      </w:r>
      <w:r w:rsidR="00FD6FED" w:rsidRPr="00A25EED">
        <w:rPr>
          <w:rFonts w:asciiTheme="majorBidi" w:hAnsiTheme="majorBidi" w:cstheme="majorBidi"/>
          <w:sz w:val="24"/>
          <w:szCs w:val="24"/>
        </w:rPr>
        <w:t xml:space="preserve">of Imam Hassan and Imam </w:t>
      </w:r>
      <w:proofErr w:type="spellStart"/>
      <w:r w:rsidR="00FD6FED" w:rsidRPr="00A25EED">
        <w:rPr>
          <w:rFonts w:asciiTheme="majorBidi" w:hAnsiTheme="majorBidi" w:cstheme="majorBidi"/>
          <w:sz w:val="24"/>
          <w:szCs w:val="24"/>
        </w:rPr>
        <w:t>Hosein</w:t>
      </w:r>
      <w:proofErr w:type="spellEnd"/>
      <w:r w:rsidR="00FD6FED" w:rsidRPr="00A25EED">
        <w:rPr>
          <w:rFonts w:asciiTheme="majorBidi" w:hAnsiTheme="majorBidi" w:cstheme="majorBidi"/>
          <w:sz w:val="24"/>
          <w:szCs w:val="24"/>
        </w:rPr>
        <w:t xml:space="preserve"> </w:t>
      </w:r>
      <w:r w:rsidRPr="00A25EED">
        <w:rPr>
          <w:rFonts w:asciiTheme="majorBidi" w:hAnsiTheme="majorBidi" w:cstheme="majorBidi"/>
          <w:sz w:val="24"/>
          <w:szCs w:val="24"/>
        </w:rPr>
        <w:t>(AS) Pertaining to the Noble Quran</w:t>
      </w:r>
      <w:r w:rsidR="00FD6FED" w:rsidRPr="00A25EED">
        <w:rPr>
          <w:rFonts w:asciiTheme="majorBidi" w:hAnsiTheme="majorBidi" w:cstheme="majorBidi"/>
          <w:sz w:val="24"/>
          <w:szCs w:val="24"/>
        </w:rPr>
        <w:t>''</w:t>
      </w:r>
      <w:r w:rsidRPr="00A25EED">
        <w:rPr>
          <w:rFonts w:asciiTheme="majorBidi" w:eastAsia="Times New Roman" w:hAnsiTheme="majorBidi" w:cstheme="majorBidi"/>
          <w:b/>
          <w:bCs/>
          <w:color w:val="333333"/>
          <w:kern w:val="36"/>
          <w:sz w:val="24"/>
          <w:szCs w:val="24"/>
        </w:rPr>
        <w:t>.</w:t>
      </w:r>
      <w:r w:rsidRPr="00A25EED">
        <w:rPr>
          <w:rFonts w:asciiTheme="majorBidi" w:hAnsiTheme="majorBidi" w:cstheme="majorBidi"/>
          <w:sz w:val="24"/>
          <w:szCs w:val="24"/>
        </w:rPr>
        <w:t xml:space="preserve"> SAUSSUREA (ISSN: 0373-2525).Volume 5(7):</w:t>
      </w:r>
    </w:p>
    <w:p w:rsidR="004D627A" w:rsidRPr="00A25EED" w:rsidRDefault="00FD6FED" w:rsidP="00A25EED">
      <w:pPr>
        <w:bidi w:val="0"/>
        <w:spacing w:after="0" w:line="240" w:lineRule="auto"/>
        <w:rPr>
          <w:rFonts w:asciiTheme="majorBidi" w:hAnsiTheme="majorBidi" w:cstheme="majorBidi"/>
          <w:sz w:val="24"/>
          <w:szCs w:val="24"/>
        </w:rPr>
      </w:pPr>
      <w:r w:rsidRPr="00A25EED">
        <w:rPr>
          <w:rFonts w:asciiTheme="majorBidi" w:hAnsiTheme="majorBidi" w:cstheme="majorBidi"/>
          <w:sz w:val="24"/>
          <w:szCs w:val="24"/>
        </w:rPr>
        <w:t xml:space="preserve"> </w:t>
      </w:r>
      <w:proofErr w:type="spellStart"/>
      <w:r w:rsidR="004D627A" w:rsidRPr="00A25EED">
        <w:rPr>
          <w:rFonts w:asciiTheme="majorBidi" w:hAnsiTheme="majorBidi" w:cstheme="majorBidi"/>
          <w:sz w:val="24"/>
          <w:szCs w:val="24"/>
        </w:rPr>
        <w:t>Ott</w:t>
      </w:r>
      <w:proofErr w:type="spellEnd"/>
      <w:r w:rsidR="004D627A" w:rsidRPr="00A25EED">
        <w:rPr>
          <w:rFonts w:asciiTheme="majorBidi" w:hAnsiTheme="majorBidi" w:cstheme="majorBidi"/>
          <w:sz w:val="24"/>
          <w:szCs w:val="24"/>
        </w:rPr>
        <w:t>, B. and Cameron Walter.(2000).''Critical Intertextuality: Interpretive Practice and Textual Strategy'' .Studies in Media Communicatio</w:t>
      </w:r>
      <w:r w:rsidRPr="00A25EED">
        <w:rPr>
          <w:rFonts w:asciiTheme="majorBidi" w:hAnsiTheme="majorBidi" w:cstheme="majorBidi"/>
          <w:sz w:val="24"/>
          <w:szCs w:val="24"/>
        </w:rPr>
        <w:t>n Vol. 17, No.4.</w:t>
      </w:r>
    </w:p>
    <w:p w:rsidR="004D627A" w:rsidRPr="00A25EED" w:rsidRDefault="004D627A" w:rsidP="00A25EED">
      <w:pPr>
        <w:bidi w:val="0"/>
        <w:spacing w:after="0" w:line="240" w:lineRule="auto"/>
        <w:rPr>
          <w:rFonts w:asciiTheme="majorBidi" w:hAnsiTheme="majorBidi" w:cstheme="majorBidi"/>
          <w:sz w:val="24"/>
          <w:szCs w:val="24"/>
          <w:lang w:bidi="ar-IQ"/>
        </w:rPr>
      </w:pPr>
      <w:proofErr w:type="spellStart"/>
      <w:r w:rsidRPr="00A25EED">
        <w:rPr>
          <w:rFonts w:asciiTheme="majorBidi" w:hAnsiTheme="majorBidi" w:cstheme="majorBidi"/>
          <w:sz w:val="24"/>
          <w:szCs w:val="24"/>
          <w:lang w:bidi="ar-IQ"/>
        </w:rPr>
        <w:t>Thibault</w:t>
      </w:r>
      <w:proofErr w:type="spellEnd"/>
      <w:r w:rsidRPr="00A25EED">
        <w:rPr>
          <w:rFonts w:asciiTheme="majorBidi" w:hAnsiTheme="majorBidi" w:cstheme="majorBidi"/>
          <w:sz w:val="24"/>
          <w:szCs w:val="24"/>
          <w:lang w:bidi="ar-IQ"/>
        </w:rPr>
        <w:t xml:space="preserve">, P. J. (1994). ''Intertextuality''. In R. E. Asher (Ed.), The </w:t>
      </w:r>
      <w:proofErr w:type="spellStart"/>
      <w:r w:rsidRPr="00A25EED">
        <w:rPr>
          <w:rFonts w:asciiTheme="majorBidi" w:hAnsiTheme="majorBidi" w:cstheme="majorBidi"/>
          <w:sz w:val="24"/>
          <w:szCs w:val="24"/>
          <w:lang w:bidi="ar-IQ"/>
        </w:rPr>
        <w:t>Encyclopedia</w:t>
      </w:r>
      <w:proofErr w:type="spellEnd"/>
      <w:r w:rsidRPr="00A25EED">
        <w:rPr>
          <w:rFonts w:asciiTheme="majorBidi" w:hAnsiTheme="majorBidi" w:cstheme="majorBidi"/>
          <w:sz w:val="24"/>
          <w:szCs w:val="24"/>
          <w:lang w:bidi="ar-IQ"/>
        </w:rPr>
        <w:t xml:space="preserve"> of language and linguistics, Vol. 4.Oxford: </w:t>
      </w:r>
      <w:proofErr w:type="spellStart"/>
      <w:r w:rsidRPr="00A25EED">
        <w:rPr>
          <w:rFonts w:asciiTheme="majorBidi" w:hAnsiTheme="majorBidi" w:cstheme="majorBidi"/>
          <w:sz w:val="24"/>
          <w:szCs w:val="24"/>
          <w:lang w:bidi="ar-IQ"/>
        </w:rPr>
        <w:t>Pergamon</w:t>
      </w:r>
      <w:proofErr w:type="spellEnd"/>
      <w:r w:rsidRPr="00A25EED">
        <w:rPr>
          <w:rFonts w:asciiTheme="majorBidi" w:hAnsiTheme="majorBidi" w:cstheme="majorBidi"/>
          <w:sz w:val="24"/>
          <w:szCs w:val="24"/>
          <w:lang w:bidi="ar-IQ"/>
        </w:rPr>
        <w:t xml:space="preserve"> Press.</w:t>
      </w:r>
    </w:p>
    <w:p w:rsidR="004D627A" w:rsidRPr="00A25EED" w:rsidRDefault="004D627A" w:rsidP="00A25EED">
      <w:pPr>
        <w:bidi w:val="0"/>
        <w:spacing w:after="0" w:line="240" w:lineRule="auto"/>
        <w:jc w:val="both"/>
        <w:rPr>
          <w:rFonts w:asciiTheme="majorBidi" w:eastAsia="Times New Roman" w:hAnsiTheme="majorBidi" w:cstheme="majorBidi"/>
          <w:sz w:val="24"/>
          <w:szCs w:val="24"/>
          <w:lang w:bidi="ar-IQ"/>
        </w:rPr>
      </w:pPr>
      <w:r w:rsidRPr="00A25EED">
        <w:rPr>
          <w:rFonts w:asciiTheme="majorBidi" w:eastAsia="Times New Roman" w:hAnsiTheme="majorBidi" w:cstheme="majorBidi"/>
          <w:sz w:val="24"/>
          <w:szCs w:val="24"/>
          <w:lang w:bidi="ar-IQ"/>
        </w:rPr>
        <w:t>Wang, W. (2006).Newspaper commentaries on terrorism in China and Australia: A contrastive genre study. (Doctoral dissertation, The University of Sydney).</w:t>
      </w:r>
    </w:p>
    <w:p w:rsidR="004D627A" w:rsidRPr="00A25EED" w:rsidRDefault="004D627A" w:rsidP="00A25EED">
      <w:pPr>
        <w:shd w:val="clear" w:color="auto" w:fill="FFFFFF"/>
        <w:bidi w:val="0"/>
        <w:spacing w:after="0" w:line="240" w:lineRule="auto"/>
        <w:ind w:hanging="851"/>
        <w:outlineLvl w:val="0"/>
        <w:rPr>
          <w:rFonts w:asciiTheme="majorBidi" w:hAnsiTheme="majorBidi" w:cstheme="majorBidi"/>
          <w:sz w:val="24"/>
          <w:szCs w:val="24"/>
          <w:lang w:val="en-US"/>
        </w:rPr>
      </w:pPr>
    </w:p>
    <w:p w:rsidR="004D627A" w:rsidRPr="00A25EED" w:rsidRDefault="004D627A" w:rsidP="00A25EED">
      <w:pPr>
        <w:shd w:val="clear" w:color="auto" w:fill="FFFFFF"/>
        <w:bidi w:val="0"/>
        <w:spacing w:after="0" w:line="240" w:lineRule="auto"/>
        <w:outlineLvl w:val="0"/>
        <w:rPr>
          <w:rFonts w:asciiTheme="majorBidi" w:hAnsiTheme="majorBidi" w:cstheme="majorBidi"/>
          <w:sz w:val="24"/>
          <w:szCs w:val="24"/>
          <w:lang w:val="en-US"/>
        </w:rPr>
      </w:pPr>
    </w:p>
    <w:p w:rsidR="004D627A" w:rsidRPr="00A25EED" w:rsidRDefault="004D627A" w:rsidP="00A53A93">
      <w:pPr>
        <w:spacing w:after="0" w:line="240" w:lineRule="auto"/>
        <w:ind w:hanging="46"/>
        <w:jc w:val="both"/>
        <w:rPr>
          <w:rFonts w:asciiTheme="majorBidi" w:hAnsiTheme="majorBidi" w:cstheme="majorBidi"/>
          <w:b/>
          <w:bCs/>
          <w:sz w:val="24"/>
          <w:szCs w:val="24"/>
          <w:rtl/>
          <w:lang w:bidi="ar-IQ"/>
        </w:rPr>
      </w:pPr>
      <w:bookmarkStart w:id="7" w:name="_GoBack"/>
      <w:bookmarkEnd w:id="7"/>
      <w:r w:rsidRPr="00A25EED">
        <w:rPr>
          <w:rFonts w:asciiTheme="majorBidi" w:hAnsiTheme="majorBidi" w:cstheme="majorBidi"/>
          <w:b/>
          <w:bCs/>
          <w:sz w:val="24"/>
          <w:szCs w:val="24"/>
          <w:rtl/>
          <w:lang w:bidi="ar-IQ"/>
        </w:rPr>
        <w:t>المصادر العربية</w:t>
      </w:r>
    </w:p>
    <w:p w:rsidR="004D627A" w:rsidRPr="00A25EED" w:rsidRDefault="004D627A" w:rsidP="00A25EED">
      <w:pPr>
        <w:spacing w:after="0" w:line="240" w:lineRule="auto"/>
        <w:jc w:val="both"/>
        <w:rPr>
          <w:rFonts w:asciiTheme="majorBidi" w:hAnsiTheme="majorBidi" w:cstheme="majorBidi"/>
          <w:sz w:val="24"/>
          <w:szCs w:val="24"/>
          <w:rtl/>
          <w:lang w:val="en-US" w:bidi="ar-IQ"/>
        </w:rPr>
      </w:pPr>
      <w:r w:rsidRPr="00A25EED">
        <w:rPr>
          <w:rFonts w:asciiTheme="majorBidi" w:hAnsiTheme="majorBidi" w:cstheme="majorBidi"/>
          <w:sz w:val="24"/>
          <w:szCs w:val="24"/>
          <w:rtl/>
          <w:lang w:bidi="ar-IQ"/>
        </w:rPr>
        <w:t>-القران الكريم.</w:t>
      </w:r>
    </w:p>
    <w:p w:rsidR="00C949AB" w:rsidRPr="00A25EED" w:rsidRDefault="00C949AB" w:rsidP="00A25EED">
      <w:pPr>
        <w:bidi w:val="0"/>
        <w:spacing w:after="0" w:line="240" w:lineRule="auto"/>
        <w:rPr>
          <w:rFonts w:asciiTheme="majorBidi" w:hAnsiTheme="majorBidi" w:cstheme="majorBidi"/>
          <w:sz w:val="24"/>
          <w:szCs w:val="24"/>
          <w:lang w:val="en-US" w:bidi="ar-IQ"/>
        </w:rPr>
      </w:pPr>
    </w:p>
    <w:sectPr w:rsidR="00C949AB" w:rsidRPr="00A25EED" w:rsidSect="00FA3A48">
      <w:headerReference w:type="even" r:id="rId9"/>
      <w:headerReference w:type="default" r:id="rId10"/>
      <w:footerReference w:type="default" r:id="rId11"/>
      <w:pgSz w:w="11906" w:h="16838"/>
      <w:pgMar w:top="1797" w:right="1440" w:bottom="1797" w:left="1440" w:header="709" w:footer="709" w:gutter="0"/>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154" w:rsidRDefault="001E6154" w:rsidP="00FD6F17">
      <w:pPr>
        <w:spacing w:after="0" w:line="240" w:lineRule="auto"/>
      </w:pPr>
      <w:r>
        <w:separator/>
      </w:r>
    </w:p>
  </w:endnote>
  <w:endnote w:type="continuationSeparator" w:id="0">
    <w:p w:rsidR="001E6154" w:rsidRDefault="001E6154" w:rsidP="00FD6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Minion-Regular">
    <w:altName w:val="MS Mincho"/>
    <w:panose1 w:val="00000000000000000000"/>
    <w:charset w:val="80"/>
    <w:family w:val="auto"/>
    <w:notTrueType/>
    <w:pitch w:val="default"/>
    <w:sig w:usb0="00000001" w:usb1="08070000" w:usb2="00000010" w:usb3="00000000" w:csb0="0002000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Monotype Koufi">
    <w:panose1 w:val="00000000000000000000"/>
    <w:charset w:val="B2"/>
    <w:family w:val="auto"/>
    <w:pitch w:val="variable"/>
    <w:sig w:usb0="02942001" w:usb1="03D40006" w:usb2="0262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B1C" w:rsidRDefault="005A7B1C" w:rsidP="00A25EED">
    <w:pPr>
      <w:pStyle w:val="a5"/>
      <w:jc w:val="center"/>
    </w:pPr>
  </w:p>
  <w:p w:rsidR="00FD6F17" w:rsidRDefault="00FD6F17">
    <w:pPr>
      <w:pStyle w:val="a5"/>
      <w:rPr>
        <w:lang w:bidi="ar-IQ"/>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154" w:rsidRDefault="001E6154" w:rsidP="00FD6F17">
      <w:pPr>
        <w:spacing w:after="0" w:line="240" w:lineRule="auto"/>
      </w:pPr>
      <w:r>
        <w:separator/>
      </w:r>
    </w:p>
  </w:footnote>
  <w:footnote w:type="continuationSeparator" w:id="0">
    <w:p w:rsidR="001E6154" w:rsidRDefault="001E6154" w:rsidP="00FD6F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EED" w:rsidRPr="00A25EED" w:rsidRDefault="00A25EED" w:rsidP="00A25EED">
    <w:pPr>
      <w:bidi w:val="0"/>
      <w:spacing w:after="0" w:line="240" w:lineRule="auto"/>
      <w:jc w:val="center"/>
      <w:rPr>
        <w:rFonts w:asciiTheme="majorBidi" w:hAnsiTheme="majorBidi" w:cstheme="majorBidi"/>
        <w:b/>
        <w:bCs/>
        <w:sz w:val="24"/>
        <w:szCs w:val="24"/>
      </w:rPr>
    </w:pPr>
    <w:r w:rsidRPr="00A25EED">
      <w:rPr>
        <w:rFonts w:asciiTheme="majorBidi" w:hAnsiTheme="majorBidi" w:cstheme="majorBidi"/>
        <w:b/>
        <w:bCs/>
        <w:sz w:val="24"/>
        <w:szCs w:val="24"/>
      </w:rPr>
      <w:t xml:space="preserve">A Contrastive </w:t>
    </w:r>
    <w:proofErr w:type="spellStart"/>
    <w:r w:rsidRPr="00A25EED">
      <w:rPr>
        <w:rFonts w:asciiTheme="majorBidi" w:hAnsiTheme="majorBidi" w:cstheme="majorBidi"/>
        <w:b/>
        <w:bCs/>
        <w:sz w:val="24"/>
        <w:szCs w:val="24"/>
      </w:rPr>
      <w:t>Intertextual</w:t>
    </w:r>
    <w:proofErr w:type="spellEnd"/>
    <w:r w:rsidRPr="00A25EED">
      <w:rPr>
        <w:rFonts w:asciiTheme="majorBidi" w:hAnsiTheme="majorBidi" w:cstheme="majorBidi"/>
        <w:b/>
        <w:bCs/>
        <w:sz w:val="24"/>
        <w:szCs w:val="24"/>
      </w:rPr>
      <w:t xml:space="preserve"> Analysis of The American Constitution and Imam Ali's (</w:t>
    </w:r>
    <w:proofErr w:type="spellStart"/>
    <w:r w:rsidRPr="00A25EED">
      <w:rPr>
        <w:rFonts w:asciiTheme="majorBidi" w:hAnsiTheme="majorBidi" w:cstheme="majorBidi"/>
        <w:b/>
        <w:bCs/>
        <w:sz w:val="24"/>
        <w:szCs w:val="24"/>
      </w:rPr>
      <w:t>p.b.u.h</w:t>
    </w:r>
    <w:proofErr w:type="spellEnd"/>
    <w:r w:rsidRPr="00A25EED">
      <w:rPr>
        <w:rFonts w:asciiTheme="majorBidi" w:hAnsiTheme="majorBidi" w:cstheme="majorBidi"/>
        <w:b/>
        <w:bCs/>
        <w:sz w:val="24"/>
        <w:szCs w:val="24"/>
      </w:rPr>
      <w:t>.) Epistle to Malik Al-</w:t>
    </w:r>
    <w:proofErr w:type="spellStart"/>
    <w:r w:rsidRPr="00A25EED">
      <w:rPr>
        <w:rFonts w:asciiTheme="majorBidi" w:hAnsiTheme="majorBidi" w:cstheme="majorBidi"/>
        <w:b/>
        <w:bCs/>
        <w:sz w:val="24"/>
        <w:szCs w:val="24"/>
      </w:rPr>
      <w:t>Ashter</w:t>
    </w:r>
    <w:proofErr w:type="spellEnd"/>
  </w:p>
  <w:p w:rsidR="00A25EED" w:rsidRPr="00A25EED" w:rsidRDefault="00A25EED" w:rsidP="00A25EED">
    <w:pPr>
      <w:bidi w:val="0"/>
      <w:spacing w:after="0" w:line="240" w:lineRule="auto"/>
      <w:rPr>
        <w:rFonts w:asciiTheme="majorBidi" w:eastAsia="Calibri" w:hAnsiTheme="majorBidi" w:cstheme="majorBidi"/>
        <w:b/>
        <w:bCs/>
        <w:sz w:val="24"/>
        <w:szCs w:val="24"/>
        <w:lang w:val="en-US" w:bidi="ar-IQ"/>
      </w:rPr>
    </w:pPr>
    <w:r w:rsidRPr="00A25EED">
      <w:rPr>
        <w:rFonts w:asciiTheme="majorBidi" w:eastAsia="Calibri" w:hAnsiTheme="majorBidi" w:cstheme="majorBidi"/>
        <w:b/>
        <w:bCs/>
        <w:sz w:val="24"/>
        <w:szCs w:val="24"/>
        <w:lang w:val="en-US" w:bidi="ar-IQ"/>
      </w:rPr>
      <w:t xml:space="preserve">Assist. Prof. </w:t>
    </w:r>
    <w:proofErr w:type="spellStart"/>
    <w:r w:rsidRPr="00A25EED">
      <w:rPr>
        <w:rFonts w:asciiTheme="majorBidi" w:eastAsia="Calibri" w:hAnsiTheme="majorBidi" w:cstheme="majorBidi"/>
        <w:b/>
        <w:bCs/>
        <w:sz w:val="24"/>
        <w:szCs w:val="24"/>
        <w:lang w:val="en-US" w:bidi="ar-IQ"/>
      </w:rPr>
      <w:t>Firas</w:t>
    </w:r>
    <w:proofErr w:type="spellEnd"/>
    <w:r w:rsidRPr="00A25EED">
      <w:rPr>
        <w:rFonts w:asciiTheme="majorBidi" w:eastAsia="Calibri" w:hAnsiTheme="majorBidi" w:cstheme="majorBidi"/>
        <w:b/>
        <w:bCs/>
        <w:sz w:val="24"/>
        <w:szCs w:val="24"/>
        <w:lang w:val="en-US" w:bidi="ar-IQ"/>
      </w:rPr>
      <w:t xml:space="preserve"> Abdul-</w:t>
    </w:r>
    <w:proofErr w:type="spellStart"/>
    <w:r w:rsidRPr="00A25EED">
      <w:rPr>
        <w:rFonts w:asciiTheme="majorBidi" w:eastAsia="Calibri" w:hAnsiTheme="majorBidi" w:cstheme="majorBidi"/>
        <w:b/>
        <w:bCs/>
        <w:sz w:val="24"/>
        <w:szCs w:val="24"/>
        <w:lang w:val="en-US" w:bidi="ar-IQ"/>
      </w:rPr>
      <w:t>Munim</w:t>
    </w:r>
    <w:proofErr w:type="spellEnd"/>
    <w:r w:rsidRPr="00A25EED">
      <w:rPr>
        <w:rFonts w:asciiTheme="majorBidi" w:eastAsia="Calibri" w:hAnsiTheme="majorBidi" w:cstheme="majorBidi"/>
        <w:b/>
        <w:bCs/>
        <w:sz w:val="24"/>
        <w:szCs w:val="24"/>
        <w:lang w:val="en-US" w:bidi="ar-IQ"/>
      </w:rPr>
      <w:t xml:space="preserve"> </w:t>
    </w:r>
    <w:proofErr w:type="spellStart"/>
    <w:r w:rsidRPr="00A25EED">
      <w:rPr>
        <w:rFonts w:asciiTheme="majorBidi" w:eastAsia="Calibri" w:hAnsiTheme="majorBidi" w:cstheme="majorBidi"/>
        <w:b/>
        <w:bCs/>
        <w:sz w:val="24"/>
        <w:szCs w:val="24"/>
        <w:lang w:val="en-US" w:bidi="ar-IQ"/>
      </w:rPr>
      <w:t>Jawad</w:t>
    </w:r>
    <w:proofErr w:type="spellEnd"/>
    <w:r w:rsidRPr="00A25EED">
      <w:rPr>
        <w:rFonts w:asciiTheme="majorBidi" w:eastAsia="Calibri" w:hAnsiTheme="majorBidi" w:cstheme="majorBidi"/>
        <w:b/>
        <w:bCs/>
        <w:sz w:val="24"/>
        <w:szCs w:val="24"/>
        <w:lang w:val="en-US" w:bidi="ar-IQ"/>
      </w:rPr>
      <w:t xml:space="preserve">, M.A.                             </w:t>
    </w:r>
    <w:proofErr w:type="spellStart"/>
    <w:r w:rsidRPr="00A25EED">
      <w:rPr>
        <w:rFonts w:asciiTheme="majorBidi" w:eastAsia="Calibri" w:hAnsiTheme="majorBidi" w:cstheme="majorBidi"/>
        <w:b/>
        <w:bCs/>
        <w:sz w:val="24"/>
        <w:szCs w:val="24"/>
        <w:lang w:val="en-US" w:bidi="ar-IQ"/>
      </w:rPr>
      <w:t>Samah</w:t>
    </w:r>
    <w:proofErr w:type="spellEnd"/>
    <w:r w:rsidRPr="00A25EED">
      <w:rPr>
        <w:rFonts w:asciiTheme="majorBidi" w:eastAsia="Calibri" w:hAnsiTheme="majorBidi" w:cstheme="majorBidi"/>
        <w:b/>
        <w:bCs/>
        <w:sz w:val="24"/>
        <w:szCs w:val="24"/>
        <w:lang w:val="en-US" w:bidi="ar-IQ"/>
      </w:rPr>
      <w:t xml:space="preserve"> Abdul-</w:t>
    </w:r>
    <w:proofErr w:type="spellStart"/>
    <w:r w:rsidRPr="00A25EED">
      <w:rPr>
        <w:rFonts w:asciiTheme="majorBidi" w:eastAsia="Calibri" w:hAnsiTheme="majorBidi" w:cstheme="majorBidi"/>
        <w:b/>
        <w:bCs/>
        <w:sz w:val="24"/>
        <w:szCs w:val="24"/>
        <w:lang w:val="en-US" w:bidi="ar-IQ"/>
      </w:rPr>
      <w:t>Sattar</w:t>
    </w:r>
    <w:proofErr w:type="spellEnd"/>
    <w:r w:rsidRPr="00A25EED">
      <w:rPr>
        <w:rFonts w:asciiTheme="majorBidi" w:eastAsia="Calibri" w:hAnsiTheme="majorBidi" w:cstheme="majorBidi"/>
        <w:b/>
        <w:bCs/>
        <w:sz w:val="24"/>
        <w:szCs w:val="24"/>
        <w:lang w:val="en-US" w:bidi="ar-IQ"/>
      </w:rPr>
      <w:t xml:space="preserve">                        </w:t>
    </w:r>
  </w:p>
  <w:p w:rsidR="00A25EED" w:rsidRPr="00A25EED" w:rsidRDefault="00A25EED" w:rsidP="00A25EED">
    <w:pPr>
      <w:pBdr>
        <w:bottom w:val="thickThinSmallGap" w:sz="24" w:space="0" w:color="622423"/>
      </w:pBdr>
      <w:tabs>
        <w:tab w:val="left" w:pos="7396"/>
      </w:tabs>
      <w:spacing w:after="0" w:line="240" w:lineRule="auto"/>
      <w:rPr>
        <w:rFonts w:ascii="Simplified Arabic" w:eastAsia="Calibri" w:hAnsi="Simplified Arabic" w:cs="Simplified Arabic"/>
        <w:color w:val="FF0000"/>
        <w:sz w:val="28"/>
        <w:szCs w:val="28"/>
        <w:lang w:val="en-US"/>
      </w:rPr>
    </w:pPr>
    <w:r w:rsidRPr="00A25EED">
      <w:rPr>
        <w:rFonts w:ascii="Simplified Arabic" w:eastAsia="Calibri" w:hAnsi="Simplified Arabic" w:cs="Simplified Arabic"/>
        <w:color w:val="FF0000"/>
        <w:sz w:val="28"/>
        <w:szCs w:val="28"/>
        <w:rtl/>
        <w:lang w:val="en-US"/>
      </w:rPr>
      <w:t xml:space="preserve">      </w:t>
    </w:r>
    <w:r w:rsidRPr="00A25EED">
      <w:rPr>
        <w:rFonts w:ascii="Simplified Arabic" w:eastAsia="Calibri" w:hAnsi="Simplified Arabic" w:cs="Simplified Arabic"/>
        <w:color w:val="FF0000"/>
        <w:sz w:val="28"/>
        <w:szCs w:val="28"/>
        <w:lang w:val="en-US"/>
      </w:rPr>
      <w:tab/>
    </w:r>
  </w:p>
  <w:p w:rsidR="00A25EED" w:rsidRPr="00A25EED" w:rsidRDefault="00A25EED" w:rsidP="00A25EED">
    <w:pPr>
      <w:pStyle w:val="a4"/>
      <w:rPr>
        <w:lang w:bidi="ar-IQ"/>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eastAsia="Times New Roman" w:hAnsi="Cambria" w:cs="Monotype Koufi"/>
        <w:sz w:val="24"/>
        <w:szCs w:val="24"/>
        <w:rtl/>
        <w:lang w:val="en-US"/>
      </w:rPr>
      <w:alias w:val="العنوان"/>
      <w:id w:val="77738743"/>
      <w:placeholder>
        <w:docPart w:val="185279EE968B4AE68C096264C753AB8A"/>
      </w:placeholder>
      <w:dataBinding w:prefixMappings="xmlns:ns0='http://schemas.openxmlformats.org/package/2006/metadata/core-properties' xmlns:ns1='http://purl.org/dc/elements/1.1/'" w:xpath="/ns0:coreProperties[1]/ns1:title[1]" w:storeItemID="{6C3C8BC8-F283-45AE-878A-BAB7291924A1}"/>
      <w:text/>
    </w:sdtPr>
    <w:sdtEndPr/>
    <w:sdtContent>
      <w:p w:rsidR="00FA3A48" w:rsidRDefault="00A25EED" w:rsidP="00A25EED">
        <w:pPr>
          <w:pStyle w:val="a4"/>
          <w:pBdr>
            <w:bottom w:val="thickThinSmallGap" w:sz="24" w:space="1" w:color="622423" w:themeColor="accent2" w:themeShade="7F"/>
          </w:pBdr>
          <w:jc w:val="center"/>
          <w:rPr>
            <w:rFonts w:asciiTheme="majorHAnsi" w:eastAsiaTheme="majorEastAsia" w:hAnsiTheme="majorHAnsi" w:cstheme="majorBidi"/>
            <w:sz w:val="32"/>
            <w:szCs w:val="32"/>
          </w:rPr>
        </w:pPr>
        <w:r w:rsidRPr="00A25EED">
          <w:rPr>
            <w:rFonts w:ascii="Cambria" w:eastAsia="Times New Roman" w:hAnsi="Cambria" w:cs="Monotype Koufi" w:hint="cs"/>
            <w:sz w:val="24"/>
            <w:szCs w:val="24"/>
            <w:rtl/>
            <w:lang w:val="en-US"/>
          </w:rPr>
          <w:t>مـــجلــــة</w:t>
        </w:r>
        <w:r w:rsidRPr="00A25EED">
          <w:rPr>
            <w:rFonts w:ascii="Cambria" w:eastAsia="Times New Roman" w:hAnsi="Cambria" w:cs="Monotype Koufi"/>
            <w:sz w:val="24"/>
            <w:szCs w:val="24"/>
            <w:rtl/>
            <w:lang w:val="en-US"/>
          </w:rPr>
          <w:t xml:space="preserve"> </w:t>
        </w:r>
        <w:r w:rsidRPr="00A25EED">
          <w:rPr>
            <w:rFonts w:ascii="Cambria" w:eastAsia="Times New Roman" w:hAnsi="Cambria" w:cs="Monotype Koufi" w:hint="cs"/>
            <w:sz w:val="24"/>
            <w:szCs w:val="24"/>
            <w:rtl/>
            <w:lang w:val="en-US"/>
          </w:rPr>
          <w:t>العلــــوم</w:t>
        </w:r>
        <w:r w:rsidRPr="00A25EED">
          <w:rPr>
            <w:rFonts w:ascii="Cambria" w:eastAsia="Times New Roman" w:hAnsi="Cambria" w:cs="Monotype Koufi"/>
            <w:sz w:val="24"/>
            <w:szCs w:val="24"/>
            <w:rtl/>
            <w:lang w:val="en-US"/>
          </w:rPr>
          <w:t xml:space="preserve"> </w:t>
        </w:r>
        <w:r w:rsidRPr="00A25EED">
          <w:rPr>
            <w:rFonts w:ascii="Cambria" w:eastAsia="Times New Roman" w:hAnsi="Cambria" w:cs="Monotype Koufi" w:hint="cs"/>
            <w:sz w:val="24"/>
            <w:szCs w:val="24"/>
            <w:rtl/>
            <w:lang w:val="en-US"/>
          </w:rPr>
          <w:t>الانسانية</w:t>
        </w:r>
        <w:r w:rsidRPr="00A25EED">
          <w:rPr>
            <w:rFonts w:ascii="Cambria" w:eastAsia="Times New Roman" w:hAnsi="Cambria" w:cs="Monotype Koufi"/>
            <w:sz w:val="24"/>
            <w:szCs w:val="24"/>
            <w:rtl/>
            <w:lang w:val="en-US"/>
          </w:rPr>
          <w:t xml:space="preserve"> /</w:t>
        </w:r>
        <w:r w:rsidRPr="00A25EED">
          <w:rPr>
            <w:rFonts w:ascii="Cambria" w:eastAsia="Times New Roman" w:hAnsi="Cambria" w:cs="Monotype Koufi" w:hint="cs"/>
            <w:sz w:val="24"/>
            <w:szCs w:val="24"/>
            <w:rtl/>
            <w:lang w:val="en-US"/>
          </w:rPr>
          <w:t>كلية</w:t>
        </w:r>
        <w:r w:rsidRPr="00A25EED">
          <w:rPr>
            <w:rFonts w:ascii="Cambria" w:eastAsia="Times New Roman" w:hAnsi="Cambria" w:cs="Monotype Koufi"/>
            <w:sz w:val="24"/>
            <w:szCs w:val="24"/>
            <w:rtl/>
            <w:lang w:val="en-US"/>
          </w:rPr>
          <w:t xml:space="preserve"> </w:t>
        </w:r>
        <w:r w:rsidRPr="00A25EED">
          <w:rPr>
            <w:rFonts w:ascii="Cambria" w:eastAsia="Times New Roman" w:hAnsi="Cambria" w:cs="Monotype Koufi" w:hint="cs"/>
            <w:sz w:val="24"/>
            <w:szCs w:val="24"/>
            <w:rtl/>
            <w:lang w:val="en-US"/>
          </w:rPr>
          <w:t>التربية</w:t>
        </w:r>
        <w:r w:rsidRPr="00A25EED">
          <w:rPr>
            <w:rFonts w:ascii="Cambria" w:eastAsia="Times New Roman" w:hAnsi="Cambria" w:cs="Monotype Koufi"/>
            <w:sz w:val="24"/>
            <w:szCs w:val="24"/>
            <w:rtl/>
            <w:lang w:val="en-US"/>
          </w:rPr>
          <w:t xml:space="preserve"> </w:t>
        </w:r>
        <w:r w:rsidRPr="00A25EED">
          <w:rPr>
            <w:rFonts w:ascii="Cambria" w:eastAsia="Times New Roman" w:hAnsi="Cambria" w:cs="Monotype Koufi" w:hint="cs"/>
            <w:sz w:val="24"/>
            <w:szCs w:val="24"/>
            <w:rtl/>
            <w:lang w:val="en-US"/>
          </w:rPr>
          <w:t>للعلوم</w:t>
        </w:r>
        <w:r w:rsidRPr="00A25EED">
          <w:rPr>
            <w:rFonts w:ascii="Cambria" w:eastAsia="Times New Roman" w:hAnsi="Cambria" w:cs="Monotype Koufi"/>
            <w:sz w:val="24"/>
            <w:szCs w:val="24"/>
            <w:rtl/>
            <w:lang w:val="en-US"/>
          </w:rPr>
          <w:t xml:space="preserve"> </w:t>
        </w:r>
        <w:r w:rsidRPr="00A25EED">
          <w:rPr>
            <w:rFonts w:ascii="Cambria" w:eastAsia="Times New Roman" w:hAnsi="Cambria" w:cs="Monotype Koufi" w:hint="cs"/>
            <w:sz w:val="24"/>
            <w:szCs w:val="24"/>
            <w:rtl/>
            <w:lang w:val="en-US"/>
          </w:rPr>
          <w:t>الإنسانية</w:t>
        </w:r>
        <w:r w:rsidRPr="00A25EED">
          <w:rPr>
            <w:rFonts w:ascii="Cambria" w:eastAsia="Times New Roman" w:hAnsi="Cambria" w:cs="Monotype Koufi"/>
            <w:sz w:val="24"/>
            <w:szCs w:val="24"/>
            <w:rtl/>
            <w:lang w:val="en-US"/>
          </w:rPr>
          <w:t xml:space="preserve"> / </w:t>
        </w:r>
        <w:r w:rsidRPr="00A25EED">
          <w:rPr>
            <w:rFonts w:ascii="Cambria" w:eastAsia="Times New Roman" w:hAnsi="Cambria" w:cs="Monotype Koufi" w:hint="cs"/>
            <w:sz w:val="24"/>
            <w:szCs w:val="24"/>
            <w:rtl/>
            <w:lang w:val="en-US"/>
          </w:rPr>
          <w:t>المجلد</w:t>
        </w:r>
        <w:r w:rsidRPr="00A25EED">
          <w:rPr>
            <w:rFonts w:ascii="Cambria" w:eastAsia="Times New Roman" w:hAnsi="Cambria" w:cs="Monotype Koufi"/>
            <w:sz w:val="24"/>
            <w:szCs w:val="24"/>
            <w:rtl/>
            <w:lang w:val="en-US"/>
          </w:rPr>
          <w:t xml:space="preserve"> 25/</w:t>
        </w:r>
        <w:r w:rsidRPr="00A25EED">
          <w:rPr>
            <w:rFonts w:ascii="Cambria" w:eastAsia="Times New Roman" w:hAnsi="Cambria" w:cs="Monotype Koufi" w:hint="cs"/>
            <w:sz w:val="24"/>
            <w:szCs w:val="24"/>
            <w:rtl/>
            <w:lang w:val="en-US"/>
          </w:rPr>
          <w:t>العدد</w:t>
        </w:r>
        <w:r w:rsidRPr="00A25EED">
          <w:rPr>
            <w:rFonts w:ascii="Cambria" w:eastAsia="Times New Roman" w:hAnsi="Cambria" w:cs="Monotype Koufi"/>
            <w:sz w:val="24"/>
            <w:szCs w:val="24"/>
            <w:rtl/>
            <w:lang w:val="en-US"/>
          </w:rPr>
          <w:t xml:space="preserve"> </w:t>
        </w:r>
        <w:r w:rsidRPr="00A25EED">
          <w:rPr>
            <w:rFonts w:ascii="Cambria" w:eastAsia="Times New Roman" w:hAnsi="Cambria" w:cs="Monotype Koufi" w:hint="cs"/>
            <w:sz w:val="24"/>
            <w:szCs w:val="24"/>
            <w:rtl/>
            <w:lang w:val="en-US"/>
          </w:rPr>
          <w:t>الثاني</w:t>
        </w:r>
        <w:r w:rsidRPr="00A25EED">
          <w:rPr>
            <w:rFonts w:ascii="Cambria" w:eastAsia="Times New Roman" w:hAnsi="Cambria" w:cs="Monotype Koufi"/>
            <w:sz w:val="24"/>
            <w:szCs w:val="24"/>
            <w:rtl/>
            <w:lang w:val="en-US"/>
          </w:rPr>
          <w:t xml:space="preserve"> </w:t>
        </w:r>
        <w:r w:rsidRPr="00A25EED">
          <w:rPr>
            <w:rFonts w:ascii="Cambria" w:eastAsia="Times New Roman" w:hAnsi="Cambria" w:cs="Monotype Koufi" w:hint="cs"/>
            <w:sz w:val="24"/>
            <w:szCs w:val="24"/>
            <w:rtl/>
            <w:lang w:val="en-US"/>
          </w:rPr>
          <w:t>حزيران</w:t>
        </w:r>
        <w:r w:rsidRPr="00A25EED">
          <w:rPr>
            <w:rFonts w:ascii="Cambria" w:eastAsia="Times New Roman" w:hAnsi="Cambria" w:cs="Monotype Koufi"/>
            <w:sz w:val="24"/>
            <w:szCs w:val="24"/>
            <w:rtl/>
            <w:lang w:val="en-US"/>
          </w:rPr>
          <w:t xml:space="preserve"> 2018</w:t>
        </w:r>
      </w:p>
    </w:sdtContent>
  </w:sdt>
  <w:p w:rsidR="00FA3A48" w:rsidRDefault="00FA3A4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503D2"/>
    <w:multiLevelType w:val="multilevel"/>
    <w:tmpl w:val="8610800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27A"/>
    <w:rsid w:val="001946D6"/>
    <w:rsid w:val="001D6794"/>
    <w:rsid w:val="001E6154"/>
    <w:rsid w:val="0022635A"/>
    <w:rsid w:val="002404DD"/>
    <w:rsid w:val="002A670D"/>
    <w:rsid w:val="00364906"/>
    <w:rsid w:val="004152FF"/>
    <w:rsid w:val="00434933"/>
    <w:rsid w:val="004D627A"/>
    <w:rsid w:val="005A7B1C"/>
    <w:rsid w:val="005F5B5D"/>
    <w:rsid w:val="00622EB1"/>
    <w:rsid w:val="006762E4"/>
    <w:rsid w:val="006A32DA"/>
    <w:rsid w:val="007C4817"/>
    <w:rsid w:val="00964C5B"/>
    <w:rsid w:val="00A171EC"/>
    <w:rsid w:val="00A25EED"/>
    <w:rsid w:val="00A53A93"/>
    <w:rsid w:val="00A72CFB"/>
    <w:rsid w:val="00BE5471"/>
    <w:rsid w:val="00C949AB"/>
    <w:rsid w:val="00D139E2"/>
    <w:rsid w:val="00E948B1"/>
    <w:rsid w:val="00FA3A48"/>
    <w:rsid w:val="00FC58CC"/>
    <w:rsid w:val="00FD6F17"/>
    <w:rsid w:val="00FD6F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27A"/>
    <w:pPr>
      <w:bidi/>
    </w:pPr>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627A"/>
    <w:pPr>
      <w:ind w:left="720"/>
      <w:contextualSpacing/>
    </w:pPr>
  </w:style>
  <w:style w:type="paragraph" w:styleId="HTML">
    <w:name w:val="HTML Preformatted"/>
    <w:basedOn w:val="a"/>
    <w:link w:val="HTMLChar"/>
    <w:uiPriority w:val="99"/>
    <w:unhideWhenUsed/>
    <w:rsid w:val="004D627A"/>
    <w:pPr>
      <w:spacing w:after="0" w:line="240" w:lineRule="auto"/>
    </w:pPr>
    <w:rPr>
      <w:rFonts w:ascii="Consolas" w:hAnsi="Consolas"/>
      <w:sz w:val="20"/>
      <w:szCs w:val="20"/>
    </w:rPr>
  </w:style>
  <w:style w:type="character" w:customStyle="1" w:styleId="HTMLChar">
    <w:name w:val="بتنسيق HTML مسبق Char"/>
    <w:basedOn w:val="a0"/>
    <w:link w:val="HTML"/>
    <w:uiPriority w:val="99"/>
    <w:rsid w:val="004D627A"/>
    <w:rPr>
      <w:rFonts w:ascii="Consolas" w:hAnsi="Consolas"/>
      <w:sz w:val="20"/>
      <w:szCs w:val="20"/>
      <w:lang w:val="en-GB"/>
    </w:rPr>
  </w:style>
  <w:style w:type="paragraph" w:styleId="a4">
    <w:name w:val="header"/>
    <w:basedOn w:val="a"/>
    <w:link w:val="Char"/>
    <w:uiPriority w:val="99"/>
    <w:unhideWhenUsed/>
    <w:rsid w:val="00FD6F17"/>
    <w:pPr>
      <w:tabs>
        <w:tab w:val="center" w:pos="4153"/>
        <w:tab w:val="right" w:pos="8306"/>
      </w:tabs>
      <w:spacing w:after="0" w:line="240" w:lineRule="auto"/>
    </w:pPr>
  </w:style>
  <w:style w:type="character" w:customStyle="1" w:styleId="Char">
    <w:name w:val="رأس الصفحة Char"/>
    <w:basedOn w:val="a0"/>
    <w:link w:val="a4"/>
    <w:uiPriority w:val="99"/>
    <w:rsid w:val="00FD6F17"/>
    <w:rPr>
      <w:lang w:val="en-GB"/>
    </w:rPr>
  </w:style>
  <w:style w:type="paragraph" w:styleId="a5">
    <w:name w:val="footer"/>
    <w:basedOn w:val="a"/>
    <w:link w:val="Char0"/>
    <w:uiPriority w:val="99"/>
    <w:unhideWhenUsed/>
    <w:rsid w:val="00FD6F17"/>
    <w:pPr>
      <w:tabs>
        <w:tab w:val="center" w:pos="4153"/>
        <w:tab w:val="right" w:pos="8306"/>
      </w:tabs>
      <w:spacing w:after="0" w:line="240" w:lineRule="auto"/>
    </w:pPr>
  </w:style>
  <w:style w:type="character" w:customStyle="1" w:styleId="Char0">
    <w:name w:val="تذييل الصفحة Char"/>
    <w:basedOn w:val="a0"/>
    <w:link w:val="a5"/>
    <w:uiPriority w:val="99"/>
    <w:rsid w:val="00FD6F17"/>
    <w:rPr>
      <w:lang w:val="en-GB"/>
    </w:rPr>
  </w:style>
  <w:style w:type="paragraph" w:styleId="a6">
    <w:name w:val="Balloon Text"/>
    <w:basedOn w:val="a"/>
    <w:link w:val="Char1"/>
    <w:uiPriority w:val="99"/>
    <w:semiHidden/>
    <w:unhideWhenUsed/>
    <w:rsid w:val="006762E4"/>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6762E4"/>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27A"/>
    <w:pPr>
      <w:bidi/>
    </w:pPr>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627A"/>
    <w:pPr>
      <w:ind w:left="720"/>
      <w:contextualSpacing/>
    </w:pPr>
  </w:style>
  <w:style w:type="paragraph" w:styleId="HTML">
    <w:name w:val="HTML Preformatted"/>
    <w:basedOn w:val="a"/>
    <w:link w:val="HTMLChar"/>
    <w:uiPriority w:val="99"/>
    <w:unhideWhenUsed/>
    <w:rsid w:val="004D627A"/>
    <w:pPr>
      <w:spacing w:after="0" w:line="240" w:lineRule="auto"/>
    </w:pPr>
    <w:rPr>
      <w:rFonts w:ascii="Consolas" w:hAnsi="Consolas"/>
      <w:sz w:val="20"/>
      <w:szCs w:val="20"/>
    </w:rPr>
  </w:style>
  <w:style w:type="character" w:customStyle="1" w:styleId="HTMLChar">
    <w:name w:val="بتنسيق HTML مسبق Char"/>
    <w:basedOn w:val="a0"/>
    <w:link w:val="HTML"/>
    <w:uiPriority w:val="99"/>
    <w:rsid w:val="004D627A"/>
    <w:rPr>
      <w:rFonts w:ascii="Consolas" w:hAnsi="Consolas"/>
      <w:sz w:val="20"/>
      <w:szCs w:val="20"/>
      <w:lang w:val="en-GB"/>
    </w:rPr>
  </w:style>
  <w:style w:type="paragraph" w:styleId="a4">
    <w:name w:val="header"/>
    <w:basedOn w:val="a"/>
    <w:link w:val="Char"/>
    <w:uiPriority w:val="99"/>
    <w:unhideWhenUsed/>
    <w:rsid w:val="00FD6F17"/>
    <w:pPr>
      <w:tabs>
        <w:tab w:val="center" w:pos="4153"/>
        <w:tab w:val="right" w:pos="8306"/>
      </w:tabs>
      <w:spacing w:after="0" w:line="240" w:lineRule="auto"/>
    </w:pPr>
  </w:style>
  <w:style w:type="character" w:customStyle="1" w:styleId="Char">
    <w:name w:val="رأس الصفحة Char"/>
    <w:basedOn w:val="a0"/>
    <w:link w:val="a4"/>
    <w:uiPriority w:val="99"/>
    <w:rsid w:val="00FD6F17"/>
    <w:rPr>
      <w:lang w:val="en-GB"/>
    </w:rPr>
  </w:style>
  <w:style w:type="paragraph" w:styleId="a5">
    <w:name w:val="footer"/>
    <w:basedOn w:val="a"/>
    <w:link w:val="Char0"/>
    <w:uiPriority w:val="99"/>
    <w:unhideWhenUsed/>
    <w:rsid w:val="00FD6F17"/>
    <w:pPr>
      <w:tabs>
        <w:tab w:val="center" w:pos="4153"/>
        <w:tab w:val="right" w:pos="8306"/>
      </w:tabs>
      <w:spacing w:after="0" w:line="240" w:lineRule="auto"/>
    </w:pPr>
  </w:style>
  <w:style w:type="character" w:customStyle="1" w:styleId="Char0">
    <w:name w:val="تذييل الصفحة Char"/>
    <w:basedOn w:val="a0"/>
    <w:link w:val="a5"/>
    <w:uiPriority w:val="99"/>
    <w:rsid w:val="00FD6F17"/>
    <w:rPr>
      <w:lang w:val="en-GB"/>
    </w:rPr>
  </w:style>
  <w:style w:type="paragraph" w:styleId="a6">
    <w:name w:val="Balloon Text"/>
    <w:basedOn w:val="a"/>
    <w:link w:val="Char1"/>
    <w:uiPriority w:val="99"/>
    <w:semiHidden/>
    <w:unhideWhenUsed/>
    <w:rsid w:val="006762E4"/>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6762E4"/>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85279EE968B4AE68C096264C753AB8A"/>
        <w:category>
          <w:name w:val="عام"/>
          <w:gallery w:val="placeholder"/>
        </w:category>
        <w:types>
          <w:type w:val="bbPlcHdr"/>
        </w:types>
        <w:behaviors>
          <w:behavior w:val="content"/>
        </w:behaviors>
        <w:guid w:val="{4764BDB6-064F-40BB-875E-E0D9D46091DA}"/>
      </w:docPartPr>
      <w:docPartBody>
        <w:p w:rsidR="00D97739" w:rsidRDefault="00753A90" w:rsidP="00753A90">
          <w:pPr>
            <w:pStyle w:val="185279EE968B4AE68C096264C753AB8A"/>
          </w:pPr>
          <w:r>
            <w:rPr>
              <w:rFonts w:asciiTheme="majorHAnsi" w:eastAsiaTheme="majorEastAsia" w:hAnsiTheme="majorHAnsi" w:cstheme="majorBidi"/>
              <w:sz w:val="32"/>
              <w:szCs w:val="32"/>
              <w:rtl/>
              <w:lang w:val="ar-SA"/>
            </w:rPr>
            <w:t>[اكتب 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Minion-Regular">
    <w:altName w:val="MS Mincho"/>
    <w:panose1 w:val="00000000000000000000"/>
    <w:charset w:val="80"/>
    <w:family w:val="auto"/>
    <w:notTrueType/>
    <w:pitch w:val="default"/>
    <w:sig w:usb0="00000001" w:usb1="08070000" w:usb2="00000010" w:usb3="00000000" w:csb0="0002000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Monotype Koufi">
    <w:panose1 w:val="00000000000000000000"/>
    <w:charset w:val="B2"/>
    <w:family w:val="auto"/>
    <w:pitch w:val="variable"/>
    <w:sig w:usb0="02942001" w:usb1="03D40006" w:usb2="02620000" w:usb3="00000000" w:csb0="0000004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A90"/>
    <w:rsid w:val="00070384"/>
    <w:rsid w:val="00753A90"/>
    <w:rsid w:val="00D97739"/>
    <w:rsid w:val="00E63E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85279EE968B4AE68C096264C753AB8A">
    <w:name w:val="185279EE968B4AE68C096264C753AB8A"/>
    <w:rsid w:val="00753A90"/>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85279EE968B4AE68C096264C753AB8A">
    <w:name w:val="185279EE968B4AE68C096264C753AB8A"/>
    <w:rsid w:val="00753A90"/>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7E61B-A4C9-4F2D-A133-451FA7DA4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8</Pages>
  <Words>3637</Words>
  <Characters>20737</Characters>
  <Application>Microsoft Office Word</Application>
  <DocSecurity>0</DocSecurity>
  <Lines>172</Lines>
  <Paragraphs>48</Paragraphs>
  <ScaleCrop>false</ScaleCrop>
  <HeadingPairs>
    <vt:vector size="2" baseType="variant">
      <vt:variant>
        <vt:lpstr>العنوان</vt:lpstr>
      </vt:variant>
      <vt:variant>
        <vt:i4>1</vt:i4>
      </vt:variant>
    </vt:vector>
  </HeadingPairs>
  <TitlesOfParts>
    <vt:vector size="1" baseType="lpstr">
      <vt:lpstr/>
    </vt:vector>
  </TitlesOfParts>
  <Company>GroupX</Company>
  <LinksUpToDate>false</LinksUpToDate>
  <CharactersWithSpaces>24326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مـــجلــــة العلــــوم الانسانية /كلية التربية للعلوم الإنسانية / المجلد 25/العدد الثاني حزيران 2018</dc:title>
  <dc:creator>enx</dc:creator>
  <cp:lastModifiedBy>DR.Ahmed Saker 2o1O</cp:lastModifiedBy>
  <cp:revision>14</cp:revision>
  <cp:lastPrinted>2018-05-24T07:19:00Z</cp:lastPrinted>
  <dcterms:created xsi:type="dcterms:W3CDTF">2017-09-13T23:32:00Z</dcterms:created>
  <dcterms:modified xsi:type="dcterms:W3CDTF">2018-05-24T07:25:00Z</dcterms:modified>
</cp:coreProperties>
</file>