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9C" w:rsidRPr="00DE20BB" w:rsidRDefault="00B8769C" w:rsidP="00090371">
      <w:pPr>
        <w:spacing w:after="0" w:line="240" w:lineRule="auto"/>
        <w:jc w:val="center"/>
        <w:rPr>
          <w:rFonts w:asciiTheme="majorBidi" w:hAnsiTheme="majorBidi" w:cs="Monotype Koufi"/>
          <w:b/>
          <w:bCs/>
          <w:sz w:val="28"/>
          <w:szCs w:val="28"/>
        </w:rPr>
      </w:pPr>
      <w:r w:rsidRPr="00DE20BB">
        <w:rPr>
          <w:rFonts w:asciiTheme="majorBidi" w:hAnsiTheme="majorBidi" w:cs="Monotype Koufi"/>
          <w:b/>
          <w:bCs/>
          <w:sz w:val="28"/>
          <w:szCs w:val="28"/>
        </w:rPr>
        <w:t>Radical Islamists in the New York Times: A Critical Discourse Analysis Study</w:t>
      </w:r>
    </w:p>
    <w:p w:rsidR="00B8769C" w:rsidRPr="00090371" w:rsidRDefault="00437CC8" w:rsidP="00090371">
      <w:pPr>
        <w:spacing w:after="0" w:line="240" w:lineRule="auto"/>
        <w:jc w:val="center"/>
        <w:rPr>
          <w:rFonts w:asciiTheme="majorBidi" w:hAnsiTheme="majorBidi" w:cs="Monotype Koufi"/>
          <w:b/>
          <w:bCs/>
          <w:sz w:val="24"/>
          <w:szCs w:val="24"/>
          <w:lang w:bidi="ar-IQ"/>
        </w:rPr>
      </w:pPr>
      <w:r w:rsidRPr="00090371">
        <w:rPr>
          <w:rFonts w:asciiTheme="majorBidi" w:hAnsiTheme="majorBidi" w:cs="Monotype Koufi" w:hint="cs"/>
          <w:b/>
          <w:bCs/>
          <w:sz w:val="24"/>
          <w:szCs w:val="24"/>
          <w:rtl/>
          <w:lang w:bidi="ar-IQ"/>
        </w:rPr>
        <w:t xml:space="preserve">أ0م0د صالح مهدي </w:t>
      </w:r>
      <w:proofErr w:type="spellStart"/>
      <w:r w:rsidRPr="00090371">
        <w:rPr>
          <w:rFonts w:asciiTheme="majorBidi" w:hAnsiTheme="majorBidi" w:cs="Monotype Koufi" w:hint="cs"/>
          <w:b/>
          <w:bCs/>
          <w:sz w:val="24"/>
          <w:szCs w:val="24"/>
          <w:rtl/>
          <w:lang w:bidi="ar-IQ"/>
        </w:rPr>
        <w:t>المعموري</w:t>
      </w:r>
      <w:proofErr w:type="spellEnd"/>
      <w:r w:rsidRPr="00090371">
        <w:rPr>
          <w:rFonts w:asciiTheme="majorBidi" w:hAnsiTheme="majorBidi" w:cs="Monotype Koufi" w:hint="cs"/>
          <w:b/>
          <w:bCs/>
          <w:sz w:val="24"/>
          <w:szCs w:val="24"/>
          <w:rtl/>
          <w:lang w:bidi="ar-IQ"/>
        </w:rPr>
        <w:t xml:space="preserve">     </w:t>
      </w:r>
      <w:r w:rsidR="00090371" w:rsidRPr="00090371">
        <w:rPr>
          <w:rFonts w:asciiTheme="majorBidi" w:hAnsiTheme="majorBidi" w:cs="Monotype Koufi" w:hint="cs"/>
          <w:b/>
          <w:bCs/>
          <w:sz w:val="24"/>
          <w:szCs w:val="24"/>
          <w:rtl/>
          <w:lang w:bidi="ar-IQ"/>
        </w:rPr>
        <w:t xml:space="preserve">                        </w:t>
      </w:r>
      <w:r w:rsidR="00090371">
        <w:rPr>
          <w:rFonts w:asciiTheme="majorBidi" w:hAnsiTheme="majorBidi" w:cs="Monotype Koufi" w:hint="cs"/>
          <w:b/>
          <w:bCs/>
          <w:sz w:val="24"/>
          <w:szCs w:val="24"/>
          <w:rtl/>
          <w:lang w:bidi="ar-IQ"/>
        </w:rPr>
        <w:t xml:space="preserve">                             </w:t>
      </w:r>
      <w:r w:rsidRPr="00090371">
        <w:rPr>
          <w:rFonts w:asciiTheme="majorBidi" w:hAnsiTheme="majorBidi" w:cs="Monotype Koufi" w:hint="cs"/>
          <w:b/>
          <w:bCs/>
          <w:sz w:val="24"/>
          <w:szCs w:val="24"/>
          <w:rtl/>
          <w:lang w:bidi="ar-IQ"/>
        </w:rPr>
        <w:t xml:space="preserve">      دعاء محمد </w:t>
      </w:r>
      <w:proofErr w:type="spellStart"/>
      <w:r w:rsidRPr="00090371">
        <w:rPr>
          <w:rFonts w:asciiTheme="majorBidi" w:hAnsiTheme="majorBidi" w:cs="Monotype Koufi" w:hint="cs"/>
          <w:b/>
          <w:bCs/>
          <w:sz w:val="24"/>
          <w:szCs w:val="24"/>
          <w:rtl/>
          <w:lang w:bidi="ar-IQ"/>
        </w:rPr>
        <w:t>الدامرجي</w:t>
      </w:r>
      <w:proofErr w:type="spellEnd"/>
    </w:p>
    <w:p w:rsidR="00090371" w:rsidRPr="00090371" w:rsidRDefault="00090371" w:rsidP="00090371">
      <w:pPr>
        <w:spacing w:after="0" w:line="240" w:lineRule="auto"/>
        <w:jc w:val="right"/>
        <w:rPr>
          <w:rFonts w:asciiTheme="majorBidi" w:hAnsiTheme="majorBidi" w:cs="Monotype Koufi"/>
          <w:b/>
          <w:bCs/>
          <w:sz w:val="24"/>
          <w:szCs w:val="24"/>
          <w:rtl/>
          <w:lang w:bidi="ar-IQ"/>
        </w:rPr>
      </w:pPr>
      <w:r w:rsidRPr="00090371">
        <w:rPr>
          <w:rFonts w:asciiTheme="majorBidi" w:hAnsiTheme="majorBidi" w:cs="Monotype Koufi" w:hint="cs"/>
          <w:b/>
          <w:bCs/>
          <w:sz w:val="24"/>
          <w:szCs w:val="24"/>
          <w:rtl/>
          <w:lang w:bidi="ar-IQ"/>
        </w:rPr>
        <w:t xml:space="preserve">جامعة بابل / كلية التربية للعلوم </w:t>
      </w:r>
      <w:r>
        <w:rPr>
          <w:rFonts w:asciiTheme="majorBidi" w:hAnsiTheme="majorBidi" w:cs="Monotype Koufi" w:hint="cs"/>
          <w:b/>
          <w:bCs/>
          <w:sz w:val="24"/>
          <w:szCs w:val="24"/>
          <w:rtl/>
          <w:lang w:bidi="ar-IQ"/>
        </w:rPr>
        <w:t xml:space="preserve">الإنسانية                                      </w:t>
      </w:r>
      <w:r w:rsidRPr="00090371">
        <w:rPr>
          <w:rFonts w:asciiTheme="majorBidi" w:hAnsiTheme="majorBidi" w:cs="Monotype Koufi" w:hint="cs"/>
          <w:b/>
          <w:bCs/>
          <w:sz w:val="24"/>
          <w:szCs w:val="24"/>
          <w:rtl/>
          <w:lang w:bidi="ar-IQ"/>
        </w:rPr>
        <w:t xml:space="preserve"> جامعة بابل / كلية التربية للعلوم الانسانية</w:t>
      </w:r>
    </w:p>
    <w:p w:rsidR="00090371" w:rsidRPr="00B43FE1" w:rsidRDefault="00090371" w:rsidP="00090371">
      <w:pPr>
        <w:tabs>
          <w:tab w:val="left" w:pos="8475"/>
        </w:tabs>
        <w:spacing w:after="0" w:line="240" w:lineRule="auto"/>
        <w:rPr>
          <w:rFonts w:asciiTheme="majorBidi" w:hAnsiTheme="majorBidi" w:cstheme="majorBidi"/>
          <w:b/>
          <w:bCs/>
          <w:sz w:val="24"/>
          <w:szCs w:val="24"/>
          <w:lang w:bidi="ar-IQ"/>
        </w:rPr>
      </w:pPr>
      <w:r>
        <w:rPr>
          <w:lang w:bidi="ar-IQ"/>
        </w:rPr>
        <w:t xml:space="preserve">                            </w:t>
      </w:r>
      <w:hyperlink r:id="rId8" w:history="1">
        <w:r w:rsidRPr="00B67CDA">
          <w:rPr>
            <w:rStyle w:val="Hyperlink"/>
            <w:b/>
            <w:bCs/>
            <w:u w:val="none"/>
          </w:rPr>
          <w:t>jmim0292@gmail.com</w:t>
        </w:r>
      </w:hyperlink>
      <w:r>
        <w:t xml:space="preserve"> </w:t>
      </w:r>
      <w:r>
        <w:rPr>
          <w:rFonts w:asciiTheme="majorBidi" w:hAnsiTheme="majorBidi" w:cstheme="majorBidi"/>
          <w:b/>
          <w:bCs/>
          <w:sz w:val="24"/>
          <w:szCs w:val="24"/>
          <w:lang w:bidi="ar-IQ"/>
        </w:rPr>
        <w:t xml:space="preserve">                                                  </w:t>
      </w:r>
      <w:hyperlink r:id="rId9" w:history="1">
        <w:r w:rsidRPr="00B43FE1">
          <w:rPr>
            <w:rStyle w:val="Hyperlink"/>
            <w:rFonts w:asciiTheme="majorBidi" w:hAnsiTheme="majorBidi" w:cstheme="majorBidi"/>
            <w:b/>
            <w:bCs/>
            <w:sz w:val="24"/>
            <w:szCs w:val="24"/>
            <w:u w:val="none"/>
            <w:lang w:bidi="ar-IQ"/>
          </w:rPr>
          <w:t>salih_mehdi71@yahoo.com</w:t>
        </w:r>
      </w:hyperlink>
      <w:r>
        <w:rPr>
          <w:rFonts w:asciiTheme="majorBidi" w:hAnsiTheme="majorBidi" w:cstheme="majorBidi"/>
          <w:b/>
          <w:bCs/>
          <w:sz w:val="24"/>
          <w:szCs w:val="24"/>
          <w:lang w:bidi="ar-IQ"/>
        </w:rPr>
        <w:t xml:space="preserve">                                                        </w:t>
      </w:r>
      <w:r>
        <w:t xml:space="preserve">      </w:t>
      </w:r>
      <w:r>
        <w:rPr>
          <w:rFonts w:asciiTheme="majorBidi" w:hAnsiTheme="majorBidi" w:cstheme="majorBidi"/>
          <w:b/>
          <w:bCs/>
          <w:sz w:val="24"/>
          <w:szCs w:val="24"/>
          <w:lang w:bidi="ar-IQ"/>
        </w:rPr>
        <w:tab/>
      </w:r>
    </w:p>
    <w:p w:rsidR="00B43FE1" w:rsidRPr="00090371" w:rsidRDefault="00090371" w:rsidP="00090371">
      <w:pPr>
        <w:bidi/>
        <w:spacing w:after="0" w:line="240" w:lineRule="auto"/>
        <w:jc w:val="both"/>
        <w:rPr>
          <w:rFonts w:ascii="Times New Roman" w:hAnsi="Times New Roman" w:cs="Times New Roman"/>
          <w:b/>
          <w:bCs/>
          <w:sz w:val="24"/>
          <w:szCs w:val="24"/>
          <w:rtl/>
        </w:rPr>
      </w:pPr>
      <w:r w:rsidRPr="00090371">
        <w:rPr>
          <w:rFonts w:ascii="Times New Roman" w:hAnsi="Times New Roman" w:cs="Times New Roman"/>
          <w:b/>
          <w:bCs/>
          <w:sz w:val="24"/>
          <w:szCs w:val="24"/>
          <w:rtl/>
          <w:lang w:bidi="ar-IQ"/>
        </w:rPr>
        <w:t>ملخص البحث</w:t>
      </w:r>
    </w:p>
    <w:p w:rsidR="00B43FE1" w:rsidRPr="00090371" w:rsidRDefault="004078B1" w:rsidP="00090371">
      <w:pPr>
        <w:bidi/>
        <w:spacing w:after="0" w:line="240" w:lineRule="auto"/>
        <w:jc w:val="both"/>
        <w:rPr>
          <w:rFonts w:ascii="Times New Roman" w:hAnsi="Times New Roman" w:cs="Times New Roman"/>
          <w:sz w:val="24"/>
          <w:szCs w:val="24"/>
        </w:rPr>
      </w:pPr>
      <w:r w:rsidRPr="00090371">
        <w:rPr>
          <w:rFonts w:ascii="Times New Roman" w:hAnsi="Times New Roman" w:cs="Times New Roman"/>
          <w:sz w:val="24"/>
          <w:szCs w:val="24"/>
          <w:rtl/>
        </w:rPr>
        <w:t xml:space="preserve"> </w:t>
      </w:r>
      <w:r w:rsidR="00090371">
        <w:rPr>
          <w:rFonts w:ascii="Times New Roman" w:hAnsi="Times New Roman" w:cs="Times New Roman" w:hint="cs"/>
          <w:sz w:val="24"/>
          <w:szCs w:val="24"/>
          <w:rtl/>
        </w:rPr>
        <w:t xml:space="preserve">         </w:t>
      </w:r>
      <w:r w:rsidRPr="00090371">
        <w:rPr>
          <w:rFonts w:ascii="Times New Roman" w:hAnsi="Times New Roman" w:cs="Times New Roman"/>
          <w:sz w:val="24"/>
          <w:szCs w:val="24"/>
          <w:rtl/>
        </w:rPr>
        <w:t xml:space="preserve"> </w:t>
      </w:r>
      <w:r w:rsidR="00B43FE1" w:rsidRPr="00090371">
        <w:rPr>
          <w:rFonts w:ascii="Times New Roman" w:hAnsi="Times New Roman" w:cs="Times New Roman"/>
          <w:sz w:val="24"/>
          <w:szCs w:val="24"/>
          <w:rtl/>
        </w:rPr>
        <w:t>ت</w:t>
      </w:r>
      <w:r w:rsidRPr="00090371">
        <w:rPr>
          <w:rFonts w:ascii="Times New Roman" w:hAnsi="Times New Roman" w:cs="Times New Roman"/>
          <w:sz w:val="24"/>
          <w:szCs w:val="24"/>
          <w:rtl/>
        </w:rPr>
        <w:t>ت</w:t>
      </w:r>
      <w:r w:rsidR="00B43FE1" w:rsidRPr="00090371">
        <w:rPr>
          <w:rFonts w:ascii="Times New Roman" w:hAnsi="Times New Roman" w:cs="Times New Roman"/>
          <w:sz w:val="24"/>
          <w:szCs w:val="24"/>
          <w:rtl/>
        </w:rPr>
        <w:t xml:space="preserve">ناول الدراسة تحليل النقدي للأخبار التي تتناول المسلمين المتشددين في جريدة ال نيويورك تايمز (ان واي سي)، كممثل عن الاعلام الأمريكي. الدراسة تطرح تساؤلات بخصوص التلاعب باللغة من اجل الحصول على منافع ايدولوجية، وكيفية استخدام أفعال الشرط وتوظيفها بالإضافة الى استخدام الافتراض والمبالغة من اجل الحصول على التأثير المطلوب وهل هنالك تأثير على نظرة العالم للمسلمين بصورة عامة. الدراسة تهدف الى إيجاد فيما إذا كانت الصحيفة تتلاعب باللغة من اجل الحصول على منافع ايدولوجية وكذلك كشف تأثير المسلمين المتشددين على نظرة العالم للمسلمين بصورة عامة. من اجل تحقيق اهداف هذه الدراسة هنالك عد من الفرضيات المطروحة منها ان الصحيفة تتلاعب باللغة من اجل الحصول على اهداف أيدولوجية بالإضافة الى ان الطريقة التي يقدم بها المسلمين المتشددين دون تميزهم عن المعتدلين تؤثر سلبا على الاخر. اما بخصوص الطريقة التي تتبعها الدراسة من اجل تحقيق الأهداف فهي تتبنى نموذجا انتقائيا يتكون من جزئيين: الجزء اللغوي يعتمد على من فان </w:t>
      </w:r>
      <w:proofErr w:type="spellStart"/>
      <w:r w:rsidR="00B43FE1" w:rsidRPr="00090371">
        <w:rPr>
          <w:rFonts w:ascii="Times New Roman" w:hAnsi="Times New Roman" w:cs="Times New Roman"/>
          <w:sz w:val="24"/>
          <w:szCs w:val="24"/>
          <w:rtl/>
        </w:rPr>
        <w:t>دايك</w:t>
      </w:r>
      <w:proofErr w:type="spellEnd"/>
      <w:r w:rsidR="00B43FE1" w:rsidRPr="00090371">
        <w:rPr>
          <w:rFonts w:ascii="Times New Roman" w:hAnsi="Times New Roman" w:cs="Times New Roman"/>
          <w:sz w:val="24"/>
          <w:szCs w:val="24"/>
          <w:rtl/>
        </w:rPr>
        <w:t xml:space="preserve"> (1988</w:t>
      </w:r>
      <w:r w:rsidRPr="00090371">
        <w:rPr>
          <w:rFonts w:ascii="Times New Roman" w:hAnsi="Times New Roman" w:cs="Times New Roman"/>
          <w:sz w:val="24"/>
          <w:szCs w:val="24"/>
          <w:rtl/>
        </w:rPr>
        <w:t>)،</w:t>
      </w:r>
      <w:r w:rsidR="00B43FE1" w:rsidRPr="00090371">
        <w:rPr>
          <w:rFonts w:ascii="Times New Roman" w:hAnsi="Times New Roman" w:cs="Times New Roman"/>
          <w:sz w:val="24"/>
          <w:szCs w:val="24"/>
          <w:rtl/>
        </w:rPr>
        <w:t xml:space="preserve"> والجزء الأيديولوجي يعتمد على فان </w:t>
      </w:r>
      <w:proofErr w:type="spellStart"/>
      <w:r w:rsidR="00B43FE1" w:rsidRPr="00090371">
        <w:rPr>
          <w:rFonts w:ascii="Times New Roman" w:hAnsi="Times New Roman" w:cs="Times New Roman"/>
          <w:sz w:val="24"/>
          <w:szCs w:val="24"/>
          <w:rtl/>
        </w:rPr>
        <w:t>دايك</w:t>
      </w:r>
      <w:proofErr w:type="spellEnd"/>
      <w:r w:rsidR="00B43FE1" w:rsidRPr="00090371">
        <w:rPr>
          <w:rFonts w:ascii="Times New Roman" w:hAnsi="Times New Roman" w:cs="Times New Roman"/>
          <w:sz w:val="24"/>
          <w:szCs w:val="24"/>
          <w:rtl/>
        </w:rPr>
        <w:t xml:space="preserve"> (1995) "المربع الأيديولوجي" . بالإضافة الى مفهوم يول عن مؤشرات الافتراض (1996).  </w:t>
      </w:r>
    </w:p>
    <w:p w:rsidR="00B43FE1" w:rsidRPr="00090371" w:rsidRDefault="00B43FE1" w:rsidP="00090371">
      <w:pPr>
        <w:bidi/>
        <w:spacing w:after="0" w:line="240" w:lineRule="auto"/>
        <w:jc w:val="center"/>
        <w:rPr>
          <w:rFonts w:ascii="Times New Roman" w:hAnsi="Times New Roman" w:cs="Times New Roman"/>
          <w:b/>
          <w:bCs/>
          <w:sz w:val="24"/>
          <w:szCs w:val="24"/>
          <w:u w:val="single"/>
          <w:lang w:bidi="ar-IQ"/>
        </w:rPr>
      </w:pPr>
    </w:p>
    <w:p w:rsidR="003D7208" w:rsidRPr="001A1828" w:rsidRDefault="003D7208" w:rsidP="00090371">
      <w:pPr>
        <w:spacing w:after="0" w:line="240" w:lineRule="auto"/>
        <w:rPr>
          <w:rFonts w:asciiTheme="majorBidi" w:hAnsiTheme="majorBidi" w:cstheme="majorBidi"/>
          <w:b/>
          <w:bCs/>
          <w:sz w:val="24"/>
          <w:szCs w:val="24"/>
        </w:rPr>
      </w:pPr>
      <w:r w:rsidRPr="001A1828">
        <w:rPr>
          <w:rFonts w:asciiTheme="majorBidi" w:hAnsiTheme="majorBidi" w:cstheme="majorBidi"/>
          <w:b/>
          <w:bCs/>
          <w:sz w:val="24"/>
          <w:szCs w:val="24"/>
        </w:rPr>
        <w:t xml:space="preserve">Abstract </w:t>
      </w:r>
    </w:p>
    <w:p w:rsidR="003D7208" w:rsidRPr="001A1828" w:rsidRDefault="00393D09" w:rsidP="0009037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AE6725">
        <w:rPr>
          <w:rFonts w:asciiTheme="majorBidi" w:hAnsiTheme="majorBidi" w:cstheme="majorBidi" w:hint="cs"/>
          <w:sz w:val="24"/>
          <w:szCs w:val="24"/>
          <w:rtl/>
        </w:rPr>
        <w:t xml:space="preserve"> </w:t>
      </w:r>
      <w:r>
        <w:rPr>
          <w:rFonts w:asciiTheme="majorBidi" w:hAnsiTheme="majorBidi" w:cstheme="majorBidi"/>
          <w:sz w:val="24"/>
          <w:szCs w:val="24"/>
        </w:rPr>
        <w:t xml:space="preserve"> </w:t>
      </w:r>
      <w:r w:rsidR="00A01D66">
        <w:rPr>
          <w:rFonts w:asciiTheme="majorBidi" w:hAnsiTheme="majorBidi" w:cstheme="majorBidi"/>
          <w:sz w:val="24"/>
          <w:szCs w:val="24"/>
        </w:rPr>
        <w:t>The current</w:t>
      </w:r>
      <w:r w:rsidR="003D7208" w:rsidRPr="001A1828">
        <w:rPr>
          <w:rFonts w:asciiTheme="majorBidi" w:hAnsiTheme="majorBidi" w:cstheme="majorBidi"/>
          <w:sz w:val="24"/>
          <w:szCs w:val="24"/>
        </w:rPr>
        <w:t xml:space="preserve"> study </w:t>
      </w:r>
      <w:r>
        <w:rPr>
          <w:rFonts w:asciiTheme="majorBidi" w:hAnsiTheme="majorBidi" w:cstheme="majorBidi"/>
          <w:sz w:val="24"/>
          <w:szCs w:val="24"/>
        </w:rPr>
        <w:t xml:space="preserve">is carried out in the field of </w:t>
      </w:r>
      <w:r w:rsidR="003D7208" w:rsidRPr="001A1828">
        <w:rPr>
          <w:rFonts w:asciiTheme="majorBidi" w:hAnsiTheme="majorBidi" w:cstheme="majorBidi"/>
          <w:sz w:val="24"/>
          <w:szCs w:val="24"/>
        </w:rPr>
        <w:t xml:space="preserve">Critical Discourse Analysis (henceforth CDA) </w:t>
      </w:r>
      <w:r>
        <w:rPr>
          <w:rFonts w:asciiTheme="majorBidi" w:hAnsiTheme="majorBidi" w:cstheme="majorBidi"/>
          <w:sz w:val="24"/>
          <w:szCs w:val="24"/>
        </w:rPr>
        <w:t xml:space="preserve">for the </w:t>
      </w:r>
      <w:r w:rsidR="003D7208" w:rsidRPr="001A1828">
        <w:rPr>
          <w:rFonts w:asciiTheme="majorBidi" w:hAnsiTheme="majorBidi" w:cstheme="majorBidi"/>
          <w:sz w:val="24"/>
          <w:szCs w:val="24"/>
        </w:rPr>
        <w:t>analysis of articles taken from New York Times (henceforth NYC), as a representative for A</w:t>
      </w:r>
      <w:r w:rsidR="00247D77" w:rsidRPr="001A1828">
        <w:rPr>
          <w:rFonts w:asciiTheme="majorBidi" w:hAnsiTheme="majorBidi" w:cstheme="majorBidi"/>
          <w:sz w:val="24"/>
          <w:szCs w:val="24"/>
        </w:rPr>
        <w:t xml:space="preserve">merican media. The study rises the following questions:  (1) How radical Islamists groups are tackled linguistically in the discourse of American newspapers? (2) Which type of modality is used heavily to reflect the ideologies of American newspapers? (3) Do American newspapers rely on a specific trigger in the production of news? (4) Do American newspapers consider radical Muslims as if they were representative for Islam or </w:t>
      </w:r>
      <w:r w:rsidR="001A1828" w:rsidRPr="001A1828">
        <w:rPr>
          <w:rFonts w:asciiTheme="majorBidi" w:hAnsiTheme="majorBidi" w:cstheme="majorBidi"/>
          <w:sz w:val="24"/>
          <w:szCs w:val="24"/>
        </w:rPr>
        <w:t>not</w:t>
      </w:r>
      <w:r w:rsidR="00EA4B2F" w:rsidRPr="001A1828">
        <w:rPr>
          <w:rFonts w:asciiTheme="majorBidi" w:hAnsiTheme="majorBidi" w:cstheme="majorBidi"/>
          <w:sz w:val="24"/>
          <w:szCs w:val="24"/>
        </w:rPr>
        <w:t>?</w:t>
      </w:r>
      <w:r w:rsidR="001A1828" w:rsidRPr="001A1828">
        <w:rPr>
          <w:rFonts w:asciiTheme="majorBidi" w:hAnsiTheme="majorBidi" w:cstheme="majorBidi"/>
          <w:sz w:val="24"/>
          <w:szCs w:val="24"/>
        </w:rPr>
        <w:t xml:space="preserve"> The</w:t>
      </w:r>
      <w:r w:rsidR="00247D77" w:rsidRPr="001A1828">
        <w:rPr>
          <w:rFonts w:asciiTheme="majorBidi" w:hAnsiTheme="majorBidi" w:cstheme="majorBidi"/>
          <w:sz w:val="24"/>
          <w:szCs w:val="24"/>
        </w:rPr>
        <w:t xml:space="preserve"> study aims at</w:t>
      </w:r>
      <w:r w:rsidR="003D7208" w:rsidRPr="001A1828">
        <w:rPr>
          <w:rFonts w:asciiTheme="majorBidi" w:hAnsiTheme="majorBidi" w:cstheme="majorBidi"/>
          <w:sz w:val="24"/>
          <w:szCs w:val="24"/>
        </w:rPr>
        <w:t>: (1) Analyzing linguistically the discourse of newspapers to know what is the role of the American writers in the reproduction of racism, and discrimination in their discourse. (2) Examining the role of modality in presenting issues rela</w:t>
      </w:r>
      <w:r w:rsidR="00EA4B2F">
        <w:rPr>
          <w:rFonts w:asciiTheme="majorBidi" w:hAnsiTheme="majorBidi" w:cstheme="majorBidi"/>
          <w:sz w:val="24"/>
          <w:szCs w:val="24"/>
        </w:rPr>
        <w:t>ted to radical Islamists. (3)</w:t>
      </w:r>
      <w:r w:rsidR="003D7208" w:rsidRPr="001A1828">
        <w:rPr>
          <w:rFonts w:asciiTheme="majorBidi" w:hAnsiTheme="majorBidi" w:cstheme="majorBidi"/>
          <w:sz w:val="24"/>
          <w:szCs w:val="24"/>
        </w:rPr>
        <w:t xml:space="preserve"> </w:t>
      </w:r>
      <w:r w:rsidR="00EA4B2F" w:rsidRPr="001A1828">
        <w:rPr>
          <w:rFonts w:asciiTheme="majorBidi" w:hAnsiTheme="majorBidi" w:cstheme="majorBidi"/>
          <w:sz w:val="24"/>
          <w:szCs w:val="24"/>
        </w:rPr>
        <w:t>Finding</w:t>
      </w:r>
      <w:r w:rsidR="003D7208" w:rsidRPr="001A1828">
        <w:rPr>
          <w:rFonts w:asciiTheme="majorBidi" w:hAnsiTheme="majorBidi" w:cstheme="majorBidi"/>
          <w:sz w:val="24"/>
          <w:szCs w:val="24"/>
        </w:rPr>
        <w:t xml:space="preserve"> out which presupposition trigger is used mostly in American newspapers. (4) Explaining the western view to Islam and Muslims.</w:t>
      </w:r>
      <w:r w:rsidR="00955483" w:rsidRPr="001A1828">
        <w:rPr>
          <w:rFonts w:asciiTheme="majorBidi" w:hAnsiTheme="majorBidi" w:cstheme="majorBidi"/>
          <w:sz w:val="24"/>
          <w:szCs w:val="24"/>
        </w:rPr>
        <w:t xml:space="preserve"> </w:t>
      </w:r>
      <w:r>
        <w:rPr>
          <w:rFonts w:asciiTheme="majorBidi" w:hAnsiTheme="majorBidi" w:cstheme="majorBidi"/>
          <w:sz w:val="24"/>
          <w:szCs w:val="24"/>
        </w:rPr>
        <w:t>T</w:t>
      </w:r>
      <w:r w:rsidR="00955483" w:rsidRPr="001A1828">
        <w:rPr>
          <w:rFonts w:asciiTheme="majorBidi" w:hAnsiTheme="majorBidi" w:cstheme="majorBidi"/>
          <w:sz w:val="24"/>
          <w:szCs w:val="24"/>
        </w:rPr>
        <w:t xml:space="preserve">o achieve the aims of this study the following procedures are presented: (1) presenting a brief review about CDA and Radical Islamists. (2) Discussing the model used. (3) </w:t>
      </w:r>
      <w:r w:rsidR="00AE6725" w:rsidRPr="001A1828">
        <w:rPr>
          <w:rFonts w:asciiTheme="majorBidi" w:hAnsiTheme="majorBidi" w:cstheme="majorBidi"/>
          <w:sz w:val="24"/>
          <w:szCs w:val="24"/>
        </w:rPr>
        <w:t>Analyzing</w:t>
      </w:r>
      <w:r w:rsidR="00955483" w:rsidRPr="001A1828">
        <w:rPr>
          <w:rFonts w:asciiTheme="majorBidi" w:hAnsiTheme="majorBidi" w:cstheme="majorBidi"/>
          <w:sz w:val="24"/>
          <w:szCs w:val="24"/>
        </w:rPr>
        <w:t xml:space="preserve"> the articles following van </w:t>
      </w:r>
      <w:proofErr w:type="spellStart"/>
      <w:r w:rsidR="00955483" w:rsidRPr="001A1828">
        <w:rPr>
          <w:rFonts w:asciiTheme="majorBidi" w:hAnsiTheme="majorBidi" w:cstheme="majorBidi"/>
          <w:sz w:val="24"/>
          <w:szCs w:val="24"/>
        </w:rPr>
        <w:t>Dijk</w:t>
      </w:r>
      <w:proofErr w:type="spellEnd"/>
      <w:r w:rsidR="00955483" w:rsidRPr="001A1828">
        <w:rPr>
          <w:rFonts w:asciiTheme="majorBidi" w:hAnsiTheme="majorBidi" w:cstheme="majorBidi"/>
          <w:sz w:val="24"/>
          <w:szCs w:val="24"/>
        </w:rPr>
        <w:t xml:space="preserve">  </w:t>
      </w:r>
      <w:proofErr w:type="spellStart"/>
      <w:r w:rsidR="00955483" w:rsidRPr="001A1828">
        <w:rPr>
          <w:rFonts w:asciiTheme="majorBidi" w:hAnsiTheme="majorBidi" w:cstheme="majorBidi"/>
          <w:sz w:val="24"/>
          <w:szCs w:val="24"/>
        </w:rPr>
        <w:t>Dijk’s</w:t>
      </w:r>
      <w:proofErr w:type="spellEnd"/>
      <w:r w:rsidR="00955483" w:rsidRPr="001A1828">
        <w:rPr>
          <w:rFonts w:asciiTheme="majorBidi" w:hAnsiTheme="majorBidi" w:cstheme="majorBidi"/>
          <w:sz w:val="24"/>
          <w:szCs w:val="24"/>
        </w:rPr>
        <w:t xml:space="preserve"> “News discourse” (1988) which is taken to handle the linguistic level of the study. Concerning the ideological level, van </w:t>
      </w:r>
      <w:proofErr w:type="spellStart"/>
      <w:r w:rsidR="00955483" w:rsidRPr="001A1828">
        <w:rPr>
          <w:rFonts w:asciiTheme="majorBidi" w:hAnsiTheme="majorBidi" w:cstheme="majorBidi"/>
          <w:sz w:val="24"/>
          <w:szCs w:val="24"/>
        </w:rPr>
        <w:t>Dijk</w:t>
      </w:r>
      <w:proofErr w:type="spellEnd"/>
      <w:r w:rsidR="00955483" w:rsidRPr="001A1828">
        <w:rPr>
          <w:rFonts w:asciiTheme="majorBidi" w:hAnsiTheme="majorBidi" w:cstheme="majorBidi"/>
          <w:sz w:val="24"/>
          <w:szCs w:val="24"/>
        </w:rPr>
        <w:t xml:space="preserve"> </w:t>
      </w:r>
      <w:r w:rsidR="00496E84">
        <w:rPr>
          <w:rFonts w:asciiTheme="majorBidi" w:hAnsiTheme="majorBidi" w:cstheme="majorBidi"/>
          <w:sz w:val="24"/>
          <w:szCs w:val="24"/>
        </w:rPr>
        <w:t>‘s “</w:t>
      </w:r>
      <w:r w:rsidR="00955483" w:rsidRPr="001A1828">
        <w:rPr>
          <w:rFonts w:asciiTheme="majorBidi" w:hAnsiTheme="majorBidi" w:cstheme="majorBidi"/>
          <w:sz w:val="24"/>
          <w:szCs w:val="24"/>
        </w:rPr>
        <w:t>Ideological Square</w:t>
      </w:r>
      <w:r w:rsidR="00496E84">
        <w:rPr>
          <w:rFonts w:asciiTheme="majorBidi" w:hAnsiTheme="majorBidi" w:cstheme="majorBidi"/>
          <w:sz w:val="24"/>
          <w:szCs w:val="24"/>
        </w:rPr>
        <w:t>”</w:t>
      </w:r>
      <w:r w:rsidR="00955483" w:rsidRPr="001A1828">
        <w:rPr>
          <w:rFonts w:asciiTheme="majorBidi" w:hAnsiTheme="majorBidi" w:cstheme="majorBidi"/>
          <w:sz w:val="24"/>
          <w:szCs w:val="24"/>
        </w:rPr>
        <w:t xml:space="preserve"> (1995b) is used. The study a</w:t>
      </w:r>
      <w:r w:rsidR="00AE6725">
        <w:rPr>
          <w:rFonts w:asciiTheme="majorBidi" w:hAnsiTheme="majorBidi" w:cstheme="majorBidi"/>
          <w:sz w:val="24"/>
          <w:szCs w:val="24"/>
        </w:rPr>
        <w:t>lso uses</w:t>
      </w:r>
      <w:r w:rsidR="00955483" w:rsidRPr="001A1828">
        <w:rPr>
          <w:rFonts w:asciiTheme="majorBidi" w:hAnsiTheme="majorBidi" w:cstheme="majorBidi"/>
          <w:sz w:val="24"/>
          <w:szCs w:val="24"/>
        </w:rPr>
        <w:t xml:space="preserve"> Yule’s (1996) for the analysis of presupposition triggers.</w:t>
      </w:r>
    </w:p>
    <w:p w:rsidR="001A1828" w:rsidRPr="00090371" w:rsidRDefault="00955483" w:rsidP="00090371">
      <w:pPr>
        <w:spacing w:after="0" w:line="240" w:lineRule="auto"/>
        <w:jc w:val="both"/>
        <w:rPr>
          <w:rFonts w:asciiTheme="majorBidi" w:hAnsiTheme="majorBidi" w:cstheme="majorBidi"/>
          <w:sz w:val="24"/>
          <w:szCs w:val="24"/>
        </w:rPr>
      </w:pPr>
      <w:r w:rsidRPr="001A1828">
        <w:rPr>
          <w:rFonts w:asciiTheme="majorBidi" w:hAnsiTheme="majorBidi" w:cstheme="majorBidi"/>
          <w:sz w:val="24"/>
          <w:szCs w:val="24"/>
        </w:rPr>
        <w:t>Keywords: critic</w:t>
      </w:r>
      <w:r w:rsidR="00496E84">
        <w:rPr>
          <w:rFonts w:asciiTheme="majorBidi" w:hAnsiTheme="majorBidi" w:cstheme="majorBidi"/>
          <w:sz w:val="24"/>
          <w:szCs w:val="24"/>
        </w:rPr>
        <w:t>al discourse analysis, radical I</w:t>
      </w:r>
      <w:r w:rsidRPr="001A1828">
        <w:rPr>
          <w:rFonts w:asciiTheme="majorBidi" w:hAnsiTheme="majorBidi" w:cstheme="majorBidi"/>
          <w:sz w:val="24"/>
          <w:szCs w:val="24"/>
        </w:rPr>
        <w:t>slamists, American newspapers, modality, presupposition, disclaimer, hyperbole.</w:t>
      </w:r>
    </w:p>
    <w:p w:rsidR="008162BD" w:rsidRPr="001A1828" w:rsidRDefault="008162BD" w:rsidP="00090371">
      <w:pPr>
        <w:spacing w:after="0" w:line="240" w:lineRule="auto"/>
        <w:rPr>
          <w:rFonts w:asciiTheme="majorBidi" w:hAnsiTheme="majorBidi" w:cstheme="majorBidi"/>
          <w:b/>
          <w:bCs/>
          <w:sz w:val="24"/>
          <w:szCs w:val="24"/>
        </w:rPr>
      </w:pPr>
      <w:r w:rsidRPr="001A1828">
        <w:rPr>
          <w:rFonts w:asciiTheme="majorBidi" w:hAnsiTheme="majorBidi" w:cstheme="majorBidi"/>
          <w:b/>
          <w:bCs/>
          <w:sz w:val="24"/>
          <w:szCs w:val="24"/>
        </w:rPr>
        <w:t xml:space="preserve">1. Introduction </w:t>
      </w:r>
    </w:p>
    <w:p w:rsidR="001353D5" w:rsidRPr="001A1828" w:rsidRDefault="00AE6725" w:rsidP="00090371">
      <w:pPr>
        <w:spacing w:after="0" w:line="240" w:lineRule="auto"/>
        <w:jc w:val="both"/>
        <w:rPr>
          <w:rFonts w:asciiTheme="majorBidi" w:hAnsiTheme="majorBidi" w:cstheme="majorBidi"/>
          <w:sz w:val="24"/>
          <w:szCs w:val="24"/>
        </w:rPr>
      </w:pPr>
      <w:r>
        <w:rPr>
          <w:rFonts w:asciiTheme="majorBidi" w:hAnsiTheme="majorBidi" w:cstheme="majorBidi" w:hint="cs"/>
          <w:sz w:val="24"/>
          <w:szCs w:val="24"/>
          <w:rtl/>
        </w:rPr>
        <w:t xml:space="preserve">   </w:t>
      </w:r>
      <w:r w:rsidR="008162BD" w:rsidRPr="001A1828">
        <w:rPr>
          <w:rFonts w:asciiTheme="majorBidi" w:hAnsiTheme="majorBidi" w:cstheme="majorBidi"/>
          <w:sz w:val="24"/>
          <w:szCs w:val="24"/>
        </w:rPr>
        <w:t xml:space="preserve">As </w:t>
      </w:r>
      <w:r w:rsidR="001353D5" w:rsidRPr="001A1828">
        <w:rPr>
          <w:rFonts w:asciiTheme="majorBidi" w:hAnsiTheme="majorBidi" w:cstheme="majorBidi"/>
          <w:sz w:val="24"/>
          <w:szCs w:val="24"/>
        </w:rPr>
        <w:t>the phenomenon</w:t>
      </w:r>
      <w:r w:rsidR="008162BD" w:rsidRPr="001A1828">
        <w:rPr>
          <w:rFonts w:asciiTheme="majorBidi" w:hAnsiTheme="majorBidi" w:cstheme="majorBidi"/>
          <w:sz w:val="24"/>
          <w:szCs w:val="24"/>
        </w:rPr>
        <w:t xml:space="preserve"> of radicalism becomes one of the most difficult issues that face humanity</w:t>
      </w:r>
      <w:r w:rsidR="001353D5" w:rsidRPr="001A1828">
        <w:rPr>
          <w:rFonts w:asciiTheme="majorBidi" w:hAnsiTheme="majorBidi" w:cstheme="majorBidi"/>
          <w:sz w:val="24"/>
          <w:szCs w:val="24"/>
        </w:rPr>
        <w:t xml:space="preserve"> since it effects the life of all people all over the world nowadays, no one is secured a terrorist attack can hit anyone anytime and anywhere. </w:t>
      </w:r>
      <w:r w:rsidR="00A820BA" w:rsidRPr="001A1828">
        <w:rPr>
          <w:rFonts w:asciiTheme="majorBidi" w:hAnsiTheme="majorBidi" w:cstheme="majorBidi"/>
          <w:sz w:val="24"/>
          <w:szCs w:val="24"/>
        </w:rPr>
        <w:t xml:space="preserve">Moreover, people depend </w:t>
      </w:r>
      <w:r w:rsidR="001353D5" w:rsidRPr="001A1828">
        <w:rPr>
          <w:rFonts w:asciiTheme="majorBidi" w:hAnsiTheme="majorBidi" w:cstheme="majorBidi"/>
          <w:sz w:val="24"/>
          <w:szCs w:val="24"/>
        </w:rPr>
        <w:t xml:space="preserve">on </w:t>
      </w:r>
      <w:r w:rsidR="00A820BA" w:rsidRPr="001A1828">
        <w:rPr>
          <w:rFonts w:asciiTheme="majorBidi" w:hAnsiTheme="majorBidi" w:cstheme="majorBidi"/>
          <w:sz w:val="24"/>
          <w:szCs w:val="24"/>
        </w:rPr>
        <w:t xml:space="preserve">the </w:t>
      </w:r>
      <w:r w:rsidR="001353D5" w:rsidRPr="001A1828">
        <w:rPr>
          <w:rFonts w:asciiTheme="majorBidi" w:hAnsiTheme="majorBidi" w:cstheme="majorBidi"/>
          <w:sz w:val="24"/>
          <w:szCs w:val="24"/>
        </w:rPr>
        <w:t>media as the main source of information</w:t>
      </w:r>
      <w:r w:rsidR="00A95B84">
        <w:rPr>
          <w:rFonts w:asciiTheme="majorBidi" w:hAnsiTheme="majorBidi" w:cstheme="majorBidi"/>
          <w:sz w:val="24"/>
          <w:szCs w:val="24"/>
        </w:rPr>
        <w:t>,</w:t>
      </w:r>
      <w:r w:rsidR="001353D5" w:rsidRPr="001A1828">
        <w:rPr>
          <w:rFonts w:asciiTheme="majorBidi" w:hAnsiTheme="majorBidi" w:cstheme="majorBidi"/>
          <w:sz w:val="24"/>
          <w:szCs w:val="24"/>
        </w:rPr>
        <w:t xml:space="preserve"> so it is important to shed lights on the attitude of </w:t>
      </w:r>
      <w:r w:rsidR="00A95B84">
        <w:rPr>
          <w:rFonts w:asciiTheme="majorBidi" w:hAnsiTheme="majorBidi" w:cstheme="majorBidi"/>
          <w:sz w:val="24"/>
          <w:szCs w:val="24"/>
        </w:rPr>
        <w:t xml:space="preserve">the </w:t>
      </w:r>
      <w:r w:rsidR="001353D5" w:rsidRPr="001A1828">
        <w:rPr>
          <w:rFonts w:asciiTheme="majorBidi" w:hAnsiTheme="majorBidi" w:cstheme="majorBidi"/>
          <w:sz w:val="24"/>
          <w:szCs w:val="24"/>
        </w:rPr>
        <w:t xml:space="preserve">media towards this phenomenon. </w:t>
      </w:r>
      <w:r w:rsidR="002D564F" w:rsidRPr="001A1828">
        <w:rPr>
          <w:rFonts w:asciiTheme="majorBidi" w:hAnsiTheme="majorBidi" w:cstheme="majorBidi"/>
          <w:sz w:val="24"/>
          <w:szCs w:val="24"/>
        </w:rPr>
        <w:t xml:space="preserve">It is hoped that the present study </w:t>
      </w:r>
      <w:r w:rsidR="00FB6297">
        <w:rPr>
          <w:rFonts w:asciiTheme="majorBidi" w:hAnsiTheme="majorBidi" w:cstheme="majorBidi"/>
          <w:sz w:val="24"/>
          <w:szCs w:val="24"/>
        </w:rPr>
        <w:t>find answers to</w:t>
      </w:r>
      <w:r w:rsidR="001353D5" w:rsidRPr="001A1828">
        <w:rPr>
          <w:rFonts w:asciiTheme="majorBidi" w:hAnsiTheme="majorBidi" w:cstheme="majorBidi"/>
          <w:sz w:val="24"/>
          <w:szCs w:val="24"/>
        </w:rPr>
        <w:t xml:space="preserve"> the following questions: (1) How radical Islamists groups are tackled linguistically in the discourse of American newspapers? (2) </w:t>
      </w:r>
      <w:r w:rsidR="001353D5" w:rsidRPr="001A1828">
        <w:rPr>
          <w:rFonts w:asciiTheme="majorBidi" w:hAnsiTheme="majorBidi" w:cstheme="majorBidi"/>
          <w:sz w:val="24"/>
          <w:szCs w:val="24"/>
        </w:rPr>
        <w:lastRenderedPageBreak/>
        <w:t xml:space="preserve">Which type of modality is used heavily to reflect the ideologies of American newspapers? (3) Do American newspapers rely on a specific trigger in the production of news? (4) Do American newspapers consider radical Muslims as if they were representative for Islam or not?. </w:t>
      </w:r>
    </w:p>
    <w:p w:rsidR="001353D5" w:rsidRPr="001A1828" w:rsidRDefault="00F9421A" w:rsidP="00090371">
      <w:pPr>
        <w:spacing w:after="0" w:line="240" w:lineRule="auto"/>
        <w:ind w:firstLine="426"/>
        <w:jc w:val="both"/>
        <w:rPr>
          <w:rFonts w:asciiTheme="majorBidi" w:hAnsiTheme="majorBidi" w:cstheme="majorBidi"/>
          <w:sz w:val="24"/>
          <w:szCs w:val="24"/>
        </w:rPr>
      </w:pPr>
      <w:r w:rsidRPr="001A1828">
        <w:rPr>
          <w:rFonts w:asciiTheme="majorBidi" w:hAnsiTheme="majorBidi" w:cstheme="majorBidi"/>
          <w:sz w:val="24"/>
          <w:szCs w:val="24"/>
        </w:rPr>
        <w:t xml:space="preserve"> </w:t>
      </w:r>
      <w:r w:rsidR="001353D5" w:rsidRPr="001A1828">
        <w:rPr>
          <w:rFonts w:asciiTheme="majorBidi" w:hAnsiTheme="majorBidi" w:cstheme="majorBidi"/>
          <w:sz w:val="24"/>
          <w:szCs w:val="24"/>
        </w:rPr>
        <w:t xml:space="preserve">The </w:t>
      </w:r>
      <w:r w:rsidR="00EA4B2F" w:rsidRPr="001A1828">
        <w:rPr>
          <w:rFonts w:asciiTheme="majorBidi" w:hAnsiTheme="majorBidi" w:cstheme="majorBidi"/>
          <w:sz w:val="24"/>
          <w:szCs w:val="24"/>
        </w:rPr>
        <w:t>aims, this</w:t>
      </w:r>
      <w:r w:rsidR="001353D5" w:rsidRPr="001A1828">
        <w:rPr>
          <w:rFonts w:asciiTheme="majorBidi" w:hAnsiTheme="majorBidi" w:cstheme="majorBidi"/>
          <w:sz w:val="24"/>
          <w:szCs w:val="24"/>
        </w:rPr>
        <w:t xml:space="preserve"> study seeks to achieve</w:t>
      </w:r>
      <w:r w:rsidR="00EA4B2F">
        <w:rPr>
          <w:rFonts w:asciiTheme="majorBidi" w:hAnsiTheme="majorBidi" w:cstheme="majorBidi"/>
          <w:sz w:val="24"/>
          <w:szCs w:val="24"/>
        </w:rPr>
        <w:t>,</w:t>
      </w:r>
      <w:r w:rsidR="001353D5" w:rsidRPr="001A1828">
        <w:rPr>
          <w:rFonts w:asciiTheme="majorBidi" w:hAnsiTheme="majorBidi" w:cstheme="majorBidi"/>
          <w:sz w:val="24"/>
          <w:szCs w:val="24"/>
        </w:rPr>
        <w:t xml:space="preserve"> are: (1) Analyzing linguistically the discourse of newspapers to know what is the role of the American writers in the reproduction of racism, and discrimination in their discourse. (2) Examining the role of modality in presenting issues relat</w:t>
      </w:r>
      <w:r w:rsidR="00EA4B2F">
        <w:rPr>
          <w:rFonts w:asciiTheme="majorBidi" w:hAnsiTheme="majorBidi" w:cstheme="majorBidi"/>
          <w:sz w:val="24"/>
          <w:szCs w:val="24"/>
        </w:rPr>
        <w:t xml:space="preserve">ed to radical Islamists. (3) </w:t>
      </w:r>
      <w:r w:rsidR="00EA4B2F" w:rsidRPr="001A1828">
        <w:rPr>
          <w:rFonts w:asciiTheme="majorBidi" w:hAnsiTheme="majorBidi" w:cstheme="majorBidi"/>
          <w:sz w:val="24"/>
          <w:szCs w:val="24"/>
        </w:rPr>
        <w:t>Finding</w:t>
      </w:r>
      <w:r w:rsidR="001353D5" w:rsidRPr="001A1828">
        <w:rPr>
          <w:rFonts w:asciiTheme="majorBidi" w:hAnsiTheme="majorBidi" w:cstheme="majorBidi"/>
          <w:sz w:val="24"/>
          <w:szCs w:val="24"/>
        </w:rPr>
        <w:t xml:space="preserve"> out which presupposition trigger is used mostly in American newspapers. (4) Explaining the western view to Islam and Muslims.  </w:t>
      </w:r>
    </w:p>
    <w:p w:rsidR="00F9421A" w:rsidRPr="001A1828" w:rsidRDefault="00F9421A" w:rsidP="00090371">
      <w:pPr>
        <w:spacing w:after="0" w:line="240" w:lineRule="auto"/>
        <w:jc w:val="both"/>
        <w:rPr>
          <w:rFonts w:asciiTheme="majorBidi" w:hAnsiTheme="majorBidi" w:cstheme="majorBidi"/>
          <w:sz w:val="24"/>
          <w:szCs w:val="24"/>
        </w:rPr>
      </w:pPr>
      <w:r w:rsidRPr="001A1828">
        <w:rPr>
          <w:rFonts w:asciiTheme="majorBidi" w:hAnsiTheme="majorBidi" w:cstheme="majorBidi"/>
          <w:sz w:val="24"/>
          <w:szCs w:val="24"/>
        </w:rPr>
        <w:t xml:space="preserve">    Consequently, the study </w:t>
      </w:r>
      <w:r w:rsidR="00EA4B2F">
        <w:rPr>
          <w:rFonts w:asciiTheme="majorBidi" w:hAnsiTheme="majorBidi" w:cstheme="majorBidi"/>
          <w:sz w:val="24"/>
          <w:szCs w:val="24"/>
        </w:rPr>
        <w:t>hyp</w:t>
      </w:r>
      <w:r w:rsidR="00EA4B2F" w:rsidRPr="001A1828">
        <w:rPr>
          <w:rFonts w:asciiTheme="majorBidi" w:hAnsiTheme="majorBidi" w:cstheme="majorBidi"/>
          <w:sz w:val="24"/>
          <w:szCs w:val="24"/>
        </w:rPr>
        <w:t>o</w:t>
      </w:r>
      <w:r w:rsidR="00EA4B2F">
        <w:rPr>
          <w:rFonts w:asciiTheme="majorBidi" w:hAnsiTheme="majorBidi" w:cstheme="majorBidi"/>
          <w:sz w:val="24"/>
          <w:szCs w:val="24"/>
        </w:rPr>
        <w:t>thesi</w:t>
      </w:r>
      <w:r w:rsidR="00EA4B2F" w:rsidRPr="001A1828">
        <w:rPr>
          <w:rFonts w:asciiTheme="majorBidi" w:hAnsiTheme="majorBidi" w:cstheme="majorBidi"/>
          <w:sz w:val="24"/>
          <w:szCs w:val="24"/>
        </w:rPr>
        <w:t>zed</w:t>
      </w:r>
      <w:r w:rsidR="00EA4B2F">
        <w:rPr>
          <w:rFonts w:asciiTheme="majorBidi" w:hAnsiTheme="majorBidi" w:cstheme="majorBidi"/>
          <w:sz w:val="24"/>
          <w:szCs w:val="24"/>
        </w:rPr>
        <w:t>/</w:t>
      </w:r>
      <w:r w:rsidRPr="001A1828">
        <w:rPr>
          <w:rFonts w:asciiTheme="majorBidi" w:hAnsiTheme="majorBidi" w:cstheme="majorBidi"/>
          <w:sz w:val="24"/>
          <w:szCs w:val="24"/>
        </w:rPr>
        <w:t xml:space="preserve"> the following: (1) Some American writers tend to use more explicitly disc</w:t>
      </w:r>
      <w:r w:rsidR="00EA4B2F">
        <w:rPr>
          <w:rFonts w:asciiTheme="majorBidi" w:hAnsiTheme="majorBidi" w:cstheme="majorBidi"/>
          <w:sz w:val="24"/>
          <w:szCs w:val="24"/>
        </w:rPr>
        <w:t>riminative language. (2) In the news, the discourse</w:t>
      </w:r>
      <w:r w:rsidRPr="001A1828">
        <w:rPr>
          <w:rFonts w:asciiTheme="majorBidi" w:hAnsiTheme="majorBidi" w:cstheme="majorBidi"/>
          <w:sz w:val="24"/>
          <w:szCs w:val="24"/>
        </w:rPr>
        <w:t xml:space="preserve"> of radical Islamists are closely related to predictive model verbs. (3) American newspapers rely heavily on lexical presuppositions in the presentation of news. (4) The American writers’ use of discriminative language against </w:t>
      </w:r>
      <w:r w:rsidR="002D564F" w:rsidRPr="001A1828">
        <w:rPr>
          <w:rFonts w:asciiTheme="majorBidi" w:hAnsiTheme="majorBidi" w:cstheme="majorBidi"/>
          <w:sz w:val="24"/>
          <w:szCs w:val="24"/>
        </w:rPr>
        <w:t xml:space="preserve">the </w:t>
      </w:r>
      <w:r w:rsidR="00EA4B2F">
        <w:rPr>
          <w:rFonts w:asciiTheme="majorBidi" w:hAnsiTheme="majorBidi" w:cstheme="majorBidi"/>
          <w:sz w:val="24"/>
          <w:szCs w:val="24"/>
        </w:rPr>
        <w:t>radical Muslims a</w:t>
      </w:r>
      <w:r w:rsidRPr="001A1828">
        <w:rPr>
          <w:rFonts w:asciiTheme="majorBidi" w:hAnsiTheme="majorBidi" w:cstheme="majorBidi"/>
          <w:sz w:val="24"/>
          <w:szCs w:val="24"/>
        </w:rPr>
        <w:t>ffect</w:t>
      </w:r>
      <w:r w:rsidR="00EA4B2F">
        <w:rPr>
          <w:rFonts w:asciiTheme="majorBidi" w:hAnsiTheme="majorBidi" w:cstheme="majorBidi"/>
          <w:sz w:val="24"/>
          <w:szCs w:val="24"/>
        </w:rPr>
        <w:t xml:space="preserve">s </w:t>
      </w:r>
      <w:r w:rsidRPr="001A1828">
        <w:rPr>
          <w:rFonts w:asciiTheme="majorBidi" w:hAnsiTheme="majorBidi" w:cstheme="majorBidi"/>
          <w:sz w:val="24"/>
          <w:szCs w:val="24"/>
        </w:rPr>
        <w:t xml:space="preserve">the way people look to Muslims in general.  </w:t>
      </w:r>
    </w:p>
    <w:p w:rsidR="00955483" w:rsidRDefault="00F9421A" w:rsidP="00090371">
      <w:pPr>
        <w:spacing w:after="0" w:line="240" w:lineRule="auto"/>
        <w:jc w:val="both"/>
        <w:rPr>
          <w:rFonts w:asciiTheme="majorBidi" w:hAnsiTheme="majorBidi" w:cstheme="majorBidi"/>
          <w:sz w:val="24"/>
          <w:szCs w:val="24"/>
        </w:rPr>
      </w:pPr>
      <w:r w:rsidRPr="001A1828">
        <w:rPr>
          <w:rFonts w:asciiTheme="majorBidi" w:hAnsiTheme="majorBidi" w:cstheme="majorBidi"/>
          <w:sz w:val="24"/>
          <w:szCs w:val="24"/>
        </w:rPr>
        <w:t xml:space="preserve">   The following procedures are followed to achieve the aims of the study: (1) presenting a brief review about CDA and Radical Islamists. (2) </w:t>
      </w:r>
      <w:r w:rsidR="002D564F" w:rsidRPr="001A1828">
        <w:rPr>
          <w:rFonts w:asciiTheme="majorBidi" w:hAnsiTheme="majorBidi" w:cstheme="majorBidi"/>
          <w:sz w:val="24"/>
          <w:szCs w:val="24"/>
        </w:rPr>
        <w:t>Discussing</w:t>
      </w:r>
      <w:r w:rsidRPr="001A1828">
        <w:rPr>
          <w:rFonts w:asciiTheme="majorBidi" w:hAnsiTheme="majorBidi" w:cstheme="majorBidi"/>
          <w:sz w:val="24"/>
          <w:szCs w:val="24"/>
        </w:rPr>
        <w:t xml:space="preserve"> the model used. (3) </w:t>
      </w:r>
      <w:r w:rsidR="00AE6725" w:rsidRPr="001A1828">
        <w:rPr>
          <w:rFonts w:asciiTheme="majorBidi" w:hAnsiTheme="majorBidi" w:cstheme="majorBidi"/>
          <w:sz w:val="24"/>
          <w:szCs w:val="24"/>
        </w:rPr>
        <w:t>Analyzing</w:t>
      </w:r>
      <w:r w:rsidRPr="001A1828">
        <w:rPr>
          <w:rFonts w:asciiTheme="majorBidi" w:hAnsiTheme="majorBidi" w:cstheme="majorBidi"/>
          <w:sz w:val="24"/>
          <w:szCs w:val="24"/>
        </w:rPr>
        <w:t xml:space="preserve"> the articles following van </w:t>
      </w:r>
      <w:proofErr w:type="spellStart"/>
      <w:r w:rsidRPr="001A1828">
        <w:rPr>
          <w:rFonts w:asciiTheme="majorBidi" w:hAnsiTheme="majorBidi" w:cstheme="majorBidi"/>
          <w:sz w:val="24"/>
          <w:szCs w:val="24"/>
        </w:rPr>
        <w:t>Dijk’s</w:t>
      </w:r>
      <w:proofErr w:type="spellEnd"/>
      <w:r w:rsidRPr="001A1828">
        <w:rPr>
          <w:rFonts w:asciiTheme="majorBidi" w:hAnsiTheme="majorBidi" w:cstheme="majorBidi"/>
          <w:sz w:val="24"/>
          <w:szCs w:val="24"/>
        </w:rPr>
        <w:t xml:space="preserve"> “News discourse” (1988) which is taken to handle the linguistic level of the study. Concerning the ideological level, van </w:t>
      </w:r>
      <w:proofErr w:type="spellStart"/>
      <w:r w:rsidRPr="001A1828">
        <w:rPr>
          <w:rFonts w:asciiTheme="majorBidi" w:hAnsiTheme="majorBidi" w:cstheme="majorBidi"/>
          <w:sz w:val="24"/>
          <w:szCs w:val="24"/>
        </w:rPr>
        <w:t>Dijk</w:t>
      </w:r>
      <w:proofErr w:type="spellEnd"/>
      <w:r w:rsidRPr="001A1828">
        <w:rPr>
          <w:rFonts w:asciiTheme="majorBidi" w:hAnsiTheme="majorBidi" w:cstheme="majorBidi"/>
          <w:sz w:val="24"/>
          <w:szCs w:val="24"/>
        </w:rPr>
        <w:t xml:space="preserve"> Ideological Square (199</w:t>
      </w:r>
      <w:r w:rsidR="00AE6725">
        <w:rPr>
          <w:rFonts w:asciiTheme="majorBidi" w:hAnsiTheme="majorBidi" w:cstheme="majorBidi"/>
          <w:sz w:val="24"/>
          <w:szCs w:val="24"/>
        </w:rPr>
        <w:t>5b) is used. The study also uses</w:t>
      </w:r>
      <w:r w:rsidRPr="001A1828">
        <w:rPr>
          <w:rFonts w:asciiTheme="majorBidi" w:hAnsiTheme="majorBidi" w:cstheme="majorBidi"/>
          <w:sz w:val="24"/>
          <w:szCs w:val="24"/>
        </w:rPr>
        <w:t xml:space="preserve"> Yule’s (1996) for the analysis of presupposition triggers. </w:t>
      </w:r>
    </w:p>
    <w:p w:rsidR="008162BD" w:rsidRPr="001A1828" w:rsidRDefault="008162BD" w:rsidP="00090371">
      <w:pPr>
        <w:spacing w:after="0" w:line="240" w:lineRule="auto"/>
        <w:rPr>
          <w:rFonts w:asciiTheme="majorBidi" w:hAnsiTheme="majorBidi" w:cstheme="majorBidi"/>
          <w:b/>
          <w:bCs/>
          <w:sz w:val="24"/>
          <w:szCs w:val="24"/>
        </w:rPr>
      </w:pPr>
      <w:r w:rsidRPr="001A1828">
        <w:rPr>
          <w:rFonts w:asciiTheme="majorBidi" w:hAnsiTheme="majorBidi" w:cstheme="majorBidi"/>
          <w:b/>
          <w:bCs/>
          <w:sz w:val="24"/>
          <w:szCs w:val="24"/>
        </w:rPr>
        <w:t>2</w:t>
      </w:r>
      <w:r w:rsidR="009D728B" w:rsidRPr="001A1828">
        <w:rPr>
          <w:rFonts w:asciiTheme="majorBidi" w:hAnsiTheme="majorBidi" w:cstheme="majorBidi"/>
          <w:b/>
          <w:bCs/>
          <w:sz w:val="24"/>
          <w:szCs w:val="24"/>
        </w:rPr>
        <w:t>.</w:t>
      </w:r>
      <w:r w:rsidRPr="001A1828">
        <w:rPr>
          <w:rFonts w:asciiTheme="majorBidi" w:hAnsiTheme="majorBidi" w:cstheme="majorBidi"/>
          <w:b/>
          <w:bCs/>
          <w:sz w:val="24"/>
          <w:szCs w:val="24"/>
        </w:rPr>
        <w:t xml:space="preserve"> What is CDA?</w:t>
      </w:r>
    </w:p>
    <w:p w:rsidR="009D728B" w:rsidRPr="001A1828" w:rsidRDefault="00186ABF" w:rsidP="00090371">
      <w:pPr>
        <w:spacing w:after="0" w:line="240" w:lineRule="auto"/>
        <w:jc w:val="both"/>
        <w:rPr>
          <w:rFonts w:asciiTheme="majorBidi" w:hAnsiTheme="majorBidi" w:cstheme="majorBidi"/>
          <w:sz w:val="24"/>
          <w:szCs w:val="24"/>
        </w:rPr>
      </w:pPr>
      <w:r w:rsidRPr="001A1828">
        <w:rPr>
          <w:rFonts w:asciiTheme="majorBidi" w:hAnsiTheme="majorBidi" w:cstheme="majorBidi"/>
          <w:sz w:val="24"/>
          <w:szCs w:val="24"/>
        </w:rPr>
        <w:t xml:space="preserve">    </w:t>
      </w:r>
      <w:r w:rsidR="00977A41" w:rsidRPr="001A1828">
        <w:rPr>
          <w:rFonts w:asciiTheme="majorBidi" w:hAnsiTheme="majorBidi" w:cstheme="majorBidi"/>
          <w:sz w:val="24"/>
          <w:szCs w:val="24"/>
        </w:rPr>
        <w:t>Since the us</w:t>
      </w:r>
      <w:r w:rsidR="00EA4B2F">
        <w:rPr>
          <w:rFonts w:asciiTheme="majorBidi" w:hAnsiTheme="majorBidi" w:cstheme="majorBidi"/>
          <w:sz w:val="24"/>
          <w:szCs w:val="24"/>
        </w:rPr>
        <w:t>ers of language do not operate i</w:t>
      </w:r>
      <w:r w:rsidR="00977A41" w:rsidRPr="001A1828">
        <w:rPr>
          <w:rFonts w:asciiTheme="majorBidi" w:hAnsiTheme="majorBidi" w:cstheme="majorBidi"/>
          <w:sz w:val="24"/>
          <w:szCs w:val="24"/>
        </w:rPr>
        <w:t>n isolation, but in a set of cultural psycholo</w:t>
      </w:r>
      <w:r w:rsidR="00EA4B2F">
        <w:rPr>
          <w:rFonts w:asciiTheme="majorBidi" w:hAnsiTheme="majorBidi" w:cstheme="majorBidi"/>
          <w:sz w:val="24"/>
          <w:szCs w:val="24"/>
        </w:rPr>
        <w:t xml:space="preserve">gical, and social frameworks, </w:t>
      </w:r>
      <w:r w:rsidR="00977A41" w:rsidRPr="001A1828">
        <w:rPr>
          <w:rFonts w:asciiTheme="majorBidi" w:hAnsiTheme="majorBidi" w:cstheme="majorBidi"/>
          <w:sz w:val="24"/>
          <w:szCs w:val="24"/>
        </w:rPr>
        <w:t>CDA aims at understanding language as a social prac</w:t>
      </w:r>
      <w:r w:rsidR="00C00A79" w:rsidRPr="001A1828">
        <w:rPr>
          <w:rFonts w:asciiTheme="majorBidi" w:hAnsiTheme="majorBidi" w:cstheme="majorBidi"/>
          <w:sz w:val="24"/>
          <w:szCs w:val="24"/>
        </w:rPr>
        <w:t xml:space="preserve">tice. CDA studies the relation </w:t>
      </w:r>
      <w:r w:rsidR="00977A41" w:rsidRPr="001A1828">
        <w:rPr>
          <w:rFonts w:asciiTheme="majorBidi" w:hAnsiTheme="majorBidi" w:cstheme="majorBidi"/>
          <w:sz w:val="24"/>
          <w:szCs w:val="24"/>
        </w:rPr>
        <w:t>between textual structures and their</w:t>
      </w:r>
      <w:r w:rsidR="00C00A79" w:rsidRPr="001A1828">
        <w:rPr>
          <w:rFonts w:asciiTheme="majorBidi" w:hAnsiTheme="majorBidi" w:cstheme="majorBidi"/>
          <w:sz w:val="24"/>
          <w:szCs w:val="24"/>
        </w:rPr>
        <w:t xml:space="preserve"> social</w:t>
      </w:r>
      <w:r w:rsidR="00977A41" w:rsidRPr="001A1828">
        <w:rPr>
          <w:rFonts w:asciiTheme="majorBidi" w:hAnsiTheme="majorBidi" w:cstheme="majorBidi"/>
          <w:sz w:val="24"/>
          <w:szCs w:val="24"/>
        </w:rPr>
        <w:t xml:space="preserve"> </w:t>
      </w:r>
      <w:r w:rsidR="00213608" w:rsidRPr="001A1828">
        <w:rPr>
          <w:rFonts w:asciiTheme="majorBidi" w:hAnsiTheme="majorBidi" w:cstheme="majorBidi"/>
          <w:sz w:val="24"/>
          <w:szCs w:val="24"/>
        </w:rPr>
        <w:t>functions in</w:t>
      </w:r>
      <w:r w:rsidR="00C00A79" w:rsidRPr="001A1828">
        <w:rPr>
          <w:rFonts w:asciiTheme="majorBidi" w:hAnsiTheme="majorBidi" w:cstheme="majorBidi"/>
          <w:sz w:val="24"/>
          <w:szCs w:val="24"/>
        </w:rPr>
        <w:t xml:space="preserve"> any</w:t>
      </w:r>
      <w:r w:rsidR="00213608" w:rsidRPr="001A1828">
        <w:rPr>
          <w:rFonts w:asciiTheme="majorBidi" w:hAnsiTheme="majorBidi" w:cstheme="majorBidi"/>
          <w:sz w:val="24"/>
          <w:szCs w:val="24"/>
        </w:rPr>
        <w:t xml:space="preserve"> social</w:t>
      </w:r>
      <w:r w:rsidR="00C00A79" w:rsidRPr="001A1828">
        <w:rPr>
          <w:rFonts w:asciiTheme="majorBidi" w:hAnsiTheme="majorBidi" w:cstheme="majorBidi"/>
          <w:sz w:val="24"/>
          <w:szCs w:val="24"/>
        </w:rPr>
        <w:t xml:space="preserve"> interaction. Since there</w:t>
      </w:r>
      <w:r w:rsidR="00213608" w:rsidRPr="001A1828">
        <w:rPr>
          <w:rFonts w:asciiTheme="majorBidi" w:hAnsiTheme="majorBidi" w:cstheme="majorBidi"/>
          <w:sz w:val="24"/>
          <w:szCs w:val="24"/>
        </w:rPr>
        <w:t xml:space="preserve"> is</w:t>
      </w:r>
      <w:r w:rsidR="00C00A79" w:rsidRPr="001A1828">
        <w:rPr>
          <w:rFonts w:asciiTheme="majorBidi" w:hAnsiTheme="majorBidi" w:cstheme="majorBidi"/>
          <w:sz w:val="24"/>
          <w:szCs w:val="24"/>
        </w:rPr>
        <w:t xml:space="preserve"> no one to one correspondence between structures</w:t>
      </w:r>
      <w:r w:rsidR="007C40C5" w:rsidRPr="001A1828">
        <w:rPr>
          <w:rFonts w:asciiTheme="majorBidi" w:hAnsiTheme="majorBidi" w:cstheme="majorBidi"/>
          <w:sz w:val="24"/>
          <w:szCs w:val="24"/>
        </w:rPr>
        <w:t xml:space="preserve"> of the text</w:t>
      </w:r>
      <w:r w:rsidR="00C00A79" w:rsidRPr="001A1828">
        <w:rPr>
          <w:rFonts w:asciiTheme="majorBidi" w:hAnsiTheme="majorBidi" w:cstheme="majorBidi"/>
          <w:sz w:val="24"/>
          <w:szCs w:val="24"/>
        </w:rPr>
        <w:t xml:space="preserve"> and their social functions</w:t>
      </w:r>
      <w:r w:rsidR="007C40C5" w:rsidRPr="001A1828">
        <w:rPr>
          <w:rFonts w:asciiTheme="majorBidi" w:hAnsiTheme="majorBidi" w:cstheme="majorBidi"/>
          <w:sz w:val="24"/>
          <w:szCs w:val="24"/>
        </w:rPr>
        <w:t>,</w:t>
      </w:r>
      <w:r w:rsidR="00C00A79" w:rsidRPr="001A1828">
        <w:rPr>
          <w:rFonts w:asciiTheme="majorBidi" w:hAnsiTheme="majorBidi" w:cstheme="majorBidi"/>
          <w:sz w:val="24"/>
          <w:szCs w:val="24"/>
        </w:rPr>
        <w:t xml:space="preserve"> such type of analysis is considered complicated</w:t>
      </w:r>
      <w:r w:rsidR="00213608" w:rsidRPr="001A1828">
        <w:rPr>
          <w:rFonts w:asciiTheme="majorBidi" w:hAnsiTheme="majorBidi" w:cstheme="majorBidi"/>
          <w:sz w:val="24"/>
          <w:szCs w:val="24"/>
        </w:rPr>
        <w:t xml:space="preserve">. Such a lack of correspondence creates a kind of </w:t>
      </w:r>
      <w:r w:rsidR="003B1B8D" w:rsidRPr="001A1828">
        <w:rPr>
          <w:rFonts w:asciiTheme="majorBidi" w:hAnsiTheme="majorBidi" w:cstheme="majorBidi"/>
          <w:sz w:val="24"/>
          <w:szCs w:val="24"/>
        </w:rPr>
        <w:t>opaqueness that</w:t>
      </w:r>
      <w:r w:rsidR="00213608" w:rsidRPr="001A1828">
        <w:rPr>
          <w:rFonts w:asciiTheme="majorBidi" w:hAnsiTheme="majorBidi" w:cstheme="majorBidi"/>
          <w:sz w:val="24"/>
          <w:szCs w:val="24"/>
        </w:rPr>
        <w:t xml:space="preserve"> CDA aims to reveal. </w:t>
      </w:r>
      <w:proofErr w:type="spellStart"/>
      <w:r w:rsidR="00213608" w:rsidRPr="001A1828">
        <w:rPr>
          <w:rFonts w:asciiTheme="majorBidi" w:hAnsiTheme="majorBidi" w:cstheme="majorBidi"/>
          <w:sz w:val="24"/>
          <w:szCs w:val="24"/>
        </w:rPr>
        <w:t>Fairclough</w:t>
      </w:r>
      <w:proofErr w:type="spellEnd"/>
      <w:r w:rsidR="00213608" w:rsidRPr="001A1828">
        <w:rPr>
          <w:rFonts w:asciiTheme="majorBidi" w:hAnsiTheme="majorBidi" w:cstheme="majorBidi"/>
          <w:sz w:val="24"/>
          <w:szCs w:val="24"/>
        </w:rPr>
        <w:t xml:space="preserve"> (1995:132-133)</w:t>
      </w:r>
      <w:r w:rsidR="003B1B8D" w:rsidRPr="001A1828">
        <w:rPr>
          <w:rFonts w:asciiTheme="majorBidi" w:hAnsiTheme="majorBidi" w:cstheme="majorBidi"/>
          <w:sz w:val="24"/>
          <w:szCs w:val="24"/>
        </w:rPr>
        <w:t xml:space="preserve"> demonstrates that CDA is a discourse analysis aiming at exploring in a systematic way the mysterious relationships of causality and determina</w:t>
      </w:r>
      <w:r w:rsidR="003B5EC6" w:rsidRPr="001A1828">
        <w:rPr>
          <w:rFonts w:asciiTheme="majorBidi" w:hAnsiTheme="majorBidi" w:cstheme="majorBidi"/>
          <w:sz w:val="24"/>
          <w:szCs w:val="24"/>
        </w:rPr>
        <w:t>tion between discourse</w:t>
      </w:r>
      <w:r w:rsidR="003B1B8D" w:rsidRPr="001A1828">
        <w:rPr>
          <w:rFonts w:asciiTheme="majorBidi" w:hAnsiTheme="majorBidi" w:cstheme="majorBidi"/>
          <w:sz w:val="24"/>
          <w:szCs w:val="24"/>
        </w:rPr>
        <w:t xml:space="preserve"> </w:t>
      </w:r>
      <w:r w:rsidR="00C00A79" w:rsidRPr="001A1828">
        <w:rPr>
          <w:rFonts w:asciiTheme="majorBidi" w:hAnsiTheme="majorBidi" w:cstheme="majorBidi"/>
          <w:sz w:val="24"/>
          <w:szCs w:val="24"/>
        </w:rPr>
        <w:t>and the</w:t>
      </w:r>
      <w:r w:rsidR="003B5EC6" w:rsidRPr="001A1828">
        <w:rPr>
          <w:rFonts w:asciiTheme="majorBidi" w:hAnsiTheme="majorBidi" w:cstheme="majorBidi"/>
          <w:sz w:val="24"/>
          <w:szCs w:val="24"/>
        </w:rPr>
        <w:t xml:space="preserve"> </w:t>
      </w:r>
      <w:r w:rsidR="003B1B8D" w:rsidRPr="001A1828">
        <w:rPr>
          <w:rFonts w:asciiTheme="majorBidi" w:hAnsiTheme="majorBidi" w:cstheme="majorBidi"/>
          <w:sz w:val="24"/>
          <w:szCs w:val="24"/>
        </w:rPr>
        <w:t xml:space="preserve">social and cultural structure. </w:t>
      </w:r>
      <w:r w:rsidR="00DE755A" w:rsidRPr="001A1828">
        <w:rPr>
          <w:rFonts w:asciiTheme="majorBidi" w:hAnsiTheme="majorBidi" w:cstheme="majorBidi"/>
          <w:sz w:val="24"/>
          <w:szCs w:val="24"/>
        </w:rPr>
        <w:t>To</w:t>
      </w:r>
      <w:r w:rsidR="003B1B8D" w:rsidRPr="001A1828">
        <w:rPr>
          <w:rFonts w:asciiTheme="majorBidi" w:hAnsiTheme="majorBidi" w:cstheme="majorBidi"/>
          <w:sz w:val="24"/>
          <w:szCs w:val="24"/>
        </w:rPr>
        <w:t xml:space="preserve"> understand how </w:t>
      </w:r>
      <w:r w:rsidR="003B5EC6" w:rsidRPr="001A1828">
        <w:rPr>
          <w:rFonts w:asciiTheme="majorBidi" w:hAnsiTheme="majorBidi" w:cstheme="majorBidi"/>
          <w:sz w:val="24"/>
          <w:szCs w:val="24"/>
        </w:rPr>
        <w:t xml:space="preserve">relations of power and struggle over power ideologically </w:t>
      </w:r>
      <w:r w:rsidR="00EA4B2F">
        <w:rPr>
          <w:rFonts w:asciiTheme="majorBidi" w:hAnsiTheme="majorBidi" w:cstheme="majorBidi"/>
          <w:sz w:val="24"/>
          <w:szCs w:val="24"/>
        </w:rPr>
        <w:t xml:space="preserve">form these discursive practices, </w:t>
      </w:r>
      <w:r w:rsidR="003B5EC6" w:rsidRPr="001A1828">
        <w:rPr>
          <w:rFonts w:asciiTheme="majorBidi" w:hAnsiTheme="majorBidi" w:cstheme="majorBidi"/>
          <w:sz w:val="24"/>
          <w:szCs w:val="24"/>
        </w:rPr>
        <w:t>in addition to how this ambiguous relation</w:t>
      </w:r>
      <w:r w:rsidR="003B1B8D" w:rsidRPr="001A1828">
        <w:rPr>
          <w:rFonts w:asciiTheme="majorBidi" w:hAnsiTheme="majorBidi" w:cstheme="majorBidi"/>
          <w:sz w:val="24"/>
          <w:szCs w:val="24"/>
        </w:rPr>
        <w:t xml:space="preserve"> between discourse and society is </w:t>
      </w:r>
      <w:r w:rsidR="003B5EC6" w:rsidRPr="001A1828">
        <w:rPr>
          <w:rFonts w:asciiTheme="majorBidi" w:hAnsiTheme="majorBidi" w:cstheme="majorBidi"/>
          <w:sz w:val="24"/>
          <w:szCs w:val="24"/>
        </w:rPr>
        <w:t xml:space="preserve">actually </w:t>
      </w:r>
      <w:r w:rsidR="003B1B8D" w:rsidRPr="001A1828">
        <w:rPr>
          <w:rFonts w:asciiTheme="majorBidi" w:hAnsiTheme="majorBidi" w:cstheme="majorBidi"/>
          <w:sz w:val="24"/>
          <w:szCs w:val="24"/>
        </w:rPr>
        <w:t xml:space="preserve">a factor </w:t>
      </w:r>
      <w:r w:rsidR="003B5EC6" w:rsidRPr="001A1828">
        <w:rPr>
          <w:rFonts w:asciiTheme="majorBidi" w:hAnsiTheme="majorBidi" w:cstheme="majorBidi"/>
          <w:sz w:val="24"/>
          <w:szCs w:val="24"/>
        </w:rPr>
        <w:t xml:space="preserve">effecting </w:t>
      </w:r>
      <w:r w:rsidR="003B1B8D" w:rsidRPr="001A1828">
        <w:rPr>
          <w:rFonts w:asciiTheme="majorBidi" w:hAnsiTheme="majorBidi" w:cstheme="majorBidi"/>
          <w:sz w:val="24"/>
          <w:szCs w:val="24"/>
        </w:rPr>
        <w:t xml:space="preserve">power and hegemony. </w:t>
      </w:r>
    </w:p>
    <w:p w:rsidR="00FB6297" w:rsidRPr="00090371" w:rsidRDefault="00DE755A" w:rsidP="00090371">
      <w:pPr>
        <w:spacing w:after="0" w:line="240" w:lineRule="auto"/>
        <w:jc w:val="both"/>
        <w:rPr>
          <w:rFonts w:asciiTheme="majorBidi" w:hAnsiTheme="majorBidi" w:cstheme="majorBidi"/>
          <w:sz w:val="24"/>
          <w:szCs w:val="24"/>
        </w:rPr>
      </w:pPr>
      <w:r w:rsidRPr="001A1828">
        <w:rPr>
          <w:rFonts w:asciiTheme="majorBidi" w:hAnsiTheme="majorBidi" w:cstheme="majorBidi"/>
          <w:sz w:val="24"/>
          <w:szCs w:val="24"/>
        </w:rPr>
        <w:t xml:space="preserve">    </w:t>
      </w:r>
      <w:r w:rsidR="006D4F9A" w:rsidRPr="001A1828">
        <w:rPr>
          <w:rFonts w:asciiTheme="majorBidi" w:hAnsiTheme="majorBidi" w:cstheme="majorBidi"/>
          <w:sz w:val="24"/>
          <w:szCs w:val="24"/>
        </w:rPr>
        <w:t xml:space="preserve">According to </w:t>
      </w:r>
      <w:proofErr w:type="spellStart"/>
      <w:r w:rsidR="006D4F9A" w:rsidRPr="001A1828">
        <w:rPr>
          <w:rFonts w:asciiTheme="majorBidi" w:hAnsiTheme="majorBidi" w:cstheme="majorBidi"/>
          <w:sz w:val="24"/>
          <w:szCs w:val="24"/>
        </w:rPr>
        <w:t>Wodak</w:t>
      </w:r>
      <w:proofErr w:type="spellEnd"/>
      <w:r w:rsidR="006D4F9A" w:rsidRPr="001A1828">
        <w:rPr>
          <w:rFonts w:asciiTheme="majorBidi" w:hAnsiTheme="majorBidi" w:cstheme="majorBidi"/>
          <w:sz w:val="24"/>
          <w:szCs w:val="24"/>
        </w:rPr>
        <w:t xml:space="preserve"> (2001:2) CDA may be seen as basically concerned with </w:t>
      </w:r>
      <w:r w:rsidR="00E051C6" w:rsidRPr="001A1828">
        <w:rPr>
          <w:rFonts w:asciiTheme="majorBidi" w:hAnsiTheme="majorBidi" w:cstheme="majorBidi"/>
          <w:sz w:val="24"/>
          <w:szCs w:val="24"/>
        </w:rPr>
        <w:t>“</w:t>
      </w:r>
      <w:r w:rsidR="006D4F9A" w:rsidRPr="001A1828">
        <w:rPr>
          <w:rFonts w:asciiTheme="majorBidi" w:hAnsiTheme="majorBidi" w:cstheme="majorBidi"/>
          <w:sz w:val="24"/>
          <w:szCs w:val="24"/>
        </w:rPr>
        <w:t>analyzing structural relationships of dominance, discrimination, power and control as stated in language</w:t>
      </w:r>
      <w:r w:rsidR="00E051C6" w:rsidRPr="001A1828">
        <w:rPr>
          <w:rFonts w:asciiTheme="majorBidi" w:hAnsiTheme="majorBidi" w:cstheme="majorBidi"/>
          <w:sz w:val="24"/>
          <w:szCs w:val="24"/>
        </w:rPr>
        <w:t>”</w:t>
      </w:r>
      <w:r w:rsidR="006D4F9A" w:rsidRPr="001A1828">
        <w:rPr>
          <w:rFonts w:asciiTheme="majorBidi" w:hAnsiTheme="majorBidi" w:cstheme="majorBidi"/>
          <w:sz w:val="24"/>
          <w:szCs w:val="24"/>
        </w:rPr>
        <w:t xml:space="preserve">. In </w:t>
      </w:r>
      <w:r w:rsidR="001C60A6" w:rsidRPr="001A1828">
        <w:rPr>
          <w:rFonts w:asciiTheme="majorBidi" w:hAnsiTheme="majorBidi" w:cstheme="majorBidi"/>
          <w:sz w:val="24"/>
          <w:szCs w:val="24"/>
        </w:rPr>
        <w:t>other words</w:t>
      </w:r>
      <w:r w:rsidR="00987299" w:rsidRPr="001A1828">
        <w:rPr>
          <w:rFonts w:asciiTheme="majorBidi" w:hAnsiTheme="majorBidi" w:cstheme="majorBidi"/>
          <w:sz w:val="24"/>
          <w:szCs w:val="24"/>
        </w:rPr>
        <w:t>, the</w:t>
      </w:r>
      <w:r w:rsidR="00E051C6" w:rsidRPr="001A1828">
        <w:rPr>
          <w:rFonts w:asciiTheme="majorBidi" w:hAnsiTheme="majorBidi" w:cstheme="majorBidi"/>
          <w:sz w:val="24"/>
          <w:szCs w:val="24"/>
        </w:rPr>
        <w:t xml:space="preserve"> general aim of CDA is critically examining the effect of the social inequality on the discourse</w:t>
      </w:r>
      <w:r w:rsidR="00987299" w:rsidRPr="001A1828">
        <w:rPr>
          <w:rFonts w:asciiTheme="majorBidi" w:hAnsiTheme="majorBidi" w:cstheme="majorBidi"/>
          <w:sz w:val="24"/>
          <w:szCs w:val="24"/>
        </w:rPr>
        <w:t>, this mean</w:t>
      </w:r>
      <w:r w:rsidR="00EA4B2F">
        <w:rPr>
          <w:rFonts w:asciiTheme="majorBidi" w:hAnsiTheme="majorBidi" w:cstheme="majorBidi"/>
          <w:sz w:val="24"/>
          <w:szCs w:val="24"/>
        </w:rPr>
        <w:t>s</w:t>
      </w:r>
      <w:r w:rsidR="00987299" w:rsidRPr="001A1828">
        <w:rPr>
          <w:rFonts w:asciiTheme="majorBidi" w:hAnsiTheme="majorBidi" w:cstheme="majorBidi"/>
          <w:sz w:val="24"/>
          <w:szCs w:val="24"/>
        </w:rPr>
        <w:t xml:space="preserve"> how</w:t>
      </w:r>
      <w:r w:rsidR="007C40C5" w:rsidRPr="001A1828">
        <w:rPr>
          <w:rFonts w:asciiTheme="majorBidi" w:hAnsiTheme="majorBidi" w:cstheme="majorBidi"/>
          <w:sz w:val="24"/>
          <w:szCs w:val="24"/>
        </w:rPr>
        <w:t xml:space="preserve"> the language user or the discourse express</w:t>
      </w:r>
      <w:r w:rsidR="00FB6297">
        <w:rPr>
          <w:rFonts w:asciiTheme="majorBidi" w:hAnsiTheme="majorBidi" w:cstheme="majorBidi"/>
          <w:sz w:val="24"/>
          <w:szCs w:val="24"/>
        </w:rPr>
        <w:t>es</w:t>
      </w:r>
      <w:r w:rsidR="007C40C5" w:rsidRPr="001A1828">
        <w:rPr>
          <w:rFonts w:asciiTheme="majorBidi" w:hAnsiTheme="majorBidi" w:cstheme="majorBidi"/>
          <w:sz w:val="24"/>
          <w:szCs w:val="24"/>
        </w:rPr>
        <w:t>, shape</w:t>
      </w:r>
      <w:r w:rsidR="00FB6297">
        <w:rPr>
          <w:rFonts w:asciiTheme="majorBidi" w:hAnsiTheme="majorBidi" w:cstheme="majorBidi"/>
          <w:sz w:val="24"/>
          <w:szCs w:val="24"/>
        </w:rPr>
        <w:t>s</w:t>
      </w:r>
      <w:r w:rsidR="007C40C5" w:rsidRPr="001A1828">
        <w:rPr>
          <w:rFonts w:asciiTheme="majorBidi" w:hAnsiTheme="majorBidi" w:cstheme="majorBidi"/>
          <w:sz w:val="24"/>
          <w:szCs w:val="24"/>
        </w:rPr>
        <w:t>, and point</w:t>
      </w:r>
      <w:r w:rsidR="00FB6297">
        <w:rPr>
          <w:rFonts w:asciiTheme="majorBidi" w:hAnsiTheme="majorBidi" w:cstheme="majorBidi"/>
          <w:sz w:val="24"/>
          <w:szCs w:val="24"/>
        </w:rPr>
        <w:t>s</w:t>
      </w:r>
      <w:r w:rsidR="007C40C5" w:rsidRPr="001A1828">
        <w:rPr>
          <w:rFonts w:asciiTheme="majorBidi" w:hAnsiTheme="majorBidi" w:cstheme="majorBidi"/>
          <w:sz w:val="24"/>
          <w:szCs w:val="24"/>
        </w:rPr>
        <w:t xml:space="preserve"> out the social inequality. </w:t>
      </w:r>
    </w:p>
    <w:p w:rsidR="004126BF" w:rsidRPr="001A1828" w:rsidRDefault="008162BD" w:rsidP="00090371">
      <w:pPr>
        <w:spacing w:after="0" w:line="240" w:lineRule="auto"/>
        <w:jc w:val="both"/>
        <w:rPr>
          <w:rFonts w:asciiTheme="majorBidi" w:hAnsiTheme="majorBidi" w:cstheme="majorBidi"/>
          <w:b/>
          <w:bCs/>
          <w:sz w:val="24"/>
          <w:szCs w:val="24"/>
          <w:lang w:bidi="ar-IQ"/>
        </w:rPr>
      </w:pPr>
      <w:r w:rsidRPr="001A1828">
        <w:rPr>
          <w:rFonts w:asciiTheme="majorBidi" w:hAnsiTheme="majorBidi" w:cstheme="majorBidi"/>
          <w:b/>
          <w:bCs/>
          <w:sz w:val="24"/>
          <w:szCs w:val="24"/>
          <w:lang w:bidi="ar-IQ"/>
        </w:rPr>
        <w:t xml:space="preserve">3. Who are Radical Islamists? </w:t>
      </w:r>
    </w:p>
    <w:p w:rsidR="008162BD" w:rsidRDefault="008162BD" w:rsidP="00090371">
      <w:pPr>
        <w:spacing w:after="0" w:line="240" w:lineRule="auto"/>
        <w:jc w:val="both"/>
        <w:rPr>
          <w:rFonts w:ascii="Times New Roman" w:eastAsia="Sabon-Roman" w:hAnsi="Times New Roman" w:cs="Times New Roman"/>
          <w:sz w:val="24"/>
          <w:szCs w:val="24"/>
        </w:rPr>
      </w:pPr>
      <w:r w:rsidRPr="001A1828">
        <w:rPr>
          <w:rFonts w:asciiTheme="majorBidi" w:eastAsia="Times New Roman" w:hAnsiTheme="majorBidi" w:cstheme="majorBidi"/>
          <w:sz w:val="24"/>
          <w:szCs w:val="24"/>
        </w:rPr>
        <w:t xml:space="preserve">     After the</w:t>
      </w:r>
      <w:r w:rsidRPr="001A1828">
        <w:rPr>
          <w:rFonts w:ascii="Times New Roman" w:eastAsia="Sabon-Roman" w:hAnsi="Times New Roman" w:cs="Times New Roman"/>
          <w:sz w:val="24"/>
          <w:szCs w:val="24"/>
        </w:rPr>
        <w:t xml:space="preserve"> events of September 11</w:t>
      </w:r>
      <w:r w:rsidRPr="001A1828">
        <w:rPr>
          <w:rFonts w:ascii="Times New Roman" w:eastAsia="Sabon-Roman" w:hAnsi="Times New Roman" w:cs="Times New Roman"/>
          <w:sz w:val="24"/>
          <w:szCs w:val="24"/>
          <w:vertAlign w:val="superscript"/>
        </w:rPr>
        <w:t>th</w:t>
      </w:r>
      <w:r w:rsidRPr="001A1828">
        <w:rPr>
          <w:rFonts w:ascii="Times New Roman" w:eastAsia="Sabon-Roman" w:hAnsi="Times New Roman" w:cs="Times New Roman"/>
          <w:sz w:val="24"/>
          <w:szCs w:val="24"/>
        </w:rPr>
        <w:t xml:space="preserve"> in the united states the world view towards Islam and Muslims have changed. At this point, Islam became the religion of death and Muslims starts to suffer because of the works of radicalism. Al-Qaeda is the first radical group to establish the blood attacks against humanity, followed by minor radical groups in all over the world. After Al-Qaeda leader was killed</w:t>
      </w:r>
      <w:r w:rsidR="00EA4B2F">
        <w:rPr>
          <w:rFonts w:ascii="Times New Roman" w:eastAsia="Sabon-Roman" w:hAnsi="Times New Roman" w:cs="Times New Roman"/>
          <w:sz w:val="24"/>
          <w:szCs w:val="24"/>
        </w:rPr>
        <w:t>,</w:t>
      </w:r>
      <w:r w:rsidRPr="001A1828">
        <w:rPr>
          <w:rFonts w:ascii="Times New Roman" w:eastAsia="Sabon-Roman" w:hAnsi="Times New Roman" w:cs="Times New Roman"/>
          <w:sz w:val="24"/>
          <w:szCs w:val="24"/>
        </w:rPr>
        <w:t xml:space="preserve"> a new group of radicals emerged namely ISIS. Away from well-known </w:t>
      </w:r>
      <w:r w:rsidRPr="001A1828">
        <w:rPr>
          <w:rFonts w:ascii="Times New Roman" w:eastAsia="Sabon-Roman" w:hAnsi="Times New Roman" w:cs="Times New Roman"/>
          <w:sz w:val="24"/>
          <w:szCs w:val="24"/>
        </w:rPr>
        <w:lastRenderedPageBreak/>
        <w:t>radical groups, there are militia</w:t>
      </w:r>
      <w:r w:rsidR="002D564F" w:rsidRPr="001A1828">
        <w:rPr>
          <w:rFonts w:ascii="Times New Roman" w:eastAsia="Sabon-Roman" w:hAnsi="Times New Roman" w:cs="Times New Roman"/>
          <w:sz w:val="24"/>
          <w:szCs w:val="24"/>
        </w:rPr>
        <w:t>s</w:t>
      </w:r>
      <w:r w:rsidRPr="001A1828">
        <w:rPr>
          <w:rFonts w:ascii="Times New Roman" w:eastAsia="Sabon-Roman" w:hAnsi="Times New Roman" w:cs="Times New Roman"/>
          <w:sz w:val="24"/>
          <w:szCs w:val="24"/>
        </w:rPr>
        <w:t xml:space="preserve"> t</w:t>
      </w:r>
      <w:r w:rsidR="002D564F" w:rsidRPr="001A1828">
        <w:rPr>
          <w:rFonts w:ascii="Times New Roman" w:eastAsia="Sabon-Roman" w:hAnsi="Times New Roman" w:cs="Times New Roman"/>
          <w:sz w:val="24"/>
          <w:szCs w:val="24"/>
        </w:rPr>
        <w:t>hat belong</w:t>
      </w:r>
      <w:r w:rsidRPr="001A1828">
        <w:rPr>
          <w:rFonts w:ascii="Times New Roman" w:eastAsia="Sabon-Roman" w:hAnsi="Times New Roman" w:cs="Times New Roman"/>
          <w:sz w:val="24"/>
          <w:szCs w:val="24"/>
        </w:rPr>
        <w:t xml:space="preserve"> to Islamic parties which are classified as terrorist those parties include, Hezbollah, Hamas, Muslims Brotherhood, and others. </w:t>
      </w:r>
    </w:p>
    <w:p w:rsidR="00FB6297" w:rsidRPr="001A1828" w:rsidRDefault="00FB6297" w:rsidP="00090371">
      <w:pPr>
        <w:spacing w:after="0" w:line="240" w:lineRule="auto"/>
        <w:jc w:val="both"/>
        <w:rPr>
          <w:rFonts w:ascii="Times New Roman" w:eastAsia="Sabon-Roman" w:hAnsi="Times New Roman" w:cs="Times New Roman"/>
          <w:sz w:val="24"/>
          <w:szCs w:val="24"/>
        </w:rPr>
      </w:pPr>
    </w:p>
    <w:p w:rsidR="008162BD" w:rsidRPr="001A1828" w:rsidRDefault="008162BD" w:rsidP="00090371">
      <w:pPr>
        <w:spacing w:after="0" w:line="240" w:lineRule="auto"/>
        <w:jc w:val="both"/>
        <w:rPr>
          <w:rFonts w:asciiTheme="majorBidi" w:hAnsiTheme="majorBidi" w:cstheme="majorBidi"/>
          <w:b/>
          <w:bCs/>
          <w:sz w:val="24"/>
          <w:szCs w:val="24"/>
          <w:lang w:bidi="ar-IQ"/>
        </w:rPr>
      </w:pPr>
      <w:r w:rsidRPr="001A1828">
        <w:rPr>
          <w:rFonts w:asciiTheme="majorBidi" w:hAnsiTheme="majorBidi" w:cstheme="majorBidi"/>
          <w:b/>
          <w:bCs/>
          <w:sz w:val="24"/>
          <w:szCs w:val="24"/>
          <w:lang w:bidi="ar-IQ"/>
        </w:rPr>
        <w:t xml:space="preserve">4. The Model  </w:t>
      </w:r>
    </w:p>
    <w:p w:rsidR="00F9421A" w:rsidRPr="001A1828" w:rsidRDefault="00F9421A" w:rsidP="00090371">
      <w:pPr>
        <w:spacing w:after="0" w:line="240" w:lineRule="auto"/>
        <w:jc w:val="both"/>
        <w:rPr>
          <w:rFonts w:asciiTheme="majorBidi" w:hAnsiTheme="majorBidi" w:cstheme="majorBidi"/>
          <w:b/>
          <w:bCs/>
          <w:sz w:val="24"/>
          <w:szCs w:val="24"/>
          <w:lang w:bidi="ar-IQ"/>
        </w:rPr>
      </w:pPr>
      <w:r w:rsidRPr="001A1828">
        <w:rPr>
          <w:rFonts w:asciiTheme="majorBidi" w:hAnsiTheme="majorBidi" w:cstheme="majorBidi"/>
          <w:b/>
          <w:bCs/>
          <w:sz w:val="24"/>
          <w:szCs w:val="24"/>
          <w:lang w:bidi="ar-IQ"/>
        </w:rPr>
        <w:t>4.1 The Linguistic Level</w:t>
      </w:r>
    </w:p>
    <w:p w:rsidR="00F9421A" w:rsidRPr="001A1828" w:rsidRDefault="00F9421A" w:rsidP="00090371">
      <w:pPr>
        <w:spacing w:after="0" w:line="240" w:lineRule="auto"/>
        <w:jc w:val="both"/>
        <w:rPr>
          <w:rFonts w:asciiTheme="majorBidi" w:hAnsiTheme="majorBidi" w:cstheme="majorBidi"/>
          <w:sz w:val="24"/>
          <w:szCs w:val="24"/>
          <w:lang w:bidi="ar-IQ"/>
        </w:rPr>
      </w:pPr>
      <w:r w:rsidRPr="001A1828">
        <w:rPr>
          <w:rFonts w:asciiTheme="majorBidi" w:hAnsiTheme="majorBidi" w:cstheme="majorBidi"/>
          <w:sz w:val="24"/>
          <w:szCs w:val="24"/>
          <w:lang w:bidi="ar-IQ"/>
        </w:rPr>
        <w:t xml:space="preserve">   The linguistic level </w:t>
      </w:r>
      <w:r w:rsidR="00C57E26" w:rsidRPr="001A1828">
        <w:rPr>
          <w:rFonts w:asciiTheme="majorBidi" w:hAnsiTheme="majorBidi" w:cstheme="majorBidi"/>
          <w:sz w:val="24"/>
          <w:szCs w:val="24"/>
          <w:lang w:bidi="ar-IQ"/>
        </w:rPr>
        <w:t xml:space="preserve">is restricted to the syntactic, semantic and rhetoric features of language. </w:t>
      </w:r>
    </w:p>
    <w:p w:rsidR="00C57E26" w:rsidRPr="001A1828" w:rsidRDefault="00B65BFD" w:rsidP="00090371">
      <w:pPr>
        <w:spacing w:after="0" w:line="240" w:lineRule="auto"/>
        <w:jc w:val="both"/>
        <w:rPr>
          <w:rFonts w:asciiTheme="majorBidi" w:hAnsiTheme="majorBidi" w:cstheme="majorBidi"/>
          <w:b/>
          <w:bCs/>
          <w:sz w:val="24"/>
          <w:szCs w:val="24"/>
          <w:lang w:bidi="ar-IQ"/>
        </w:rPr>
      </w:pPr>
      <w:r w:rsidRPr="001A1828">
        <w:rPr>
          <w:rFonts w:asciiTheme="majorBidi" w:hAnsiTheme="majorBidi" w:cstheme="majorBidi"/>
          <w:b/>
          <w:bCs/>
          <w:sz w:val="24"/>
          <w:szCs w:val="24"/>
          <w:lang w:bidi="ar-IQ"/>
        </w:rPr>
        <w:t xml:space="preserve">4.1.1 Syntactic Analysis </w:t>
      </w:r>
      <w:r w:rsidR="00C57E26" w:rsidRPr="001A1828">
        <w:rPr>
          <w:rFonts w:asciiTheme="majorBidi" w:hAnsiTheme="majorBidi" w:cstheme="majorBidi"/>
          <w:b/>
          <w:bCs/>
          <w:sz w:val="24"/>
          <w:szCs w:val="24"/>
          <w:lang w:bidi="ar-IQ"/>
        </w:rPr>
        <w:t xml:space="preserve"> </w:t>
      </w:r>
    </w:p>
    <w:p w:rsidR="00496E84" w:rsidRPr="001A1828" w:rsidRDefault="00C57E26" w:rsidP="00090371">
      <w:pPr>
        <w:spacing w:after="0" w:line="240" w:lineRule="auto"/>
        <w:jc w:val="both"/>
        <w:rPr>
          <w:rFonts w:asciiTheme="majorBidi" w:hAnsiTheme="majorBidi" w:cstheme="majorBidi"/>
          <w:sz w:val="24"/>
          <w:szCs w:val="24"/>
          <w:lang w:bidi="ar-IQ"/>
        </w:rPr>
      </w:pPr>
      <w:r w:rsidRPr="001A1828">
        <w:rPr>
          <w:rFonts w:asciiTheme="majorBidi" w:hAnsiTheme="majorBidi" w:cstheme="majorBidi"/>
          <w:sz w:val="24"/>
          <w:szCs w:val="24"/>
          <w:lang w:bidi="ar-IQ"/>
        </w:rPr>
        <w:t xml:space="preserve">  The syntactic level in this study is expressed through</w:t>
      </w:r>
      <w:r w:rsidR="00FB6297">
        <w:rPr>
          <w:rFonts w:asciiTheme="majorBidi" w:hAnsiTheme="majorBidi" w:cstheme="majorBidi"/>
          <w:sz w:val="24"/>
          <w:szCs w:val="24"/>
          <w:lang w:bidi="ar-IQ"/>
        </w:rPr>
        <w:t xml:space="preserve"> passivization</w:t>
      </w:r>
      <w:r w:rsidRPr="001A1828">
        <w:rPr>
          <w:rFonts w:asciiTheme="majorBidi" w:hAnsiTheme="majorBidi" w:cstheme="majorBidi"/>
          <w:sz w:val="24"/>
          <w:szCs w:val="24"/>
          <w:lang w:bidi="ar-IQ"/>
        </w:rPr>
        <w:t>.</w:t>
      </w:r>
      <w:r w:rsidR="002D564F" w:rsidRPr="001A1828">
        <w:rPr>
          <w:rFonts w:asciiTheme="majorBidi" w:hAnsiTheme="majorBidi" w:cstheme="majorBidi"/>
          <w:sz w:val="24"/>
          <w:szCs w:val="24"/>
          <w:lang w:bidi="ar-IQ"/>
        </w:rPr>
        <w:t xml:space="preserve"> </w:t>
      </w:r>
      <w:r w:rsidRPr="001A1828">
        <w:rPr>
          <w:rFonts w:asciiTheme="majorBidi" w:hAnsiTheme="majorBidi" w:cstheme="majorBidi"/>
          <w:sz w:val="24"/>
          <w:szCs w:val="24"/>
          <w:lang w:bidi="ar-IQ"/>
        </w:rPr>
        <w:t xml:space="preserve"> </w:t>
      </w:r>
    </w:p>
    <w:p w:rsidR="00C57E26" w:rsidRPr="001A1828" w:rsidRDefault="00C57E26" w:rsidP="00090371">
      <w:pPr>
        <w:spacing w:after="0" w:line="240" w:lineRule="auto"/>
        <w:jc w:val="both"/>
        <w:rPr>
          <w:rFonts w:asciiTheme="majorBidi" w:hAnsiTheme="majorBidi" w:cstheme="majorBidi"/>
          <w:b/>
          <w:bCs/>
          <w:sz w:val="24"/>
          <w:szCs w:val="24"/>
          <w:lang w:bidi="ar-IQ"/>
        </w:rPr>
      </w:pPr>
      <w:r w:rsidRPr="001A1828">
        <w:rPr>
          <w:rFonts w:asciiTheme="majorBidi" w:hAnsiTheme="majorBidi" w:cstheme="majorBidi"/>
          <w:b/>
          <w:bCs/>
          <w:sz w:val="24"/>
          <w:szCs w:val="24"/>
          <w:lang w:bidi="ar-IQ"/>
        </w:rPr>
        <w:t>4.1.1.1 P</w:t>
      </w:r>
      <w:r w:rsidR="00FB6297">
        <w:rPr>
          <w:rFonts w:asciiTheme="majorBidi" w:hAnsiTheme="majorBidi" w:cstheme="majorBidi"/>
          <w:b/>
          <w:bCs/>
          <w:sz w:val="24"/>
          <w:szCs w:val="24"/>
          <w:lang w:bidi="ar-IQ"/>
        </w:rPr>
        <w:t>assive Voice</w:t>
      </w:r>
      <w:r w:rsidRPr="001A1828">
        <w:rPr>
          <w:rFonts w:asciiTheme="majorBidi" w:hAnsiTheme="majorBidi" w:cstheme="majorBidi"/>
          <w:b/>
          <w:bCs/>
          <w:sz w:val="24"/>
          <w:szCs w:val="24"/>
          <w:lang w:bidi="ar-IQ"/>
        </w:rPr>
        <w:t xml:space="preserve">  </w:t>
      </w:r>
    </w:p>
    <w:p w:rsidR="00C57E26" w:rsidRPr="001A1828" w:rsidRDefault="00C57E26" w:rsidP="00090371">
      <w:pPr>
        <w:spacing w:after="0" w:line="240" w:lineRule="auto"/>
        <w:jc w:val="both"/>
        <w:rPr>
          <w:rFonts w:asciiTheme="majorBidi" w:eastAsia="Times New Roman" w:hAnsiTheme="majorBidi" w:cstheme="majorBidi"/>
          <w:sz w:val="24"/>
          <w:szCs w:val="24"/>
        </w:rPr>
      </w:pPr>
      <w:r w:rsidRPr="001A1828">
        <w:rPr>
          <w:rFonts w:asciiTheme="majorBidi" w:hAnsiTheme="majorBidi" w:cstheme="majorBidi"/>
          <w:sz w:val="24"/>
          <w:szCs w:val="24"/>
          <w:lang w:bidi="ar-IQ"/>
        </w:rPr>
        <w:t xml:space="preserve">  </w:t>
      </w:r>
      <w:r w:rsidRPr="001A1828">
        <w:rPr>
          <w:rFonts w:asciiTheme="majorBidi" w:eastAsia="Times New Roman" w:hAnsiTheme="majorBidi" w:cstheme="majorBidi"/>
          <w:b/>
          <w:bCs/>
          <w:sz w:val="24"/>
          <w:szCs w:val="24"/>
        </w:rPr>
        <w:t xml:space="preserve">   </w:t>
      </w:r>
      <w:r w:rsidR="00FB6297">
        <w:rPr>
          <w:rFonts w:asciiTheme="majorBidi" w:eastAsia="Times New Roman" w:hAnsiTheme="majorBidi" w:cstheme="majorBidi"/>
          <w:sz w:val="24"/>
          <w:szCs w:val="24"/>
        </w:rPr>
        <w:t>Passivization</w:t>
      </w:r>
      <w:r w:rsidRPr="001A1828">
        <w:rPr>
          <w:rFonts w:asciiTheme="majorBidi" w:eastAsia="Times New Roman" w:hAnsiTheme="majorBidi" w:cstheme="majorBidi"/>
          <w:sz w:val="24"/>
          <w:szCs w:val="24"/>
        </w:rPr>
        <w:t xml:space="preserve"> is the first linguistic component of the model followed. </w:t>
      </w:r>
      <w:r w:rsidRPr="001A1828">
        <w:rPr>
          <w:rFonts w:asciiTheme="majorBidi" w:eastAsia="Times New Roman" w:hAnsiTheme="majorBidi" w:cstheme="majorBidi"/>
          <w:b/>
          <w:bCs/>
          <w:sz w:val="24"/>
          <w:szCs w:val="24"/>
        </w:rPr>
        <w:t xml:space="preserve">  </w:t>
      </w:r>
      <w:r w:rsidRPr="001A1828">
        <w:rPr>
          <w:rFonts w:asciiTheme="majorBidi" w:eastAsia="Times New Roman" w:hAnsiTheme="majorBidi" w:cstheme="majorBidi"/>
          <w:sz w:val="24"/>
          <w:szCs w:val="24"/>
        </w:rPr>
        <w:t>According to Quirk et.al (1985.159)</w:t>
      </w:r>
      <w:r w:rsidR="00FB6297">
        <w:rPr>
          <w:rFonts w:asciiTheme="majorBidi" w:eastAsia="Times New Roman" w:hAnsiTheme="majorBidi" w:cstheme="majorBidi"/>
          <w:sz w:val="24"/>
          <w:szCs w:val="24"/>
        </w:rPr>
        <w:t>,</w:t>
      </w:r>
      <w:r w:rsidRPr="001A1828">
        <w:rPr>
          <w:rFonts w:asciiTheme="majorBidi" w:eastAsia="Times New Roman" w:hAnsiTheme="majorBidi" w:cstheme="majorBidi"/>
          <w:sz w:val="24"/>
          <w:szCs w:val="24"/>
        </w:rPr>
        <w:t xml:space="preserve"> voice is a grammatical category which makes it possible to present the sentence in two different forms without changing the fact reported. For example, </w:t>
      </w:r>
    </w:p>
    <w:p w:rsidR="00C57E26" w:rsidRPr="001A1828" w:rsidRDefault="00FB6297" w:rsidP="00090371">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00C57E26" w:rsidRPr="001A1828">
        <w:rPr>
          <w:rFonts w:asciiTheme="majorBidi" w:eastAsia="Times New Roman" w:hAnsiTheme="majorBidi" w:cstheme="majorBidi"/>
          <w:sz w:val="24"/>
          <w:szCs w:val="24"/>
        </w:rPr>
        <w:t>-The butler murder the detective. (Active)</w:t>
      </w:r>
    </w:p>
    <w:p w:rsidR="00C57E26" w:rsidRPr="001A1828" w:rsidRDefault="00C57E26" w:rsidP="00090371">
      <w:pPr>
        <w:spacing w:after="0" w:line="240" w:lineRule="auto"/>
        <w:jc w:val="both"/>
        <w:rPr>
          <w:rFonts w:asciiTheme="majorBidi" w:eastAsia="Times New Roman" w:hAnsiTheme="majorBidi" w:cstheme="majorBidi"/>
          <w:sz w:val="24"/>
          <w:szCs w:val="24"/>
        </w:rPr>
      </w:pPr>
      <w:r w:rsidRPr="001A1828">
        <w:rPr>
          <w:rFonts w:asciiTheme="majorBidi" w:eastAsia="Times New Roman" w:hAnsiTheme="majorBidi" w:cstheme="majorBidi"/>
          <w:sz w:val="24"/>
          <w:szCs w:val="24"/>
        </w:rPr>
        <w:t>-The detective was murdered by the butler.</w:t>
      </w:r>
      <w:r w:rsidR="00FB6297">
        <w:rPr>
          <w:rFonts w:asciiTheme="majorBidi" w:eastAsia="Times New Roman" w:hAnsiTheme="majorBidi" w:cstheme="majorBidi"/>
          <w:sz w:val="24"/>
          <w:szCs w:val="24"/>
        </w:rPr>
        <w:t>”</w:t>
      </w:r>
      <w:r w:rsidRPr="001A1828">
        <w:rPr>
          <w:rFonts w:asciiTheme="majorBidi" w:eastAsia="Times New Roman" w:hAnsiTheme="majorBidi" w:cstheme="majorBidi"/>
          <w:sz w:val="24"/>
          <w:szCs w:val="24"/>
        </w:rPr>
        <w:t xml:space="preserve"> (Passive)</w:t>
      </w:r>
    </w:p>
    <w:p w:rsidR="00C57E26" w:rsidRPr="001A1828" w:rsidRDefault="00C57E26" w:rsidP="00090371">
      <w:pPr>
        <w:spacing w:after="0" w:line="240" w:lineRule="auto"/>
        <w:jc w:val="both"/>
        <w:rPr>
          <w:sz w:val="24"/>
          <w:szCs w:val="24"/>
        </w:rPr>
      </w:pPr>
      <w:r w:rsidRPr="001A1828">
        <w:rPr>
          <w:rFonts w:asciiTheme="majorBidi" w:eastAsia="Times New Roman" w:hAnsiTheme="majorBidi" w:cstheme="majorBidi"/>
          <w:sz w:val="24"/>
          <w:szCs w:val="24"/>
        </w:rPr>
        <w:t xml:space="preserve">       In addition, the changing from the active to the passive involves rearranging the two clause elements, and the addition of by. These changes are: (a) the subject of the active becomes the agent of the passive; (b) the object of the active becomes the subject of the passive; and (c) the addition of the preposition by before the agent which is consider</w:t>
      </w:r>
      <w:r w:rsidR="00FB6297">
        <w:rPr>
          <w:rFonts w:asciiTheme="majorBidi" w:eastAsia="Times New Roman" w:hAnsiTheme="majorBidi" w:cstheme="majorBidi"/>
          <w:sz w:val="24"/>
          <w:szCs w:val="24"/>
        </w:rPr>
        <w:t>ed</w:t>
      </w:r>
      <w:r w:rsidRPr="001A1828">
        <w:rPr>
          <w:rFonts w:asciiTheme="majorBidi" w:eastAsia="Times New Roman" w:hAnsiTheme="majorBidi" w:cstheme="majorBidi"/>
          <w:sz w:val="24"/>
          <w:szCs w:val="24"/>
        </w:rPr>
        <w:t xml:space="preserve"> as an optional element (ibid.159-160).</w:t>
      </w:r>
      <w:r w:rsidRPr="001A1828">
        <w:rPr>
          <w:sz w:val="24"/>
          <w:szCs w:val="24"/>
        </w:rPr>
        <w:t xml:space="preserve"> </w:t>
      </w:r>
    </w:p>
    <w:p w:rsidR="00C57E26" w:rsidRPr="001A1828" w:rsidRDefault="00C57E26" w:rsidP="00090371">
      <w:pPr>
        <w:spacing w:after="0" w:line="240" w:lineRule="auto"/>
        <w:jc w:val="both"/>
        <w:rPr>
          <w:rFonts w:asciiTheme="majorBidi" w:eastAsia="Times New Roman" w:hAnsiTheme="majorBidi" w:cstheme="majorBidi"/>
          <w:sz w:val="24"/>
          <w:szCs w:val="24"/>
        </w:rPr>
      </w:pPr>
      <w:r w:rsidRPr="001A1828">
        <w:rPr>
          <w:sz w:val="24"/>
          <w:szCs w:val="24"/>
        </w:rPr>
        <w:t xml:space="preserve">       </w:t>
      </w:r>
      <w:proofErr w:type="spellStart"/>
      <w:r w:rsidRPr="001A1828">
        <w:rPr>
          <w:rFonts w:asciiTheme="majorBidi" w:eastAsia="Times New Roman" w:hAnsiTheme="majorBidi" w:cstheme="majorBidi"/>
          <w:sz w:val="24"/>
          <w:szCs w:val="24"/>
        </w:rPr>
        <w:t>Fairclough's</w:t>
      </w:r>
      <w:proofErr w:type="spellEnd"/>
      <w:r w:rsidRPr="001A1828">
        <w:rPr>
          <w:rFonts w:asciiTheme="majorBidi" w:eastAsia="Times New Roman" w:hAnsiTheme="majorBidi" w:cstheme="majorBidi"/>
          <w:sz w:val="24"/>
          <w:szCs w:val="24"/>
        </w:rPr>
        <w:t xml:space="preserve"> studies (1989, 2003) have shown that the ideological effects in discursive discourse. Generally, obscuring the act of</w:t>
      </w:r>
      <w:r w:rsidR="00FB6297">
        <w:rPr>
          <w:rFonts w:asciiTheme="majorBidi" w:eastAsia="Times New Roman" w:hAnsiTheme="majorBidi" w:cstheme="majorBidi"/>
          <w:sz w:val="24"/>
          <w:szCs w:val="24"/>
        </w:rPr>
        <w:t xml:space="preserve"> the</w:t>
      </w:r>
      <w:r w:rsidRPr="001A1828">
        <w:rPr>
          <w:rFonts w:asciiTheme="majorBidi" w:eastAsia="Times New Roman" w:hAnsiTheme="majorBidi" w:cstheme="majorBidi"/>
          <w:sz w:val="24"/>
          <w:szCs w:val="24"/>
        </w:rPr>
        <w:t xml:space="preserve"> agent is normally achieved by the use of passive voice and nominalization. Passivation gives the speaker or the writer the choice to remove the agent to create what is known as agentless passive voice (Simpson 1993). </w:t>
      </w:r>
    </w:p>
    <w:p w:rsidR="00C57E26" w:rsidRPr="001A1828" w:rsidRDefault="00C57E26" w:rsidP="00090371">
      <w:pPr>
        <w:spacing w:after="0" w:line="240" w:lineRule="auto"/>
        <w:jc w:val="both"/>
        <w:rPr>
          <w:rFonts w:asciiTheme="majorBidi" w:eastAsia="Times New Roman" w:hAnsiTheme="majorBidi" w:cstheme="majorBidi"/>
          <w:b/>
          <w:bCs/>
          <w:sz w:val="24"/>
          <w:szCs w:val="24"/>
        </w:rPr>
      </w:pPr>
      <w:r w:rsidRPr="001A1828">
        <w:rPr>
          <w:rFonts w:asciiTheme="majorBidi" w:eastAsia="Times New Roman" w:hAnsiTheme="majorBidi" w:cstheme="majorBidi"/>
          <w:b/>
          <w:bCs/>
          <w:sz w:val="24"/>
          <w:szCs w:val="24"/>
        </w:rPr>
        <w:t>4.1.2 Semantic and Rhetori</w:t>
      </w:r>
      <w:r w:rsidR="00B65BFD" w:rsidRPr="001A1828">
        <w:rPr>
          <w:rFonts w:asciiTheme="majorBidi" w:eastAsia="Times New Roman" w:hAnsiTheme="majorBidi" w:cstheme="majorBidi"/>
          <w:b/>
          <w:bCs/>
          <w:sz w:val="24"/>
          <w:szCs w:val="24"/>
        </w:rPr>
        <w:t xml:space="preserve">c Analysis </w:t>
      </w:r>
    </w:p>
    <w:p w:rsidR="00C57E26" w:rsidRPr="001A1828" w:rsidRDefault="00FB6297" w:rsidP="00090371">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C57E26" w:rsidRPr="001A1828">
        <w:rPr>
          <w:rFonts w:asciiTheme="majorBidi" w:eastAsia="Times New Roman" w:hAnsiTheme="majorBidi" w:cstheme="majorBidi"/>
          <w:sz w:val="24"/>
          <w:szCs w:val="24"/>
        </w:rPr>
        <w:t>This is related to th</w:t>
      </w:r>
      <w:r w:rsidR="00EA4B2F">
        <w:rPr>
          <w:rFonts w:asciiTheme="majorBidi" w:eastAsia="Times New Roman" w:hAnsiTheme="majorBidi" w:cstheme="majorBidi"/>
          <w:sz w:val="24"/>
          <w:szCs w:val="24"/>
        </w:rPr>
        <w:t>e following semantic features: modality, presupposition, and disclaimer. In addition to h</w:t>
      </w:r>
      <w:r w:rsidR="00C57E26" w:rsidRPr="001A1828">
        <w:rPr>
          <w:rFonts w:asciiTheme="majorBidi" w:eastAsia="Times New Roman" w:hAnsiTheme="majorBidi" w:cstheme="majorBidi"/>
          <w:sz w:val="24"/>
          <w:szCs w:val="24"/>
        </w:rPr>
        <w:t xml:space="preserve">yperbole which is related to Rhetoric. </w:t>
      </w:r>
    </w:p>
    <w:p w:rsidR="00C57E26" w:rsidRPr="001A1828" w:rsidRDefault="00C57E26" w:rsidP="00090371">
      <w:pPr>
        <w:spacing w:after="0" w:line="240" w:lineRule="auto"/>
        <w:jc w:val="both"/>
        <w:rPr>
          <w:rFonts w:asciiTheme="majorBidi" w:eastAsia="Times New Roman" w:hAnsiTheme="majorBidi" w:cstheme="majorBidi"/>
          <w:b/>
          <w:bCs/>
          <w:sz w:val="24"/>
          <w:szCs w:val="24"/>
        </w:rPr>
      </w:pPr>
      <w:r w:rsidRPr="001A1828">
        <w:rPr>
          <w:rFonts w:asciiTheme="majorBidi" w:eastAsia="Times New Roman" w:hAnsiTheme="majorBidi" w:cstheme="majorBidi"/>
          <w:b/>
          <w:bCs/>
          <w:sz w:val="24"/>
          <w:szCs w:val="24"/>
        </w:rPr>
        <w:t xml:space="preserve">4.1.2.1 Modality </w:t>
      </w:r>
    </w:p>
    <w:p w:rsidR="001A1828" w:rsidRPr="00FB6297" w:rsidRDefault="00C57E26" w:rsidP="00090371">
      <w:pPr>
        <w:spacing w:after="0" w:line="240" w:lineRule="auto"/>
        <w:jc w:val="both"/>
        <w:rPr>
          <w:rFonts w:asciiTheme="majorBidi" w:eastAsia="Times New Roman" w:hAnsiTheme="majorBidi" w:cstheme="majorBidi"/>
          <w:sz w:val="24"/>
          <w:szCs w:val="24"/>
        </w:rPr>
      </w:pPr>
      <w:r w:rsidRPr="001A1828">
        <w:rPr>
          <w:rFonts w:asciiTheme="majorBidi" w:eastAsia="Times New Roman" w:hAnsiTheme="majorBidi" w:cstheme="majorBidi"/>
          <w:sz w:val="24"/>
          <w:szCs w:val="24"/>
        </w:rPr>
        <w:t xml:space="preserve">   According to Quirk et.al</w:t>
      </w:r>
      <w:r w:rsidR="00FB6297">
        <w:rPr>
          <w:rFonts w:asciiTheme="majorBidi" w:eastAsia="Times New Roman" w:hAnsiTheme="majorBidi" w:cstheme="majorBidi"/>
          <w:sz w:val="24"/>
          <w:szCs w:val="24"/>
        </w:rPr>
        <w:t>,</w:t>
      </w:r>
      <w:r w:rsidRPr="001A1828">
        <w:rPr>
          <w:rFonts w:asciiTheme="majorBidi" w:eastAsia="Times New Roman" w:hAnsiTheme="majorBidi" w:cstheme="majorBidi"/>
          <w:sz w:val="24"/>
          <w:szCs w:val="24"/>
        </w:rPr>
        <w:t xml:space="preserve"> modality is defined as the way in which the meaning of the clause is qualified to the decision of the speaker about the probability of the proposition. All scholars investigate modality through examining the meaning of the model verbs. The constraining factors of meaning in model verbs were divided into two types: those that involve people’s control on the action such as ‘permission’, ‘obligation’, and ‘violation’. And those concerned with the people’s prediction of what is going to happen such as ‘possibility’ and prediction’.</w:t>
      </w:r>
    </w:p>
    <w:p w:rsidR="00C57E26" w:rsidRPr="001A1828" w:rsidRDefault="00C57E26" w:rsidP="00090371">
      <w:pPr>
        <w:spacing w:after="0" w:line="240" w:lineRule="auto"/>
        <w:jc w:val="both"/>
        <w:rPr>
          <w:rFonts w:asciiTheme="majorBidi" w:eastAsia="Times New Roman" w:hAnsiTheme="majorBidi" w:cstheme="majorBidi"/>
          <w:b/>
          <w:bCs/>
          <w:sz w:val="24"/>
          <w:szCs w:val="24"/>
        </w:rPr>
      </w:pPr>
      <w:r w:rsidRPr="001A1828">
        <w:rPr>
          <w:rFonts w:asciiTheme="majorBidi" w:eastAsia="Times New Roman" w:hAnsiTheme="majorBidi" w:cstheme="majorBidi"/>
          <w:b/>
          <w:bCs/>
          <w:sz w:val="24"/>
          <w:szCs w:val="24"/>
        </w:rPr>
        <w:t>4.1.2.2 Presupposition</w:t>
      </w:r>
    </w:p>
    <w:p w:rsidR="00496E84" w:rsidRPr="00090371" w:rsidRDefault="00C57E26" w:rsidP="00090371">
      <w:pPr>
        <w:autoSpaceDE w:val="0"/>
        <w:autoSpaceDN w:val="0"/>
        <w:adjustRightInd w:val="0"/>
        <w:spacing w:after="0" w:line="240" w:lineRule="auto"/>
        <w:jc w:val="both"/>
        <w:rPr>
          <w:rFonts w:asciiTheme="majorBidi" w:eastAsia="Times New Roman" w:hAnsiTheme="majorBidi" w:cstheme="majorBidi"/>
          <w:b/>
          <w:bCs/>
          <w:sz w:val="24"/>
          <w:szCs w:val="24"/>
        </w:rPr>
      </w:pPr>
      <w:r w:rsidRPr="001A1828">
        <w:rPr>
          <w:rFonts w:asciiTheme="majorBidi" w:eastAsia="Times New Roman" w:hAnsiTheme="majorBidi" w:cstheme="majorBidi"/>
          <w:sz w:val="24"/>
          <w:szCs w:val="24"/>
        </w:rPr>
        <w:t xml:space="preserve">   </w:t>
      </w:r>
      <w:r w:rsidR="00145FAC" w:rsidRPr="001A1828">
        <w:rPr>
          <w:rFonts w:asciiTheme="majorBidi" w:eastAsia="Times New Roman" w:hAnsiTheme="majorBidi" w:cstheme="majorBidi"/>
          <w:sz w:val="24"/>
          <w:szCs w:val="24"/>
        </w:rPr>
        <w:t xml:space="preserve">Yule (2000:27) sees that presupposition has been related with </w:t>
      </w:r>
      <w:r w:rsidR="00C069AD" w:rsidRPr="001A1828">
        <w:rPr>
          <w:rFonts w:asciiTheme="majorBidi" w:eastAsia="Times New Roman" w:hAnsiTheme="majorBidi" w:cstheme="majorBidi"/>
          <w:sz w:val="24"/>
          <w:szCs w:val="24"/>
        </w:rPr>
        <w:t>the utilization</w:t>
      </w:r>
      <w:r w:rsidR="00145FAC" w:rsidRPr="001A1828">
        <w:rPr>
          <w:rFonts w:asciiTheme="majorBidi" w:eastAsia="Times New Roman" w:hAnsiTheme="majorBidi" w:cstheme="majorBidi"/>
          <w:sz w:val="24"/>
          <w:szCs w:val="24"/>
        </w:rPr>
        <w:t xml:space="preserve"> of an expansive number of words, expressions, and structures. These etymological shapes are thought to be pointers of potential presupposition, which can just wind up noticeably genuine presupposition in setting with speakers. Hence, he states six sorts of presupposition that are:</w:t>
      </w:r>
      <w:r w:rsidR="00145FAC" w:rsidRPr="001A1828">
        <w:rPr>
          <w:rFonts w:ascii="TimesNewRoman,Bold" w:cs="TimesNewRoman,Bold"/>
          <w:b/>
          <w:bCs/>
          <w:sz w:val="24"/>
          <w:szCs w:val="24"/>
        </w:rPr>
        <w:t xml:space="preserve"> </w:t>
      </w:r>
      <w:r w:rsidR="00145FAC" w:rsidRPr="001A1828">
        <w:rPr>
          <w:rFonts w:asciiTheme="majorBidi" w:eastAsia="Times New Roman" w:hAnsiTheme="majorBidi" w:cstheme="majorBidi"/>
          <w:b/>
          <w:bCs/>
          <w:sz w:val="24"/>
          <w:szCs w:val="24"/>
        </w:rPr>
        <w:t xml:space="preserve">the existential, the </w:t>
      </w:r>
      <w:proofErr w:type="spellStart"/>
      <w:r w:rsidR="00145FAC" w:rsidRPr="001A1828">
        <w:rPr>
          <w:rFonts w:asciiTheme="majorBidi" w:eastAsia="Times New Roman" w:hAnsiTheme="majorBidi" w:cstheme="majorBidi"/>
          <w:b/>
          <w:bCs/>
          <w:sz w:val="24"/>
          <w:szCs w:val="24"/>
        </w:rPr>
        <w:t>factive</w:t>
      </w:r>
      <w:proofErr w:type="spellEnd"/>
      <w:r w:rsidR="00145FAC" w:rsidRPr="001A1828">
        <w:rPr>
          <w:rFonts w:asciiTheme="majorBidi" w:eastAsia="Times New Roman" w:hAnsiTheme="majorBidi" w:cstheme="majorBidi"/>
          <w:b/>
          <w:bCs/>
          <w:sz w:val="24"/>
          <w:szCs w:val="24"/>
        </w:rPr>
        <w:t>, the non-</w:t>
      </w:r>
      <w:proofErr w:type="spellStart"/>
      <w:r w:rsidR="00145FAC" w:rsidRPr="001A1828">
        <w:rPr>
          <w:rFonts w:asciiTheme="majorBidi" w:eastAsia="Times New Roman" w:hAnsiTheme="majorBidi" w:cstheme="majorBidi"/>
          <w:b/>
          <w:bCs/>
          <w:sz w:val="24"/>
          <w:szCs w:val="24"/>
        </w:rPr>
        <w:t>factive</w:t>
      </w:r>
      <w:proofErr w:type="spellEnd"/>
      <w:r w:rsidR="00145FAC" w:rsidRPr="001A1828">
        <w:rPr>
          <w:rFonts w:asciiTheme="majorBidi" w:eastAsia="Times New Roman" w:hAnsiTheme="majorBidi" w:cstheme="majorBidi"/>
          <w:b/>
          <w:bCs/>
          <w:sz w:val="24"/>
          <w:szCs w:val="24"/>
        </w:rPr>
        <w:t xml:space="preserve">, the lexical, the structural </w:t>
      </w:r>
      <w:r w:rsidR="00145FAC" w:rsidRPr="001A1828">
        <w:rPr>
          <w:rFonts w:asciiTheme="majorBidi" w:eastAsia="Times New Roman" w:hAnsiTheme="majorBidi" w:cstheme="majorBidi"/>
          <w:sz w:val="24"/>
          <w:szCs w:val="24"/>
        </w:rPr>
        <w:t xml:space="preserve">and </w:t>
      </w:r>
      <w:r w:rsidR="00090371">
        <w:rPr>
          <w:rFonts w:asciiTheme="majorBidi" w:eastAsia="Times New Roman" w:hAnsiTheme="majorBidi" w:cstheme="majorBidi"/>
          <w:b/>
          <w:bCs/>
          <w:sz w:val="24"/>
          <w:szCs w:val="24"/>
        </w:rPr>
        <w:t>the counterfactual.</w:t>
      </w:r>
    </w:p>
    <w:p w:rsidR="00AE6725" w:rsidRPr="00AE6725" w:rsidRDefault="00AE6725" w:rsidP="00090371">
      <w:pPr>
        <w:spacing w:after="0" w:line="240" w:lineRule="auto"/>
        <w:jc w:val="center"/>
        <w:rPr>
          <w:rFonts w:asciiTheme="majorBidi" w:hAnsiTheme="majorBidi" w:cstheme="majorBidi"/>
          <w:sz w:val="24"/>
          <w:szCs w:val="24"/>
          <w:lang w:bidi="ar-IQ"/>
        </w:rPr>
      </w:pPr>
      <w:r w:rsidRPr="001A1828">
        <w:rPr>
          <w:rFonts w:asciiTheme="majorBidi" w:hAnsiTheme="majorBidi" w:cstheme="majorBidi"/>
          <w:sz w:val="24"/>
          <w:szCs w:val="24"/>
          <w:lang w:bidi="ar-IQ"/>
        </w:rPr>
        <w:t>Table (1) Types of Presuppositions</w:t>
      </w:r>
    </w:p>
    <w:tbl>
      <w:tblPr>
        <w:tblStyle w:val="a3"/>
        <w:tblpPr w:leftFromText="180" w:rightFromText="180" w:vertAnchor="text" w:tblpY="1"/>
        <w:tblOverlap w:val="never"/>
        <w:tblW w:w="0" w:type="auto"/>
        <w:tblLook w:val="04A0" w:firstRow="1" w:lastRow="0" w:firstColumn="1" w:lastColumn="0" w:noHBand="0" w:noVBand="1"/>
      </w:tblPr>
      <w:tblGrid>
        <w:gridCol w:w="4315"/>
        <w:gridCol w:w="4315"/>
      </w:tblGrid>
      <w:tr w:rsidR="00145FAC" w:rsidRPr="001A1828" w:rsidTr="00AE6725">
        <w:tc>
          <w:tcPr>
            <w:tcW w:w="4315" w:type="dxa"/>
          </w:tcPr>
          <w:p w:rsidR="00145FAC" w:rsidRPr="001A1828" w:rsidRDefault="00145FAC" w:rsidP="00090371">
            <w:pPr>
              <w:jc w:val="both"/>
              <w:rPr>
                <w:rFonts w:asciiTheme="majorBidi" w:hAnsiTheme="majorBidi" w:cstheme="majorBidi"/>
                <w:b/>
                <w:bCs/>
                <w:sz w:val="24"/>
                <w:szCs w:val="24"/>
                <w:lang w:bidi="ar-IQ"/>
              </w:rPr>
            </w:pPr>
            <w:r w:rsidRPr="001A1828">
              <w:rPr>
                <w:rFonts w:asciiTheme="majorBidi" w:hAnsiTheme="majorBidi" w:cstheme="majorBidi"/>
                <w:b/>
                <w:bCs/>
                <w:sz w:val="24"/>
                <w:szCs w:val="24"/>
                <w:lang w:bidi="ar-IQ"/>
              </w:rPr>
              <w:t xml:space="preserve">Type of Presupposition  </w:t>
            </w:r>
          </w:p>
        </w:tc>
        <w:tc>
          <w:tcPr>
            <w:tcW w:w="4315" w:type="dxa"/>
          </w:tcPr>
          <w:p w:rsidR="00145FAC" w:rsidRPr="001A1828" w:rsidRDefault="006823F1" w:rsidP="00090371">
            <w:pPr>
              <w:jc w:val="both"/>
              <w:rPr>
                <w:rFonts w:asciiTheme="majorBidi" w:hAnsiTheme="majorBidi" w:cstheme="majorBidi"/>
                <w:b/>
                <w:bCs/>
                <w:sz w:val="24"/>
                <w:szCs w:val="24"/>
                <w:lang w:bidi="ar-IQ"/>
              </w:rPr>
            </w:pPr>
            <w:r w:rsidRPr="001A1828">
              <w:rPr>
                <w:rFonts w:asciiTheme="majorBidi" w:hAnsiTheme="majorBidi" w:cstheme="majorBidi"/>
                <w:b/>
                <w:bCs/>
                <w:sz w:val="24"/>
                <w:szCs w:val="24"/>
                <w:lang w:bidi="ar-IQ"/>
              </w:rPr>
              <w:t xml:space="preserve">Definition </w:t>
            </w:r>
          </w:p>
        </w:tc>
      </w:tr>
      <w:tr w:rsidR="00145FAC" w:rsidRPr="001A1828" w:rsidTr="00AE6725">
        <w:tc>
          <w:tcPr>
            <w:tcW w:w="4315" w:type="dxa"/>
          </w:tcPr>
          <w:p w:rsidR="00145FAC" w:rsidRPr="001A1828" w:rsidRDefault="00145FAC" w:rsidP="00090371">
            <w:pPr>
              <w:jc w:val="both"/>
              <w:rPr>
                <w:rFonts w:asciiTheme="majorBidi" w:hAnsiTheme="majorBidi" w:cstheme="majorBidi"/>
                <w:sz w:val="24"/>
                <w:szCs w:val="24"/>
                <w:lang w:bidi="ar-IQ"/>
              </w:rPr>
            </w:pPr>
            <w:r w:rsidRPr="001A1828">
              <w:rPr>
                <w:rFonts w:asciiTheme="majorBidi" w:hAnsiTheme="majorBidi" w:cstheme="majorBidi"/>
                <w:sz w:val="24"/>
                <w:szCs w:val="24"/>
                <w:lang w:bidi="ar-IQ"/>
              </w:rPr>
              <w:t xml:space="preserve">Existential </w:t>
            </w:r>
          </w:p>
        </w:tc>
        <w:tc>
          <w:tcPr>
            <w:tcW w:w="4315" w:type="dxa"/>
          </w:tcPr>
          <w:p w:rsidR="00145FAC" w:rsidRPr="001A1828" w:rsidRDefault="00145FAC" w:rsidP="00090371">
            <w:pPr>
              <w:jc w:val="both"/>
              <w:rPr>
                <w:rFonts w:asciiTheme="majorBidi" w:hAnsiTheme="majorBidi" w:cstheme="majorBidi"/>
                <w:sz w:val="24"/>
                <w:szCs w:val="24"/>
                <w:lang w:bidi="ar-IQ"/>
              </w:rPr>
            </w:pPr>
            <w:r w:rsidRPr="001A1828">
              <w:rPr>
                <w:rFonts w:asciiTheme="majorBidi" w:hAnsiTheme="majorBidi" w:cstheme="majorBidi"/>
                <w:sz w:val="24"/>
                <w:szCs w:val="24"/>
                <w:lang w:bidi="ar-IQ"/>
              </w:rPr>
              <w:t xml:space="preserve">The existence of an object </w:t>
            </w:r>
          </w:p>
        </w:tc>
      </w:tr>
      <w:tr w:rsidR="00145FAC" w:rsidRPr="001A1828" w:rsidTr="00AE6725">
        <w:tc>
          <w:tcPr>
            <w:tcW w:w="4315" w:type="dxa"/>
          </w:tcPr>
          <w:p w:rsidR="00145FAC" w:rsidRPr="001A1828" w:rsidRDefault="00145FAC" w:rsidP="00090371">
            <w:pPr>
              <w:jc w:val="both"/>
              <w:rPr>
                <w:rFonts w:asciiTheme="majorBidi" w:hAnsiTheme="majorBidi" w:cstheme="majorBidi"/>
                <w:sz w:val="24"/>
                <w:szCs w:val="24"/>
                <w:lang w:bidi="ar-IQ"/>
              </w:rPr>
            </w:pPr>
            <w:proofErr w:type="spellStart"/>
            <w:r w:rsidRPr="001A1828">
              <w:rPr>
                <w:rFonts w:asciiTheme="majorBidi" w:hAnsiTheme="majorBidi" w:cstheme="majorBidi"/>
                <w:sz w:val="24"/>
                <w:szCs w:val="24"/>
                <w:lang w:bidi="ar-IQ"/>
              </w:rPr>
              <w:t>Factive</w:t>
            </w:r>
            <w:proofErr w:type="spellEnd"/>
            <w:r w:rsidRPr="001A1828">
              <w:rPr>
                <w:rFonts w:asciiTheme="majorBidi" w:hAnsiTheme="majorBidi" w:cstheme="majorBidi"/>
                <w:sz w:val="24"/>
                <w:szCs w:val="24"/>
                <w:lang w:bidi="ar-IQ"/>
              </w:rPr>
              <w:t xml:space="preserve"> </w:t>
            </w:r>
          </w:p>
        </w:tc>
        <w:tc>
          <w:tcPr>
            <w:tcW w:w="4315" w:type="dxa"/>
          </w:tcPr>
          <w:p w:rsidR="00145FAC" w:rsidRPr="001A1828" w:rsidRDefault="00DF5A35" w:rsidP="00090371">
            <w:pPr>
              <w:jc w:val="both"/>
              <w:rPr>
                <w:rFonts w:asciiTheme="majorBidi" w:hAnsiTheme="majorBidi" w:cstheme="majorBidi"/>
                <w:sz w:val="24"/>
                <w:szCs w:val="24"/>
                <w:lang w:bidi="ar-IQ"/>
              </w:rPr>
            </w:pPr>
            <w:r w:rsidRPr="001A1828">
              <w:rPr>
                <w:rFonts w:asciiTheme="majorBidi" w:hAnsiTheme="majorBidi" w:cstheme="majorBidi"/>
                <w:sz w:val="24"/>
                <w:szCs w:val="24"/>
                <w:lang w:bidi="ar-IQ"/>
              </w:rPr>
              <w:t>Refers to the facts associated with verbs such as know, and realize</w:t>
            </w:r>
          </w:p>
        </w:tc>
      </w:tr>
      <w:tr w:rsidR="00145FAC" w:rsidRPr="001A1828" w:rsidTr="00AE6725">
        <w:tc>
          <w:tcPr>
            <w:tcW w:w="4315" w:type="dxa"/>
          </w:tcPr>
          <w:p w:rsidR="00145FAC" w:rsidRPr="001A1828" w:rsidRDefault="00145FAC" w:rsidP="00090371">
            <w:pPr>
              <w:jc w:val="both"/>
              <w:rPr>
                <w:rFonts w:asciiTheme="majorBidi" w:hAnsiTheme="majorBidi" w:cstheme="majorBidi"/>
                <w:sz w:val="24"/>
                <w:szCs w:val="24"/>
                <w:lang w:bidi="ar-IQ"/>
              </w:rPr>
            </w:pPr>
            <w:r w:rsidRPr="001A1828">
              <w:rPr>
                <w:rFonts w:asciiTheme="majorBidi" w:hAnsiTheme="majorBidi" w:cstheme="majorBidi"/>
                <w:sz w:val="24"/>
                <w:szCs w:val="24"/>
                <w:lang w:bidi="ar-IQ"/>
              </w:rPr>
              <w:lastRenderedPageBreak/>
              <w:t>Non-</w:t>
            </w:r>
            <w:proofErr w:type="spellStart"/>
            <w:r w:rsidRPr="001A1828">
              <w:rPr>
                <w:rFonts w:asciiTheme="majorBidi" w:hAnsiTheme="majorBidi" w:cstheme="majorBidi"/>
                <w:sz w:val="24"/>
                <w:szCs w:val="24"/>
                <w:lang w:bidi="ar-IQ"/>
              </w:rPr>
              <w:t>factive</w:t>
            </w:r>
            <w:proofErr w:type="spellEnd"/>
            <w:r w:rsidRPr="001A1828">
              <w:rPr>
                <w:rFonts w:asciiTheme="majorBidi" w:hAnsiTheme="majorBidi" w:cstheme="majorBidi"/>
                <w:sz w:val="24"/>
                <w:szCs w:val="24"/>
                <w:lang w:bidi="ar-IQ"/>
              </w:rPr>
              <w:t xml:space="preserve"> </w:t>
            </w:r>
          </w:p>
        </w:tc>
        <w:tc>
          <w:tcPr>
            <w:tcW w:w="4315" w:type="dxa"/>
          </w:tcPr>
          <w:p w:rsidR="00145FAC" w:rsidRPr="001A1828" w:rsidRDefault="00DF5A35" w:rsidP="00090371">
            <w:pPr>
              <w:jc w:val="both"/>
              <w:rPr>
                <w:rFonts w:asciiTheme="majorBidi" w:hAnsiTheme="majorBidi" w:cstheme="majorBidi"/>
                <w:sz w:val="24"/>
                <w:szCs w:val="24"/>
                <w:lang w:bidi="ar-IQ"/>
              </w:rPr>
            </w:pPr>
            <w:r w:rsidRPr="001A1828">
              <w:rPr>
                <w:rFonts w:asciiTheme="majorBidi" w:hAnsiTheme="majorBidi" w:cstheme="majorBidi"/>
                <w:sz w:val="24"/>
                <w:szCs w:val="24"/>
                <w:lang w:bidi="ar-IQ"/>
              </w:rPr>
              <w:t>Assume that what follow is not true</w:t>
            </w:r>
            <w:r w:rsidR="00C069AD">
              <w:rPr>
                <w:rFonts w:asciiTheme="majorBidi" w:hAnsiTheme="majorBidi" w:cstheme="majorBidi"/>
                <w:sz w:val="24"/>
                <w:szCs w:val="24"/>
                <w:lang w:bidi="ar-IQ"/>
              </w:rPr>
              <w:t>,</w:t>
            </w:r>
            <w:r w:rsidRPr="001A1828">
              <w:rPr>
                <w:rFonts w:asciiTheme="majorBidi" w:hAnsiTheme="majorBidi" w:cstheme="majorBidi"/>
                <w:sz w:val="24"/>
                <w:szCs w:val="24"/>
                <w:lang w:bidi="ar-IQ"/>
              </w:rPr>
              <w:t xml:space="preserve"> usually related to verbs such as dreamed, and imagined  </w:t>
            </w:r>
          </w:p>
        </w:tc>
      </w:tr>
      <w:tr w:rsidR="00145FAC" w:rsidRPr="001A1828" w:rsidTr="00AE6725">
        <w:tc>
          <w:tcPr>
            <w:tcW w:w="4315" w:type="dxa"/>
          </w:tcPr>
          <w:p w:rsidR="00145FAC" w:rsidRPr="001A1828" w:rsidRDefault="00145FAC" w:rsidP="00090371">
            <w:pPr>
              <w:jc w:val="both"/>
              <w:rPr>
                <w:rFonts w:asciiTheme="majorBidi" w:hAnsiTheme="majorBidi" w:cstheme="majorBidi"/>
                <w:sz w:val="24"/>
                <w:szCs w:val="24"/>
                <w:lang w:bidi="ar-IQ"/>
              </w:rPr>
            </w:pPr>
            <w:r w:rsidRPr="001A1828">
              <w:rPr>
                <w:rFonts w:asciiTheme="majorBidi" w:hAnsiTheme="majorBidi" w:cstheme="majorBidi"/>
                <w:sz w:val="24"/>
                <w:szCs w:val="24"/>
                <w:lang w:bidi="ar-IQ"/>
              </w:rPr>
              <w:t xml:space="preserve">Lexical </w:t>
            </w:r>
          </w:p>
        </w:tc>
        <w:tc>
          <w:tcPr>
            <w:tcW w:w="4315" w:type="dxa"/>
          </w:tcPr>
          <w:p w:rsidR="00145FAC" w:rsidRPr="001A1828" w:rsidRDefault="00DF5A35" w:rsidP="00090371">
            <w:pPr>
              <w:jc w:val="both"/>
              <w:rPr>
                <w:rFonts w:asciiTheme="majorBidi" w:hAnsiTheme="majorBidi" w:cstheme="majorBidi"/>
                <w:sz w:val="24"/>
                <w:szCs w:val="24"/>
                <w:lang w:bidi="ar-IQ"/>
              </w:rPr>
            </w:pPr>
            <w:r w:rsidRPr="001A1828">
              <w:rPr>
                <w:rFonts w:asciiTheme="majorBidi" w:eastAsia="Times New Roman" w:hAnsiTheme="majorBidi" w:cstheme="majorBidi"/>
                <w:sz w:val="24"/>
                <w:szCs w:val="24"/>
              </w:rPr>
              <w:t>The use of the verb with its asserted meaning is interrupted with the presupposition of another non-asserted meaning</w:t>
            </w:r>
          </w:p>
        </w:tc>
      </w:tr>
      <w:tr w:rsidR="00145FAC" w:rsidRPr="001A1828" w:rsidTr="00AE6725">
        <w:tc>
          <w:tcPr>
            <w:tcW w:w="4315" w:type="dxa"/>
          </w:tcPr>
          <w:p w:rsidR="00145FAC" w:rsidRPr="001A1828" w:rsidRDefault="00145FAC" w:rsidP="00090371">
            <w:pPr>
              <w:jc w:val="both"/>
              <w:rPr>
                <w:rFonts w:asciiTheme="majorBidi" w:hAnsiTheme="majorBidi" w:cstheme="majorBidi"/>
                <w:sz w:val="24"/>
                <w:szCs w:val="24"/>
                <w:lang w:bidi="ar-IQ"/>
              </w:rPr>
            </w:pPr>
            <w:r w:rsidRPr="001A1828">
              <w:rPr>
                <w:rFonts w:asciiTheme="majorBidi" w:hAnsiTheme="majorBidi" w:cstheme="majorBidi"/>
                <w:sz w:val="24"/>
                <w:szCs w:val="24"/>
                <w:lang w:bidi="ar-IQ"/>
              </w:rPr>
              <w:t xml:space="preserve">Structural </w:t>
            </w:r>
          </w:p>
        </w:tc>
        <w:tc>
          <w:tcPr>
            <w:tcW w:w="4315" w:type="dxa"/>
          </w:tcPr>
          <w:p w:rsidR="00145FAC" w:rsidRPr="001A1828" w:rsidRDefault="00DF5A35" w:rsidP="00090371">
            <w:pPr>
              <w:jc w:val="both"/>
              <w:rPr>
                <w:rFonts w:asciiTheme="majorBidi" w:hAnsiTheme="majorBidi" w:cstheme="majorBidi"/>
                <w:sz w:val="24"/>
                <w:szCs w:val="24"/>
                <w:lang w:bidi="ar-IQ"/>
              </w:rPr>
            </w:pPr>
            <w:r w:rsidRPr="001A1828">
              <w:rPr>
                <w:rFonts w:asciiTheme="majorBidi" w:eastAsia="Times New Roman" w:hAnsiTheme="majorBidi" w:cstheme="majorBidi"/>
                <w:sz w:val="24"/>
                <w:szCs w:val="24"/>
              </w:rPr>
              <w:t>Certain structures presuppose that part of the structure is assumed to be true</w:t>
            </w:r>
          </w:p>
        </w:tc>
      </w:tr>
      <w:tr w:rsidR="00145FAC" w:rsidRPr="001A1828" w:rsidTr="00AE6725">
        <w:tc>
          <w:tcPr>
            <w:tcW w:w="4315" w:type="dxa"/>
          </w:tcPr>
          <w:p w:rsidR="00145FAC" w:rsidRPr="001A1828" w:rsidRDefault="00145FAC" w:rsidP="00090371">
            <w:pPr>
              <w:jc w:val="both"/>
              <w:rPr>
                <w:rFonts w:asciiTheme="majorBidi" w:hAnsiTheme="majorBidi" w:cstheme="majorBidi"/>
                <w:sz w:val="24"/>
                <w:szCs w:val="24"/>
                <w:lang w:bidi="ar-IQ"/>
              </w:rPr>
            </w:pPr>
            <w:r w:rsidRPr="001A1828">
              <w:rPr>
                <w:rFonts w:asciiTheme="majorBidi" w:hAnsiTheme="majorBidi" w:cstheme="majorBidi"/>
                <w:sz w:val="24"/>
                <w:szCs w:val="24"/>
                <w:lang w:bidi="ar-IQ"/>
              </w:rPr>
              <w:t xml:space="preserve">Counterfactual </w:t>
            </w:r>
          </w:p>
        </w:tc>
        <w:tc>
          <w:tcPr>
            <w:tcW w:w="4315" w:type="dxa"/>
          </w:tcPr>
          <w:p w:rsidR="00145FAC" w:rsidRPr="001A1828" w:rsidRDefault="00DF5A35" w:rsidP="00090371">
            <w:pPr>
              <w:jc w:val="both"/>
              <w:rPr>
                <w:rFonts w:asciiTheme="majorBidi" w:hAnsiTheme="majorBidi" w:cstheme="majorBidi"/>
                <w:sz w:val="24"/>
                <w:szCs w:val="24"/>
                <w:lang w:bidi="ar-IQ"/>
              </w:rPr>
            </w:pPr>
            <w:r w:rsidRPr="001A1828">
              <w:rPr>
                <w:rFonts w:asciiTheme="majorBidi" w:hAnsiTheme="majorBidi" w:cstheme="majorBidi"/>
                <w:sz w:val="24"/>
                <w:szCs w:val="24"/>
                <w:lang w:bidi="ar-IQ"/>
              </w:rPr>
              <w:t xml:space="preserve">What is presupposed is </w:t>
            </w:r>
            <w:r w:rsidRPr="001A1828">
              <w:rPr>
                <w:rFonts w:asciiTheme="majorBidi" w:eastAsia="Times New Roman" w:hAnsiTheme="majorBidi" w:cstheme="majorBidi"/>
                <w:sz w:val="24"/>
                <w:szCs w:val="24"/>
              </w:rPr>
              <w:t xml:space="preserve"> the opposite of truth</w:t>
            </w:r>
          </w:p>
        </w:tc>
      </w:tr>
    </w:tbl>
    <w:p w:rsidR="001A1828" w:rsidRPr="001A1828" w:rsidRDefault="001A1828" w:rsidP="00090371">
      <w:pPr>
        <w:spacing w:after="0" w:line="240" w:lineRule="auto"/>
        <w:jc w:val="center"/>
        <w:rPr>
          <w:rFonts w:asciiTheme="majorBidi" w:hAnsiTheme="majorBidi" w:cstheme="majorBidi"/>
          <w:sz w:val="24"/>
          <w:szCs w:val="24"/>
          <w:lang w:bidi="ar-IQ"/>
        </w:rPr>
      </w:pPr>
    </w:p>
    <w:p w:rsidR="00090371" w:rsidRDefault="00090371" w:rsidP="00090371">
      <w:pPr>
        <w:spacing w:after="0" w:line="240" w:lineRule="auto"/>
        <w:jc w:val="both"/>
        <w:rPr>
          <w:rFonts w:asciiTheme="majorBidi" w:hAnsiTheme="majorBidi" w:cstheme="majorBidi"/>
          <w:b/>
          <w:bCs/>
          <w:sz w:val="24"/>
          <w:szCs w:val="24"/>
          <w:lang w:bidi="ar-IQ"/>
        </w:rPr>
      </w:pPr>
    </w:p>
    <w:p w:rsidR="00090371" w:rsidRDefault="00090371" w:rsidP="00090371">
      <w:pPr>
        <w:spacing w:after="0" w:line="240" w:lineRule="auto"/>
        <w:jc w:val="both"/>
        <w:rPr>
          <w:rFonts w:asciiTheme="majorBidi" w:hAnsiTheme="majorBidi" w:cstheme="majorBidi"/>
          <w:b/>
          <w:bCs/>
          <w:sz w:val="24"/>
          <w:szCs w:val="24"/>
          <w:lang w:bidi="ar-IQ"/>
        </w:rPr>
      </w:pPr>
    </w:p>
    <w:p w:rsidR="00090371" w:rsidRDefault="00090371" w:rsidP="00090371">
      <w:pPr>
        <w:spacing w:after="0" w:line="240" w:lineRule="auto"/>
        <w:jc w:val="both"/>
        <w:rPr>
          <w:rFonts w:asciiTheme="majorBidi" w:hAnsiTheme="majorBidi" w:cstheme="majorBidi"/>
          <w:b/>
          <w:bCs/>
          <w:sz w:val="24"/>
          <w:szCs w:val="24"/>
          <w:lang w:bidi="ar-IQ"/>
        </w:rPr>
      </w:pPr>
    </w:p>
    <w:p w:rsidR="00090371" w:rsidRDefault="00090371" w:rsidP="00090371">
      <w:pPr>
        <w:spacing w:after="0" w:line="240" w:lineRule="auto"/>
        <w:jc w:val="both"/>
        <w:rPr>
          <w:rFonts w:asciiTheme="majorBidi" w:hAnsiTheme="majorBidi" w:cstheme="majorBidi"/>
          <w:b/>
          <w:bCs/>
          <w:sz w:val="24"/>
          <w:szCs w:val="24"/>
          <w:lang w:bidi="ar-IQ"/>
        </w:rPr>
      </w:pPr>
    </w:p>
    <w:p w:rsidR="00090371" w:rsidRDefault="00090371" w:rsidP="00090371">
      <w:pPr>
        <w:spacing w:after="0" w:line="240" w:lineRule="auto"/>
        <w:jc w:val="both"/>
        <w:rPr>
          <w:rFonts w:asciiTheme="majorBidi" w:hAnsiTheme="majorBidi" w:cstheme="majorBidi"/>
          <w:b/>
          <w:bCs/>
          <w:sz w:val="24"/>
          <w:szCs w:val="24"/>
          <w:lang w:bidi="ar-IQ"/>
        </w:rPr>
      </w:pPr>
    </w:p>
    <w:p w:rsidR="00090371" w:rsidRDefault="00090371" w:rsidP="00090371">
      <w:pPr>
        <w:spacing w:after="0" w:line="240" w:lineRule="auto"/>
        <w:jc w:val="both"/>
        <w:rPr>
          <w:rFonts w:asciiTheme="majorBidi" w:hAnsiTheme="majorBidi" w:cstheme="majorBidi"/>
          <w:b/>
          <w:bCs/>
          <w:sz w:val="24"/>
          <w:szCs w:val="24"/>
          <w:lang w:bidi="ar-IQ"/>
        </w:rPr>
      </w:pPr>
    </w:p>
    <w:p w:rsidR="00090371" w:rsidRDefault="00090371" w:rsidP="00090371">
      <w:pPr>
        <w:spacing w:after="0" w:line="240" w:lineRule="auto"/>
        <w:jc w:val="both"/>
        <w:rPr>
          <w:rFonts w:asciiTheme="majorBidi" w:hAnsiTheme="majorBidi" w:cstheme="majorBidi"/>
          <w:b/>
          <w:bCs/>
          <w:sz w:val="24"/>
          <w:szCs w:val="24"/>
          <w:lang w:bidi="ar-IQ"/>
        </w:rPr>
      </w:pPr>
    </w:p>
    <w:p w:rsidR="00090371" w:rsidRDefault="00090371" w:rsidP="00090371">
      <w:pPr>
        <w:spacing w:after="0" w:line="240" w:lineRule="auto"/>
        <w:jc w:val="both"/>
        <w:rPr>
          <w:rFonts w:asciiTheme="majorBidi" w:hAnsiTheme="majorBidi" w:cstheme="majorBidi"/>
          <w:b/>
          <w:bCs/>
          <w:sz w:val="24"/>
          <w:szCs w:val="24"/>
          <w:lang w:bidi="ar-IQ"/>
        </w:rPr>
      </w:pPr>
    </w:p>
    <w:p w:rsidR="0011419B" w:rsidRDefault="0011419B" w:rsidP="00090371">
      <w:pPr>
        <w:spacing w:after="0" w:line="240" w:lineRule="auto"/>
        <w:jc w:val="both"/>
        <w:rPr>
          <w:rFonts w:asciiTheme="majorBidi" w:hAnsiTheme="majorBidi" w:cstheme="majorBidi"/>
          <w:b/>
          <w:bCs/>
          <w:sz w:val="24"/>
          <w:szCs w:val="24"/>
          <w:lang w:bidi="ar-IQ"/>
        </w:rPr>
      </w:pPr>
    </w:p>
    <w:p w:rsidR="0011419B" w:rsidRDefault="0011419B" w:rsidP="00090371">
      <w:pPr>
        <w:spacing w:after="0" w:line="240" w:lineRule="auto"/>
        <w:jc w:val="both"/>
        <w:rPr>
          <w:rFonts w:asciiTheme="majorBidi" w:hAnsiTheme="majorBidi" w:cstheme="majorBidi"/>
          <w:b/>
          <w:bCs/>
          <w:sz w:val="24"/>
          <w:szCs w:val="24"/>
          <w:lang w:bidi="ar-IQ"/>
        </w:rPr>
      </w:pPr>
    </w:p>
    <w:p w:rsidR="0011419B" w:rsidRDefault="0011419B" w:rsidP="00090371">
      <w:pPr>
        <w:spacing w:after="0" w:line="240" w:lineRule="auto"/>
        <w:jc w:val="both"/>
        <w:rPr>
          <w:rFonts w:asciiTheme="majorBidi" w:hAnsiTheme="majorBidi" w:cstheme="majorBidi"/>
          <w:b/>
          <w:bCs/>
          <w:sz w:val="24"/>
          <w:szCs w:val="24"/>
          <w:lang w:bidi="ar-IQ"/>
        </w:rPr>
      </w:pPr>
    </w:p>
    <w:p w:rsidR="00DF5A35" w:rsidRPr="001A1828" w:rsidRDefault="00DF5A35" w:rsidP="00090371">
      <w:pPr>
        <w:spacing w:after="0" w:line="240" w:lineRule="auto"/>
        <w:jc w:val="both"/>
        <w:rPr>
          <w:rFonts w:asciiTheme="majorBidi" w:hAnsiTheme="majorBidi" w:cstheme="majorBidi"/>
          <w:b/>
          <w:bCs/>
          <w:sz w:val="24"/>
          <w:szCs w:val="24"/>
          <w:lang w:bidi="ar-IQ"/>
        </w:rPr>
      </w:pPr>
      <w:r w:rsidRPr="001A1828">
        <w:rPr>
          <w:rFonts w:asciiTheme="majorBidi" w:hAnsiTheme="majorBidi" w:cstheme="majorBidi"/>
          <w:b/>
          <w:bCs/>
          <w:sz w:val="24"/>
          <w:szCs w:val="24"/>
          <w:lang w:bidi="ar-IQ"/>
        </w:rPr>
        <w:t xml:space="preserve">4.1.2.3 Disclaimer </w:t>
      </w:r>
    </w:p>
    <w:p w:rsidR="00DF5A35" w:rsidRPr="001A1828" w:rsidRDefault="00DF5A35" w:rsidP="00090371">
      <w:pPr>
        <w:spacing w:after="0" w:line="240" w:lineRule="auto"/>
        <w:jc w:val="both"/>
        <w:rPr>
          <w:rFonts w:asciiTheme="majorBidi" w:eastAsia="Times New Roman" w:hAnsiTheme="majorBidi" w:cstheme="majorBidi"/>
          <w:i/>
          <w:iCs/>
          <w:sz w:val="24"/>
          <w:szCs w:val="24"/>
        </w:rPr>
      </w:pPr>
      <w:r w:rsidRPr="001A1828">
        <w:rPr>
          <w:rFonts w:asciiTheme="majorBidi" w:eastAsia="Times New Roman" w:hAnsiTheme="majorBidi" w:cstheme="majorBidi"/>
          <w:sz w:val="24"/>
          <w:szCs w:val="24"/>
        </w:rPr>
        <w:t xml:space="preserve">    van </w:t>
      </w:r>
      <w:proofErr w:type="spellStart"/>
      <w:r w:rsidRPr="001A1828">
        <w:rPr>
          <w:rFonts w:asciiTheme="majorBidi" w:eastAsia="Times New Roman" w:hAnsiTheme="majorBidi" w:cstheme="majorBidi"/>
          <w:sz w:val="24"/>
          <w:szCs w:val="24"/>
        </w:rPr>
        <w:t>Dijk</w:t>
      </w:r>
      <w:proofErr w:type="spellEnd"/>
      <w:r w:rsidRPr="001A1828">
        <w:rPr>
          <w:rFonts w:asciiTheme="majorBidi" w:eastAsia="Times New Roman" w:hAnsiTheme="majorBidi" w:cstheme="majorBidi"/>
          <w:sz w:val="24"/>
          <w:szCs w:val="24"/>
        </w:rPr>
        <w:t xml:space="preserve"> (2013:187) states that the classical structure of disclaimer is that the first part focusing on the positive and good characteristic of the in-group, and then followed by the second part which immediately starts with ‘but’ in which the speakers say negative things about the out-group. </w:t>
      </w:r>
      <w:r w:rsidR="00C069AD">
        <w:rPr>
          <w:rFonts w:asciiTheme="majorBidi" w:eastAsia="Times New Roman" w:hAnsiTheme="majorBidi" w:cstheme="majorBidi"/>
          <w:sz w:val="24"/>
          <w:szCs w:val="24"/>
        </w:rPr>
        <w:t>There are different</w:t>
      </w:r>
      <w:r w:rsidRPr="001A1828">
        <w:rPr>
          <w:rFonts w:asciiTheme="majorBidi" w:eastAsia="Times New Roman" w:hAnsiTheme="majorBidi" w:cstheme="majorBidi"/>
          <w:sz w:val="24"/>
          <w:szCs w:val="24"/>
        </w:rPr>
        <w:t xml:space="preserve"> types of disclaimers, such as</w:t>
      </w:r>
      <w:r w:rsidRPr="001A1828">
        <w:rPr>
          <w:rFonts w:asciiTheme="majorBidi" w:eastAsia="Times New Roman" w:hAnsiTheme="majorBidi" w:cstheme="majorBidi"/>
          <w:i/>
          <w:iCs/>
          <w:sz w:val="24"/>
          <w:szCs w:val="24"/>
        </w:rPr>
        <w:t>:</w:t>
      </w:r>
    </w:p>
    <w:p w:rsidR="00DF5A35" w:rsidRPr="001A1828" w:rsidRDefault="00DF5A35" w:rsidP="00090371">
      <w:pPr>
        <w:spacing w:after="0" w:line="240" w:lineRule="auto"/>
        <w:jc w:val="both"/>
        <w:rPr>
          <w:rFonts w:asciiTheme="majorBidi" w:eastAsia="Times New Roman" w:hAnsiTheme="majorBidi" w:cstheme="majorBidi"/>
          <w:sz w:val="24"/>
          <w:szCs w:val="24"/>
        </w:rPr>
      </w:pPr>
      <w:r w:rsidRPr="001A1828">
        <w:rPr>
          <w:rFonts w:asciiTheme="majorBidi" w:eastAsia="Times New Roman" w:hAnsiTheme="majorBidi" w:cstheme="majorBidi"/>
          <w:sz w:val="24"/>
          <w:szCs w:val="24"/>
        </w:rPr>
        <w:t>“Apparent Concession: They may be very smart, but….</w:t>
      </w:r>
    </w:p>
    <w:p w:rsidR="00DF5A35" w:rsidRPr="001A1828" w:rsidRDefault="00DF5A35" w:rsidP="00090371">
      <w:pPr>
        <w:spacing w:after="0" w:line="240" w:lineRule="auto"/>
        <w:jc w:val="both"/>
        <w:rPr>
          <w:rFonts w:asciiTheme="majorBidi" w:eastAsia="Times New Roman" w:hAnsiTheme="majorBidi" w:cstheme="majorBidi"/>
          <w:sz w:val="24"/>
          <w:szCs w:val="24"/>
        </w:rPr>
      </w:pPr>
      <w:r w:rsidRPr="001A1828">
        <w:rPr>
          <w:rFonts w:asciiTheme="majorBidi" w:eastAsia="Times New Roman" w:hAnsiTheme="majorBidi" w:cstheme="majorBidi"/>
          <w:sz w:val="24"/>
          <w:szCs w:val="24"/>
        </w:rPr>
        <w:t>Apparent Empathy: They may have had problems, but…</w:t>
      </w:r>
    </w:p>
    <w:p w:rsidR="00DF5A35" w:rsidRPr="001A1828" w:rsidRDefault="00DF5A35" w:rsidP="00090371">
      <w:pPr>
        <w:spacing w:after="0" w:line="240" w:lineRule="auto"/>
        <w:jc w:val="both"/>
        <w:rPr>
          <w:rFonts w:asciiTheme="majorBidi" w:eastAsia="Times New Roman" w:hAnsiTheme="majorBidi" w:cstheme="majorBidi"/>
          <w:sz w:val="24"/>
          <w:szCs w:val="24"/>
        </w:rPr>
      </w:pPr>
      <w:r w:rsidRPr="001A1828">
        <w:rPr>
          <w:rFonts w:asciiTheme="majorBidi" w:eastAsia="Times New Roman" w:hAnsiTheme="majorBidi" w:cstheme="majorBidi"/>
          <w:sz w:val="24"/>
          <w:szCs w:val="24"/>
        </w:rPr>
        <w:t>Apparent Apology: Excuse me, but…</w:t>
      </w:r>
    </w:p>
    <w:p w:rsidR="00DF5A35" w:rsidRPr="001A1828" w:rsidRDefault="00DF5A35" w:rsidP="00090371">
      <w:pPr>
        <w:spacing w:after="0" w:line="240" w:lineRule="auto"/>
        <w:jc w:val="both"/>
        <w:rPr>
          <w:rFonts w:asciiTheme="majorBidi" w:eastAsia="Times New Roman" w:hAnsiTheme="majorBidi" w:cstheme="majorBidi"/>
          <w:sz w:val="24"/>
          <w:szCs w:val="24"/>
        </w:rPr>
      </w:pPr>
      <w:r w:rsidRPr="001A1828">
        <w:rPr>
          <w:rFonts w:asciiTheme="majorBidi" w:eastAsia="Times New Roman" w:hAnsiTheme="majorBidi" w:cstheme="majorBidi"/>
          <w:sz w:val="24"/>
          <w:szCs w:val="24"/>
        </w:rPr>
        <w:t>Apparent Effort: We do everything we can, but…</w:t>
      </w:r>
    </w:p>
    <w:p w:rsidR="00DF5A35" w:rsidRPr="001A1828" w:rsidRDefault="00DF5A35" w:rsidP="00090371">
      <w:pPr>
        <w:spacing w:after="0" w:line="240" w:lineRule="auto"/>
        <w:jc w:val="both"/>
        <w:rPr>
          <w:rFonts w:asciiTheme="majorBidi" w:eastAsia="Times New Roman" w:hAnsiTheme="majorBidi" w:cstheme="majorBidi"/>
          <w:sz w:val="24"/>
          <w:szCs w:val="24"/>
        </w:rPr>
      </w:pPr>
      <w:r w:rsidRPr="001A1828">
        <w:rPr>
          <w:rFonts w:asciiTheme="majorBidi" w:eastAsia="Times New Roman" w:hAnsiTheme="majorBidi" w:cstheme="majorBidi"/>
          <w:sz w:val="24"/>
          <w:szCs w:val="24"/>
        </w:rPr>
        <w:t>Transfer: I have no problems with them, but my clients…</w:t>
      </w:r>
    </w:p>
    <w:p w:rsidR="00DF5A35" w:rsidRPr="001A1828" w:rsidRDefault="00DF5A35" w:rsidP="00090371">
      <w:pPr>
        <w:spacing w:after="0" w:line="240" w:lineRule="auto"/>
        <w:jc w:val="both"/>
        <w:rPr>
          <w:rFonts w:asciiTheme="majorBidi" w:eastAsia="Times New Roman" w:hAnsiTheme="majorBidi" w:cstheme="majorBidi"/>
          <w:sz w:val="24"/>
          <w:szCs w:val="24"/>
        </w:rPr>
      </w:pPr>
      <w:r w:rsidRPr="001A1828">
        <w:rPr>
          <w:rFonts w:asciiTheme="majorBidi" w:eastAsia="Times New Roman" w:hAnsiTheme="majorBidi" w:cstheme="majorBidi"/>
          <w:sz w:val="24"/>
          <w:szCs w:val="24"/>
        </w:rPr>
        <w:t>Reversal, blaming the victim: THEY are not discriminated against,</w:t>
      </w:r>
    </w:p>
    <w:p w:rsidR="00DF5A35" w:rsidRPr="001A1828" w:rsidRDefault="00DF5A35" w:rsidP="00090371">
      <w:pPr>
        <w:spacing w:after="0" w:line="240" w:lineRule="auto"/>
        <w:jc w:val="both"/>
        <w:rPr>
          <w:rFonts w:asciiTheme="majorBidi" w:eastAsia="Times New Roman" w:hAnsiTheme="majorBidi" w:cstheme="majorBidi"/>
          <w:sz w:val="24"/>
          <w:szCs w:val="24"/>
        </w:rPr>
      </w:pPr>
      <w:r w:rsidRPr="001A1828">
        <w:rPr>
          <w:rFonts w:asciiTheme="majorBidi" w:eastAsia="Times New Roman" w:hAnsiTheme="majorBidi" w:cstheme="majorBidi"/>
          <w:sz w:val="24"/>
          <w:szCs w:val="24"/>
        </w:rPr>
        <w:t xml:space="preserve">but WE are!” </w:t>
      </w:r>
    </w:p>
    <w:p w:rsidR="00DF5A35" w:rsidRPr="001A1828" w:rsidRDefault="00DF5A35" w:rsidP="00090371">
      <w:pPr>
        <w:spacing w:after="0" w:line="240" w:lineRule="auto"/>
        <w:jc w:val="both"/>
        <w:rPr>
          <w:rFonts w:asciiTheme="majorBidi" w:eastAsia="Times New Roman" w:hAnsiTheme="majorBidi" w:cstheme="majorBidi"/>
          <w:b/>
          <w:bCs/>
          <w:sz w:val="24"/>
          <w:szCs w:val="24"/>
        </w:rPr>
      </w:pPr>
      <w:r w:rsidRPr="001A1828">
        <w:rPr>
          <w:rFonts w:asciiTheme="majorBidi" w:eastAsia="Times New Roman" w:hAnsiTheme="majorBidi" w:cstheme="majorBidi"/>
          <w:b/>
          <w:bCs/>
          <w:sz w:val="24"/>
          <w:szCs w:val="24"/>
        </w:rPr>
        <w:t xml:space="preserve">4.1.2.4 Hyperbole </w:t>
      </w:r>
    </w:p>
    <w:p w:rsidR="00DF5A35" w:rsidRDefault="00FB6297" w:rsidP="00090371">
      <w:pPr>
        <w:autoSpaceDE w:val="0"/>
        <w:autoSpaceDN w:val="0"/>
        <w:adjustRightInd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DF5A35" w:rsidRPr="001A1828">
        <w:rPr>
          <w:rFonts w:asciiTheme="majorBidi" w:eastAsia="Times New Roman" w:hAnsiTheme="majorBidi" w:cstheme="majorBidi"/>
          <w:sz w:val="24"/>
          <w:szCs w:val="24"/>
        </w:rPr>
        <w:t xml:space="preserve">Hyperbole is a figure of speech used to describe an object, </w:t>
      </w:r>
      <w:r w:rsidR="00C069AD">
        <w:rPr>
          <w:rFonts w:asciiTheme="majorBidi" w:eastAsia="Times New Roman" w:hAnsiTheme="majorBidi" w:cstheme="majorBidi"/>
          <w:sz w:val="24"/>
          <w:szCs w:val="24"/>
        </w:rPr>
        <w:t xml:space="preserve">an </w:t>
      </w:r>
      <w:r w:rsidR="00DF5A35" w:rsidRPr="001A1828">
        <w:rPr>
          <w:rFonts w:asciiTheme="majorBidi" w:eastAsia="Times New Roman" w:hAnsiTheme="majorBidi" w:cstheme="majorBidi"/>
          <w:sz w:val="24"/>
          <w:szCs w:val="24"/>
        </w:rPr>
        <w:t xml:space="preserve">idea and other that may </w:t>
      </w:r>
      <w:r w:rsidR="00C069AD">
        <w:rPr>
          <w:rFonts w:asciiTheme="majorBidi" w:eastAsia="Times New Roman" w:hAnsiTheme="majorBidi" w:cstheme="majorBidi"/>
          <w:sz w:val="24"/>
          <w:szCs w:val="24"/>
        </w:rPr>
        <w:t>look</w:t>
      </w:r>
      <w:r w:rsidR="00DF5A35" w:rsidRPr="001A1828">
        <w:rPr>
          <w:rFonts w:asciiTheme="majorBidi" w:eastAsia="Times New Roman" w:hAnsiTheme="majorBidi" w:cstheme="majorBidi"/>
          <w:sz w:val="24"/>
          <w:szCs w:val="24"/>
        </w:rPr>
        <w:t xml:space="preserve"> exaggerated. So it is mainly concerned with describing an action or event in an overestimated way (Perrine 1969:110). According to van </w:t>
      </w:r>
      <w:proofErr w:type="spellStart"/>
      <w:r w:rsidR="00DF5A35" w:rsidRPr="001A1828">
        <w:rPr>
          <w:rFonts w:asciiTheme="majorBidi" w:eastAsia="Times New Roman" w:hAnsiTheme="majorBidi" w:cstheme="majorBidi"/>
          <w:sz w:val="24"/>
          <w:szCs w:val="24"/>
        </w:rPr>
        <w:t>Dijk</w:t>
      </w:r>
      <w:proofErr w:type="spellEnd"/>
      <w:r w:rsidR="00DF5A35" w:rsidRPr="001A1828">
        <w:rPr>
          <w:rFonts w:asciiTheme="majorBidi" w:eastAsia="Times New Roman" w:hAnsiTheme="majorBidi" w:cstheme="majorBidi"/>
          <w:sz w:val="24"/>
          <w:szCs w:val="24"/>
        </w:rPr>
        <w:t xml:space="preserve"> (2000:73), the bad qualities and characteristic of others (out-group) are often expressed in a hyperbolic form and sometime these forms are implied in a kind of metaphor. </w:t>
      </w:r>
    </w:p>
    <w:p w:rsidR="00FB6297" w:rsidRDefault="00DF5A35" w:rsidP="00090371">
      <w:pPr>
        <w:autoSpaceDE w:val="0"/>
        <w:autoSpaceDN w:val="0"/>
        <w:adjustRightInd w:val="0"/>
        <w:spacing w:after="0" w:line="240" w:lineRule="auto"/>
        <w:jc w:val="both"/>
        <w:rPr>
          <w:rFonts w:asciiTheme="majorBidi" w:eastAsia="Times New Roman" w:hAnsiTheme="majorBidi" w:cstheme="majorBidi"/>
          <w:b/>
          <w:bCs/>
          <w:sz w:val="24"/>
          <w:szCs w:val="24"/>
        </w:rPr>
      </w:pPr>
      <w:r w:rsidRPr="001A1828">
        <w:rPr>
          <w:rFonts w:asciiTheme="majorBidi" w:eastAsia="Times New Roman" w:hAnsiTheme="majorBidi" w:cstheme="majorBidi"/>
          <w:b/>
          <w:bCs/>
          <w:sz w:val="24"/>
          <w:szCs w:val="24"/>
        </w:rPr>
        <w:t xml:space="preserve">4.2 Ideological Level </w:t>
      </w:r>
    </w:p>
    <w:p w:rsidR="00F8782A" w:rsidRPr="001A1828" w:rsidRDefault="00DF5A35" w:rsidP="00090371">
      <w:pPr>
        <w:spacing w:after="0" w:line="240" w:lineRule="auto"/>
        <w:jc w:val="both"/>
        <w:rPr>
          <w:rFonts w:asciiTheme="majorBidi" w:hAnsiTheme="majorBidi" w:cstheme="majorBidi"/>
          <w:sz w:val="24"/>
          <w:szCs w:val="24"/>
        </w:rPr>
      </w:pPr>
      <w:r w:rsidRPr="001A1828">
        <w:rPr>
          <w:rFonts w:asciiTheme="majorBidi" w:eastAsia="Times New Roman" w:hAnsiTheme="majorBidi" w:cstheme="majorBidi"/>
          <w:sz w:val="24"/>
          <w:szCs w:val="24"/>
        </w:rPr>
        <w:t xml:space="preserve"> </w:t>
      </w:r>
      <w:r w:rsidR="00FB6297">
        <w:rPr>
          <w:rFonts w:asciiTheme="majorBidi" w:eastAsia="Times New Roman" w:hAnsiTheme="majorBidi" w:cstheme="majorBidi"/>
          <w:sz w:val="24"/>
          <w:szCs w:val="24"/>
        </w:rPr>
        <w:t xml:space="preserve">   </w:t>
      </w:r>
      <w:r w:rsidRPr="001A1828">
        <w:rPr>
          <w:rFonts w:asciiTheme="majorBidi" w:eastAsia="Times New Roman" w:hAnsiTheme="majorBidi" w:cstheme="majorBidi"/>
          <w:sz w:val="24"/>
          <w:szCs w:val="24"/>
        </w:rPr>
        <w:t xml:space="preserve"> The ideological le</w:t>
      </w:r>
      <w:r w:rsidR="00EA4B2F">
        <w:rPr>
          <w:rFonts w:asciiTheme="majorBidi" w:eastAsia="Times New Roman" w:hAnsiTheme="majorBidi" w:cstheme="majorBidi"/>
          <w:sz w:val="24"/>
          <w:szCs w:val="24"/>
        </w:rPr>
        <w:t xml:space="preserve">vel is expressed by van </w:t>
      </w:r>
      <w:proofErr w:type="spellStart"/>
      <w:r w:rsidR="00EA4B2F">
        <w:rPr>
          <w:rFonts w:asciiTheme="majorBidi" w:eastAsia="Times New Roman" w:hAnsiTheme="majorBidi" w:cstheme="majorBidi"/>
          <w:sz w:val="24"/>
          <w:szCs w:val="24"/>
        </w:rPr>
        <w:t>Dijk’s</w:t>
      </w:r>
      <w:proofErr w:type="spellEnd"/>
      <w:r w:rsidR="00EA4B2F">
        <w:rPr>
          <w:rFonts w:asciiTheme="majorBidi" w:eastAsia="Times New Roman" w:hAnsiTheme="majorBidi" w:cstheme="majorBidi"/>
          <w:sz w:val="24"/>
          <w:szCs w:val="24"/>
        </w:rPr>
        <w:t xml:space="preserve"> “Ideological S</w:t>
      </w:r>
      <w:r w:rsidRPr="001A1828">
        <w:rPr>
          <w:rFonts w:asciiTheme="majorBidi" w:eastAsia="Times New Roman" w:hAnsiTheme="majorBidi" w:cstheme="majorBidi"/>
          <w:sz w:val="24"/>
          <w:szCs w:val="24"/>
        </w:rPr>
        <w:t>quare</w:t>
      </w:r>
      <w:r w:rsidR="00EA4B2F">
        <w:rPr>
          <w:rFonts w:asciiTheme="majorBidi" w:eastAsia="Times New Roman" w:hAnsiTheme="majorBidi" w:cstheme="majorBidi"/>
          <w:sz w:val="24"/>
          <w:szCs w:val="24"/>
        </w:rPr>
        <w:t xml:space="preserve">”  </w:t>
      </w:r>
      <w:r w:rsidRPr="001A1828">
        <w:rPr>
          <w:rFonts w:asciiTheme="majorBidi" w:eastAsia="Times New Roman" w:hAnsiTheme="majorBidi" w:cstheme="majorBidi"/>
          <w:sz w:val="24"/>
          <w:szCs w:val="24"/>
        </w:rPr>
        <w:t xml:space="preserve"> (1995).  </w:t>
      </w:r>
      <w:r w:rsidR="00F8782A" w:rsidRPr="001A1828">
        <w:rPr>
          <w:rFonts w:asciiTheme="majorBidi" w:hAnsiTheme="majorBidi" w:cstheme="majorBidi"/>
          <w:sz w:val="24"/>
          <w:szCs w:val="24"/>
        </w:rPr>
        <w:t xml:space="preserve">van </w:t>
      </w:r>
      <w:proofErr w:type="spellStart"/>
      <w:r w:rsidR="00F8782A" w:rsidRPr="001A1828">
        <w:rPr>
          <w:rFonts w:asciiTheme="majorBidi" w:hAnsiTheme="majorBidi" w:cstheme="majorBidi"/>
          <w:sz w:val="24"/>
          <w:szCs w:val="24"/>
        </w:rPr>
        <w:t>Dijk</w:t>
      </w:r>
      <w:proofErr w:type="spellEnd"/>
      <w:r w:rsidR="00F8782A" w:rsidRPr="001A1828">
        <w:rPr>
          <w:rFonts w:asciiTheme="majorBidi" w:hAnsiTheme="majorBidi" w:cstheme="majorBidi"/>
          <w:sz w:val="24"/>
          <w:szCs w:val="24"/>
        </w:rPr>
        <w:t xml:space="preserve"> (1995:33)  suggested the “Ideological </w:t>
      </w:r>
      <w:proofErr w:type="spellStart"/>
      <w:r w:rsidR="00F8782A" w:rsidRPr="001A1828">
        <w:rPr>
          <w:rFonts w:asciiTheme="majorBidi" w:hAnsiTheme="majorBidi" w:cstheme="majorBidi"/>
          <w:sz w:val="24"/>
          <w:szCs w:val="24"/>
        </w:rPr>
        <w:t>aguare</w:t>
      </w:r>
      <w:proofErr w:type="spellEnd"/>
      <w:r w:rsidR="00F8782A" w:rsidRPr="001A1828">
        <w:rPr>
          <w:rFonts w:asciiTheme="majorBidi" w:hAnsiTheme="majorBidi" w:cstheme="majorBidi"/>
          <w:sz w:val="24"/>
          <w:szCs w:val="24"/>
        </w:rPr>
        <w:t xml:space="preserve">” model which is based on the </w:t>
      </w:r>
      <w:r w:rsidR="00C069AD">
        <w:rPr>
          <w:rFonts w:asciiTheme="majorBidi" w:hAnsiTheme="majorBidi" w:cstheme="majorBidi"/>
          <w:sz w:val="24"/>
          <w:szCs w:val="24"/>
        </w:rPr>
        <w:t>“</w:t>
      </w:r>
      <w:r w:rsidR="00F8782A" w:rsidRPr="001A1828">
        <w:rPr>
          <w:rFonts w:asciiTheme="majorBidi" w:hAnsiTheme="majorBidi" w:cstheme="majorBidi"/>
          <w:sz w:val="24"/>
          <w:szCs w:val="24"/>
        </w:rPr>
        <w:t>twin strategies</w:t>
      </w:r>
      <w:r w:rsidR="00C069AD">
        <w:rPr>
          <w:rFonts w:asciiTheme="majorBidi" w:hAnsiTheme="majorBidi" w:cstheme="majorBidi"/>
          <w:sz w:val="24"/>
          <w:szCs w:val="24"/>
        </w:rPr>
        <w:t>”</w:t>
      </w:r>
      <w:r w:rsidR="00F8782A" w:rsidRPr="001A1828">
        <w:rPr>
          <w:rFonts w:asciiTheme="majorBidi" w:hAnsiTheme="majorBidi" w:cstheme="majorBidi"/>
          <w:sz w:val="24"/>
          <w:szCs w:val="24"/>
        </w:rPr>
        <w:t xml:space="preserve"> of “in-group” positive description and “out-group” negative description. In short, the ideological square has the following possibilities: </w:t>
      </w:r>
    </w:p>
    <w:p w:rsidR="00F8782A" w:rsidRPr="001A1828" w:rsidRDefault="00F8782A" w:rsidP="00090371">
      <w:pPr>
        <w:spacing w:after="0" w:line="240" w:lineRule="auto"/>
        <w:jc w:val="both"/>
        <w:rPr>
          <w:rFonts w:asciiTheme="majorBidi" w:hAnsiTheme="majorBidi" w:cstheme="majorBidi"/>
          <w:sz w:val="24"/>
          <w:szCs w:val="24"/>
        </w:rPr>
      </w:pPr>
      <w:r w:rsidRPr="001A1828">
        <w:rPr>
          <w:rFonts w:asciiTheme="majorBidi" w:hAnsiTheme="majorBidi" w:cstheme="majorBidi"/>
          <w:sz w:val="24"/>
          <w:szCs w:val="24"/>
        </w:rPr>
        <w:t xml:space="preserve">“• Emphasize positive things about </w:t>
      </w:r>
      <w:r w:rsidRPr="001A1828">
        <w:rPr>
          <w:rFonts w:asciiTheme="majorBidi" w:hAnsiTheme="majorBidi" w:cstheme="majorBidi"/>
          <w:i/>
          <w:iCs/>
          <w:sz w:val="24"/>
          <w:szCs w:val="24"/>
        </w:rPr>
        <w:t xml:space="preserve">us. </w:t>
      </w:r>
    </w:p>
    <w:p w:rsidR="00F8782A" w:rsidRPr="001A1828" w:rsidRDefault="00F8782A" w:rsidP="00090371">
      <w:pPr>
        <w:spacing w:after="0" w:line="240" w:lineRule="auto"/>
        <w:jc w:val="both"/>
        <w:rPr>
          <w:rFonts w:asciiTheme="majorBidi" w:hAnsiTheme="majorBidi" w:cstheme="majorBidi"/>
          <w:b/>
          <w:bCs/>
          <w:sz w:val="24"/>
          <w:szCs w:val="24"/>
        </w:rPr>
      </w:pPr>
      <w:r w:rsidRPr="001A1828">
        <w:rPr>
          <w:rFonts w:asciiTheme="majorBidi" w:hAnsiTheme="majorBidi" w:cstheme="majorBidi"/>
          <w:sz w:val="24"/>
          <w:szCs w:val="24"/>
        </w:rPr>
        <w:t xml:space="preserve">• Emphasize negative things about </w:t>
      </w:r>
      <w:r w:rsidRPr="001A1828">
        <w:rPr>
          <w:rFonts w:asciiTheme="majorBidi" w:hAnsiTheme="majorBidi" w:cstheme="majorBidi"/>
          <w:i/>
          <w:iCs/>
          <w:sz w:val="24"/>
          <w:szCs w:val="24"/>
        </w:rPr>
        <w:t>them</w:t>
      </w:r>
      <w:r w:rsidRPr="001A1828">
        <w:rPr>
          <w:rFonts w:asciiTheme="majorBidi" w:hAnsiTheme="majorBidi" w:cstheme="majorBidi"/>
          <w:sz w:val="24"/>
          <w:szCs w:val="24"/>
        </w:rPr>
        <w:t xml:space="preserve">. </w:t>
      </w:r>
    </w:p>
    <w:p w:rsidR="00F8782A" w:rsidRPr="001A1828" w:rsidRDefault="00F8782A" w:rsidP="00090371">
      <w:pPr>
        <w:spacing w:after="0" w:line="240" w:lineRule="auto"/>
        <w:jc w:val="both"/>
        <w:rPr>
          <w:rFonts w:asciiTheme="majorBidi" w:hAnsiTheme="majorBidi" w:cstheme="majorBidi"/>
          <w:sz w:val="24"/>
          <w:szCs w:val="24"/>
        </w:rPr>
      </w:pPr>
      <w:r w:rsidRPr="001A1828">
        <w:rPr>
          <w:rFonts w:asciiTheme="majorBidi" w:hAnsiTheme="majorBidi" w:cstheme="majorBidi"/>
          <w:sz w:val="24"/>
          <w:szCs w:val="24"/>
        </w:rPr>
        <w:t xml:space="preserve">• De-emphasize negative things about </w:t>
      </w:r>
      <w:r w:rsidRPr="001A1828">
        <w:rPr>
          <w:rFonts w:asciiTheme="majorBidi" w:hAnsiTheme="majorBidi" w:cstheme="majorBidi"/>
          <w:i/>
          <w:iCs/>
          <w:sz w:val="24"/>
          <w:szCs w:val="24"/>
        </w:rPr>
        <w:t>us</w:t>
      </w:r>
      <w:r w:rsidRPr="001A1828">
        <w:rPr>
          <w:rFonts w:asciiTheme="majorBidi" w:hAnsiTheme="majorBidi" w:cstheme="majorBidi"/>
          <w:sz w:val="24"/>
          <w:szCs w:val="24"/>
        </w:rPr>
        <w:t xml:space="preserve">. </w:t>
      </w:r>
    </w:p>
    <w:p w:rsidR="00DF5A35" w:rsidRPr="001A1828" w:rsidRDefault="00F8782A" w:rsidP="00090371">
      <w:pPr>
        <w:spacing w:after="0" w:line="240" w:lineRule="auto"/>
        <w:jc w:val="both"/>
        <w:rPr>
          <w:rFonts w:asciiTheme="majorBidi" w:hAnsiTheme="majorBidi" w:cstheme="majorBidi"/>
          <w:sz w:val="24"/>
          <w:szCs w:val="24"/>
        </w:rPr>
      </w:pPr>
      <w:r w:rsidRPr="001A1828">
        <w:rPr>
          <w:rFonts w:asciiTheme="majorBidi" w:hAnsiTheme="majorBidi" w:cstheme="majorBidi"/>
          <w:sz w:val="24"/>
          <w:szCs w:val="24"/>
        </w:rPr>
        <w:t xml:space="preserve">• De-emphasize positive things about </w:t>
      </w:r>
      <w:r w:rsidRPr="001A1828">
        <w:rPr>
          <w:rFonts w:asciiTheme="majorBidi" w:hAnsiTheme="majorBidi" w:cstheme="majorBidi"/>
          <w:i/>
          <w:iCs/>
          <w:sz w:val="24"/>
          <w:szCs w:val="24"/>
        </w:rPr>
        <w:t>them</w:t>
      </w:r>
      <w:r w:rsidRPr="001A1828">
        <w:rPr>
          <w:rFonts w:asciiTheme="majorBidi" w:hAnsiTheme="majorBidi" w:cstheme="majorBidi"/>
          <w:sz w:val="24"/>
          <w:szCs w:val="24"/>
        </w:rPr>
        <w:t xml:space="preserve">.” </w:t>
      </w:r>
    </w:p>
    <w:p w:rsidR="00B65BFD" w:rsidRPr="001A1828" w:rsidRDefault="00B65BFD" w:rsidP="00090371">
      <w:pPr>
        <w:spacing w:after="0" w:line="240" w:lineRule="auto"/>
        <w:jc w:val="both"/>
        <w:rPr>
          <w:rFonts w:asciiTheme="majorBidi" w:hAnsiTheme="majorBidi" w:cstheme="majorBidi"/>
          <w:sz w:val="24"/>
          <w:szCs w:val="24"/>
        </w:rPr>
        <w:sectPr w:rsidR="00B65BFD" w:rsidRPr="001A1828" w:rsidSect="0042349D">
          <w:headerReference w:type="even" r:id="rId10"/>
          <w:headerReference w:type="default" r:id="rId11"/>
          <w:footerReference w:type="default" r:id="rId12"/>
          <w:pgSz w:w="12240" w:h="15840"/>
          <w:pgMar w:top="1797" w:right="1440" w:bottom="1797" w:left="1440" w:header="709" w:footer="709" w:gutter="0"/>
          <w:cols w:space="708"/>
          <w:docGrid w:linePitch="360"/>
        </w:sectPr>
      </w:pPr>
    </w:p>
    <w:p w:rsidR="00B65BFD" w:rsidRPr="001A1828" w:rsidRDefault="00B65BFD" w:rsidP="00090371">
      <w:pPr>
        <w:spacing w:after="0" w:line="240" w:lineRule="auto"/>
        <w:jc w:val="both"/>
        <w:rPr>
          <w:rFonts w:asciiTheme="majorBidi" w:hAnsiTheme="majorBidi" w:cstheme="majorBidi"/>
          <w:sz w:val="24"/>
          <w:szCs w:val="24"/>
        </w:rPr>
      </w:pPr>
      <w:r w:rsidRPr="001A1828">
        <w:rPr>
          <w:noProof/>
          <w:sz w:val="24"/>
          <w:szCs w:val="24"/>
        </w:rPr>
        <w:lastRenderedPageBreak/>
        <w:drawing>
          <wp:inline distT="0" distB="0" distL="0" distR="0" wp14:anchorId="0E0950B3" wp14:editId="16698A11">
            <wp:extent cx="8229600" cy="4328809"/>
            <wp:effectExtent l="0" t="0" r="38100" b="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65BFD" w:rsidRPr="001A1828" w:rsidRDefault="00B65BFD" w:rsidP="00090371">
      <w:pPr>
        <w:spacing w:after="0" w:line="240" w:lineRule="auto"/>
        <w:rPr>
          <w:rFonts w:asciiTheme="majorBidi" w:hAnsiTheme="majorBidi" w:cstheme="majorBidi"/>
          <w:sz w:val="24"/>
          <w:szCs w:val="24"/>
        </w:rPr>
      </w:pPr>
    </w:p>
    <w:p w:rsidR="00B65BFD" w:rsidRPr="001A1828" w:rsidRDefault="001A1828" w:rsidP="00090371">
      <w:pPr>
        <w:tabs>
          <w:tab w:val="left" w:pos="1271"/>
        </w:tabs>
        <w:spacing w:after="0" w:line="240" w:lineRule="auto"/>
        <w:jc w:val="center"/>
        <w:rPr>
          <w:rFonts w:asciiTheme="majorBidi" w:hAnsiTheme="majorBidi" w:cstheme="majorBidi"/>
          <w:sz w:val="24"/>
          <w:szCs w:val="24"/>
        </w:rPr>
        <w:sectPr w:rsidR="00B65BFD" w:rsidRPr="001A1828" w:rsidSect="00B65BFD">
          <w:pgSz w:w="15840" w:h="12240" w:orient="landscape"/>
          <w:pgMar w:top="1797" w:right="1440" w:bottom="1797" w:left="1440" w:header="709" w:footer="709" w:gutter="0"/>
          <w:cols w:space="708"/>
          <w:docGrid w:linePitch="360"/>
        </w:sectPr>
      </w:pPr>
      <w:r w:rsidRPr="001A1828">
        <w:rPr>
          <w:rFonts w:asciiTheme="majorBidi" w:hAnsiTheme="majorBidi" w:cstheme="majorBidi"/>
          <w:sz w:val="24"/>
          <w:szCs w:val="24"/>
        </w:rPr>
        <w:t xml:space="preserve">Figure (1) </w:t>
      </w:r>
      <w:r w:rsidR="00B65BFD" w:rsidRPr="001A1828">
        <w:rPr>
          <w:rFonts w:asciiTheme="majorBidi" w:hAnsiTheme="majorBidi" w:cstheme="majorBidi"/>
          <w:sz w:val="24"/>
          <w:szCs w:val="24"/>
        </w:rPr>
        <w:t>The eclectic model for the analysis</w:t>
      </w:r>
    </w:p>
    <w:p w:rsidR="00DF5A35" w:rsidRPr="001A1828" w:rsidRDefault="002D564F" w:rsidP="00090371">
      <w:pPr>
        <w:spacing w:after="0" w:line="240" w:lineRule="auto"/>
        <w:jc w:val="both"/>
        <w:rPr>
          <w:rFonts w:asciiTheme="majorBidi" w:eastAsia="Times New Roman" w:hAnsiTheme="majorBidi" w:cstheme="majorBidi"/>
          <w:b/>
          <w:bCs/>
          <w:sz w:val="24"/>
          <w:szCs w:val="24"/>
        </w:rPr>
      </w:pPr>
      <w:r w:rsidRPr="001A1828">
        <w:rPr>
          <w:rFonts w:asciiTheme="majorBidi" w:eastAsia="Times New Roman" w:hAnsiTheme="majorBidi" w:cstheme="majorBidi"/>
          <w:b/>
          <w:bCs/>
          <w:sz w:val="24"/>
          <w:szCs w:val="24"/>
        </w:rPr>
        <w:lastRenderedPageBreak/>
        <w:t xml:space="preserve">5. Data Analysis </w:t>
      </w:r>
    </w:p>
    <w:p w:rsidR="002D564F" w:rsidRPr="001A1828" w:rsidRDefault="007323E9" w:rsidP="00090371">
      <w:pPr>
        <w:spacing w:after="0" w:line="240" w:lineRule="auto"/>
        <w:jc w:val="both"/>
        <w:rPr>
          <w:rFonts w:asciiTheme="majorBidi" w:eastAsia="Times New Roman" w:hAnsiTheme="majorBidi" w:cstheme="majorBidi"/>
          <w:sz w:val="24"/>
          <w:szCs w:val="24"/>
        </w:rPr>
      </w:pPr>
      <w:r w:rsidRPr="001A1828">
        <w:rPr>
          <w:rFonts w:asciiTheme="majorBidi" w:eastAsia="Times New Roman" w:hAnsiTheme="majorBidi" w:cstheme="majorBidi"/>
          <w:b/>
          <w:bCs/>
          <w:sz w:val="24"/>
          <w:szCs w:val="24"/>
        </w:rPr>
        <w:t xml:space="preserve">5.1 article 1 </w:t>
      </w:r>
    </w:p>
    <w:p w:rsidR="00804308" w:rsidRPr="001A1828" w:rsidRDefault="00C069AD" w:rsidP="0009037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804308" w:rsidRPr="001A1828">
        <w:rPr>
          <w:rFonts w:asciiTheme="majorBidi" w:hAnsiTheme="majorBidi" w:cstheme="majorBidi"/>
          <w:sz w:val="24"/>
          <w:szCs w:val="24"/>
        </w:rPr>
        <w:t>The headline of this article “Hezbollah and Syrian Army Attack Islamists on Lebanon Border”. Therefore, the general meaning of this article is about</w:t>
      </w:r>
      <w:r>
        <w:rPr>
          <w:rFonts w:asciiTheme="majorBidi" w:hAnsiTheme="majorBidi" w:cstheme="majorBidi"/>
          <w:sz w:val="24"/>
          <w:szCs w:val="24"/>
        </w:rPr>
        <w:t xml:space="preserve"> the</w:t>
      </w:r>
      <w:r w:rsidR="00804308" w:rsidRPr="001A1828">
        <w:rPr>
          <w:rFonts w:asciiTheme="majorBidi" w:hAnsiTheme="majorBidi" w:cstheme="majorBidi"/>
          <w:sz w:val="24"/>
          <w:szCs w:val="24"/>
        </w:rPr>
        <w:t xml:space="preserve"> two Muslim group conflicting with each other.  </w:t>
      </w:r>
    </w:p>
    <w:p w:rsidR="00804308" w:rsidRPr="001A1828" w:rsidRDefault="00804308" w:rsidP="00090371">
      <w:pPr>
        <w:spacing w:after="0" w:line="240" w:lineRule="auto"/>
        <w:jc w:val="center"/>
        <w:rPr>
          <w:rFonts w:asciiTheme="majorBidi" w:eastAsia="Times New Roman" w:hAnsiTheme="majorBidi" w:cstheme="majorBidi"/>
          <w:sz w:val="24"/>
          <w:szCs w:val="24"/>
        </w:rPr>
      </w:pPr>
      <w:r w:rsidRPr="001A1828">
        <w:rPr>
          <w:rFonts w:asciiTheme="majorBidi" w:eastAsia="Times New Roman" w:hAnsiTheme="majorBidi" w:cstheme="majorBidi"/>
          <w:sz w:val="24"/>
          <w:szCs w:val="24"/>
        </w:rPr>
        <w:t xml:space="preserve">Table (2) </w:t>
      </w:r>
      <w:r w:rsidR="00FB6297">
        <w:rPr>
          <w:rFonts w:asciiTheme="majorBidi" w:eastAsia="Times New Roman" w:hAnsiTheme="majorBidi" w:cstheme="majorBidi"/>
          <w:sz w:val="24"/>
          <w:szCs w:val="24"/>
        </w:rPr>
        <w:t>P</w:t>
      </w:r>
      <w:r w:rsidR="001A1828" w:rsidRPr="001A1828">
        <w:rPr>
          <w:rFonts w:asciiTheme="majorBidi" w:eastAsia="Times New Roman" w:hAnsiTheme="majorBidi" w:cstheme="majorBidi"/>
          <w:sz w:val="24"/>
          <w:szCs w:val="24"/>
        </w:rPr>
        <w:t>assiv</w:t>
      </w:r>
      <w:r w:rsidR="00FB6297">
        <w:rPr>
          <w:rFonts w:asciiTheme="majorBidi" w:eastAsia="Times New Roman" w:hAnsiTheme="majorBidi" w:cstheme="majorBidi"/>
          <w:sz w:val="24"/>
          <w:szCs w:val="24"/>
        </w:rPr>
        <w:t>ization</w:t>
      </w:r>
      <w:r w:rsidR="001A1828" w:rsidRPr="001A1828">
        <w:rPr>
          <w:rFonts w:asciiTheme="majorBidi" w:eastAsia="Times New Roman" w:hAnsiTheme="majorBidi" w:cstheme="majorBidi"/>
          <w:sz w:val="24"/>
          <w:szCs w:val="24"/>
        </w:rPr>
        <w:t xml:space="preserve"> in NYC Article 1</w:t>
      </w:r>
    </w:p>
    <w:tbl>
      <w:tblPr>
        <w:tblStyle w:val="a3"/>
        <w:tblW w:w="0" w:type="auto"/>
        <w:tblLook w:val="04A0" w:firstRow="1" w:lastRow="0" w:firstColumn="1" w:lastColumn="0" w:noHBand="0" w:noVBand="1"/>
      </w:tblPr>
      <w:tblGrid>
        <w:gridCol w:w="5240"/>
        <w:gridCol w:w="1134"/>
        <w:gridCol w:w="1134"/>
        <w:gridCol w:w="1122"/>
      </w:tblGrid>
      <w:tr w:rsidR="00804308" w:rsidRPr="001A1828" w:rsidTr="00804308">
        <w:tc>
          <w:tcPr>
            <w:tcW w:w="5240" w:type="dxa"/>
          </w:tcPr>
          <w:p w:rsidR="00804308" w:rsidRPr="001A1828" w:rsidRDefault="00804308" w:rsidP="00090371">
            <w:pPr>
              <w:jc w:val="both"/>
              <w:rPr>
                <w:rFonts w:asciiTheme="majorBidi" w:eastAsia="Times New Roman" w:hAnsiTheme="majorBidi" w:cstheme="majorBidi"/>
                <w:b/>
                <w:bCs/>
                <w:sz w:val="24"/>
                <w:szCs w:val="24"/>
              </w:rPr>
            </w:pPr>
            <w:r w:rsidRPr="001A1828">
              <w:rPr>
                <w:rFonts w:asciiTheme="majorBidi" w:eastAsia="Times New Roman" w:hAnsiTheme="majorBidi" w:cstheme="majorBidi"/>
                <w:b/>
                <w:bCs/>
                <w:sz w:val="24"/>
                <w:szCs w:val="24"/>
              </w:rPr>
              <w:t xml:space="preserve">Article’s Headline </w:t>
            </w:r>
          </w:p>
        </w:tc>
        <w:tc>
          <w:tcPr>
            <w:tcW w:w="1134" w:type="dxa"/>
          </w:tcPr>
          <w:p w:rsidR="00804308" w:rsidRPr="001A1828" w:rsidRDefault="00804308" w:rsidP="00090371">
            <w:pPr>
              <w:jc w:val="both"/>
              <w:rPr>
                <w:rFonts w:asciiTheme="majorBidi" w:eastAsia="Times New Roman" w:hAnsiTheme="majorBidi" w:cstheme="majorBidi"/>
                <w:b/>
                <w:bCs/>
                <w:sz w:val="24"/>
                <w:szCs w:val="24"/>
              </w:rPr>
            </w:pPr>
            <w:r w:rsidRPr="001A1828">
              <w:rPr>
                <w:rFonts w:asciiTheme="majorBidi" w:eastAsia="Times New Roman" w:hAnsiTheme="majorBidi" w:cstheme="majorBidi"/>
                <w:b/>
                <w:bCs/>
                <w:sz w:val="24"/>
                <w:szCs w:val="24"/>
              </w:rPr>
              <w:t xml:space="preserve">Passive </w:t>
            </w:r>
          </w:p>
        </w:tc>
        <w:tc>
          <w:tcPr>
            <w:tcW w:w="1134" w:type="dxa"/>
          </w:tcPr>
          <w:p w:rsidR="00804308" w:rsidRPr="001A1828" w:rsidRDefault="00804308" w:rsidP="00090371">
            <w:pPr>
              <w:jc w:val="both"/>
              <w:rPr>
                <w:rFonts w:asciiTheme="majorBidi" w:eastAsia="Times New Roman" w:hAnsiTheme="majorBidi" w:cstheme="majorBidi"/>
                <w:b/>
                <w:bCs/>
                <w:sz w:val="24"/>
                <w:szCs w:val="24"/>
              </w:rPr>
            </w:pPr>
            <w:r w:rsidRPr="001A1828">
              <w:rPr>
                <w:rFonts w:asciiTheme="majorBidi" w:eastAsia="Times New Roman" w:hAnsiTheme="majorBidi" w:cstheme="majorBidi"/>
                <w:b/>
                <w:bCs/>
                <w:sz w:val="24"/>
                <w:szCs w:val="24"/>
              </w:rPr>
              <w:t xml:space="preserve">Active </w:t>
            </w:r>
          </w:p>
        </w:tc>
        <w:tc>
          <w:tcPr>
            <w:tcW w:w="1122" w:type="dxa"/>
          </w:tcPr>
          <w:p w:rsidR="00804308" w:rsidRPr="001A1828" w:rsidRDefault="00804308" w:rsidP="00090371">
            <w:pPr>
              <w:jc w:val="both"/>
              <w:rPr>
                <w:rFonts w:asciiTheme="majorBidi" w:eastAsia="Times New Roman" w:hAnsiTheme="majorBidi" w:cstheme="majorBidi"/>
                <w:b/>
                <w:bCs/>
                <w:sz w:val="24"/>
                <w:szCs w:val="24"/>
              </w:rPr>
            </w:pPr>
            <w:r w:rsidRPr="001A1828">
              <w:rPr>
                <w:rFonts w:asciiTheme="majorBidi" w:eastAsia="Times New Roman" w:hAnsiTheme="majorBidi" w:cstheme="majorBidi"/>
                <w:b/>
                <w:bCs/>
                <w:sz w:val="24"/>
                <w:szCs w:val="24"/>
              </w:rPr>
              <w:t xml:space="preserve">Total </w:t>
            </w:r>
          </w:p>
        </w:tc>
      </w:tr>
      <w:tr w:rsidR="00804308" w:rsidRPr="001A1828" w:rsidTr="00247D77">
        <w:trPr>
          <w:trHeight w:val="840"/>
        </w:trPr>
        <w:tc>
          <w:tcPr>
            <w:tcW w:w="5240" w:type="dxa"/>
          </w:tcPr>
          <w:p w:rsidR="00804308" w:rsidRPr="001A1828" w:rsidRDefault="00804308" w:rsidP="00090371">
            <w:pPr>
              <w:jc w:val="both"/>
              <w:rPr>
                <w:rFonts w:asciiTheme="majorBidi" w:eastAsia="Times New Roman" w:hAnsiTheme="majorBidi" w:cstheme="majorBidi"/>
                <w:sz w:val="24"/>
                <w:szCs w:val="24"/>
              </w:rPr>
            </w:pPr>
            <w:r w:rsidRPr="001A1828">
              <w:rPr>
                <w:rFonts w:asciiTheme="majorBidi" w:hAnsiTheme="majorBidi" w:cstheme="majorBidi"/>
                <w:sz w:val="24"/>
                <w:szCs w:val="24"/>
              </w:rPr>
              <w:t>“Hezbollah and Syrian Army Attack Islamists on Lebanon Border”</w:t>
            </w:r>
          </w:p>
        </w:tc>
        <w:tc>
          <w:tcPr>
            <w:tcW w:w="1134" w:type="dxa"/>
          </w:tcPr>
          <w:p w:rsidR="00804308" w:rsidRPr="001A1828" w:rsidRDefault="00804308" w:rsidP="00090371">
            <w:pPr>
              <w:jc w:val="both"/>
              <w:rPr>
                <w:rFonts w:asciiTheme="majorBidi" w:eastAsia="Times New Roman" w:hAnsiTheme="majorBidi" w:cstheme="majorBidi"/>
                <w:sz w:val="24"/>
                <w:szCs w:val="24"/>
              </w:rPr>
            </w:pPr>
            <w:r w:rsidRPr="001A1828">
              <w:rPr>
                <w:rFonts w:asciiTheme="majorBidi" w:eastAsia="Times New Roman" w:hAnsiTheme="majorBidi" w:cstheme="majorBidi"/>
                <w:sz w:val="24"/>
                <w:szCs w:val="24"/>
              </w:rPr>
              <w:t>13</w:t>
            </w:r>
          </w:p>
        </w:tc>
        <w:tc>
          <w:tcPr>
            <w:tcW w:w="1134" w:type="dxa"/>
          </w:tcPr>
          <w:p w:rsidR="00804308" w:rsidRPr="001A1828" w:rsidRDefault="00804308" w:rsidP="00090371">
            <w:pPr>
              <w:jc w:val="both"/>
              <w:rPr>
                <w:rFonts w:asciiTheme="majorBidi" w:eastAsia="Times New Roman" w:hAnsiTheme="majorBidi" w:cstheme="majorBidi"/>
                <w:sz w:val="24"/>
                <w:szCs w:val="24"/>
              </w:rPr>
            </w:pPr>
            <w:r w:rsidRPr="001A1828">
              <w:rPr>
                <w:rFonts w:asciiTheme="majorBidi" w:eastAsia="Times New Roman" w:hAnsiTheme="majorBidi" w:cstheme="majorBidi"/>
                <w:sz w:val="24"/>
                <w:szCs w:val="24"/>
              </w:rPr>
              <w:t>27</w:t>
            </w:r>
          </w:p>
        </w:tc>
        <w:tc>
          <w:tcPr>
            <w:tcW w:w="1122" w:type="dxa"/>
          </w:tcPr>
          <w:p w:rsidR="00804308" w:rsidRPr="001A1828" w:rsidRDefault="00804308" w:rsidP="00090371">
            <w:pPr>
              <w:jc w:val="both"/>
              <w:rPr>
                <w:rFonts w:asciiTheme="majorBidi" w:eastAsia="Times New Roman" w:hAnsiTheme="majorBidi" w:cstheme="majorBidi"/>
                <w:sz w:val="24"/>
                <w:szCs w:val="24"/>
              </w:rPr>
            </w:pPr>
            <w:r w:rsidRPr="001A1828">
              <w:rPr>
                <w:rFonts w:asciiTheme="majorBidi" w:eastAsia="Times New Roman" w:hAnsiTheme="majorBidi" w:cstheme="majorBidi"/>
                <w:sz w:val="24"/>
                <w:szCs w:val="24"/>
              </w:rPr>
              <w:t>40</w:t>
            </w:r>
          </w:p>
          <w:p w:rsidR="00247D77" w:rsidRPr="001A1828" w:rsidRDefault="00247D77" w:rsidP="00090371">
            <w:pPr>
              <w:jc w:val="both"/>
              <w:rPr>
                <w:rFonts w:asciiTheme="majorBidi" w:eastAsia="Times New Roman" w:hAnsiTheme="majorBidi" w:cstheme="majorBidi"/>
                <w:sz w:val="24"/>
                <w:szCs w:val="24"/>
              </w:rPr>
            </w:pPr>
          </w:p>
        </w:tc>
      </w:tr>
      <w:tr w:rsidR="00247D77" w:rsidRPr="001A1828" w:rsidTr="00D5584A">
        <w:trPr>
          <w:trHeight w:val="600"/>
        </w:trPr>
        <w:tc>
          <w:tcPr>
            <w:tcW w:w="5240" w:type="dxa"/>
          </w:tcPr>
          <w:p w:rsidR="00247D77" w:rsidRPr="001A1828" w:rsidRDefault="00247D77" w:rsidP="00090371">
            <w:pPr>
              <w:jc w:val="both"/>
              <w:rPr>
                <w:rFonts w:asciiTheme="majorBidi" w:hAnsiTheme="majorBidi" w:cstheme="majorBidi"/>
                <w:sz w:val="24"/>
                <w:szCs w:val="24"/>
              </w:rPr>
            </w:pPr>
            <w:r w:rsidRPr="001A1828">
              <w:rPr>
                <w:rFonts w:asciiTheme="majorBidi" w:hAnsiTheme="majorBidi" w:cstheme="majorBidi"/>
                <w:sz w:val="24"/>
                <w:szCs w:val="24"/>
              </w:rPr>
              <w:t xml:space="preserve">Frequency </w:t>
            </w:r>
          </w:p>
        </w:tc>
        <w:tc>
          <w:tcPr>
            <w:tcW w:w="1134" w:type="dxa"/>
          </w:tcPr>
          <w:p w:rsidR="00247D77" w:rsidRPr="001A1828" w:rsidRDefault="00247D77" w:rsidP="00090371">
            <w:pPr>
              <w:jc w:val="both"/>
              <w:rPr>
                <w:rFonts w:asciiTheme="majorBidi" w:eastAsia="Times New Roman" w:hAnsiTheme="majorBidi" w:cstheme="majorBidi"/>
                <w:sz w:val="24"/>
                <w:szCs w:val="24"/>
              </w:rPr>
            </w:pPr>
            <w:r w:rsidRPr="001A1828">
              <w:rPr>
                <w:rFonts w:asciiTheme="majorBidi" w:eastAsia="Times New Roman" w:hAnsiTheme="majorBidi" w:cstheme="majorBidi"/>
                <w:sz w:val="24"/>
                <w:szCs w:val="24"/>
              </w:rPr>
              <w:t>32.5%</w:t>
            </w:r>
          </w:p>
        </w:tc>
        <w:tc>
          <w:tcPr>
            <w:tcW w:w="2256" w:type="dxa"/>
            <w:gridSpan w:val="2"/>
          </w:tcPr>
          <w:p w:rsidR="00247D77" w:rsidRPr="001A1828" w:rsidRDefault="00247D77" w:rsidP="00090371">
            <w:pPr>
              <w:jc w:val="both"/>
              <w:rPr>
                <w:rFonts w:asciiTheme="majorBidi" w:eastAsia="Times New Roman" w:hAnsiTheme="majorBidi" w:cstheme="majorBidi"/>
                <w:sz w:val="24"/>
                <w:szCs w:val="24"/>
              </w:rPr>
            </w:pPr>
            <w:r w:rsidRPr="001A1828">
              <w:rPr>
                <w:rFonts w:asciiTheme="majorBidi" w:eastAsia="Times New Roman" w:hAnsiTheme="majorBidi" w:cstheme="majorBidi"/>
                <w:sz w:val="24"/>
                <w:szCs w:val="24"/>
              </w:rPr>
              <w:t>67.5%</w:t>
            </w:r>
          </w:p>
        </w:tc>
      </w:tr>
    </w:tbl>
    <w:p w:rsidR="002D564F" w:rsidRPr="001A1828" w:rsidRDefault="002D564F" w:rsidP="00090371">
      <w:pPr>
        <w:spacing w:after="0" w:line="240" w:lineRule="auto"/>
        <w:jc w:val="both"/>
        <w:rPr>
          <w:rFonts w:asciiTheme="majorBidi" w:eastAsia="Times New Roman" w:hAnsiTheme="majorBidi" w:cstheme="majorBidi"/>
          <w:sz w:val="24"/>
          <w:szCs w:val="24"/>
        </w:rPr>
      </w:pPr>
    </w:p>
    <w:p w:rsidR="001A1828" w:rsidRPr="001A1828" w:rsidRDefault="00804308" w:rsidP="00090371">
      <w:pPr>
        <w:spacing w:after="0" w:line="240" w:lineRule="auto"/>
        <w:jc w:val="both"/>
        <w:rPr>
          <w:rFonts w:asciiTheme="majorBidi" w:hAnsiTheme="majorBidi" w:cstheme="majorBidi"/>
          <w:sz w:val="24"/>
          <w:szCs w:val="24"/>
        </w:rPr>
      </w:pPr>
      <w:r w:rsidRPr="001A1828">
        <w:rPr>
          <w:rFonts w:asciiTheme="majorBidi" w:hAnsiTheme="majorBidi" w:cstheme="majorBidi"/>
          <w:sz w:val="24"/>
          <w:szCs w:val="24"/>
        </w:rPr>
        <w:t xml:space="preserve">   Passive voice scores (13</w:t>
      </w:r>
      <w:r w:rsidR="00247D77" w:rsidRPr="001A1828">
        <w:rPr>
          <w:rFonts w:asciiTheme="majorBidi" w:hAnsiTheme="majorBidi" w:cstheme="majorBidi"/>
          <w:sz w:val="24"/>
          <w:szCs w:val="24"/>
        </w:rPr>
        <w:t>, 32.5 %</w:t>
      </w:r>
      <w:r w:rsidRPr="001A1828">
        <w:rPr>
          <w:rFonts w:asciiTheme="majorBidi" w:hAnsiTheme="majorBidi" w:cstheme="majorBidi"/>
          <w:sz w:val="24"/>
          <w:szCs w:val="24"/>
        </w:rPr>
        <w:t xml:space="preserve">) out of (40) this means that the article aims to focus on the doer of the action more than the receiver of the action does. For example, the following sentence “Lebanese army units tried to move into </w:t>
      </w:r>
      <w:proofErr w:type="spellStart"/>
      <w:r w:rsidRPr="001A1828">
        <w:rPr>
          <w:rFonts w:asciiTheme="majorBidi" w:hAnsiTheme="majorBidi" w:cstheme="majorBidi"/>
          <w:sz w:val="24"/>
          <w:szCs w:val="24"/>
        </w:rPr>
        <w:t>Arsal</w:t>
      </w:r>
      <w:proofErr w:type="spellEnd"/>
      <w:r w:rsidRPr="001A1828">
        <w:rPr>
          <w:rFonts w:asciiTheme="majorBidi" w:hAnsiTheme="majorBidi" w:cstheme="majorBidi"/>
          <w:sz w:val="24"/>
          <w:szCs w:val="24"/>
        </w:rPr>
        <w:t xml:space="preserve"> to route the militants but </w:t>
      </w:r>
      <w:r w:rsidRPr="001A1828">
        <w:rPr>
          <w:rFonts w:asciiTheme="majorBidi" w:hAnsiTheme="majorBidi" w:cstheme="majorBidi"/>
          <w:sz w:val="24"/>
          <w:szCs w:val="24"/>
          <w:u w:val="single"/>
        </w:rPr>
        <w:t>where attacked by suicide bombers</w:t>
      </w:r>
      <w:r w:rsidRPr="001A1828">
        <w:rPr>
          <w:rFonts w:asciiTheme="majorBidi" w:hAnsiTheme="majorBidi" w:cstheme="majorBidi"/>
          <w:sz w:val="24"/>
          <w:szCs w:val="24"/>
        </w:rPr>
        <w:t>” shows that in the passive clause the emphasis is only on the doer of the action (suicide bombers) whose identity is not mentioned</w:t>
      </w:r>
      <w:r w:rsidR="00C069AD">
        <w:rPr>
          <w:rFonts w:asciiTheme="majorBidi" w:hAnsiTheme="majorBidi" w:cstheme="majorBidi"/>
          <w:sz w:val="24"/>
          <w:szCs w:val="24"/>
        </w:rPr>
        <w:t>,</w:t>
      </w:r>
      <w:r w:rsidRPr="001A1828">
        <w:rPr>
          <w:rFonts w:asciiTheme="majorBidi" w:hAnsiTheme="majorBidi" w:cstheme="majorBidi"/>
          <w:sz w:val="24"/>
          <w:szCs w:val="24"/>
        </w:rPr>
        <w:t xml:space="preserve"> whether they belong to Hezbollah or to the Islamists (Islamic State). This leaves the space open about the real identity of the bombers. </w:t>
      </w:r>
    </w:p>
    <w:p w:rsidR="00804308" w:rsidRPr="001A1828" w:rsidRDefault="001A1828" w:rsidP="00090371">
      <w:pPr>
        <w:spacing w:after="0" w:line="240" w:lineRule="auto"/>
        <w:jc w:val="center"/>
        <w:rPr>
          <w:rFonts w:asciiTheme="majorBidi" w:hAnsiTheme="majorBidi" w:cstheme="majorBidi"/>
          <w:sz w:val="24"/>
          <w:szCs w:val="24"/>
        </w:rPr>
      </w:pPr>
      <w:r w:rsidRPr="001A1828">
        <w:rPr>
          <w:rFonts w:asciiTheme="majorBidi" w:hAnsiTheme="majorBidi" w:cstheme="majorBidi"/>
          <w:sz w:val="24"/>
          <w:szCs w:val="24"/>
        </w:rPr>
        <w:t>Table (3) Modality in NYC Article 1</w:t>
      </w:r>
    </w:p>
    <w:tbl>
      <w:tblPr>
        <w:tblStyle w:val="a3"/>
        <w:tblW w:w="0" w:type="auto"/>
        <w:tblLook w:val="04A0" w:firstRow="1" w:lastRow="0" w:firstColumn="1" w:lastColumn="0" w:noHBand="0" w:noVBand="1"/>
      </w:tblPr>
      <w:tblGrid>
        <w:gridCol w:w="4315"/>
        <w:gridCol w:w="4315"/>
      </w:tblGrid>
      <w:tr w:rsidR="00804308" w:rsidRPr="001A1828" w:rsidTr="00804308">
        <w:tc>
          <w:tcPr>
            <w:tcW w:w="4315" w:type="dxa"/>
          </w:tcPr>
          <w:p w:rsidR="00804308" w:rsidRPr="001A1828" w:rsidRDefault="00804308" w:rsidP="00090371">
            <w:pPr>
              <w:jc w:val="both"/>
              <w:rPr>
                <w:rFonts w:asciiTheme="majorBidi" w:hAnsiTheme="majorBidi" w:cstheme="majorBidi"/>
                <w:b/>
                <w:bCs/>
                <w:sz w:val="24"/>
                <w:szCs w:val="24"/>
              </w:rPr>
            </w:pPr>
            <w:r w:rsidRPr="001A1828">
              <w:rPr>
                <w:rFonts w:asciiTheme="majorBidi" w:hAnsiTheme="majorBidi" w:cstheme="majorBidi"/>
                <w:b/>
                <w:bCs/>
                <w:sz w:val="24"/>
                <w:szCs w:val="24"/>
              </w:rPr>
              <w:t xml:space="preserve">Type of Modality </w:t>
            </w:r>
          </w:p>
        </w:tc>
        <w:tc>
          <w:tcPr>
            <w:tcW w:w="4315" w:type="dxa"/>
          </w:tcPr>
          <w:p w:rsidR="00804308" w:rsidRPr="001A1828" w:rsidRDefault="00804308" w:rsidP="00090371">
            <w:pPr>
              <w:jc w:val="both"/>
              <w:rPr>
                <w:rFonts w:asciiTheme="majorBidi" w:hAnsiTheme="majorBidi" w:cstheme="majorBidi"/>
                <w:b/>
                <w:bCs/>
                <w:sz w:val="24"/>
                <w:szCs w:val="24"/>
              </w:rPr>
            </w:pPr>
            <w:r w:rsidRPr="001A1828">
              <w:rPr>
                <w:rFonts w:asciiTheme="majorBidi" w:hAnsiTheme="majorBidi" w:cstheme="majorBidi"/>
                <w:b/>
                <w:bCs/>
                <w:sz w:val="24"/>
                <w:szCs w:val="24"/>
              </w:rPr>
              <w:t xml:space="preserve">Frequency </w:t>
            </w:r>
          </w:p>
        </w:tc>
      </w:tr>
      <w:tr w:rsidR="00804308" w:rsidRPr="001A1828" w:rsidTr="00804308">
        <w:tc>
          <w:tcPr>
            <w:tcW w:w="4315" w:type="dxa"/>
          </w:tcPr>
          <w:p w:rsidR="00804308" w:rsidRPr="001A1828" w:rsidRDefault="00804308" w:rsidP="00090371">
            <w:pPr>
              <w:jc w:val="both"/>
              <w:rPr>
                <w:rFonts w:asciiTheme="majorBidi" w:hAnsiTheme="majorBidi" w:cstheme="majorBidi"/>
                <w:sz w:val="24"/>
                <w:szCs w:val="24"/>
              </w:rPr>
            </w:pPr>
            <w:r w:rsidRPr="001A1828">
              <w:rPr>
                <w:rFonts w:asciiTheme="majorBidi" w:hAnsiTheme="majorBidi" w:cstheme="majorBidi"/>
                <w:sz w:val="24"/>
                <w:szCs w:val="24"/>
              </w:rPr>
              <w:t xml:space="preserve">Possibility </w:t>
            </w:r>
          </w:p>
        </w:tc>
        <w:tc>
          <w:tcPr>
            <w:tcW w:w="4315" w:type="dxa"/>
          </w:tcPr>
          <w:p w:rsidR="00804308" w:rsidRPr="001A1828" w:rsidRDefault="00804308" w:rsidP="00090371">
            <w:pPr>
              <w:jc w:val="both"/>
              <w:rPr>
                <w:rFonts w:asciiTheme="majorBidi" w:hAnsiTheme="majorBidi" w:cstheme="majorBidi"/>
                <w:sz w:val="24"/>
                <w:szCs w:val="24"/>
              </w:rPr>
            </w:pPr>
            <w:r w:rsidRPr="001A1828">
              <w:rPr>
                <w:rFonts w:asciiTheme="majorBidi" w:hAnsiTheme="majorBidi" w:cstheme="majorBidi"/>
                <w:sz w:val="24"/>
                <w:szCs w:val="24"/>
              </w:rPr>
              <w:t>1</w:t>
            </w:r>
          </w:p>
        </w:tc>
      </w:tr>
      <w:tr w:rsidR="00804308" w:rsidRPr="001A1828" w:rsidTr="00804308">
        <w:tc>
          <w:tcPr>
            <w:tcW w:w="4315" w:type="dxa"/>
          </w:tcPr>
          <w:p w:rsidR="00804308" w:rsidRPr="001A1828" w:rsidRDefault="00804308" w:rsidP="00090371">
            <w:pPr>
              <w:jc w:val="both"/>
              <w:rPr>
                <w:rFonts w:asciiTheme="majorBidi" w:hAnsiTheme="majorBidi" w:cstheme="majorBidi"/>
                <w:sz w:val="24"/>
                <w:szCs w:val="24"/>
              </w:rPr>
            </w:pPr>
            <w:r w:rsidRPr="001A1828">
              <w:rPr>
                <w:rFonts w:asciiTheme="majorBidi" w:hAnsiTheme="majorBidi" w:cstheme="majorBidi"/>
                <w:sz w:val="24"/>
                <w:szCs w:val="24"/>
              </w:rPr>
              <w:t xml:space="preserve">Prediction </w:t>
            </w:r>
          </w:p>
        </w:tc>
        <w:tc>
          <w:tcPr>
            <w:tcW w:w="4315" w:type="dxa"/>
          </w:tcPr>
          <w:p w:rsidR="00804308" w:rsidRPr="001A1828" w:rsidRDefault="00804308" w:rsidP="00090371">
            <w:pPr>
              <w:jc w:val="both"/>
              <w:rPr>
                <w:rFonts w:asciiTheme="majorBidi" w:hAnsiTheme="majorBidi" w:cstheme="majorBidi"/>
                <w:sz w:val="24"/>
                <w:szCs w:val="24"/>
              </w:rPr>
            </w:pPr>
            <w:r w:rsidRPr="001A1828">
              <w:rPr>
                <w:rFonts w:asciiTheme="majorBidi" w:hAnsiTheme="majorBidi" w:cstheme="majorBidi"/>
                <w:sz w:val="24"/>
                <w:szCs w:val="24"/>
              </w:rPr>
              <w:t>1</w:t>
            </w:r>
          </w:p>
        </w:tc>
      </w:tr>
    </w:tbl>
    <w:p w:rsidR="00804308" w:rsidRPr="001A1828" w:rsidRDefault="00804308" w:rsidP="00090371">
      <w:pPr>
        <w:spacing w:after="0" w:line="240" w:lineRule="auto"/>
        <w:jc w:val="both"/>
        <w:rPr>
          <w:rFonts w:asciiTheme="majorBidi" w:hAnsiTheme="majorBidi" w:cstheme="majorBidi"/>
          <w:sz w:val="24"/>
          <w:szCs w:val="24"/>
        </w:rPr>
      </w:pPr>
    </w:p>
    <w:p w:rsidR="007323E9" w:rsidRDefault="00804308" w:rsidP="00090371">
      <w:pPr>
        <w:spacing w:after="0" w:line="240" w:lineRule="auto"/>
        <w:jc w:val="both"/>
        <w:rPr>
          <w:rFonts w:asciiTheme="majorBidi" w:hAnsiTheme="majorBidi" w:cstheme="majorBidi"/>
          <w:sz w:val="24"/>
          <w:szCs w:val="24"/>
          <w:rtl/>
        </w:rPr>
      </w:pPr>
      <w:r w:rsidRPr="001A1828">
        <w:rPr>
          <w:rFonts w:asciiTheme="majorBidi" w:hAnsiTheme="majorBidi" w:cstheme="majorBidi"/>
          <w:sz w:val="24"/>
          <w:szCs w:val="24"/>
        </w:rPr>
        <w:t xml:space="preserve">    Concerning modality</w:t>
      </w:r>
      <w:r w:rsidR="00C069AD">
        <w:rPr>
          <w:rFonts w:asciiTheme="majorBidi" w:hAnsiTheme="majorBidi" w:cstheme="majorBidi"/>
          <w:sz w:val="24"/>
          <w:szCs w:val="24"/>
        </w:rPr>
        <w:t>,</w:t>
      </w:r>
      <w:r w:rsidRPr="001A1828">
        <w:rPr>
          <w:rFonts w:asciiTheme="majorBidi" w:hAnsiTheme="majorBidi" w:cstheme="majorBidi"/>
          <w:sz w:val="24"/>
          <w:szCs w:val="24"/>
        </w:rPr>
        <w:t xml:space="preserve"> it occurs in two positions: in the first, </w:t>
      </w:r>
      <w:r w:rsidRPr="001A1828">
        <w:rPr>
          <w:rFonts w:asciiTheme="majorBidi" w:hAnsiTheme="majorBidi" w:cstheme="majorBidi"/>
          <w:i/>
          <w:iCs/>
          <w:sz w:val="24"/>
          <w:szCs w:val="24"/>
        </w:rPr>
        <w:t xml:space="preserve">“The figures </w:t>
      </w:r>
      <w:r w:rsidRPr="001A1828">
        <w:rPr>
          <w:rFonts w:asciiTheme="majorBidi" w:hAnsiTheme="majorBidi" w:cstheme="majorBidi"/>
          <w:i/>
          <w:iCs/>
          <w:sz w:val="24"/>
          <w:szCs w:val="24"/>
          <w:u w:val="single"/>
        </w:rPr>
        <w:t>could not</w:t>
      </w:r>
      <w:r w:rsidRPr="001A1828">
        <w:rPr>
          <w:rFonts w:asciiTheme="majorBidi" w:hAnsiTheme="majorBidi" w:cstheme="majorBidi"/>
          <w:i/>
          <w:iCs/>
          <w:sz w:val="24"/>
          <w:szCs w:val="24"/>
        </w:rPr>
        <w:t xml:space="preserve"> be independently verified</w:t>
      </w:r>
      <w:r w:rsidRPr="001A1828">
        <w:rPr>
          <w:rFonts w:asciiTheme="majorBidi" w:hAnsiTheme="majorBidi" w:cstheme="majorBidi"/>
          <w:sz w:val="24"/>
          <w:szCs w:val="24"/>
        </w:rPr>
        <w:t xml:space="preserve">” the model verb refers to the possibility that the identity of the fighters could not be determined this may be due to the bad condition of the corpse and the fact that the Islamists fighting with ISIS are of different nationalities. While in the second position, </w:t>
      </w:r>
      <w:r w:rsidRPr="001A1828">
        <w:rPr>
          <w:rFonts w:asciiTheme="majorBidi" w:hAnsiTheme="majorBidi" w:cstheme="majorBidi"/>
          <w:i/>
          <w:iCs/>
          <w:sz w:val="24"/>
          <w:szCs w:val="24"/>
        </w:rPr>
        <w:t xml:space="preserve">“Mr. Hariri </w:t>
      </w:r>
      <w:r w:rsidRPr="001A1828">
        <w:rPr>
          <w:rFonts w:asciiTheme="majorBidi" w:hAnsiTheme="majorBidi" w:cstheme="majorBidi"/>
          <w:i/>
          <w:iCs/>
          <w:sz w:val="24"/>
          <w:szCs w:val="24"/>
          <w:u w:val="single"/>
        </w:rPr>
        <w:t>would</w:t>
      </w:r>
      <w:r w:rsidRPr="001A1828">
        <w:rPr>
          <w:rFonts w:asciiTheme="majorBidi" w:hAnsiTheme="majorBidi" w:cstheme="majorBidi"/>
          <w:i/>
          <w:iCs/>
          <w:sz w:val="24"/>
          <w:szCs w:val="24"/>
        </w:rPr>
        <w:t xml:space="preserve"> meet with President Trump on Tuesday…”</w:t>
      </w:r>
      <w:r w:rsidRPr="001A1828">
        <w:rPr>
          <w:rFonts w:asciiTheme="majorBidi" w:hAnsiTheme="majorBidi" w:cstheme="majorBidi"/>
          <w:sz w:val="24"/>
          <w:szCs w:val="24"/>
        </w:rPr>
        <w:t xml:space="preserve"> it refer</w:t>
      </w:r>
      <w:r w:rsidR="00C069AD">
        <w:rPr>
          <w:rFonts w:asciiTheme="majorBidi" w:hAnsiTheme="majorBidi" w:cstheme="majorBidi"/>
          <w:sz w:val="24"/>
          <w:szCs w:val="24"/>
        </w:rPr>
        <w:t>s</w:t>
      </w:r>
      <w:r w:rsidRPr="001A1828">
        <w:rPr>
          <w:rFonts w:asciiTheme="majorBidi" w:hAnsiTheme="majorBidi" w:cstheme="majorBidi"/>
          <w:sz w:val="24"/>
          <w:szCs w:val="24"/>
        </w:rPr>
        <w:t xml:space="preserve"> to the situation in which Mr. Hariri meets Trump, so it predict</w:t>
      </w:r>
      <w:r w:rsidR="00C069AD">
        <w:rPr>
          <w:rFonts w:asciiTheme="majorBidi" w:hAnsiTheme="majorBidi" w:cstheme="majorBidi"/>
          <w:sz w:val="24"/>
          <w:szCs w:val="24"/>
        </w:rPr>
        <w:t>s</w:t>
      </w:r>
      <w:r w:rsidRPr="001A1828">
        <w:rPr>
          <w:rFonts w:asciiTheme="majorBidi" w:hAnsiTheme="majorBidi" w:cstheme="majorBidi"/>
          <w:sz w:val="24"/>
          <w:szCs w:val="24"/>
        </w:rPr>
        <w:t xml:space="preserve"> the happening of the action. This may declare that president’s Trump visit to Lebanon has to do with Hezbollah’s intervention in the Syrian crisis since it is associated with radicalism.  </w:t>
      </w:r>
    </w:p>
    <w:p w:rsidR="00804308" w:rsidRPr="001A1828" w:rsidRDefault="00804308" w:rsidP="00090371">
      <w:pPr>
        <w:spacing w:after="0" w:line="240" w:lineRule="auto"/>
        <w:jc w:val="center"/>
        <w:rPr>
          <w:rFonts w:asciiTheme="majorBidi" w:hAnsiTheme="majorBidi" w:cstheme="majorBidi"/>
          <w:sz w:val="24"/>
          <w:szCs w:val="24"/>
        </w:rPr>
      </w:pPr>
      <w:r w:rsidRPr="001A1828">
        <w:rPr>
          <w:rFonts w:asciiTheme="majorBidi" w:hAnsiTheme="majorBidi" w:cstheme="majorBidi"/>
          <w:sz w:val="24"/>
          <w:szCs w:val="24"/>
        </w:rPr>
        <w:t>Table (3) T</w:t>
      </w:r>
      <w:r w:rsidR="001A1828" w:rsidRPr="001A1828">
        <w:rPr>
          <w:rFonts w:asciiTheme="majorBidi" w:hAnsiTheme="majorBidi" w:cstheme="majorBidi"/>
          <w:sz w:val="24"/>
          <w:szCs w:val="24"/>
        </w:rPr>
        <w:t>ypes of Presuppositions in NYC A</w:t>
      </w:r>
      <w:r w:rsidRPr="001A1828">
        <w:rPr>
          <w:rFonts w:asciiTheme="majorBidi" w:hAnsiTheme="majorBidi" w:cstheme="majorBidi"/>
          <w:sz w:val="24"/>
          <w:szCs w:val="24"/>
        </w:rPr>
        <w:t xml:space="preserve">rticle </w:t>
      </w:r>
      <w:r w:rsidR="001A1828" w:rsidRPr="001A1828">
        <w:rPr>
          <w:rFonts w:asciiTheme="majorBidi" w:hAnsiTheme="majorBidi" w:cstheme="majorBidi"/>
          <w:sz w:val="24"/>
          <w:szCs w:val="24"/>
        </w:rPr>
        <w:t>1</w:t>
      </w:r>
    </w:p>
    <w:tbl>
      <w:tblPr>
        <w:tblStyle w:val="a3"/>
        <w:tblW w:w="0" w:type="auto"/>
        <w:tblLook w:val="04A0" w:firstRow="1" w:lastRow="0" w:firstColumn="1" w:lastColumn="0" w:noHBand="0" w:noVBand="1"/>
      </w:tblPr>
      <w:tblGrid>
        <w:gridCol w:w="2876"/>
        <w:gridCol w:w="2877"/>
        <w:gridCol w:w="2877"/>
      </w:tblGrid>
      <w:tr w:rsidR="00804308" w:rsidRPr="001A1828" w:rsidTr="00804308">
        <w:tc>
          <w:tcPr>
            <w:tcW w:w="2876" w:type="dxa"/>
          </w:tcPr>
          <w:p w:rsidR="00804308" w:rsidRPr="001A1828" w:rsidRDefault="00804308" w:rsidP="00090371">
            <w:pPr>
              <w:jc w:val="both"/>
              <w:rPr>
                <w:rFonts w:asciiTheme="majorBidi" w:hAnsiTheme="majorBidi" w:cstheme="majorBidi"/>
                <w:b/>
                <w:bCs/>
                <w:sz w:val="24"/>
                <w:szCs w:val="24"/>
              </w:rPr>
            </w:pPr>
            <w:r w:rsidRPr="001A1828">
              <w:rPr>
                <w:rFonts w:asciiTheme="majorBidi" w:hAnsiTheme="majorBidi" w:cstheme="majorBidi"/>
                <w:b/>
                <w:bCs/>
                <w:sz w:val="24"/>
                <w:szCs w:val="24"/>
              </w:rPr>
              <w:t xml:space="preserve">Trigger </w:t>
            </w:r>
          </w:p>
        </w:tc>
        <w:tc>
          <w:tcPr>
            <w:tcW w:w="2877" w:type="dxa"/>
          </w:tcPr>
          <w:p w:rsidR="00804308" w:rsidRPr="001A1828" w:rsidRDefault="00804308" w:rsidP="00090371">
            <w:pPr>
              <w:jc w:val="both"/>
              <w:rPr>
                <w:rFonts w:asciiTheme="majorBidi" w:hAnsiTheme="majorBidi" w:cstheme="majorBidi"/>
                <w:b/>
                <w:bCs/>
                <w:sz w:val="24"/>
                <w:szCs w:val="24"/>
              </w:rPr>
            </w:pPr>
            <w:r w:rsidRPr="001A1828">
              <w:rPr>
                <w:rFonts w:asciiTheme="majorBidi" w:hAnsiTheme="majorBidi" w:cstheme="majorBidi"/>
                <w:b/>
                <w:bCs/>
                <w:sz w:val="24"/>
                <w:szCs w:val="24"/>
              </w:rPr>
              <w:t xml:space="preserve">Type of Trigger </w:t>
            </w:r>
          </w:p>
        </w:tc>
        <w:tc>
          <w:tcPr>
            <w:tcW w:w="2877" w:type="dxa"/>
          </w:tcPr>
          <w:p w:rsidR="00804308" w:rsidRPr="001A1828" w:rsidRDefault="00804308" w:rsidP="00090371">
            <w:pPr>
              <w:jc w:val="both"/>
              <w:rPr>
                <w:rFonts w:asciiTheme="majorBidi" w:hAnsiTheme="majorBidi" w:cstheme="majorBidi"/>
                <w:b/>
                <w:bCs/>
                <w:sz w:val="24"/>
                <w:szCs w:val="24"/>
              </w:rPr>
            </w:pPr>
            <w:r w:rsidRPr="001A1828">
              <w:rPr>
                <w:rFonts w:asciiTheme="majorBidi" w:hAnsiTheme="majorBidi" w:cstheme="majorBidi"/>
                <w:b/>
                <w:bCs/>
                <w:sz w:val="24"/>
                <w:szCs w:val="24"/>
              </w:rPr>
              <w:t xml:space="preserve">Presupposition </w:t>
            </w:r>
          </w:p>
        </w:tc>
      </w:tr>
      <w:tr w:rsidR="007323E9" w:rsidRPr="001A1828" w:rsidTr="00804308">
        <w:tc>
          <w:tcPr>
            <w:tcW w:w="2876" w:type="dxa"/>
          </w:tcPr>
          <w:p w:rsidR="007323E9" w:rsidRPr="001A1828" w:rsidRDefault="007323E9" w:rsidP="00090371">
            <w:pPr>
              <w:rPr>
                <w:rFonts w:asciiTheme="majorBidi" w:hAnsiTheme="majorBidi" w:cstheme="majorBidi"/>
                <w:sz w:val="24"/>
                <w:szCs w:val="24"/>
                <w:lang w:bidi="ar-IQ"/>
              </w:rPr>
            </w:pPr>
            <w:r w:rsidRPr="001A1828">
              <w:rPr>
                <w:rFonts w:asciiTheme="majorBidi" w:hAnsiTheme="majorBidi" w:cstheme="majorBidi"/>
                <w:sz w:val="24"/>
                <w:szCs w:val="24"/>
              </w:rPr>
              <w:t>“Hezbollah the powerful Shiite group backed by Iran</w:t>
            </w:r>
            <w:r w:rsidRPr="001A1828">
              <w:rPr>
                <w:rFonts w:asciiTheme="majorBidi" w:hAnsiTheme="majorBidi" w:cstheme="majorBidi"/>
                <w:i/>
                <w:iCs/>
                <w:sz w:val="24"/>
                <w:szCs w:val="24"/>
              </w:rPr>
              <w:t xml:space="preserve">” </w:t>
            </w:r>
            <w:r w:rsidRPr="001A1828">
              <w:rPr>
                <w:rFonts w:asciiTheme="majorBidi" w:hAnsiTheme="majorBidi" w:cstheme="majorBidi"/>
                <w:sz w:val="24"/>
                <w:szCs w:val="24"/>
              </w:rPr>
              <w:t>and “Sunni Militants from the Islamic State</w:t>
            </w:r>
            <w:r w:rsidRPr="001A1828">
              <w:rPr>
                <w:rFonts w:asciiTheme="majorBidi" w:hAnsiTheme="majorBidi" w:cstheme="majorBidi"/>
                <w:i/>
                <w:iCs/>
                <w:sz w:val="24"/>
                <w:szCs w:val="24"/>
              </w:rPr>
              <w:t>”</w:t>
            </w:r>
          </w:p>
        </w:tc>
        <w:tc>
          <w:tcPr>
            <w:tcW w:w="2877" w:type="dxa"/>
          </w:tcPr>
          <w:p w:rsidR="007323E9" w:rsidRPr="001A1828" w:rsidRDefault="007323E9" w:rsidP="00090371">
            <w:pPr>
              <w:rPr>
                <w:rFonts w:asciiTheme="majorBidi" w:hAnsiTheme="majorBidi" w:cstheme="majorBidi"/>
                <w:sz w:val="24"/>
                <w:szCs w:val="24"/>
              </w:rPr>
            </w:pPr>
            <w:r w:rsidRPr="001A1828">
              <w:rPr>
                <w:rFonts w:asciiTheme="majorBidi" w:hAnsiTheme="majorBidi" w:cstheme="majorBidi"/>
                <w:sz w:val="24"/>
                <w:szCs w:val="24"/>
              </w:rPr>
              <w:t xml:space="preserve">Existential </w:t>
            </w:r>
          </w:p>
        </w:tc>
        <w:tc>
          <w:tcPr>
            <w:tcW w:w="2877" w:type="dxa"/>
          </w:tcPr>
          <w:p w:rsidR="007323E9" w:rsidRPr="001A1828" w:rsidRDefault="007323E9" w:rsidP="00090371">
            <w:pPr>
              <w:rPr>
                <w:rFonts w:asciiTheme="majorBidi" w:hAnsiTheme="majorBidi" w:cstheme="majorBidi"/>
                <w:sz w:val="24"/>
                <w:szCs w:val="24"/>
              </w:rPr>
            </w:pPr>
            <w:r w:rsidRPr="001A1828">
              <w:rPr>
                <w:rFonts w:asciiTheme="majorBidi" w:hAnsiTheme="majorBidi" w:cstheme="majorBidi"/>
                <w:sz w:val="24"/>
                <w:szCs w:val="24"/>
              </w:rPr>
              <w:t>There is a sect conflict between Hezbollah and Islamic State</w:t>
            </w:r>
          </w:p>
        </w:tc>
      </w:tr>
    </w:tbl>
    <w:p w:rsidR="00804308" w:rsidRPr="00090371" w:rsidRDefault="00804308" w:rsidP="00090371">
      <w:pPr>
        <w:spacing w:after="0" w:line="240" w:lineRule="auto"/>
        <w:jc w:val="both"/>
        <w:rPr>
          <w:rFonts w:asciiTheme="majorBidi" w:hAnsiTheme="majorBidi" w:cstheme="majorBidi"/>
          <w:sz w:val="24"/>
          <w:szCs w:val="24"/>
        </w:rPr>
      </w:pPr>
      <w:r w:rsidRPr="00090371">
        <w:rPr>
          <w:rFonts w:asciiTheme="majorBidi" w:hAnsiTheme="majorBidi" w:cstheme="majorBidi"/>
          <w:b/>
          <w:bCs/>
          <w:sz w:val="24"/>
          <w:szCs w:val="24"/>
        </w:rPr>
        <w:t xml:space="preserve">   </w:t>
      </w:r>
      <w:r w:rsidRPr="00090371">
        <w:rPr>
          <w:rFonts w:asciiTheme="majorBidi" w:hAnsiTheme="majorBidi" w:cstheme="majorBidi"/>
          <w:sz w:val="24"/>
          <w:szCs w:val="24"/>
        </w:rPr>
        <w:t xml:space="preserve">Regarding presupposition, sentence “Hezbollah the powerful </w:t>
      </w:r>
      <w:r w:rsidRPr="00090371">
        <w:rPr>
          <w:rFonts w:asciiTheme="majorBidi" w:hAnsiTheme="majorBidi" w:cstheme="majorBidi"/>
          <w:sz w:val="24"/>
          <w:szCs w:val="24"/>
          <w:u w:val="single"/>
        </w:rPr>
        <w:t>Shiite group</w:t>
      </w:r>
      <w:r w:rsidRPr="00090371">
        <w:rPr>
          <w:rFonts w:asciiTheme="majorBidi" w:hAnsiTheme="majorBidi" w:cstheme="majorBidi"/>
          <w:sz w:val="24"/>
          <w:szCs w:val="24"/>
        </w:rPr>
        <w:t xml:space="preserve"> backed by Iran, a staunch ally of Mr. Assad, said it was time…” and sentence “Tense thousands of Syrian…</w:t>
      </w:r>
      <w:r w:rsidRPr="00090371">
        <w:rPr>
          <w:rFonts w:asciiTheme="majorBidi" w:hAnsiTheme="majorBidi" w:cstheme="majorBidi"/>
          <w:sz w:val="24"/>
          <w:szCs w:val="24"/>
          <w:u w:val="single"/>
        </w:rPr>
        <w:t xml:space="preserve">Sunni </w:t>
      </w:r>
      <w:r w:rsidRPr="00090371">
        <w:rPr>
          <w:rFonts w:asciiTheme="majorBidi" w:hAnsiTheme="majorBidi" w:cstheme="majorBidi"/>
          <w:sz w:val="24"/>
          <w:szCs w:val="24"/>
          <w:u w:val="single"/>
        </w:rPr>
        <w:lastRenderedPageBreak/>
        <w:t>Militants</w:t>
      </w:r>
      <w:r w:rsidRPr="00090371">
        <w:rPr>
          <w:rFonts w:asciiTheme="majorBidi" w:hAnsiTheme="majorBidi" w:cstheme="majorBidi"/>
          <w:sz w:val="24"/>
          <w:szCs w:val="24"/>
        </w:rPr>
        <w:t xml:space="preserve"> from the Islamic State, the </w:t>
      </w:r>
      <w:proofErr w:type="spellStart"/>
      <w:r w:rsidRPr="00090371">
        <w:rPr>
          <w:rFonts w:asciiTheme="majorBidi" w:hAnsiTheme="majorBidi" w:cstheme="majorBidi"/>
          <w:sz w:val="24"/>
          <w:szCs w:val="24"/>
        </w:rPr>
        <w:t>Nusra</w:t>
      </w:r>
      <w:proofErr w:type="spellEnd"/>
      <w:r w:rsidRPr="00090371">
        <w:rPr>
          <w:rFonts w:asciiTheme="majorBidi" w:hAnsiTheme="majorBidi" w:cstheme="majorBidi"/>
          <w:sz w:val="24"/>
          <w:szCs w:val="24"/>
        </w:rPr>
        <w:t xml:space="preserve"> Front and others jihadist group fighting Syrian’s six-years-old civil war ”. The use of words such as “Shiite” and “Sunni” may presuppose that the conflict between Hezbollah and the Islamists is a matter of sect issues. In addition, this may presuppose that Hezbollah members are only Shiite and Islamic State members are only Sunni.</w:t>
      </w:r>
    </w:p>
    <w:p w:rsidR="00804308" w:rsidRPr="00090371" w:rsidRDefault="00AE6725" w:rsidP="00090371">
      <w:pPr>
        <w:spacing w:after="0" w:line="240" w:lineRule="auto"/>
        <w:jc w:val="both"/>
        <w:rPr>
          <w:rFonts w:asciiTheme="majorBidi" w:hAnsiTheme="majorBidi" w:cstheme="majorBidi"/>
          <w:sz w:val="24"/>
          <w:szCs w:val="24"/>
        </w:rPr>
      </w:pPr>
      <w:r w:rsidRPr="00090371">
        <w:rPr>
          <w:rFonts w:asciiTheme="majorBidi" w:hAnsiTheme="majorBidi" w:cstheme="majorBidi" w:hint="cs"/>
          <w:sz w:val="24"/>
          <w:szCs w:val="24"/>
          <w:rtl/>
        </w:rPr>
        <w:t xml:space="preserve">   </w:t>
      </w:r>
      <w:r w:rsidR="00804308" w:rsidRPr="00090371">
        <w:rPr>
          <w:rFonts w:asciiTheme="majorBidi" w:hAnsiTheme="majorBidi" w:cstheme="majorBidi"/>
          <w:sz w:val="24"/>
          <w:szCs w:val="24"/>
        </w:rPr>
        <w:t xml:space="preserve">As far as disclaimer is concerned, apparent concession occurs in sentence “Hassan Nasr Allah, said it was “high time” to end the threat from militants in </w:t>
      </w:r>
      <w:proofErr w:type="spellStart"/>
      <w:r w:rsidR="00804308" w:rsidRPr="00090371">
        <w:rPr>
          <w:rFonts w:asciiTheme="majorBidi" w:hAnsiTheme="majorBidi" w:cstheme="majorBidi"/>
          <w:sz w:val="24"/>
          <w:szCs w:val="24"/>
        </w:rPr>
        <w:t>Asral</w:t>
      </w:r>
      <w:proofErr w:type="spellEnd"/>
      <w:r w:rsidR="00804308" w:rsidRPr="00090371">
        <w:rPr>
          <w:rFonts w:asciiTheme="majorBidi" w:hAnsiTheme="majorBidi" w:cstheme="majorBidi"/>
          <w:sz w:val="24"/>
          <w:szCs w:val="24"/>
        </w:rPr>
        <w:t xml:space="preserve">. </w:t>
      </w:r>
      <w:r w:rsidR="00804308" w:rsidRPr="00090371">
        <w:rPr>
          <w:rFonts w:asciiTheme="majorBidi" w:hAnsiTheme="majorBidi" w:cstheme="majorBidi"/>
          <w:sz w:val="24"/>
          <w:szCs w:val="24"/>
          <w:u w:val="single"/>
        </w:rPr>
        <w:t>But his group’s muscular role in Syria has drawn sharp criticism</w:t>
      </w:r>
      <w:r w:rsidR="00804308" w:rsidRPr="00090371">
        <w:rPr>
          <w:rFonts w:asciiTheme="majorBidi" w:hAnsiTheme="majorBidi" w:cstheme="majorBidi"/>
          <w:sz w:val="24"/>
          <w:szCs w:val="24"/>
        </w:rPr>
        <w:t xml:space="preserve">…” since the sentence starts with showing his positive role in the crisis then they refer to the negative opinion of Lebanese towards Hezbollah. </w:t>
      </w:r>
    </w:p>
    <w:p w:rsidR="00804308" w:rsidRPr="00090371" w:rsidRDefault="00AE6725" w:rsidP="00090371">
      <w:pPr>
        <w:spacing w:after="0" w:line="240" w:lineRule="auto"/>
        <w:jc w:val="both"/>
        <w:rPr>
          <w:rFonts w:asciiTheme="majorBidi" w:hAnsiTheme="majorBidi" w:cstheme="majorBidi"/>
          <w:sz w:val="24"/>
          <w:szCs w:val="24"/>
        </w:rPr>
      </w:pPr>
      <w:r w:rsidRPr="00090371">
        <w:rPr>
          <w:rFonts w:asciiTheme="majorBidi" w:hAnsiTheme="majorBidi" w:cstheme="majorBidi"/>
          <w:sz w:val="24"/>
          <w:szCs w:val="24"/>
        </w:rPr>
        <w:t xml:space="preserve">   </w:t>
      </w:r>
      <w:r w:rsidR="00804308" w:rsidRPr="00090371">
        <w:rPr>
          <w:rFonts w:asciiTheme="majorBidi" w:hAnsiTheme="majorBidi" w:cstheme="majorBidi"/>
          <w:sz w:val="24"/>
          <w:szCs w:val="24"/>
        </w:rPr>
        <w:t xml:space="preserve"> Moving to Hyperbole, it is found in two positions in the article: in the sentence “</w:t>
      </w:r>
      <w:r w:rsidR="00804308" w:rsidRPr="00090371">
        <w:rPr>
          <w:rFonts w:asciiTheme="majorBidi" w:hAnsiTheme="majorBidi" w:cstheme="majorBidi"/>
          <w:sz w:val="24"/>
          <w:szCs w:val="24"/>
          <w:u w:val="single"/>
        </w:rPr>
        <w:t>it was terrifying</w:t>
      </w:r>
      <w:r w:rsidR="00804308" w:rsidRPr="00090371">
        <w:rPr>
          <w:rFonts w:asciiTheme="majorBidi" w:hAnsiTheme="majorBidi" w:cstheme="majorBidi"/>
          <w:sz w:val="24"/>
          <w:szCs w:val="24"/>
        </w:rPr>
        <w:t>”, the witness was describing how terrible the explosions were due to the conflict between Hezbollah and Islamists. Moreover, in “</w:t>
      </w:r>
      <w:r w:rsidR="00804308" w:rsidRPr="00090371">
        <w:rPr>
          <w:rFonts w:asciiTheme="majorBidi" w:hAnsiTheme="majorBidi" w:cstheme="majorBidi"/>
          <w:sz w:val="24"/>
          <w:szCs w:val="24"/>
          <w:u w:val="single"/>
        </w:rPr>
        <w:t xml:space="preserve">tough, tough </w:t>
      </w:r>
      <w:r w:rsidR="00804308" w:rsidRPr="00090371">
        <w:rPr>
          <w:rFonts w:asciiTheme="majorBidi" w:hAnsiTheme="majorBidi" w:cstheme="majorBidi"/>
          <w:sz w:val="24"/>
          <w:szCs w:val="24"/>
        </w:rPr>
        <w:t xml:space="preserve">decision” General Thomas (the commander of the military’s </w:t>
      </w:r>
      <w:r w:rsidR="00804308" w:rsidRPr="00090371">
        <w:rPr>
          <w:rFonts w:asciiTheme="majorBidi" w:hAnsiTheme="majorBidi" w:cstheme="majorBidi"/>
          <w:sz w:val="24"/>
          <w:szCs w:val="24"/>
          <w:u w:val="single"/>
        </w:rPr>
        <w:t>Special Operations Command</w:t>
      </w:r>
      <w:r w:rsidR="00804308" w:rsidRPr="00090371">
        <w:rPr>
          <w:rFonts w:asciiTheme="majorBidi" w:hAnsiTheme="majorBidi" w:cstheme="majorBidi"/>
          <w:sz w:val="24"/>
          <w:szCs w:val="24"/>
        </w:rPr>
        <w:t xml:space="preserve">) was taking about the difficulty they had in ending the Russian program concerning the arming of the Syrian rebels (Islamists).    </w:t>
      </w:r>
    </w:p>
    <w:p w:rsidR="007323E9" w:rsidRPr="00090371" w:rsidRDefault="007323E9" w:rsidP="00090371">
      <w:pPr>
        <w:spacing w:after="0" w:line="240" w:lineRule="auto"/>
        <w:jc w:val="both"/>
        <w:rPr>
          <w:rFonts w:asciiTheme="majorBidi" w:hAnsiTheme="majorBidi" w:cstheme="majorBidi"/>
          <w:b/>
          <w:bCs/>
          <w:sz w:val="24"/>
          <w:szCs w:val="24"/>
        </w:rPr>
      </w:pPr>
      <w:r w:rsidRPr="00090371">
        <w:rPr>
          <w:rFonts w:asciiTheme="majorBidi" w:hAnsiTheme="majorBidi" w:cstheme="majorBidi"/>
          <w:b/>
          <w:bCs/>
          <w:sz w:val="24"/>
          <w:szCs w:val="24"/>
        </w:rPr>
        <w:t xml:space="preserve">5.2. Article 2 </w:t>
      </w:r>
    </w:p>
    <w:p w:rsidR="007323E9" w:rsidRPr="001A1828" w:rsidRDefault="00AE6725" w:rsidP="00090371">
      <w:pPr>
        <w:spacing w:after="0" w:line="240" w:lineRule="auto"/>
        <w:jc w:val="both"/>
        <w:rPr>
          <w:rFonts w:asciiTheme="majorBidi" w:hAnsiTheme="majorBidi" w:cstheme="majorBidi"/>
          <w:sz w:val="24"/>
          <w:szCs w:val="24"/>
        </w:rPr>
      </w:pPr>
      <w:r>
        <w:rPr>
          <w:rFonts w:asciiTheme="majorBidi" w:hAnsiTheme="majorBidi" w:cstheme="majorBidi" w:hint="cs"/>
          <w:sz w:val="24"/>
          <w:szCs w:val="24"/>
          <w:rtl/>
          <w:lang w:bidi="ar-IQ"/>
        </w:rPr>
        <w:t xml:space="preserve"> </w:t>
      </w:r>
      <w:r w:rsidR="007323E9" w:rsidRPr="001A1828">
        <w:rPr>
          <w:rFonts w:asciiTheme="majorBidi" w:hAnsiTheme="majorBidi" w:cstheme="majorBidi"/>
          <w:sz w:val="24"/>
          <w:szCs w:val="24"/>
          <w:lang w:bidi="ar-IQ"/>
        </w:rPr>
        <w:t xml:space="preserve">   The headline “</w:t>
      </w:r>
      <w:r w:rsidR="007323E9" w:rsidRPr="001A1828">
        <w:rPr>
          <w:rFonts w:asciiTheme="majorBidi" w:hAnsiTheme="majorBidi" w:cstheme="majorBidi"/>
          <w:sz w:val="24"/>
          <w:szCs w:val="24"/>
        </w:rPr>
        <w:t xml:space="preserve">Militants Killed Egyptian Security Forces in Devastating Ambush” talks about setup made by Islamic militia and results in the murder of almost 59 police officer. </w:t>
      </w:r>
    </w:p>
    <w:p w:rsidR="007323E9" w:rsidRPr="001A1828" w:rsidRDefault="007323E9" w:rsidP="00090371">
      <w:pPr>
        <w:spacing w:after="0" w:line="240" w:lineRule="auto"/>
        <w:jc w:val="both"/>
        <w:rPr>
          <w:rFonts w:asciiTheme="majorBidi" w:hAnsiTheme="majorBidi" w:cstheme="majorBidi"/>
          <w:sz w:val="24"/>
          <w:szCs w:val="24"/>
        </w:rPr>
      </w:pPr>
    </w:p>
    <w:p w:rsidR="007323E9" w:rsidRPr="001A1828" w:rsidRDefault="00FB6297" w:rsidP="00090371">
      <w:pPr>
        <w:spacing w:after="0" w:line="240" w:lineRule="auto"/>
        <w:jc w:val="center"/>
        <w:rPr>
          <w:rFonts w:asciiTheme="majorBidi" w:hAnsiTheme="majorBidi" w:cstheme="majorBidi"/>
          <w:sz w:val="24"/>
          <w:szCs w:val="24"/>
        </w:rPr>
      </w:pPr>
      <w:r>
        <w:rPr>
          <w:rFonts w:asciiTheme="majorBidi" w:hAnsiTheme="majorBidi" w:cstheme="majorBidi"/>
          <w:sz w:val="24"/>
          <w:szCs w:val="24"/>
        </w:rPr>
        <w:t>Table (4) P</w:t>
      </w:r>
      <w:r w:rsidR="001A1828" w:rsidRPr="001A1828">
        <w:rPr>
          <w:rFonts w:asciiTheme="majorBidi" w:hAnsiTheme="majorBidi" w:cstheme="majorBidi"/>
          <w:sz w:val="24"/>
          <w:szCs w:val="24"/>
        </w:rPr>
        <w:t>assiv</w:t>
      </w:r>
      <w:r>
        <w:rPr>
          <w:rFonts w:asciiTheme="majorBidi" w:hAnsiTheme="majorBidi" w:cstheme="majorBidi"/>
          <w:sz w:val="24"/>
          <w:szCs w:val="24"/>
        </w:rPr>
        <w:t>iz</w:t>
      </w:r>
      <w:r w:rsidR="001A1828" w:rsidRPr="001A1828">
        <w:rPr>
          <w:rFonts w:asciiTheme="majorBidi" w:hAnsiTheme="majorBidi" w:cstheme="majorBidi"/>
          <w:sz w:val="24"/>
          <w:szCs w:val="24"/>
        </w:rPr>
        <w:t>ation in NYC A</w:t>
      </w:r>
      <w:r w:rsidR="007323E9" w:rsidRPr="001A1828">
        <w:rPr>
          <w:rFonts w:asciiTheme="majorBidi" w:hAnsiTheme="majorBidi" w:cstheme="majorBidi"/>
          <w:sz w:val="24"/>
          <w:szCs w:val="24"/>
        </w:rPr>
        <w:t xml:space="preserve">rticle </w:t>
      </w:r>
      <w:r w:rsidR="001A1828" w:rsidRPr="001A1828">
        <w:rPr>
          <w:rFonts w:asciiTheme="majorBidi" w:hAnsiTheme="majorBidi" w:cstheme="majorBidi"/>
          <w:sz w:val="24"/>
          <w:szCs w:val="24"/>
        </w:rPr>
        <w:t>2</w:t>
      </w:r>
    </w:p>
    <w:tbl>
      <w:tblPr>
        <w:tblStyle w:val="a3"/>
        <w:tblW w:w="0" w:type="auto"/>
        <w:tblLook w:val="04A0" w:firstRow="1" w:lastRow="0" w:firstColumn="1" w:lastColumn="0" w:noHBand="0" w:noVBand="1"/>
      </w:tblPr>
      <w:tblGrid>
        <w:gridCol w:w="5061"/>
        <w:gridCol w:w="1088"/>
        <w:gridCol w:w="989"/>
        <w:gridCol w:w="1492"/>
      </w:tblGrid>
      <w:tr w:rsidR="007323E9" w:rsidRPr="001A1828" w:rsidTr="00247D77">
        <w:tc>
          <w:tcPr>
            <w:tcW w:w="5061" w:type="dxa"/>
          </w:tcPr>
          <w:p w:rsidR="007323E9" w:rsidRPr="001A1828" w:rsidRDefault="007323E9" w:rsidP="00090371">
            <w:pPr>
              <w:jc w:val="both"/>
              <w:rPr>
                <w:rFonts w:asciiTheme="majorBidi" w:hAnsiTheme="majorBidi" w:cstheme="majorBidi"/>
                <w:b/>
                <w:bCs/>
                <w:sz w:val="24"/>
                <w:szCs w:val="24"/>
              </w:rPr>
            </w:pPr>
            <w:r w:rsidRPr="001A1828">
              <w:rPr>
                <w:rFonts w:asciiTheme="majorBidi" w:hAnsiTheme="majorBidi" w:cstheme="majorBidi"/>
                <w:b/>
                <w:bCs/>
                <w:sz w:val="24"/>
                <w:szCs w:val="24"/>
              </w:rPr>
              <w:t xml:space="preserve">Article’s Headline </w:t>
            </w:r>
          </w:p>
        </w:tc>
        <w:tc>
          <w:tcPr>
            <w:tcW w:w="1088" w:type="dxa"/>
          </w:tcPr>
          <w:p w:rsidR="007323E9" w:rsidRPr="001A1828" w:rsidRDefault="007323E9" w:rsidP="00090371">
            <w:pPr>
              <w:jc w:val="both"/>
              <w:rPr>
                <w:rFonts w:asciiTheme="majorBidi" w:hAnsiTheme="majorBidi" w:cstheme="majorBidi"/>
                <w:b/>
                <w:bCs/>
                <w:sz w:val="24"/>
                <w:szCs w:val="24"/>
              </w:rPr>
            </w:pPr>
            <w:r w:rsidRPr="001A1828">
              <w:rPr>
                <w:rFonts w:asciiTheme="majorBidi" w:hAnsiTheme="majorBidi" w:cstheme="majorBidi"/>
                <w:b/>
                <w:bCs/>
                <w:sz w:val="24"/>
                <w:szCs w:val="24"/>
              </w:rPr>
              <w:t xml:space="preserve">Passive </w:t>
            </w:r>
          </w:p>
        </w:tc>
        <w:tc>
          <w:tcPr>
            <w:tcW w:w="989" w:type="dxa"/>
          </w:tcPr>
          <w:p w:rsidR="007323E9" w:rsidRPr="001A1828" w:rsidRDefault="007323E9" w:rsidP="00090371">
            <w:pPr>
              <w:jc w:val="both"/>
              <w:rPr>
                <w:rFonts w:asciiTheme="majorBidi" w:hAnsiTheme="majorBidi" w:cstheme="majorBidi"/>
                <w:b/>
                <w:bCs/>
                <w:sz w:val="24"/>
                <w:szCs w:val="24"/>
              </w:rPr>
            </w:pPr>
            <w:r w:rsidRPr="001A1828">
              <w:rPr>
                <w:rFonts w:asciiTheme="majorBidi" w:hAnsiTheme="majorBidi" w:cstheme="majorBidi"/>
                <w:b/>
                <w:bCs/>
                <w:sz w:val="24"/>
                <w:szCs w:val="24"/>
              </w:rPr>
              <w:t xml:space="preserve">Active </w:t>
            </w:r>
          </w:p>
        </w:tc>
        <w:tc>
          <w:tcPr>
            <w:tcW w:w="1492" w:type="dxa"/>
          </w:tcPr>
          <w:p w:rsidR="007323E9" w:rsidRPr="001A1828" w:rsidRDefault="007323E9" w:rsidP="00090371">
            <w:pPr>
              <w:jc w:val="both"/>
              <w:rPr>
                <w:rFonts w:asciiTheme="majorBidi" w:hAnsiTheme="majorBidi" w:cstheme="majorBidi"/>
                <w:b/>
                <w:bCs/>
                <w:sz w:val="24"/>
                <w:szCs w:val="24"/>
              </w:rPr>
            </w:pPr>
            <w:r w:rsidRPr="001A1828">
              <w:rPr>
                <w:rFonts w:asciiTheme="majorBidi" w:hAnsiTheme="majorBidi" w:cstheme="majorBidi"/>
                <w:b/>
                <w:bCs/>
                <w:sz w:val="24"/>
                <w:szCs w:val="24"/>
              </w:rPr>
              <w:t xml:space="preserve">Frequency </w:t>
            </w:r>
          </w:p>
        </w:tc>
      </w:tr>
      <w:tr w:rsidR="007323E9" w:rsidRPr="001A1828" w:rsidTr="00247D77">
        <w:trPr>
          <w:trHeight w:val="810"/>
        </w:trPr>
        <w:tc>
          <w:tcPr>
            <w:tcW w:w="5061" w:type="dxa"/>
          </w:tcPr>
          <w:p w:rsidR="007323E9" w:rsidRPr="001A1828" w:rsidRDefault="007323E9" w:rsidP="00090371">
            <w:pPr>
              <w:jc w:val="both"/>
              <w:rPr>
                <w:rFonts w:asciiTheme="majorBidi" w:hAnsiTheme="majorBidi" w:cstheme="majorBidi"/>
                <w:sz w:val="24"/>
                <w:szCs w:val="24"/>
              </w:rPr>
            </w:pPr>
            <w:r w:rsidRPr="001A1828">
              <w:rPr>
                <w:rFonts w:asciiTheme="majorBidi" w:hAnsiTheme="majorBidi" w:cstheme="majorBidi"/>
                <w:sz w:val="24"/>
                <w:szCs w:val="24"/>
              </w:rPr>
              <w:t>“Militants Killed Egyptian Security Forces  in Devastating Ambush”</w:t>
            </w:r>
          </w:p>
        </w:tc>
        <w:tc>
          <w:tcPr>
            <w:tcW w:w="1088" w:type="dxa"/>
          </w:tcPr>
          <w:p w:rsidR="007323E9" w:rsidRPr="001A1828" w:rsidRDefault="007323E9" w:rsidP="00090371">
            <w:pPr>
              <w:jc w:val="both"/>
              <w:rPr>
                <w:rFonts w:asciiTheme="majorBidi" w:hAnsiTheme="majorBidi" w:cstheme="majorBidi"/>
                <w:sz w:val="24"/>
                <w:szCs w:val="24"/>
              </w:rPr>
            </w:pPr>
            <w:r w:rsidRPr="001A1828">
              <w:rPr>
                <w:rFonts w:asciiTheme="majorBidi" w:hAnsiTheme="majorBidi" w:cstheme="majorBidi"/>
                <w:sz w:val="24"/>
                <w:szCs w:val="24"/>
              </w:rPr>
              <w:t>9</w:t>
            </w:r>
          </w:p>
        </w:tc>
        <w:tc>
          <w:tcPr>
            <w:tcW w:w="989" w:type="dxa"/>
          </w:tcPr>
          <w:p w:rsidR="007323E9" w:rsidRPr="001A1828" w:rsidRDefault="007323E9" w:rsidP="00090371">
            <w:pPr>
              <w:jc w:val="both"/>
              <w:rPr>
                <w:rFonts w:asciiTheme="majorBidi" w:hAnsiTheme="majorBidi" w:cstheme="majorBidi"/>
                <w:sz w:val="24"/>
                <w:szCs w:val="24"/>
              </w:rPr>
            </w:pPr>
            <w:r w:rsidRPr="001A1828">
              <w:rPr>
                <w:rFonts w:asciiTheme="majorBidi" w:hAnsiTheme="majorBidi" w:cstheme="majorBidi"/>
                <w:sz w:val="24"/>
                <w:szCs w:val="24"/>
              </w:rPr>
              <w:t>27</w:t>
            </w:r>
          </w:p>
        </w:tc>
        <w:tc>
          <w:tcPr>
            <w:tcW w:w="1492" w:type="dxa"/>
          </w:tcPr>
          <w:p w:rsidR="007323E9" w:rsidRPr="001A1828" w:rsidRDefault="007323E9" w:rsidP="00090371">
            <w:pPr>
              <w:jc w:val="both"/>
              <w:rPr>
                <w:rFonts w:asciiTheme="majorBidi" w:hAnsiTheme="majorBidi" w:cstheme="majorBidi"/>
                <w:sz w:val="24"/>
                <w:szCs w:val="24"/>
              </w:rPr>
            </w:pPr>
            <w:r w:rsidRPr="001A1828">
              <w:rPr>
                <w:rFonts w:asciiTheme="majorBidi" w:hAnsiTheme="majorBidi" w:cstheme="majorBidi"/>
                <w:sz w:val="24"/>
                <w:szCs w:val="24"/>
              </w:rPr>
              <w:t>36</w:t>
            </w:r>
          </w:p>
        </w:tc>
      </w:tr>
      <w:tr w:rsidR="00247D77" w:rsidRPr="001A1828" w:rsidTr="00247D77">
        <w:trPr>
          <w:trHeight w:val="150"/>
        </w:trPr>
        <w:tc>
          <w:tcPr>
            <w:tcW w:w="5061" w:type="dxa"/>
          </w:tcPr>
          <w:p w:rsidR="00247D77" w:rsidRPr="001A1828" w:rsidRDefault="00247D77" w:rsidP="00090371">
            <w:pPr>
              <w:jc w:val="both"/>
              <w:rPr>
                <w:rFonts w:asciiTheme="majorBidi" w:hAnsiTheme="majorBidi" w:cstheme="majorBidi"/>
                <w:sz w:val="24"/>
                <w:szCs w:val="24"/>
              </w:rPr>
            </w:pPr>
            <w:r w:rsidRPr="001A1828">
              <w:rPr>
                <w:rFonts w:asciiTheme="majorBidi" w:hAnsiTheme="majorBidi" w:cstheme="majorBidi"/>
                <w:sz w:val="24"/>
                <w:szCs w:val="24"/>
              </w:rPr>
              <w:t xml:space="preserve">Frequency </w:t>
            </w:r>
          </w:p>
        </w:tc>
        <w:tc>
          <w:tcPr>
            <w:tcW w:w="1088" w:type="dxa"/>
          </w:tcPr>
          <w:p w:rsidR="00247D77" w:rsidRPr="001A1828" w:rsidRDefault="00247D77" w:rsidP="00090371">
            <w:pPr>
              <w:jc w:val="both"/>
              <w:rPr>
                <w:rFonts w:asciiTheme="majorBidi" w:hAnsiTheme="majorBidi" w:cstheme="majorBidi"/>
                <w:sz w:val="24"/>
                <w:szCs w:val="24"/>
              </w:rPr>
            </w:pPr>
            <w:r w:rsidRPr="001A1828">
              <w:rPr>
                <w:rFonts w:asciiTheme="majorBidi" w:hAnsiTheme="majorBidi" w:cstheme="majorBidi"/>
                <w:sz w:val="24"/>
                <w:szCs w:val="24"/>
              </w:rPr>
              <w:t>25%</w:t>
            </w:r>
          </w:p>
        </w:tc>
        <w:tc>
          <w:tcPr>
            <w:tcW w:w="2481" w:type="dxa"/>
            <w:gridSpan w:val="2"/>
          </w:tcPr>
          <w:p w:rsidR="00247D77" w:rsidRPr="001A1828" w:rsidRDefault="00247D77" w:rsidP="00090371">
            <w:pPr>
              <w:jc w:val="both"/>
              <w:rPr>
                <w:rFonts w:asciiTheme="majorBidi" w:hAnsiTheme="majorBidi" w:cstheme="majorBidi"/>
                <w:sz w:val="24"/>
                <w:szCs w:val="24"/>
              </w:rPr>
            </w:pPr>
            <w:r w:rsidRPr="001A1828">
              <w:rPr>
                <w:rFonts w:asciiTheme="majorBidi" w:hAnsiTheme="majorBidi" w:cstheme="majorBidi"/>
                <w:sz w:val="24"/>
                <w:szCs w:val="24"/>
              </w:rPr>
              <w:t>75%</w:t>
            </w:r>
          </w:p>
        </w:tc>
      </w:tr>
    </w:tbl>
    <w:p w:rsidR="007323E9" w:rsidRPr="001A1828" w:rsidRDefault="007323E9" w:rsidP="00090371">
      <w:pPr>
        <w:spacing w:after="0" w:line="240" w:lineRule="auto"/>
        <w:jc w:val="both"/>
        <w:rPr>
          <w:rFonts w:asciiTheme="majorBidi" w:hAnsiTheme="majorBidi" w:cstheme="majorBidi"/>
          <w:sz w:val="24"/>
          <w:szCs w:val="24"/>
        </w:rPr>
      </w:pPr>
    </w:p>
    <w:p w:rsidR="007323E9" w:rsidRPr="001A1828" w:rsidRDefault="007323E9" w:rsidP="00090371">
      <w:pPr>
        <w:spacing w:after="0" w:line="240" w:lineRule="auto"/>
        <w:jc w:val="both"/>
        <w:rPr>
          <w:rFonts w:asciiTheme="majorBidi" w:hAnsiTheme="majorBidi" w:cstheme="majorBidi"/>
          <w:sz w:val="24"/>
          <w:szCs w:val="24"/>
        </w:rPr>
      </w:pPr>
      <w:r w:rsidRPr="001A1828">
        <w:rPr>
          <w:rFonts w:asciiTheme="majorBidi" w:hAnsiTheme="majorBidi" w:cstheme="majorBidi"/>
          <w:sz w:val="24"/>
          <w:szCs w:val="24"/>
        </w:rPr>
        <w:t xml:space="preserve">    Passiv</w:t>
      </w:r>
      <w:r w:rsidR="00FB6297">
        <w:rPr>
          <w:rFonts w:asciiTheme="majorBidi" w:hAnsiTheme="majorBidi" w:cstheme="majorBidi"/>
          <w:sz w:val="24"/>
          <w:szCs w:val="24"/>
        </w:rPr>
        <w:t>iz</w:t>
      </w:r>
      <w:r w:rsidRPr="001A1828">
        <w:rPr>
          <w:rFonts w:asciiTheme="majorBidi" w:hAnsiTheme="majorBidi" w:cstheme="majorBidi"/>
          <w:sz w:val="24"/>
          <w:szCs w:val="24"/>
        </w:rPr>
        <w:t>ation marks (9</w:t>
      </w:r>
      <w:r w:rsidR="00247D77" w:rsidRPr="001A1828">
        <w:rPr>
          <w:rFonts w:asciiTheme="majorBidi" w:hAnsiTheme="majorBidi" w:cstheme="majorBidi"/>
          <w:sz w:val="24"/>
          <w:szCs w:val="24"/>
        </w:rPr>
        <w:t>, 25%</w:t>
      </w:r>
      <w:r w:rsidR="00B006D4">
        <w:rPr>
          <w:rFonts w:asciiTheme="majorBidi" w:hAnsiTheme="majorBidi" w:cstheme="majorBidi"/>
          <w:sz w:val="24"/>
          <w:szCs w:val="24"/>
        </w:rPr>
        <w:t>) out of (36</w:t>
      </w:r>
      <w:r w:rsidRPr="001A1828">
        <w:rPr>
          <w:rFonts w:asciiTheme="majorBidi" w:hAnsiTheme="majorBidi" w:cstheme="majorBidi"/>
          <w:sz w:val="24"/>
          <w:szCs w:val="24"/>
        </w:rPr>
        <w:t xml:space="preserve">). The article begins with </w:t>
      </w:r>
      <w:r w:rsidR="00C069AD" w:rsidRPr="001A1828">
        <w:rPr>
          <w:rFonts w:asciiTheme="majorBidi" w:hAnsiTheme="majorBidi" w:cstheme="majorBidi"/>
          <w:sz w:val="24"/>
          <w:szCs w:val="24"/>
        </w:rPr>
        <w:t>“Militants</w:t>
      </w:r>
      <w:r w:rsidRPr="001A1828">
        <w:rPr>
          <w:rFonts w:asciiTheme="majorBidi" w:hAnsiTheme="majorBidi" w:cstheme="majorBidi"/>
          <w:sz w:val="24"/>
          <w:szCs w:val="24"/>
        </w:rPr>
        <w:t xml:space="preserve"> carried out a devastating ambush on a convoy of Egyptian police and security officials deep inside the western desert late Friday in the deadliest such attack in years, security officials said on Saturday” which explains the whole story of the article. Such active sentence provi</w:t>
      </w:r>
      <w:r w:rsidR="00C069AD">
        <w:rPr>
          <w:rFonts w:asciiTheme="majorBidi" w:hAnsiTheme="majorBidi" w:cstheme="majorBidi"/>
          <w:sz w:val="24"/>
          <w:szCs w:val="24"/>
        </w:rPr>
        <w:t>des full information about who is</w:t>
      </w:r>
      <w:r w:rsidRPr="001A1828">
        <w:rPr>
          <w:rFonts w:asciiTheme="majorBidi" w:hAnsiTheme="majorBidi" w:cstheme="majorBidi"/>
          <w:sz w:val="24"/>
          <w:szCs w:val="24"/>
        </w:rPr>
        <w:t xml:space="preserve"> involved in the actions but the word “militants” does not determine which Islamic group is meant since the body contains Muslims Brotherhood and Islamic state. The passiv</w:t>
      </w:r>
      <w:r w:rsidR="00C069AD">
        <w:rPr>
          <w:rFonts w:asciiTheme="majorBidi" w:hAnsiTheme="majorBidi" w:cstheme="majorBidi"/>
          <w:sz w:val="24"/>
          <w:szCs w:val="24"/>
        </w:rPr>
        <w:t>iz</w:t>
      </w:r>
      <w:r w:rsidRPr="001A1828">
        <w:rPr>
          <w:rFonts w:asciiTheme="majorBidi" w:hAnsiTheme="majorBidi" w:cstheme="majorBidi"/>
          <w:sz w:val="24"/>
          <w:szCs w:val="24"/>
        </w:rPr>
        <w:t>ation is used to convey actions related to that militia since the real doer of the action is not fully determined.</w:t>
      </w:r>
    </w:p>
    <w:p w:rsidR="007323E9" w:rsidRPr="001A1828" w:rsidRDefault="007323E9" w:rsidP="00090371">
      <w:pPr>
        <w:spacing w:after="0" w:line="240" w:lineRule="auto"/>
        <w:jc w:val="center"/>
        <w:rPr>
          <w:rFonts w:asciiTheme="majorBidi" w:hAnsiTheme="majorBidi" w:cstheme="majorBidi"/>
          <w:sz w:val="24"/>
          <w:szCs w:val="24"/>
        </w:rPr>
      </w:pPr>
      <w:r w:rsidRPr="001A1828">
        <w:rPr>
          <w:rFonts w:asciiTheme="majorBidi" w:hAnsiTheme="majorBidi" w:cstheme="majorBidi"/>
          <w:sz w:val="24"/>
          <w:szCs w:val="24"/>
        </w:rPr>
        <w:t>Ta</w:t>
      </w:r>
      <w:r w:rsidR="001A1828" w:rsidRPr="001A1828">
        <w:rPr>
          <w:rFonts w:asciiTheme="majorBidi" w:hAnsiTheme="majorBidi" w:cstheme="majorBidi"/>
          <w:sz w:val="24"/>
          <w:szCs w:val="24"/>
        </w:rPr>
        <w:t>ble (5) Modality in NYC A</w:t>
      </w:r>
      <w:r w:rsidRPr="001A1828">
        <w:rPr>
          <w:rFonts w:asciiTheme="majorBidi" w:hAnsiTheme="majorBidi" w:cstheme="majorBidi"/>
          <w:sz w:val="24"/>
          <w:szCs w:val="24"/>
        </w:rPr>
        <w:t>rticle 2</w:t>
      </w:r>
    </w:p>
    <w:tbl>
      <w:tblPr>
        <w:tblStyle w:val="a3"/>
        <w:tblW w:w="0" w:type="auto"/>
        <w:tblLook w:val="04A0" w:firstRow="1" w:lastRow="0" w:firstColumn="1" w:lastColumn="0" w:noHBand="0" w:noVBand="1"/>
      </w:tblPr>
      <w:tblGrid>
        <w:gridCol w:w="4315"/>
        <w:gridCol w:w="4315"/>
      </w:tblGrid>
      <w:tr w:rsidR="007323E9" w:rsidRPr="001A1828" w:rsidTr="007323E9">
        <w:tc>
          <w:tcPr>
            <w:tcW w:w="4315" w:type="dxa"/>
          </w:tcPr>
          <w:p w:rsidR="007323E9" w:rsidRPr="001A1828" w:rsidRDefault="007323E9" w:rsidP="00090371">
            <w:pPr>
              <w:jc w:val="both"/>
              <w:rPr>
                <w:rFonts w:asciiTheme="majorBidi" w:hAnsiTheme="majorBidi" w:cstheme="majorBidi"/>
                <w:b/>
                <w:bCs/>
                <w:sz w:val="24"/>
                <w:szCs w:val="24"/>
              </w:rPr>
            </w:pPr>
            <w:r w:rsidRPr="001A1828">
              <w:rPr>
                <w:rFonts w:asciiTheme="majorBidi" w:hAnsiTheme="majorBidi" w:cstheme="majorBidi"/>
                <w:b/>
                <w:bCs/>
                <w:sz w:val="24"/>
                <w:szCs w:val="24"/>
              </w:rPr>
              <w:t xml:space="preserve">Type of Modality </w:t>
            </w:r>
          </w:p>
        </w:tc>
        <w:tc>
          <w:tcPr>
            <w:tcW w:w="4315" w:type="dxa"/>
          </w:tcPr>
          <w:p w:rsidR="007323E9" w:rsidRPr="001A1828" w:rsidRDefault="007323E9" w:rsidP="00090371">
            <w:pPr>
              <w:jc w:val="both"/>
              <w:rPr>
                <w:rFonts w:asciiTheme="majorBidi" w:hAnsiTheme="majorBidi" w:cstheme="majorBidi"/>
                <w:b/>
                <w:bCs/>
                <w:sz w:val="24"/>
                <w:szCs w:val="24"/>
              </w:rPr>
            </w:pPr>
            <w:r w:rsidRPr="001A1828">
              <w:rPr>
                <w:rFonts w:asciiTheme="majorBidi" w:hAnsiTheme="majorBidi" w:cstheme="majorBidi"/>
                <w:b/>
                <w:bCs/>
                <w:sz w:val="24"/>
                <w:szCs w:val="24"/>
              </w:rPr>
              <w:t xml:space="preserve">Frequency </w:t>
            </w:r>
          </w:p>
        </w:tc>
      </w:tr>
      <w:tr w:rsidR="007323E9" w:rsidRPr="001A1828" w:rsidTr="007323E9">
        <w:tc>
          <w:tcPr>
            <w:tcW w:w="4315" w:type="dxa"/>
          </w:tcPr>
          <w:p w:rsidR="007323E9" w:rsidRPr="001A1828" w:rsidRDefault="005034C3" w:rsidP="00090371">
            <w:pPr>
              <w:jc w:val="both"/>
              <w:rPr>
                <w:rFonts w:asciiTheme="majorBidi" w:hAnsiTheme="majorBidi" w:cstheme="majorBidi"/>
                <w:sz w:val="24"/>
                <w:szCs w:val="24"/>
              </w:rPr>
            </w:pPr>
            <w:r w:rsidRPr="001A1828">
              <w:rPr>
                <w:rFonts w:asciiTheme="majorBidi" w:hAnsiTheme="majorBidi" w:cstheme="majorBidi"/>
                <w:sz w:val="24"/>
                <w:szCs w:val="24"/>
              </w:rPr>
              <w:t xml:space="preserve">Possibility </w:t>
            </w:r>
          </w:p>
        </w:tc>
        <w:tc>
          <w:tcPr>
            <w:tcW w:w="4315" w:type="dxa"/>
          </w:tcPr>
          <w:p w:rsidR="007323E9" w:rsidRPr="001A1828" w:rsidRDefault="005034C3" w:rsidP="00090371">
            <w:pPr>
              <w:jc w:val="both"/>
              <w:rPr>
                <w:rFonts w:asciiTheme="majorBidi" w:hAnsiTheme="majorBidi" w:cstheme="majorBidi"/>
                <w:sz w:val="24"/>
                <w:szCs w:val="24"/>
              </w:rPr>
            </w:pPr>
            <w:r w:rsidRPr="001A1828">
              <w:rPr>
                <w:rFonts w:asciiTheme="majorBidi" w:hAnsiTheme="majorBidi" w:cstheme="majorBidi"/>
                <w:sz w:val="24"/>
                <w:szCs w:val="24"/>
              </w:rPr>
              <w:t>2</w:t>
            </w:r>
          </w:p>
        </w:tc>
      </w:tr>
    </w:tbl>
    <w:p w:rsidR="007323E9" w:rsidRPr="001A1828" w:rsidRDefault="007323E9" w:rsidP="00090371">
      <w:pPr>
        <w:spacing w:after="0" w:line="240" w:lineRule="auto"/>
        <w:jc w:val="both"/>
        <w:rPr>
          <w:rFonts w:asciiTheme="majorBidi" w:hAnsiTheme="majorBidi" w:cstheme="majorBidi"/>
          <w:sz w:val="24"/>
          <w:szCs w:val="24"/>
        </w:rPr>
      </w:pPr>
    </w:p>
    <w:p w:rsidR="001A1828" w:rsidRPr="0011419B" w:rsidRDefault="001A1828" w:rsidP="00090371">
      <w:pPr>
        <w:spacing w:after="0" w:line="240" w:lineRule="auto"/>
        <w:jc w:val="both"/>
        <w:rPr>
          <w:rFonts w:asciiTheme="majorBidi" w:hAnsiTheme="majorBidi" w:cstheme="majorBidi"/>
          <w:sz w:val="24"/>
          <w:szCs w:val="24"/>
        </w:rPr>
      </w:pPr>
      <w:r w:rsidRPr="0011419B">
        <w:rPr>
          <w:rFonts w:asciiTheme="majorBidi" w:hAnsiTheme="majorBidi" w:cstheme="majorBidi"/>
          <w:sz w:val="24"/>
          <w:szCs w:val="24"/>
        </w:rPr>
        <w:t xml:space="preserve">    </w:t>
      </w:r>
      <w:r w:rsidR="005034C3" w:rsidRPr="0011419B">
        <w:rPr>
          <w:rFonts w:asciiTheme="majorBidi" w:hAnsiTheme="majorBidi" w:cstheme="majorBidi"/>
          <w:sz w:val="24"/>
          <w:szCs w:val="24"/>
        </w:rPr>
        <w:t>Concerning modality, the article includes two model verbs. In the sentence “The guys are behind us, chasing us in their cars,” one officer</w:t>
      </w:r>
      <w:r w:rsidR="005034C3" w:rsidRPr="0011419B">
        <w:rPr>
          <w:rFonts w:asciiTheme="majorBidi" w:hAnsiTheme="majorBidi" w:cstheme="majorBidi"/>
          <w:sz w:val="24"/>
          <w:szCs w:val="24"/>
          <w:u w:val="single"/>
        </w:rPr>
        <w:t xml:space="preserve"> can </w:t>
      </w:r>
      <w:r w:rsidR="005034C3" w:rsidRPr="0011419B">
        <w:rPr>
          <w:rFonts w:asciiTheme="majorBidi" w:hAnsiTheme="majorBidi" w:cstheme="majorBidi"/>
          <w:sz w:val="24"/>
          <w:szCs w:val="24"/>
        </w:rPr>
        <w:t xml:space="preserve">be heard saying” it expresses the possibility of the police station to hear the conversation took place between the two officers as they were hunted by the Islamic militia. The second model verb “some experts cautioned that the </w:t>
      </w:r>
      <w:proofErr w:type="spellStart"/>
      <w:r w:rsidR="005034C3" w:rsidRPr="0011419B">
        <w:rPr>
          <w:rFonts w:asciiTheme="majorBidi" w:hAnsiTheme="majorBidi" w:cstheme="majorBidi"/>
          <w:sz w:val="24"/>
          <w:szCs w:val="24"/>
        </w:rPr>
        <w:t>Hasm</w:t>
      </w:r>
      <w:proofErr w:type="spellEnd"/>
      <w:r w:rsidR="005034C3" w:rsidRPr="0011419B">
        <w:rPr>
          <w:rFonts w:asciiTheme="majorBidi" w:hAnsiTheme="majorBidi" w:cstheme="majorBidi"/>
          <w:sz w:val="24"/>
          <w:szCs w:val="24"/>
        </w:rPr>
        <w:t xml:space="preserve"> statement of responsibility </w:t>
      </w:r>
      <w:r w:rsidR="005034C3" w:rsidRPr="0011419B">
        <w:rPr>
          <w:rFonts w:asciiTheme="majorBidi" w:hAnsiTheme="majorBidi" w:cstheme="majorBidi"/>
          <w:sz w:val="24"/>
          <w:szCs w:val="24"/>
          <w:u w:val="single"/>
        </w:rPr>
        <w:t>might be</w:t>
      </w:r>
      <w:r w:rsidR="005034C3" w:rsidRPr="0011419B">
        <w:rPr>
          <w:rFonts w:asciiTheme="majorBidi" w:hAnsiTheme="majorBidi" w:cstheme="majorBidi"/>
          <w:sz w:val="24"/>
          <w:szCs w:val="24"/>
        </w:rPr>
        <w:t xml:space="preserve"> a fabrication.” The modality here suggests the possibility that </w:t>
      </w:r>
      <w:proofErr w:type="spellStart"/>
      <w:r w:rsidR="005034C3" w:rsidRPr="0011419B">
        <w:rPr>
          <w:rFonts w:asciiTheme="majorBidi" w:hAnsiTheme="majorBidi" w:cstheme="majorBidi"/>
          <w:sz w:val="24"/>
          <w:szCs w:val="24"/>
        </w:rPr>
        <w:t>Hasm</w:t>
      </w:r>
      <w:proofErr w:type="spellEnd"/>
      <w:r w:rsidR="005034C3" w:rsidRPr="0011419B">
        <w:rPr>
          <w:rFonts w:asciiTheme="majorBidi" w:hAnsiTheme="majorBidi" w:cstheme="majorBidi"/>
          <w:sz w:val="24"/>
          <w:szCs w:val="24"/>
        </w:rPr>
        <w:t xml:space="preserve"> is lying about claiming responsibility for the action claiming that they are a small group and incapable of executing such huge mission. </w:t>
      </w:r>
    </w:p>
    <w:p w:rsidR="00090371" w:rsidRDefault="00090371" w:rsidP="00090371">
      <w:pPr>
        <w:spacing w:after="0" w:line="240" w:lineRule="auto"/>
        <w:jc w:val="both"/>
        <w:rPr>
          <w:rFonts w:asciiTheme="majorBidi" w:hAnsiTheme="majorBidi" w:cstheme="majorBidi"/>
          <w:sz w:val="24"/>
          <w:szCs w:val="24"/>
        </w:rPr>
      </w:pPr>
    </w:p>
    <w:p w:rsidR="00090371" w:rsidRDefault="00090371" w:rsidP="00090371">
      <w:pPr>
        <w:spacing w:after="0" w:line="240" w:lineRule="auto"/>
        <w:jc w:val="both"/>
        <w:rPr>
          <w:rFonts w:asciiTheme="majorBidi" w:hAnsiTheme="majorBidi" w:cstheme="majorBidi"/>
          <w:sz w:val="24"/>
          <w:szCs w:val="24"/>
        </w:rPr>
      </w:pPr>
    </w:p>
    <w:p w:rsidR="00090371" w:rsidRDefault="00090371" w:rsidP="00090371">
      <w:pPr>
        <w:spacing w:after="0" w:line="240" w:lineRule="auto"/>
        <w:jc w:val="both"/>
        <w:rPr>
          <w:rFonts w:asciiTheme="majorBidi" w:hAnsiTheme="majorBidi" w:cstheme="majorBidi"/>
          <w:sz w:val="24"/>
          <w:szCs w:val="24"/>
        </w:rPr>
      </w:pPr>
    </w:p>
    <w:p w:rsidR="00090371" w:rsidRPr="001A1828" w:rsidRDefault="00090371" w:rsidP="00090371">
      <w:pPr>
        <w:spacing w:after="0" w:line="240" w:lineRule="auto"/>
        <w:jc w:val="both"/>
        <w:rPr>
          <w:rFonts w:asciiTheme="majorBidi" w:hAnsiTheme="majorBidi" w:cstheme="majorBidi"/>
          <w:sz w:val="24"/>
          <w:szCs w:val="24"/>
        </w:rPr>
      </w:pPr>
    </w:p>
    <w:p w:rsidR="005034C3" w:rsidRPr="001A1828" w:rsidRDefault="005034C3" w:rsidP="00090371">
      <w:pPr>
        <w:spacing w:after="0" w:line="240" w:lineRule="auto"/>
        <w:jc w:val="center"/>
        <w:rPr>
          <w:rFonts w:asciiTheme="majorBidi" w:hAnsiTheme="majorBidi" w:cstheme="majorBidi"/>
          <w:sz w:val="24"/>
          <w:szCs w:val="24"/>
        </w:rPr>
      </w:pPr>
      <w:r w:rsidRPr="001A1828">
        <w:rPr>
          <w:rFonts w:asciiTheme="majorBidi" w:hAnsiTheme="majorBidi" w:cstheme="majorBidi"/>
          <w:sz w:val="24"/>
          <w:szCs w:val="24"/>
        </w:rPr>
        <w:t>T</w:t>
      </w:r>
      <w:r w:rsidR="001A1828" w:rsidRPr="001A1828">
        <w:rPr>
          <w:rFonts w:asciiTheme="majorBidi" w:hAnsiTheme="majorBidi" w:cstheme="majorBidi"/>
          <w:sz w:val="24"/>
          <w:szCs w:val="24"/>
        </w:rPr>
        <w:t>able (6) Presupposition in NYC A</w:t>
      </w:r>
      <w:r w:rsidRPr="001A1828">
        <w:rPr>
          <w:rFonts w:asciiTheme="majorBidi" w:hAnsiTheme="majorBidi" w:cstheme="majorBidi"/>
          <w:sz w:val="24"/>
          <w:szCs w:val="24"/>
        </w:rPr>
        <w:t>rticle 2</w:t>
      </w:r>
    </w:p>
    <w:tbl>
      <w:tblPr>
        <w:tblStyle w:val="a3"/>
        <w:tblW w:w="0" w:type="auto"/>
        <w:tblLook w:val="04A0" w:firstRow="1" w:lastRow="0" w:firstColumn="1" w:lastColumn="0" w:noHBand="0" w:noVBand="1"/>
      </w:tblPr>
      <w:tblGrid>
        <w:gridCol w:w="2876"/>
        <w:gridCol w:w="2877"/>
        <w:gridCol w:w="2877"/>
      </w:tblGrid>
      <w:tr w:rsidR="005034C3" w:rsidRPr="001A1828" w:rsidTr="005034C3">
        <w:tc>
          <w:tcPr>
            <w:tcW w:w="2876" w:type="dxa"/>
          </w:tcPr>
          <w:p w:rsidR="005034C3" w:rsidRPr="001A1828" w:rsidRDefault="005034C3" w:rsidP="00090371">
            <w:pPr>
              <w:jc w:val="both"/>
              <w:rPr>
                <w:rFonts w:asciiTheme="majorBidi" w:hAnsiTheme="majorBidi" w:cstheme="majorBidi"/>
                <w:b/>
                <w:bCs/>
                <w:sz w:val="24"/>
                <w:szCs w:val="24"/>
              </w:rPr>
            </w:pPr>
            <w:r w:rsidRPr="001A1828">
              <w:rPr>
                <w:rFonts w:asciiTheme="majorBidi" w:hAnsiTheme="majorBidi" w:cstheme="majorBidi"/>
                <w:b/>
                <w:bCs/>
                <w:sz w:val="24"/>
                <w:szCs w:val="24"/>
              </w:rPr>
              <w:t xml:space="preserve">Trigger </w:t>
            </w:r>
          </w:p>
        </w:tc>
        <w:tc>
          <w:tcPr>
            <w:tcW w:w="2877" w:type="dxa"/>
          </w:tcPr>
          <w:p w:rsidR="005034C3" w:rsidRPr="001A1828" w:rsidRDefault="005034C3" w:rsidP="00090371">
            <w:pPr>
              <w:jc w:val="both"/>
              <w:rPr>
                <w:rFonts w:asciiTheme="majorBidi" w:hAnsiTheme="majorBidi" w:cstheme="majorBidi"/>
                <w:b/>
                <w:bCs/>
                <w:sz w:val="24"/>
                <w:szCs w:val="24"/>
              </w:rPr>
            </w:pPr>
            <w:r w:rsidRPr="001A1828">
              <w:rPr>
                <w:rFonts w:asciiTheme="majorBidi" w:hAnsiTheme="majorBidi" w:cstheme="majorBidi"/>
                <w:b/>
                <w:bCs/>
                <w:sz w:val="24"/>
                <w:szCs w:val="24"/>
              </w:rPr>
              <w:t xml:space="preserve">Type of Trigger </w:t>
            </w:r>
          </w:p>
        </w:tc>
        <w:tc>
          <w:tcPr>
            <w:tcW w:w="2877" w:type="dxa"/>
          </w:tcPr>
          <w:p w:rsidR="005034C3" w:rsidRPr="001A1828" w:rsidRDefault="005034C3" w:rsidP="00090371">
            <w:pPr>
              <w:jc w:val="both"/>
              <w:rPr>
                <w:rFonts w:asciiTheme="majorBidi" w:hAnsiTheme="majorBidi" w:cstheme="majorBidi"/>
                <w:b/>
                <w:bCs/>
                <w:sz w:val="24"/>
                <w:szCs w:val="24"/>
              </w:rPr>
            </w:pPr>
            <w:r w:rsidRPr="001A1828">
              <w:rPr>
                <w:rFonts w:asciiTheme="majorBidi" w:hAnsiTheme="majorBidi" w:cstheme="majorBidi"/>
                <w:b/>
                <w:bCs/>
                <w:sz w:val="24"/>
                <w:szCs w:val="24"/>
              </w:rPr>
              <w:t xml:space="preserve">Presupposition </w:t>
            </w:r>
          </w:p>
        </w:tc>
      </w:tr>
      <w:tr w:rsidR="005034C3" w:rsidRPr="001A1828" w:rsidTr="005034C3">
        <w:tc>
          <w:tcPr>
            <w:tcW w:w="2876" w:type="dxa"/>
          </w:tcPr>
          <w:p w:rsidR="005034C3" w:rsidRPr="001A1828" w:rsidRDefault="005034C3" w:rsidP="00090371">
            <w:pPr>
              <w:rPr>
                <w:rFonts w:asciiTheme="majorBidi" w:hAnsiTheme="majorBidi" w:cstheme="majorBidi"/>
                <w:sz w:val="24"/>
                <w:szCs w:val="24"/>
                <w:lang w:bidi="ar-IQ"/>
              </w:rPr>
            </w:pPr>
            <w:r w:rsidRPr="001A1828">
              <w:rPr>
                <w:rFonts w:asciiTheme="majorBidi" w:hAnsiTheme="majorBidi" w:cstheme="majorBidi"/>
                <w:sz w:val="24"/>
                <w:szCs w:val="24"/>
              </w:rPr>
              <w:t>“But the scale and sophistication of the ambush”</w:t>
            </w:r>
          </w:p>
        </w:tc>
        <w:tc>
          <w:tcPr>
            <w:tcW w:w="2877" w:type="dxa"/>
          </w:tcPr>
          <w:p w:rsidR="005034C3" w:rsidRPr="001A1828" w:rsidRDefault="005034C3" w:rsidP="00090371">
            <w:pPr>
              <w:rPr>
                <w:rFonts w:asciiTheme="majorBidi" w:hAnsiTheme="majorBidi" w:cstheme="majorBidi"/>
                <w:sz w:val="24"/>
                <w:szCs w:val="24"/>
              </w:rPr>
            </w:pPr>
            <w:proofErr w:type="spellStart"/>
            <w:r w:rsidRPr="001A1828">
              <w:rPr>
                <w:rFonts w:asciiTheme="majorBidi" w:hAnsiTheme="majorBidi" w:cstheme="majorBidi"/>
                <w:sz w:val="24"/>
                <w:szCs w:val="24"/>
              </w:rPr>
              <w:t>Factive</w:t>
            </w:r>
            <w:proofErr w:type="spellEnd"/>
            <w:r w:rsidRPr="001A1828">
              <w:rPr>
                <w:rFonts w:asciiTheme="majorBidi" w:hAnsiTheme="majorBidi" w:cstheme="majorBidi"/>
                <w:sz w:val="24"/>
                <w:szCs w:val="24"/>
              </w:rPr>
              <w:t xml:space="preserve"> </w:t>
            </w:r>
          </w:p>
        </w:tc>
        <w:tc>
          <w:tcPr>
            <w:tcW w:w="2877" w:type="dxa"/>
          </w:tcPr>
          <w:p w:rsidR="005034C3" w:rsidRPr="001A1828" w:rsidRDefault="005034C3" w:rsidP="00090371">
            <w:pPr>
              <w:rPr>
                <w:rFonts w:asciiTheme="majorBidi" w:hAnsiTheme="majorBidi" w:cstheme="majorBidi"/>
                <w:sz w:val="24"/>
                <w:szCs w:val="24"/>
              </w:rPr>
            </w:pPr>
            <w:r w:rsidRPr="001A1828">
              <w:rPr>
                <w:rFonts w:asciiTheme="majorBidi" w:hAnsiTheme="majorBidi" w:cstheme="majorBidi"/>
                <w:sz w:val="24"/>
                <w:szCs w:val="24"/>
              </w:rPr>
              <w:t xml:space="preserve">Another group execute the attack </w:t>
            </w:r>
          </w:p>
        </w:tc>
      </w:tr>
    </w:tbl>
    <w:p w:rsidR="005034C3" w:rsidRPr="001A1828" w:rsidRDefault="005034C3" w:rsidP="00090371">
      <w:pPr>
        <w:spacing w:after="0" w:line="240" w:lineRule="auto"/>
        <w:jc w:val="both"/>
        <w:rPr>
          <w:rFonts w:asciiTheme="majorBidi" w:hAnsiTheme="majorBidi" w:cstheme="majorBidi"/>
          <w:sz w:val="24"/>
          <w:szCs w:val="24"/>
        </w:rPr>
      </w:pPr>
    </w:p>
    <w:p w:rsidR="005034C3" w:rsidRPr="00090371" w:rsidRDefault="005034C3" w:rsidP="00090371">
      <w:pPr>
        <w:spacing w:after="0" w:line="240" w:lineRule="auto"/>
        <w:jc w:val="both"/>
        <w:rPr>
          <w:rFonts w:asciiTheme="majorBidi" w:hAnsiTheme="majorBidi" w:cstheme="majorBidi"/>
          <w:sz w:val="24"/>
          <w:szCs w:val="24"/>
        </w:rPr>
      </w:pPr>
      <w:r w:rsidRPr="00090371">
        <w:rPr>
          <w:rFonts w:asciiTheme="majorBidi" w:hAnsiTheme="majorBidi" w:cstheme="majorBidi"/>
          <w:sz w:val="24"/>
          <w:szCs w:val="24"/>
        </w:rPr>
        <w:t xml:space="preserve"> </w:t>
      </w:r>
      <w:r w:rsidR="00AE6725" w:rsidRPr="00090371">
        <w:rPr>
          <w:rFonts w:asciiTheme="majorBidi" w:hAnsiTheme="majorBidi" w:cstheme="majorBidi" w:hint="cs"/>
          <w:sz w:val="24"/>
          <w:szCs w:val="24"/>
          <w:rtl/>
        </w:rPr>
        <w:t xml:space="preserve"> </w:t>
      </w:r>
      <w:r w:rsidRPr="00090371">
        <w:rPr>
          <w:rFonts w:asciiTheme="majorBidi" w:hAnsiTheme="majorBidi" w:cstheme="majorBidi"/>
          <w:sz w:val="24"/>
          <w:szCs w:val="24"/>
        </w:rPr>
        <w:t xml:space="preserve">  As far as presupposition is concerned, the sentence “But the </w:t>
      </w:r>
      <w:r w:rsidRPr="00090371">
        <w:rPr>
          <w:rFonts w:asciiTheme="majorBidi" w:hAnsiTheme="majorBidi" w:cstheme="majorBidi"/>
          <w:sz w:val="24"/>
          <w:szCs w:val="24"/>
          <w:u w:val="single"/>
        </w:rPr>
        <w:t>scale and sophistication</w:t>
      </w:r>
      <w:r w:rsidRPr="00090371">
        <w:rPr>
          <w:rFonts w:asciiTheme="majorBidi" w:hAnsiTheme="majorBidi" w:cstheme="majorBidi"/>
          <w:sz w:val="24"/>
          <w:szCs w:val="24"/>
        </w:rPr>
        <w:t xml:space="preserve"> </w:t>
      </w:r>
      <w:r w:rsidRPr="00090371">
        <w:rPr>
          <w:rFonts w:asciiTheme="majorBidi" w:hAnsiTheme="majorBidi" w:cstheme="majorBidi"/>
          <w:sz w:val="24"/>
          <w:szCs w:val="24"/>
          <w:u w:val="single"/>
        </w:rPr>
        <w:t>of the ambush</w:t>
      </w:r>
      <w:r w:rsidRPr="00090371">
        <w:rPr>
          <w:rFonts w:asciiTheme="majorBidi" w:hAnsiTheme="majorBidi" w:cstheme="majorBidi"/>
          <w:sz w:val="24"/>
          <w:szCs w:val="24"/>
        </w:rPr>
        <w:t xml:space="preserve"> on Friday bore the hallmarks of more experienced and heavily armed militants,” presupposes that</w:t>
      </w:r>
      <w:r w:rsidR="00EA4B2F" w:rsidRPr="00090371">
        <w:rPr>
          <w:rFonts w:asciiTheme="majorBidi" w:hAnsiTheme="majorBidi" w:cstheme="majorBidi"/>
          <w:sz w:val="24"/>
          <w:szCs w:val="24"/>
        </w:rPr>
        <w:t xml:space="preserve"> the executer of the attack is </w:t>
      </w:r>
      <w:r w:rsidRPr="00090371">
        <w:rPr>
          <w:rFonts w:asciiTheme="majorBidi" w:hAnsiTheme="majorBidi" w:cstheme="majorBidi"/>
          <w:sz w:val="24"/>
          <w:szCs w:val="24"/>
        </w:rPr>
        <w:t xml:space="preserve"> more sophisticated than </w:t>
      </w:r>
      <w:proofErr w:type="spellStart"/>
      <w:r w:rsidRPr="00090371">
        <w:rPr>
          <w:rFonts w:asciiTheme="majorBidi" w:hAnsiTheme="majorBidi" w:cstheme="majorBidi"/>
          <w:sz w:val="24"/>
          <w:szCs w:val="24"/>
        </w:rPr>
        <w:t>Hasm</w:t>
      </w:r>
      <w:proofErr w:type="spellEnd"/>
      <w:r w:rsidRPr="00090371">
        <w:rPr>
          <w:rFonts w:asciiTheme="majorBidi" w:hAnsiTheme="majorBidi" w:cstheme="majorBidi"/>
          <w:sz w:val="24"/>
          <w:szCs w:val="24"/>
        </w:rPr>
        <w:t xml:space="preserve"> which is considered as a small </w:t>
      </w:r>
      <w:r w:rsidR="00C069AD" w:rsidRPr="00090371">
        <w:rPr>
          <w:rFonts w:asciiTheme="majorBidi" w:hAnsiTheme="majorBidi" w:cstheme="majorBidi"/>
          <w:sz w:val="24"/>
          <w:szCs w:val="24"/>
        </w:rPr>
        <w:t>group. “</w:t>
      </w:r>
      <w:r w:rsidRPr="00090371">
        <w:rPr>
          <w:rFonts w:asciiTheme="majorBidi" w:hAnsiTheme="majorBidi" w:cstheme="majorBidi"/>
          <w:sz w:val="24"/>
          <w:szCs w:val="24"/>
        </w:rPr>
        <w:t xml:space="preserve">An initial claim of responsibility by </w:t>
      </w:r>
      <w:proofErr w:type="spellStart"/>
      <w:r w:rsidRPr="00090371">
        <w:rPr>
          <w:rFonts w:asciiTheme="majorBidi" w:hAnsiTheme="majorBidi" w:cstheme="majorBidi"/>
          <w:sz w:val="24"/>
          <w:szCs w:val="24"/>
        </w:rPr>
        <w:t>Hasm</w:t>
      </w:r>
      <w:proofErr w:type="spellEnd"/>
      <w:r w:rsidRPr="00090371">
        <w:rPr>
          <w:rFonts w:asciiTheme="majorBidi" w:hAnsiTheme="majorBidi" w:cstheme="majorBidi"/>
          <w:sz w:val="24"/>
          <w:szCs w:val="24"/>
        </w:rPr>
        <w:t>, a small Islam</w:t>
      </w:r>
      <w:r w:rsidR="00C069AD" w:rsidRPr="00090371">
        <w:rPr>
          <w:rFonts w:asciiTheme="majorBidi" w:hAnsiTheme="majorBidi" w:cstheme="majorBidi"/>
          <w:sz w:val="24"/>
          <w:szCs w:val="24"/>
        </w:rPr>
        <w:t>ist group that emerged last year</w:t>
      </w:r>
      <w:r w:rsidRPr="00090371">
        <w:rPr>
          <w:rFonts w:asciiTheme="majorBidi" w:hAnsiTheme="majorBidi" w:cstheme="majorBidi"/>
          <w:sz w:val="24"/>
          <w:szCs w:val="24"/>
        </w:rPr>
        <w:t>” and “</w:t>
      </w:r>
      <w:proofErr w:type="spellStart"/>
      <w:r w:rsidRPr="00090371">
        <w:rPr>
          <w:rFonts w:asciiTheme="majorBidi" w:hAnsiTheme="majorBidi" w:cstheme="majorBidi"/>
          <w:sz w:val="24"/>
          <w:szCs w:val="24"/>
        </w:rPr>
        <w:t>Hasm</w:t>
      </w:r>
      <w:proofErr w:type="spellEnd"/>
      <w:r w:rsidRPr="00090371">
        <w:rPr>
          <w:rFonts w:asciiTheme="majorBidi" w:hAnsiTheme="majorBidi" w:cstheme="majorBidi"/>
          <w:sz w:val="24"/>
          <w:szCs w:val="24"/>
        </w:rPr>
        <w:t xml:space="preserve"> doesn’t operate in that area and they are not capable of this kind of operation” are clear evide</w:t>
      </w:r>
      <w:r w:rsidR="00C069AD" w:rsidRPr="00090371">
        <w:rPr>
          <w:rFonts w:asciiTheme="majorBidi" w:hAnsiTheme="majorBidi" w:cstheme="majorBidi"/>
          <w:sz w:val="24"/>
          <w:szCs w:val="24"/>
        </w:rPr>
        <w:t xml:space="preserve">nce that </w:t>
      </w:r>
      <w:proofErr w:type="spellStart"/>
      <w:r w:rsidR="00C069AD" w:rsidRPr="00090371">
        <w:rPr>
          <w:rFonts w:asciiTheme="majorBidi" w:hAnsiTheme="majorBidi" w:cstheme="majorBidi"/>
          <w:sz w:val="24"/>
          <w:szCs w:val="24"/>
        </w:rPr>
        <w:t>Hasm</w:t>
      </w:r>
      <w:proofErr w:type="spellEnd"/>
      <w:r w:rsidR="00C069AD" w:rsidRPr="00090371">
        <w:rPr>
          <w:rFonts w:asciiTheme="majorBidi" w:hAnsiTheme="majorBidi" w:cstheme="majorBidi"/>
          <w:sz w:val="24"/>
          <w:szCs w:val="24"/>
        </w:rPr>
        <w:t xml:space="preserve"> is not the executo</w:t>
      </w:r>
      <w:r w:rsidRPr="00090371">
        <w:rPr>
          <w:rFonts w:asciiTheme="majorBidi" w:hAnsiTheme="majorBidi" w:cstheme="majorBidi"/>
          <w:sz w:val="24"/>
          <w:szCs w:val="24"/>
        </w:rPr>
        <w:t xml:space="preserve">r of the attack. In addition, Muslim Brotherhood has been listed as a terrorist organization and has claimed responsibility for a previous similar attacks yet no one dear to accuse them of the action and they blame Islamic State and </w:t>
      </w:r>
      <w:proofErr w:type="spellStart"/>
      <w:r w:rsidRPr="00090371">
        <w:rPr>
          <w:rFonts w:asciiTheme="majorBidi" w:hAnsiTheme="majorBidi" w:cstheme="majorBidi"/>
          <w:sz w:val="24"/>
          <w:szCs w:val="24"/>
        </w:rPr>
        <w:t>Hasm</w:t>
      </w:r>
      <w:proofErr w:type="spellEnd"/>
      <w:r w:rsidRPr="00090371">
        <w:rPr>
          <w:rFonts w:asciiTheme="majorBidi" w:hAnsiTheme="majorBidi" w:cstheme="majorBidi"/>
          <w:sz w:val="24"/>
          <w:szCs w:val="24"/>
        </w:rPr>
        <w:t xml:space="preserve"> for it. This is clear in Mr. </w:t>
      </w:r>
      <w:proofErr w:type="spellStart"/>
      <w:r w:rsidRPr="00090371">
        <w:rPr>
          <w:rFonts w:asciiTheme="majorBidi" w:hAnsiTheme="majorBidi" w:cstheme="majorBidi"/>
          <w:sz w:val="24"/>
          <w:szCs w:val="24"/>
        </w:rPr>
        <w:t>Beheiri</w:t>
      </w:r>
      <w:proofErr w:type="spellEnd"/>
      <w:r w:rsidRPr="00090371">
        <w:rPr>
          <w:rFonts w:asciiTheme="majorBidi" w:hAnsiTheme="majorBidi" w:cstheme="majorBidi"/>
          <w:sz w:val="24"/>
          <w:szCs w:val="24"/>
        </w:rPr>
        <w:t xml:space="preserve"> words, a security researcher at the state-run Al </w:t>
      </w:r>
      <w:proofErr w:type="spellStart"/>
      <w:r w:rsidRPr="00090371">
        <w:rPr>
          <w:rFonts w:asciiTheme="majorBidi" w:hAnsiTheme="majorBidi" w:cstheme="majorBidi"/>
          <w:sz w:val="24"/>
          <w:szCs w:val="24"/>
        </w:rPr>
        <w:t>Ahram</w:t>
      </w:r>
      <w:proofErr w:type="spellEnd"/>
      <w:r w:rsidRPr="00090371">
        <w:rPr>
          <w:rFonts w:asciiTheme="majorBidi" w:hAnsiTheme="majorBidi" w:cstheme="majorBidi"/>
          <w:sz w:val="24"/>
          <w:szCs w:val="24"/>
        </w:rPr>
        <w:t xml:space="preserve"> Center for Strategic Studies, “</w:t>
      </w:r>
      <w:proofErr w:type="spellStart"/>
      <w:r w:rsidRPr="00090371">
        <w:rPr>
          <w:rFonts w:asciiTheme="majorBidi" w:hAnsiTheme="majorBidi" w:cstheme="majorBidi"/>
          <w:sz w:val="24"/>
          <w:szCs w:val="24"/>
        </w:rPr>
        <w:t>Hasm</w:t>
      </w:r>
      <w:proofErr w:type="spellEnd"/>
      <w:r w:rsidRPr="00090371">
        <w:rPr>
          <w:rFonts w:asciiTheme="majorBidi" w:hAnsiTheme="majorBidi" w:cstheme="majorBidi"/>
          <w:sz w:val="24"/>
          <w:szCs w:val="24"/>
        </w:rPr>
        <w:t xml:space="preserve"> doesn’t operate in that area and they are not capable of this kind of operation”. This provides a kind of coverage for their acts.  </w:t>
      </w:r>
    </w:p>
    <w:p w:rsidR="005034C3" w:rsidRPr="00090371" w:rsidRDefault="005034C3" w:rsidP="00090371">
      <w:pPr>
        <w:spacing w:after="0" w:line="240" w:lineRule="auto"/>
        <w:jc w:val="both"/>
        <w:rPr>
          <w:rFonts w:asciiTheme="majorBidi" w:hAnsiTheme="majorBidi" w:cstheme="majorBidi"/>
          <w:sz w:val="24"/>
          <w:szCs w:val="24"/>
        </w:rPr>
      </w:pPr>
      <w:r w:rsidRPr="00090371">
        <w:rPr>
          <w:rFonts w:asciiTheme="majorBidi" w:hAnsiTheme="majorBidi" w:cstheme="majorBidi"/>
          <w:sz w:val="24"/>
          <w:szCs w:val="24"/>
        </w:rPr>
        <w:t xml:space="preserve">   Regarding disclaimer, two types of disclaimer occur: concession and transfer: the concession type occurs when </w:t>
      </w:r>
      <w:proofErr w:type="spellStart"/>
      <w:r w:rsidRPr="00090371">
        <w:rPr>
          <w:rFonts w:asciiTheme="majorBidi" w:hAnsiTheme="majorBidi" w:cstheme="majorBidi"/>
          <w:sz w:val="24"/>
          <w:szCs w:val="24"/>
        </w:rPr>
        <w:t>Hasm</w:t>
      </w:r>
      <w:proofErr w:type="spellEnd"/>
      <w:r w:rsidRPr="00090371">
        <w:rPr>
          <w:rFonts w:asciiTheme="majorBidi" w:hAnsiTheme="majorBidi" w:cstheme="majorBidi"/>
          <w:sz w:val="24"/>
          <w:szCs w:val="24"/>
        </w:rPr>
        <w:t xml:space="preserve"> announces that it is responsible for the attack “An initial claim of responsibility by </w:t>
      </w:r>
      <w:proofErr w:type="spellStart"/>
      <w:r w:rsidRPr="00090371">
        <w:rPr>
          <w:rFonts w:asciiTheme="majorBidi" w:hAnsiTheme="majorBidi" w:cstheme="majorBidi"/>
          <w:sz w:val="24"/>
          <w:szCs w:val="24"/>
        </w:rPr>
        <w:t>Hasm</w:t>
      </w:r>
      <w:proofErr w:type="spellEnd"/>
      <w:r w:rsidRPr="00090371">
        <w:rPr>
          <w:rFonts w:asciiTheme="majorBidi" w:hAnsiTheme="majorBidi" w:cstheme="majorBidi"/>
          <w:sz w:val="24"/>
          <w:szCs w:val="24"/>
        </w:rPr>
        <w:t>, a small Islamist group that emerged last year, was discounted by militancy experts who questioned its authenticity. There was no other claim.”</w:t>
      </w:r>
      <w:r w:rsidR="00575ECD" w:rsidRPr="00090371">
        <w:rPr>
          <w:rFonts w:asciiTheme="majorBidi" w:hAnsiTheme="majorBidi" w:cstheme="majorBidi"/>
          <w:sz w:val="24"/>
          <w:szCs w:val="24"/>
        </w:rPr>
        <w:t xml:space="preserve"> </w:t>
      </w:r>
      <w:r w:rsidRPr="00090371">
        <w:rPr>
          <w:rFonts w:asciiTheme="majorBidi" w:hAnsiTheme="majorBidi" w:cstheme="majorBidi"/>
          <w:sz w:val="24"/>
          <w:szCs w:val="24"/>
        </w:rPr>
        <w:t xml:space="preserve"> </w:t>
      </w:r>
      <w:r w:rsidR="00575ECD" w:rsidRPr="00090371">
        <w:rPr>
          <w:rFonts w:asciiTheme="majorBidi" w:hAnsiTheme="majorBidi" w:cstheme="majorBidi"/>
          <w:sz w:val="24"/>
          <w:szCs w:val="24"/>
        </w:rPr>
        <w:t>E</w:t>
      </w:r>
      <w:r w:rsidRPr="00090371">
        <w:rPr>
          <w:rFonts w:asciiTheme="majorBidi" w:hAnsiTheme="majorBidi" w:cstheme="majorBidi"/>
          <w:sz w:val="24"/>
          <w:szCs w:val="24"/>
        </w:rPr>
        <w:t xml:space="preserve">xperts refuse to believe such a claim but the article mentions that no other group claim the responsibility so there is a kind of </w:t>
      </w:r>
      <w:r w:rsidR="00575ECD" w:rsidRPr="00090371">
        <w:rPr>
          <w:rFonts w:asciiTheme="majorBidi" w:hAnsiTheme="majorBidi" w:cstheme="majorBidi"/>
          <w:sz w:val="24"/>
          <w:szCs w:val="24"/>
        </w:rPr>
        <w:t>insistence</w:t>
      </w:r>
      <w:r w:rsidRPr="00090371">
        <w:rPr>
          <w:rFonts w:asciiTheme="majorBidi" w:hAnsiTheme="majorBidi" w:cstheme="majorBidi"/>
          <w:sz w:val="24"/>
          <w:szCs w:val="24"/>
        </w:rPr>
        <w:t xml:space="preserve"> by the article that </w:t>
      </w:r>
      <w:proofErr w:type="spellStart"/>
      <w:r w:rsidRPr="00090371">
        <w:rPr>
          <w:rFonts w:asciiTheme="majorBidi" w:hAnsiTheme="majorBidi" w:cstheme="majorBidi"/>
          <w:sz w:val="24"/>
          <w:szCs w:val="24"/>
        </w:rPr>
        <w:t>Hasm</w:t>
      </w:r>
      <w:proofErr w:type="spellEnd"/>
      <w:r w:rsidRPr="00090371">
        <w:rPr>
          <w:rFonts w:asciiTheme="majorBidi" w:hAnsiTheme="majorBidi" w:cstheme="majorBidi"/>
          <w:sz w:val="24"/>
          <w:szCs w:val="24"/>
        </w:rPr>
        <w:t xml:space="preserve"> is the one responsible in spite of the negation of the experts. While the transfer occurs when the experts said that, the attack was too massive for such a small group to carry it “But the scale and sophistication of the ambush on Friday bore the hallmarks of more experienced and heavily armed militants, and some experts cautioned that the </w:t>
      </w:r>
      <w:proofErr w:type="spellStart"/>
      <w:r w:rsidRPr="00090371">
        <w:rPr>
          <w:rFonts w:asciiTheme="majorBidi" w:hAnsiTheme="majorBidi" w:cstheme="majorBidi"/>
          <w:sz w:val="24"/>
          <w:szCs w:val="24"/>
        </w:rPr>
        <w:t>Hasm</w:t>
      </w:r>
      <w:proofErr w:type="spellEnd"/>
      <w:r w:rsidRPr="00090371">
        <w:rPr>
          <w:rFonts w:asciiTheme="majorBidi" w:hAnsiTheme="majorBidi" w:cstheme="majorBidi"/>
          <w:sz w:val="24"/>
          <w:szCs w:val="24"/>
        </w:rPr>
        <w:t xml:space="preserve"> statement of responsibility might be a fabrication.” </w:t>
      </w:r>
    </w:p>
    <w:p w:rsidR="005034C3" w:rsidRPr="00090371" w:rsidRDefault="005034C3" w:rsidP="00090371">
      <w:pPr>
        <w:spacing w:after="0" w:line="240" w:lineRule="auto"/>
        <w:jc w:val="both"/>
        <w:rPr>
          <w:rFonts w:asciiTheme="majorBidi" w:hAnsiTheme="majorBidi" w:cstheme="majorBidi"/>
          <w:sz w:val="24"/>
          <w:szCs w:val="24"/>
        </w:rPr>
      </w:pPr>
      <w:r w:rsidRPr="00090371">
        <w:rPr>
          <w:rFonts w:asciiTheme="majorBidi" w:hAnsiTheme="majorBidi" w:cstheme="majorBidi"/>
          <w:sz w:val="24"/>
          <w:szCs w:val="24"/>
        </w:rPr>
        <w:t xml:space="preserve">     Moving to hyperbole, the adjective “devastating” which means highly destructive or catastrophic is used to reflect the massiveness of the attack. In addition, it is repeated several times in the body of the article to emphasize how enormous the attack was. </w:t>
      </w:r>
    </w:p>
    <w:p w:rsidR="005034C3" w:rsidRPr="001A1828" w:rsidRDefault="005034C3" w:rsidP="00090371">
      <w:pPr>
        <w:spacing w:after="0" w:line="240" w:lineRule="auto"/>
        <w:jc w:val="both"/>
        <w:rPr>
          <w:rFonts w:asciiTheme="majorBidi" w:hAnsiTheme="majorBidi" w:cstheme="majorBidi"/>
          <w:b/>
          <w:bCs/>
          <w:sz w:val="24"/>
          <w:szCs w:val="24"/>
        </w:rPr>
      </w:pPr>
      <w:r w:rsidRPr="001A1828">
        <w:rPr>
          <w:rFonts w:asciiTheme="majorBidi" w:hAnsiTheme="majorBidi" w:cstheme="majorBidi"/>
          <w:b/>
          <w:bCs/>
          <w:sz w:val="24"/>
          <w:szCs w:val="24"/>
        </w:rPr>
        <w:t xml:space="preserve">4.2 Ideological Square </w:t>
      </w:r>
    </w:p>
    <w:p w:rsidR="005034C3" w:rsidRPr="001A1828" w:rsidRDefault="00AE6725" w:rsidP="00090371">
      <w:pPr>
        <w:spacing w:after="0" w:line="240" w:lineRule="auto"/>
        <w:jc w:val="both"/>
        <w:rPr>
          <w:rFonts w:asciiTheme="majorBidi" w:hAnsiTheme="majorBidi" w:cstheme="majorBidi"/>
          <w:sz w:val="24"/>
          <w:szCs w:val="24"/>
          <w:lang w:bidi="ar-IQ"/>
        </w:rPr>
      </w:pPr>
      <w:r>
        <w:rPr>
          <w:rFonts w:asciiTheme="majorBidi" w:hAnsiTheme="majorBidi" w:cstheme="majorBidi"/>
          <w:sz w:val="24"/>
          <w:szCs w:val="24"/>
          <w:lang w:bidi="ar-IQ"/>
        </w:rPr>
        <w:t xml:space="preserve">  </w:t>
      </w:r>
      <w:r>
        <w:rPr>
          <w:rFonts w:asciiTheme="majorBidi" w:hAnsiTheme="majorBidi" w:cstheme="majorBidi" w:hint="cs"/>
          <w:sz w:val="24"/>
          <w:szCs w:val="24"/>
          <w:rtl/>
          <w:lang w:bidi="ar-IQ"/>
        </w:rPr>
        <w:t xml:space="preserve"> </w:t>
      </w:r>
      <w:r>
        <w:rPr>
          <w:rFonts w:asciiTheme="majorBidi" w:hAnsiTheme="majorBidi" w:cstheme="majorBidi"/>
          <w:sz w:val="24"/>
          <w:szCs w:val="24"/>
          <w:lang w:bidi="ar-IQ"/>
        </w:rPr>
        <w:t xml:space="preserve"> The selected newspaper</w:t>
      </w:r>
      <w:r w:rsidR="005034C3" w:rsidRPr="001A1828">
        <w:rPr>
          <w:rFonts w:asciiTheme="majorBidi" w:hAnsiTheme="majorBidi" w:cstheme="majorBidi"/>
          <w:sz w:val="24"/>
          <w:szCs w:val="24"/>
          <w:lang w:bidi="ar-IQ"/>
        </w:rPr>
        <w:t xml:space="preserve">, NYC, follows the path of van </w:t>
      </w:r>
      <w:proofErr w:type="spellStart"/>
      <w:r w:rsidR="005034C3" w:rsidRPr="001A1828">
        <w:rPr>
          <w:rFonts w:asciiTheme="majorBidi" w:hAnsiTheme="majorBidi" w:cstheme="majorBidi"/>
          <w:sz w:val="24"/>
          <w:szCs w:val="24"/>
          <w:lang w:bidi="ar-IQ"/>
        </w:rPr>
        <w:t>Dijk</w:t>
      </w:r>
      <w:proofErr w:type="spellEnd"/>
      <w:r w:rsidR="005034C3" w:rsidRPr="001A1828">
        <w:rPr>
          <w:rFonts w:asciiTheme="majorBidi" w:hAnsiTheme="majorBidi" w:cstheme="majorBidi"/>
          <w:sz w:val="24"/>
          <w:szCs w:val="24"/>
          <w:lang w:bidi="ar-IQ"/>
        </w:rPr>
        <w:t xml:space="preserve"> (positive In-group representation, and negative Out-group representation) especially when taking about Muslims regardless to the fact that they are radicals, their beliefs are different from the moderated Muslims. Therefore, it represent</w:t>
      </w:r>
      <w:r w:rsidR="00575ECD">
        <w:rPr>
          <w:rFonts w:asciiTheme="majorBidi" w:hAnsiTheme="majorBidi" w:cstheme="majorBidi"/>
          <w:sz w:val="24"/>
          <w:szCs w:val="24"/>
          <w:lang w:bidi="ar-IQ"/>
        </w:rPr>
        <w:t>s</w:t>
      </w:r>
      <w:r w:rsidR="005034C3" w:rsidRPr="001A1828">
        <w:rPr>
          <w:rFonts w:asciiTheme="majorBidi" w:hAnsiTheme="majorBidi" w:cstheme="majorBidi"/>
          <w:sz w:val="24"/>
          <w:szCs w:val="24"/>
          <w:lang w:bidi="ar-IQ"/>
        </w:rPr>
        <w:t xml:space="preserve"> all Muslims as Out-group. Moreover, the selected newspapers represent the beliefs of the American community and could also represent the international community in general, that’s why they always try</w:t>
      </w:r>
      <w:r w:rsidR="00575ECD">
        <w:rPr>
          <w:rFonts w:asciiTheme="majorBidi" w:hAnsiTheme="majorBidi" w:cstheme="majorBidi"/>
          <w:sz w:val="24"/>
          <w:szCs w:val="24"/>
          <w:lang w:bidi="ar-IQ"/>
        </w:rPr>
        <w:t xml:space="preserve"> to</w:t>
      </w:r>
      <w:r w:rsidR="005034C3" w:rsidRPr="001A1828">
        <w:rPr>
          <w:rFonts w:asciiTheme="majorBidi" w:hAnsiTheme="majorBidi" w:cstheme="majorBidi"/>
          <w:sz w:val="24"/>
          <w:szCs w:val="24"/>
          <w:lang w:bidi="ar-IQ"/>
        </w:rPr>
        <w:t xml:space="preserve"> reflect the good aspects of the American community towards Muslims, since they are In-group. </w:t>
      </w:r>
    </w:p>
    <w:p w:rsidR="005034C3" w:rsidRPr="001A1828" w:rsidRDefault="005034C3" w:rsidP="00090371">
      <w:pPr>
        <w:spacing w:after="0" w:line="240" w:lineRule="auto"/>
        <w:jc w:val="both"/>
        <w:rPr>
          <w:rFonts w:asciiTheme="majorBidi" w:hAnsiTheme="majorBidi" w:cstheme="majorBidi"/>
          <w:b/>
          <w:bCs/>
          <w:sz w:val="24"/>
          <w:szCs w:val="24"/>
          <w:lang w:bidi="ar-IQ"/>
        </w:rPr>
      </w:pPr>
      <w:r w:rsidRPr="001A1828">
        <w:rPr>
          <w:rFonts w:asciiTheme="majorBidi" w:hAnsiTheme="majorBidi" w:cstheme="majorBidi"/>
          <w:b/>
          <w:bCs/>
          <w:sz w:val="24"/>
          <w:szCs w:val="24"/>
          <w:lang w:bidi="ar-IQ"/>
        </w:rPr>
        <w:t xml:space="preserve">6. Conclusion </w:t>
      </w:r>
    </w:p>
    <w:p w:rsidR="005034C3" w:rsidRPr="001A1828" w:rsidRDefault="00AE6725" w:rsidP="00090371">
      <w:pPr>
        <w:spacing w:after="0" w:line="240" w:lineRule="auto"/>
        <w:jc w:val="both"/>
        <w:rPr>
          <w:rFonts w:asciiTheme="majorBidi" w:hAnsiTheme="majorBidi" w:cstheme="majorBidi"/>
          <w:sz w:val="24"/>
          <w:szCs w:val="24"/>
        </w:rPr>
      </w:pPr>
      <w:r>
        <w:rPr>
          <w:rFonts w:asciiTheme="majorBidi" w:hAnsiTheme="majorBidi" w:cstheme="majorBidi" w:hint="cs"/>
          <w:sz w:val="24"/>
          <w:szCs w:val="24"/>
          <w:rtl/>
        </w:rPr>
        <w:lastRenderedPageBreak/>
        <w:t xml:space="preserve">   </w:t>
      </w:r>
      <w:r w:rsidR="005034C3" w:rsidRPr="001A1828">
        <w:rPr>
          <w:rFonts w:asciiTheme="majorBidi" w:hAnsiTheme="majorBidi" w:cstheme="majorBidi"/>
          <w:sz w:val="24"/>
          <w:szCs w:val="24"/>
        </w:rPr>
        <w:t xml:space="preserve">At the linguistic level, the analysis shows that American newspapers, represented by NYC, manipulate the language in different ways in order to serve their ideologies. </w:t>
      </w:r>
      <w:r w:rsidR="003D7208" w:rsidRPr="001A1828">
        <w:rPr>
          <w:rFonts w:asciiTheme="majorBidi" w:hAnsiTheme="majorBidi" w:cstheme="majorBidi"/>
          <w:sz w:val="24"/>
          <w:szCs w:val="24"/>
        </w:rPr>
        <w:t>Moreover, NYC do not pay any attention to moderate Muslims and how they think or react to issues related to radicalism.in addition, There is no attempt to clear the name of moderate Muslims from those attacks made by radical Islamists. The bad quality related to Radicalism are generalized to all Muslims, this could be seen as an attempt to manipulate people to see all Muslims as radicals and destroy the real identity of Islam. Finally, The Out-group represented by all Muslims are always portrayed as barbarous</w:t>
      </w:r>
      <w:r w:rsidR="00575ECD">
        <w:rPr>
          <w:rFonts w:asciiTheme="majorBidi" w:hAnsiTheme="majorBidi" w:cstheme="majorBidi"/>
          <w:sz w:val="24"/>
          <w:szCs w:val="24"/>
        </w:rPr>
        <w:t>, and people seeking for lust by</w:t>
      </w:r>
      <w:r w:rsidR="003D7208" w:rsidRPr="001A1828">
        <w:rPr>
          <w:rFonts w:asciiTheme="majorBidi" w:hAnsiTheme="majorBidi" w:cstheme="majorBidi"/>
          <w:sz w:val="24"/>
          <w:szCs w:val="24"/>
        </w:rPr>
        <w:t xml:space="preserve"> killing innocents, while the In-group ,with or without terror tendencies, are the victims of such barbarous acts. </w:t>
      </w:r>
    </w:p>
    <w:p w:rsidR="00804308" w:rsidRPr="001A1828" w:rsidRDefault="00804308" w:rsidP="00090371">
      <w:pPr>
        <w:spacing w:after="0" w:line="240" w:lineRule="auto"/>
        <w:jc w:val="both"/>
        <w:rPr>
          <w:rFonts w:asciiTheme="majorBidi" w:hAnsiTheme="majorBidi" w:cstheme="majorBidi"/>
          <w:sz w:val="24"/>
          <w:szCs w:val="24"/>
        </w:rPr>
      </w:pPr>
    </w:p>
    <w:p w:rsidR="008162BD" w:rsidRPr="001A1828" w:rsidRDefault="00247D77" w:rsidP="00090371">
      <w:pPr>
        <w:spacing w:after="0" w:line="240" w:lineRule="auto"/>
        <w:jc w:val="both"/>
        <w:rPr>
          <w:rFonts w:asciiTheme="majorBidi" w:hAnsiTheme="majorBidi" w:cstheme="majorBidi"/>
          <w:b/>
          <w:bCs/>
          <w:sz w:val="24"/>
          <w:szCs w:val="24"/>
          <w:lang w:bidi="ar-IQ"/>
        </w:rPr>
      </w:pPr>
      <w:r w:rsidRPr="001A1828">
        <w:rPr>
          <w:rFonts w:asciiTheme="majorBidi" w:hAnsiTheme="majorBidi" w:cstheme="majorBidi"/>
          <w:b/>
          <w:bCs/>
          <w:noProof/>
          <w:sz w:val="24"/>
          <w:szCs w:val="24"/>
        </w:rPr>
        <w:drawing>
          <wp:inline distT="0" distB="0" distL="0" distR="0" wp14:anchorId="69E27A00" wp14:editId="306F4B4F">
            <wp:extent cx="5810250" cy="3076575"/>
            <wp:effectExtent l="0" t="0" r="0" b="9525"/>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1828" w:rsidRDefault="001A1828" w:rsidP="00090371">
      <w:pPr>
        <w:spacing w:after="0" w:line="240" w:lineRule="auto"/>
        <w:jc w:val="center"/>
        <w:rPr>
          <w:rFonts w:asciiTheme="majorBidi" w:hAnsiTheme="majorBidi" w:cstheme="majorBidi"/>
          <w:sz w:val="24"/>
          <w:szCs w:val="24"/>
          <w:lang w:bidi="ar-IQ"/>
        </w:rPr>
      </w:pPr>
      <w:r w:rsidRPr="001A1828">
        <w:rPr>
          <w:rFonts w:asciiTheme="majorBidi" w:hAnsiTheme="majorBidi" w:cstheme="majorBidi"/>
          <w:sz w:val="24"/>
          <w:szCs w:val="24"/>
          <w:lang w:bidi="ar-IQ"/>
        </w:rPr>
        <w:t xml:space="preserve">Figure </w:t>
      </w:r>
      <w:r>
        <w:rPr>
          <w:rFonts w:asciiTheme="majorBidi" w:hAnsiTheme="majorBidi" w:cstheme="majorBidi"/>
          <w:sz w:val="24"/>
          <w:szCs w:val="24"/>
          <w:lang w:bidi="ar-IQ"/>
        </w:rPr>
        <w:t>(2</w:t>
      </w:r>
      <w:r w:rsidRPr="001A1828">
        <w:rPr>
          <w:rFonts w:asciiTheme="majorBidi" w:hAnsiTheme="majorBidi" w:cstheme="majorBidi"/>
          <w:sz w:val="24"/>
          <w:szCs w:val="24"/>
          <w:lang w:bidi="ar-IQ"/>
        </w:rPr>
        <w:t xml:space="preserve">) Modality Percentage in NYC Article </w:t>
      </w:r>
    </w:p>
    <w:p w:rsidR="001A1828" w:rsidRDefault="001A1828" w:rsidP="00090371">
      <w:pPr>
        <w:spacing w:after="0" w:line="240" w:lineRule="auto"/>
        <w:jc w:val="center"/>
        <w:rPr>
          <w:rFonts w:asciiTheme="majorBidi" w:hAnsiTheme="majorBidi" w:cstheme="majorBidi"/>
          <w:sz w:val="24"/>
          <w:szCs w:val="24"/>
          <w:lang w:bidi="ar-IQ"/>
        </w:rPr>
      </w:pPr>
    </w:p>
    <w:p w:rsidR="001A1828" w:rsidRDefault="001A1828" w:rsidP="00090371">
      <w:pPr>
        <w:spacing w:after="0" w:line="240" w:lineRule="auto"/>
        <w:jc w:val="center"/>
        <w:rPr>
          <w:rFonts w:asciiTheme="majorBidi" w:hAnsiTheme="majorBidi" w:cstheme="majorBidi"/>
          <w:sz w:val="24"/>
          <w:szCs w:val="24"/>
          <w:lang w:bidi="ar-IQ"/>
        </w:rPr>
      </w:pPr>
      <w:r>
        <w:rPr>
          <w:rFonts w:asciiTheme="majorBidi" w:hAnsiTheme="majorBidi" w:cstheme="majorBidi"/>
          <w:noProof/>
          <w:sz w:val="24"/>
          <w:szCs w:val="24"/>
        </w:rPr>
        <w:lastRenderedPageBreak/>
        <w:drawing>
          <wp:inline distT="0" distB="0" distL="0" distR="0" wp14:anchorId="38A8F276" wp14:editId="446A6DC3">
            <wp:extent cx="5457825" cy="3019425"/>
            <wp:effectExtent l="0" t="0" r="9525" b="9525"/>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90371" w:rsidRDefault="001A1828" w:rsidP="0011419B">
      <w:pPr>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lang w:bidi="ar-IQ"/>
        </w:rPr>
        <w:t>Figure (3) Presuppos</w:t>
      </w:r>
      <w:r w:rsidR="0011419B">
        <w:rPr>
          <w:rFonts w:asciiTheme="majorBidi" w:hAnsiTheme="majorBidi" w:cstheme="majorBidi"/>
          <w:sz w:val="24"/>
          <w:szCs w:val="24"/>
          <w:lang w:bidi="ar-IQ"/>
        </w:rPr>
        <w:t>ition Percentage in NYC Article</w:t>
      </w:r>
      <w:bookmarkStart w:id="0" w:name="_GoBack"/>
      <w:bookmarkEnd w:id="0"/>
    </w:p>
    <w:p w:rsidR="001A1828" w:rsidRPr="001A1828" w:rsidRDefault="001A1828" w:rsidP="00090371">
      <w:pPr>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lang w:bidi="ar-IQ"/>
        </w:rPr>
        <w:t xml:space="preserve">  </w:t>
      </w:r>
    </w:p>
    <w:p w:rsidR="00DA027E" w:rsidRPr="00090371" w:rsidRDefault="00DA027E" w:rsidP="00090371">
      <w:pPr>
        <w:spacing w:after="0" w:line="240" w:lineRule="auto"/>
        <w:jc w:val="both"/>
        <w:rPr>
          <w:rFonts w:asciiTheme="majorBidi" w:hAnsiTheme="majorBidi" w:cstheme="majorBidi"/>
          <w:b/>
          <w:bCs/>
          <w:sz w:val="24"/>
          <w:szCs w:val="24"/>
        </w:rPr>
      </w:pPr>
      <w:r w:rsidRPr="00090371">
        <w:rPr>
          <w:rFonts w:asciiTheme="majorBidi" w:hAnsiTheme="majorBidi" w:cstheme="majorBidi"/>
          <w:sz w:val="24"/>
          <w:szCs w:val="24"/>
        </w:rPr>
        <w:t xml:space="preserve">    </w:t>
      </w:r>
      <w:r w:rsidR="00565FE8" w:rsidRPr="00090371">
        <w:rPr>
          <w:rFonts w:asciiTheme="majorBidi" w:hAnsiTheme="majorBidi" w:cstheme="majorBidi"/>
          <w:b/>
          <w:bCs/>
          <w:sz w:val="24"/>
          <w:szCs w:val="24"/>
        </w:rPr>
        <w:t xml:space="preserve">References  </w:t>
      </w:r>
    </w:p>
    <w:p w:rsidR="00C66BE8" w:rsidRPr="00090371" w:rsidRDefault="00C66BE8" w:rsidP="00090371">
      <w:pPr>
        <w:spacing w:after="0" w:line="240" w:lineRule="auto"/>
        <w:jc w:val="both"/>
        <w:rPr>
          <w:rFonts w:ascii="Times New Roman" w:eastAsia="Calibri" w:hAnsi="Times New Roman" w:cs="Times New Roman"/>
          <w:sz w:val="24"/>
          <w:szCs w:val="24"/>
        </w:rPr>
      </w:pPr>
      <w:proofErr w:type="spellStart"/>
      <w:r w:rsidRPr="00090371">
        <w:rPr>
          <w:rFonts w:ascii="Times New Roman" w:eastAsia="Calibri" w:hAnsi="Times New Roman" w:cs="Times New Roman"/>
          <w:sz w:val="24"/>
          <w:szCs w:val="24"/>
        </w:rPr>
        <w:t>Fairclough</w:t>
      </w:r>
      <w:proofErr w:type="spellEnd"/>
      <w:r w:rsidRPr="00090371">
        <w:rPr>
          <w:rFonts w:ascii="Times New Roman" w:eastAsia="Calibri" w:hAnsi="Times New Roman" w:cs="Times New Roman"/>
          <w:sz w:val="24"/>
          <w:szCs w:val="24"/>
        </w:rPr>
        <w:t>, N. (1989). Language and power. London: Longman.</w:t>
      </w:r>
    </w:p>
    <w:p w:rsidR="00C66BE8" w:rsidRPr="00090371" w:rsidRDefault="00C66BE8" w:rsidP="00090371">
      <w:pPr>
        <w:autoSpaceDE w:val="0"/>
        <w:autoSpaceDN w:val="0"/>
        <w:adjustRightInd w:val="0"/>
        <w:spacing w:after="0" w:line="240" w:lineRule="auto"/>
        <w:jc w:val="both"/>
        <w:rPr>
          <w:rFonts w:ascii="Times New Roman" w:eastAsia="Times New Roman" w:hAnsi="Times New Roman" w:cs="Times New Roman"/>
          <w:sz w:val="24"/>
          <w:szCs w:val="24"/>
        </w:rPr>
      </w:pPr>
      <w:r w:rsidRPr="00090371">
        <w:rPr>
          <w:rFonts w:ascii="Times New Roman" w:eastAsia="Calibri" w:hAnsi="Times New Roman" w:cs="Times New Roman"/>
          <w:sz w:val="24"/>
          <w:szCs w:val="24"/>
        </w:rPr>
        <w:t xml:space="preserve">----------------- </w:t>
      </w:r>
      <w:r w:rsidRPr="00090371">
        <w:rPr>
          <w:rFonts w:ascii="Times New Roman" w:eastAsia="Times New Roman" w:hAnsi="Times New Roman" w:cs="Times New Roman"/>
          <w:sz w:val="24"/>
          <w:szCs w:val="24"/>
        </w:rPr>
        <w:t>(1995) Critical Discourse Analysis: The Critical Study of Language (</w:t>
      </w:r>
      <w:r w:rsidRPr="00090371">
        <w:rPr>
          <w:rFonts w:ascii="Times New Roman" w:eastAsia="Times New Roman" w:hAnsi="Times New Roman" w:cs="Times New Roman"/>
          <w:sz w:val="24"/>
          <w:szCs w:val="24"/>
          <w:vertAlign w:val="superscript"/>
        </w:rPr>
        <w:t xml:space="preserve">1st </w:t>
      </w:r>
      <w:r w:rsidRPr="00090371">
        <w:rPr>
          <w:rFonts w:ascii="Times New Roman" w:eastAsia="Times New Roman" w:hAnsi="Times New Roman" w:cs="Times New Roman"/>
          <w:sz w:val="24"/>
          <w:szCs w:val="24"/>
        </w:rPr>
        <w:t>ed.). London: Longman.</w:t>
      </w:r>
    </w:p>
    <w:p w:rsidR="00C66BE8" w:rsidRPr="00090371" w:rsidRDefault="00C66BE8" w:rsidP="00090371">
      <w:pPr>
        <w:autoSpaceDE w:val="0"/>
        <w:autoSpaceDN w:val="0"/>
        <w:adjustRightInd w:val="0"/>
        <w:spacing w:after="0" w:line="240" w:lineRule="auto"/>
        <w:jc w:val="both"/>
        <w:rPr>
          <w:rFonts w:ascii="Times New Roman" w:eastAsia="Times New Roman" w:hAnsi="Times New Roman" w:cs="Times New Roman"/>
          <w:sz w:val="24"/>
          <w:szCs w:val="24"/>
        </w:rPr>
      </w:pPr>
      <w:r w:rsidRPr="00090371">
        <w:rPr>
          <w:rFonts w:ascii="Times New Roman" w:eastAsia="Times New Roman" w:hAnsi="Times New Roman" w:cs="Times New Roman"/>
          <w:sz w:val="24"/>
          <w:szCs w:val="24"/>
        </w:rPr>
        <w:t>Perrine, L. (1969). Sound and Sense. An Introduction to Poetry. Third Edition. New York: Harcourt, Brace &amp; World, Inc.</w:t>
      </w:r>
    </w:p>
    <w:p w:rsidR="00C66BE8" w:rsidRPr="00090371" w:rsidRDefault="00C66BE8" w:rsidP="00090371">
      <w:pPr>
        <w:autoSpaceDE w:val="0"/>
        <w:autoSpaceDN w:val="0"/>
        <w:adjustRightInd w:val="0"/>
        <w:spacing w:after="0" w:line="240" w:lineRule="auto"/>
        <w:jc w:val="both"/>
        <w:rPr>
          <w:rFonts w:ascii="Times New Roman" w:eastAsia="Times New Roman" w:hAnsi="Times New Roman" w:cs="Times New Roman"/>
          <w:sz w:val="24"/>
          <w:szCs w:val="24"/>
        </w:rPr>
      </w:pPr>
      <w:r w:rsidRPr="00090371">
        <w:rPr>
          <w:rFonts w:ascii="Times New Roman" w:eastAsia="Times New Roman" w:hAnsi="Times New Roman" w:cs="Times New Roman"/>
          <w:sz w:val="24"/>
          <w:szCs w:val="24"/>
        </w:rPr>
        <w:t xml:space="preserve">Quirk, R., </w:t>
      </w:r>
      <w:proofErr w:type="spellStart"/>
      <w:r w:rsidRPr="00090371">
        <w:rPr>
          <w:rFonts w:ascii="Times New Roman" w:eastAsia="Times New Roman" w:hAnsi="Times New Roman" w:cs="Times New Roman"/>
          <w:sz w:val="24"/>
          <w:szCs w:val="24"/>
        </w:rPr>
        <w:t>Greenbaum</w:t>
      </w:r>
      <w:proofErr w:type="spellEnd"/>
      <w:r w:rsidRPr="00090371">
        <w:rPr>
          <w:rFonts w:ascii="Times New Roman" w:eastAsia="Times New Roman" w:hAnsi="Times New Roman" w:cs="Times New Roman"/>
          <w:sz w:val="24"/>
          <w:szCs w:val="24"/>
        </w:rPr>
        <w:t xml:space="preserve">, S., Leech, G. and </w:t>
      </w:r>
      <w:proofErr w:type="spellStart"/>
      <w:r w:rsidRPr="00090371">
        <w:rPr>
          <w:rFonts w:ascii="Times New Roman" w:eastAsia="Times New Roman" w:hAnsi="Times New Roman" w:cs="Times New Roman"/>
          <w:sz w:val="24"/>
          <w:szCs w:val="24"/>
        </w:rPr>
        <w:t>Svartvik</w:t>
      </w:r>
      <w:proofErr w:type="spellEnd"/>
      <w:r w:rsidRPr="00090371">
        <w:rPr>
          <w:rFonts w:ascii="Times New Roman" w:eastAsia="Times New Roman" w:hAnsi="Times New Roman" w:cs="Times New Roman"/>
          <w:sz w:val="24"/>
          <w:szCs w:val="24"/>
        </w:rPr>
        <w:t>, J. (1985). A comprehensive grammar of the English language. London: Longman.</w:t>
      </w:r>
    </w:p>
    <w:p w:rsidR="00C66BE8" w:rsidRPr="00090371" w:rsidRDefault="00C66BE8" w:rsidP="00090371">
      <w:pPr>
        <w:autoSpaceDE w:val="0"/>
        <w:autoSpaceDN w:val="0"/>
        <w:adjustRightInd w:val="0"/>
        <w:spacing w:after="0" w:line="240" w:lineRule="auto"/>
        <w:jc w:val="both"/>
        <w:rPr>
          <w:rFonts w:ascii="Times New Roman" w:eastAsia="Times New Roman" w:hAnsi="Times New Roman" w:cs="Times New Roman"/>
          <w:sz w:val="24"/>
          <w:szCs w:val="24"/>
        </w:rPr>
      </w:pPr>
      <w:r w:rsidRPr="00090371">
        <w:rPr>
          <w:rFonts w:ascii="Times New Roman" w:eastAsia="Times New Roman" w:hAnsi="Times New Roman" w:cs="Times New Roman"/>
          <w:sz w:val="24"/>
          <w:szCs w:val="24"/>
        </w:rPr>
        <w:t>Simpson, P. (1993). Language, ideology and point of view. London &amp; New York: Routledge.</w:t>
      </w:r>
    </w:p>
    <w:p w:rsidR="00C66BE8" w:rsidRPr="00090371" w:rsidRDefault="00C66BE8" w:rsidP="00090371">
      <w:pPr>
        <w:autoSpaceDE w:val="0"/>
        <w:autoSpaceDN w:val="0"/>
        <w:adjustRightInd w:val="0"/>
        <w:spacing w:after="0" w:line="240" w:lineRule="auto"/>
        <w:jc w:val="both"/>
        <w:rPr>
          <w:rFonts w:ascii="Times New Roman" w:eastAsia="Times New Roman" w:hAnsi="Times New Roman" w:cs="Times New Roman"/>
          <w:sz w:val="24"/>
          <w:szCs w:val="24"/>
        </w:rPr>
      </w:pPr>
      <w:r w:rsidRPr="00090371">
        <w:rPr>
          <w:rFonts w:ascii="Times New Roman" w:eastAsia="Times New Roman" w:hAnsi="Times New Roman" w:cs="Times New Roman"/>
          <w:sz w:val="24"/>
          <w:szCs w:val="24"/>
        </w:rPr>
        <w:t xml:space="preserve">van </w:t>
      </w:r>
      <w:proofErr w:type="spellStart"/>
      <w:r w:rsidRPr="00090371">
        <w:rPr>
          <w:rFonts w:ascii="Times New Roman" w:eastAsia="Times New Roman" w:hAnsi="Times New Roman" w:cs="Times New Roman"/>
          <w:sz w:val="24"/>
          <w:szCs w:val="24"/>
        </w:rPr>
        <w:t>Dijk</w:t>
      </w:r>
      <w:proofErr w:type="spellEnd"/>
      <w:r w:rsidRPr="00090371">
        <w:rPr>
          <w:rFonts w:ascii="Times New Roman" w:eastAsia="Times New Roman" w:hAnsi="Times New Roman" w:cs="Times New Roman"/>
          <w:sz w:val="24"/>
          <w:szCs w:val="24"/>
        </w:rPr>
        <w:t xml:space="preserve">, (1988). News as Discourse. Lawrence Erlbaum association, Hillsdale, New Jersey.  </w:t>
      </w:r>
    </w:p>
    <w:p w:rsidR="00C66BE8" w:rsidRPr="00090371" w:rsidRDefault="00C66BE8" w:rsidP="00090371">
      <w:pPr>
        <w:autoSpaceDE w:val="0"/>
        <w:autoSpaceDN w:val="0"/>
        <w:adjustRightInd w:val="0"/>
        <w:spacing w:after="0" w:line="240" w:lineRule="auto"/>
        <w:jc w:val="both"/>
        <w:rPr>
          <w:rFonts w:ascii="Times New Roman" w:eastAsia="Times New Roman" w:hAnsi="Times New Roman" w:cs="Times New Roman"/>
          <w:sz w:val="24"/>
          <w:szCs w:val="24"/>
        </w:rPr>
      </w:pPr>
      <w:r w:rsidRPr="00090371">
        <w:rPr>
          <w:rFonts w:ascii="Times New Roman" w:eastAsia="Times New Roman" w:hAnsi="Times New Roman" w:cs="Times New Roman"/>
          <w:sz w:val="24"/>
          <w:szCs w:val="24"/>
        </w:rPr>
        <w:t>------------</w:t>
      </w:r>
      <w:r w:rsidRPr="00090371">
        <w:rPr>
          <w:rFonts w:ascii="Calibri" w:eastAsia="Calibri" w:hAnsi="Calibri" w:cs="Times New Roman"/>
          <w:color w:val="000000"/>
          <w:sz w:val="24"/>
          <w:szCs w:val="24"/>
        </w:rPr>
        <w:t xml:space="preserve"> </w:t>
      </w:r>
      <w:r w:rsidRPr="00090371">
        <w:rPr>
          <w:rFonts w:ascii="Times New Roman" w:eastAsia="Times New Roman" w:hAnsi="Times New Roman" w:cs="Times New Roman"/>
          <w:sz w:val="24"/>
          <w:szCs w:val="24"/>
        </w:rPr>
        <w:t xml:space="preserve">(1995). Power and the News Media. In </w:t>
      </w:r>
      <w:proofErr w:type="spellStart"/>
      <w:r w:rsidRPr="00090371">
        <w:rPr>
          <w:rFonts w:ascii="Times New Roman" w:eastAsia="Times New Roman" w:hAnsi="Times New Roman" w:cs="Times New Roman"/>
          <w:sz w:val="24"/>
          <w:szCs w:val="24"/>
        </w:rPr>
        <w:t>Paletez</w:t>
      </w:r>
      <w:proofErr w:type="spellEnd"/>
      <w:r w:rsidRPr="00090371">
        <w:rPr>
          <w:rFonts w:ascii="Times New Roman" w:eastAsia="Times New Roman" w:hAnsi="Times New Roman" w:cs="Times New Roman"/>
          <w:sz w:val="24"/>
          <w:szCs w:val="24"/>
        </w:rPr>
        <w:t>, D. (Ed.). (1995)</w:t>
      </w:r>
      <w:r w:rsidR="009E53B3" w:rsidRPr="00090371">
        <w:rPr>
          <w:rFonts w:ascii="Times New Roman" w:eastAsia="Times New Roman" w:hAnsi="Times New Roman" w:cs="Times New Roman"/>
          <w:sz w:val="24"/>
          <w:szCs w:val="24"/>
        </w:rPr>
        <w:t>. Political</w:t>
      </w:r>
      <w:r w:rsidRPr="00090371">
        <w:rPr>
          <w:rFonts w:ascii="Times New Roman" w:eastAsia="Times New Roman" w:hAnsi="Times New Roman" w:cs="Times New Roman"/>
          <w:sz w:val="24"/>
          <w:szCs w:val="24"/>
        </w:rPr>
        <w:t xml:space="preserve"> Communication and action. Hampton press. </w:t>
      </w:r>
    </w:p>
    <w:p w:rsidR="00C66BE8" w:rsidRPr="00090371" w:rsidRDefault="00C66BE8" w:rsidP="00090371">
      <w:pPr>
        <w:bidi/>
        <w:spacing w:after="0" w:line="240" w:lineRule="auto"/>
        <w:ind w:hanging="851"/>
        <w:jc w:val="both"/>
        <w:rPr>
          <w:rFonts w:ascii="Times New Roman" w:eastAsia="Calibri" w:hAnsi="Times New Roman" w:cs="Times New Roman"/>
          <w:sz w:val="24"/>
          <w:szCs w:val="24"/>
          <w:shd w:val="clear" w:color="auto" w:fill="FFFFFF"/>
        </w:rPr>
      </w:pPr>
      <w:r w:rsidRPr="00090371">
        <w:rPr>
          <w:rFonts w:ascii="Times New Roman" w:eastAsia="Times New Roman" w:hAnsi="Times New Roman" w:cs="Times New Roman"/>
          <w:sz w:val="24"/>
          <w:szCs w:val="24"/>
        </w:rPr>
        <w:t xml:space="preserve">----------- </w:t>
      </w:r>
      <w:r w:rsidRPr="00090371">
        <w:rPr>
          <w:rFonts w:ascii="Times New Roman" w:eastAsia="Calibri" w:hAnsi="Times New Roman" w:cs="Times New Roman"/>
          <w:sz w:val="24"/>
          <w:szCs w:val="24"/>
          <w:shd w:val="clear" w:color="auto" w:fill="FFFFFF"/>
        </w:rPr>
        <w:t>(2000). </w:t>
      </w:r>
      <w:hyperlink r:id="rId20" w:history="1">
        <w:r w:rsidRPr="00090371">
          <w:rPr>
            <w:rFonts w:ascii="Times New Roman" w:eastAsia="Calibri" w:hAnsi="Times New Roman" w:cs="Times New Roman"/>
            <w:sz w:val="24"/>
            <w:szCs w:val="24"/>
            <w:bdr w:val="none" w:sz="0" w:space="0" w:color="auto" w:frame="1"/>
            <w:shd w:val="clear" w:color="auto" w:fill="FFFFFF"/>
          </w:rPr>
          <w:t>Ideology and Discourse. A Multidisciplinary Introduction</w:t>
        </w:r>
      </w:hyperlink>
      <w:r w:rsidRPr="00090371">
        <w:rPr>
          <w:rFonts w:ascii="Times New Roman" w:eastAsia="Calibri" w:hAnsi="Times New Roman" w:cs="Times New Roman"/>
          <w:sz w:val="24"/>
          <w:szCs w:val="24"/>
          <w:shd w:val="clear" w:color="auto" w:fill="FFFFFF"/>
        </w:rPr>
        <w:t xml:space="preserve">.  English version of an internet course for the </w:t>
      </w:r>
      <w:proofErr w:type="spellStart"/>
      <w:r w:rsidRPr="00090371">
        <w:rPr>
          <w:rFonts w:ascii="Times New Roman" w:eastAsia="Calibri" w:hAnsi="Times New Roman" w:cs="Times New Roman"/>
          <w:sz w:val="24"/>
          <w:szCs w:val="24"/>
          <w:shd w:val="clear" w:color="auto" w:fill="FFFFFF"/>
        </w:rPr>
        <w:t>Universitat</w:t>
      </w:r>
      <w:proofErr w:type="spellEnd"/>
      <w:r w:rsidRPr="00090371">
        <w:rPr>
          <w:rFonts w:ascii="Times New Roman" w:eastAsia="Calibri" w:hAnsi="Times New Roman" w:cs="Times New Roman"/>
          <w:sz w:val="24"/>
          <w:szCs w:val="24"/>
          <w:shd w:val="clear" w:color="auto" w:fill="FFFFFF"/>
        </w:rPr>
        <w:t xml:space="preserve"> </w:t>
      </w:r>
      <w:proofErr w:type="spellStart"/>
      <w:r w:rsidRPr="00090371">
        <w:rPr>
          <w:rFonts w:ascii="Times New Roman" w:eastAsia="Calibri" w:hAnsi="Times New Roman" w:cs="Times New Roman"/>
          <w:sz w:val="24"/>
          <w:szCs w:val="24"/>
          <w:shd w:val="clear" w:color="auto" w:fill="FFFFFF"/>
        </w:rPr>
        <w:t>Oberta</w:t>
      </w:r>
      <w:proofErr w:type="spellEnd"/>
      <w:r w:rsidRPr="00090371">
        <w:rPr>
          <w:rFonts w:ascii="Times New Roman" w:eastAsia="Calibri" w:hAnsi="Times New Roman" w:cs="Times New Roman"/>
          <w:sz w:val="24"/>
          <w:szCs w:val="24"/>
          <w:shd w:val="clear" w:color="auto" w:fill="FFFFFF"/>
        </w:rPr>
        <w:t xml:space="preserve"> de </w:t>
      </w:r>
      <w:proofErr w:type="spellStart"/>
      <w:r w:rsidRPr="00090371">
        <w:rPr>
          <w:rFonts w:ascii="Times New Roman" w:eastAsia="Calibri" w:hAnsi="Times New Roman" w:cs="Times New Roman"/>
          <w:sz w:val="24"/>
          <w:szCs w:val="24"/>
          <w:shd w:val="clear" w:color="auto" w:fill="FFFFFF"/>
        </w:rPr>
        <w:t>Catalunya</w:t>
      </w:r>
      <w:proofErr w:type="spellEnd"/>
      <w:r w:rsidRPr="00090371">
        <w:rPr>
          <w:rFonts w:ascii="Times New Roman" w:eastAsia="Calibri" w:hAnsi="Times New Roman" w:cs="Times New Roman"/>
          <w:sz w:val="24"/>
          <w:szCs w:val="24"/>
          <w:shd w:val="clear" w:color="auto" w:fill="FFFFFF"/>
        </w:rPr>
        <w:t>. </w:t>
      </w:r>
    </w:p>
    <w:p w:rsidR="00C66BE8" w:rsidRPr="00090371" w:rsidRDefault="009E53B3" w:rsidP="00090371">
      <w:pPr>
        <w:spacing w:after="0" w:line="240" w:lineRule="auto"/>
        <w:rPr>
          <w:rFonts w:ascii="Times New Roman" w:eastAsia="Calibri" w:hAnsi="Times New Roman" w:cs="Times New Roman"/>
          <w:sz w:val="24"/>
          <w:szCs w:val="24"/>
          <w:bdr w:val="none" w:sz="0" w:space="0" w:color="auto" w:frame="1"/>
          <w:shd w:val="clear" w:color="auto" w:fill="FFFFFF"/>
        </w:rPr>
      </w:pPr>
      <w:r w:rsidRPr="00090371">
        <w:rPr>
          <w:rFonts w:ascii="Times New Roman" w:eastAsia="Times New Roman" w:hAnsi="Times New Roman" w:cs="Times New Roman"/>
          <w:sz w:val="24"/>
          <w:szCs w:val="24"/>
        </w:rPr>
        <w:t>---------- (</w:t>
      </w:r>
      <w:r w:rsidR="00C66BE8" w:rsidRPr="00090371">
        <w:rPr>
          <w:rFonts w:ascii="Times New Roman" w:eastAsia="Times New Roman" w:hAnsi="Times New Roman" w:cs="Times New Roman"/>
          <w:sz w:val="24"/>
          <w:szCs w:val="24"/>
        </w:rPr>
        <w:t>2013)</w:t>
      </w:r>
      <w:r w:rsidR="00C66BE8" w:rsidRPr="00090371">
        <w:rPr>
          <w:rFonts w:ascii="Times New Roman" w:eastAsia="Calibri" w:hAnsi="Times New Roman" w:cs="Times New Roman"/>
          <w:sz w:val="24"/>
          <w:szCs w:val="24"/>
          <w:bdr w:val="none" w:sz="0" w:space="0" w:color="auto" w:frame="1"/>
          <w:shd w:val="clear" w:color="auto" w:fill="FFFFFF"/>
        </w:rPr>
        <w:t>. ''</w:t>
      </w:r>
      <w:hyperlink r:id="rId21" w:history="1">
        <w:r w:rsidR="00C66BE8" w:rsidRPr="00090371">
          <w:rPr>
            <w:rFonts w:ascii="Times New Roman" w:eastAsia="Calibri" w:hAnsi="Times New Roman" w:cs="Times New Roman"/>
            <w:sz w:val="24"/>
            <w:szCs w:val="24"/>
            <w:bdr w:val="none" w:sz="0" w:space="0" w:color="auto" w:frame="1"/>
            <w:shd w:val="clear" w:color="auto" w:fill="FFFFFF"/>
          </w:rPr>
          <w:t>Ideology and Discourse''.</w:t>
        </w:r>
      </w:hyperlink>
      <w:r w:rsidR="00C66BE8" w:rsidRPr="00090371">
        <w:rPr>
          <w:rFonts w:ascii="Times New Roman" w:eastAsia="Calibri" w:hAnsi="Times New Roman" w:cs="Times New Roman"/>
          <w:sz w:val="24"/>
          <w:szCs w:val="24"/>
          <w:bdr w:val="none" w:sz="0" w:space="0" w:color="auto" w:frame="1"/>
          <w:shd w:val="clear" w:color="auto" w:fill="FFFFFF"/>
        </w:rPr>
        <w:t xml:space="preserve"> In Michael </w:t>
      </w:r>
      <w:proofErr w:type="spellStart"/>
      <w:r w:rsidR="00C66BE8" w:rsidRPr="00090371">
        <w:rPr>
          <w:rFonts w:ascii="Times New Roman" w:eastAsia="Calibri" w:hAnsi="Times New Roman" w:cs="Times New Roman"/>
          <w:sz w:val="24"/>
          <w:szCs w:val="24"/>
          <w:bdr w:val="none" w:sz="0" w:space="0" w:color="auto" w:frame="1"/>
          <w:shd w:val="clear" w:color="auto" w:fill="FFFFFF"/>
        </w:rPr>
        <w:t>Freeden</w:t>
      </w:r>
      <w:proofErr w:type="spellEnd"/>
      <w:r w:rsidR="00311E97" w:rsidRPr="00090371">
        <w:rPr>
          <w:rFonts w:ascii="Times New Roman" w:eastAsia="Calibri" w:hAnsi="Times New Roman" w:cs="Times New Roman"/>
          <w:sz w:val="24"/>
          <w:szCs w:val="24"/>
          <w:bdr w:val="none" w:sz="0" w:space="0" w:color="auto" w:frame="1"/>
          <w:shd w:val="clear" w:color="auto" w:fill="FFFFFF"/>
        </w:rPr>
        <w:t>, Lyman</w:t>
      </w:r>
      <w:r w:rsidR="00C66BE8" w:rsidRPr="00090371">
        <w:rPr>
          <w:rFonts w:ascii="Times New Roman" w:eastAsia="Calibri" w:hAnsi="Times New Roman" w:cs="Times New Roman"/>
          <w:sz w:val="24"/>
          <w:szCs w:val="24"/>
          <w:bdr w:val="none" w:sz="0" w:space="0" w:color="auto" w:frame="1"/>
          <w:shd w:val="clear" w:color="auto" w:fill="FFFFFF"/>
        </w:rPr>
        <w:t xml:space="preserve"> Tower Sargent </w:t>
      </w:r>
      <w:r w:rsidR="00311E97" w:rsidRPr="00090371">
        <w:rPr>
          <w:rFonts w:ascii="Times New Roman" w:eastAsia="Calibri" w:hAnsi="Times New Roman" w:cs="Times New Roman"/>
          <w:sz w:val="24"/>
          <w:szCs w:val="24"/>
          <w:bdr w:val="none" w:sz="0" w:space="0" w:color="auto" w:frame="1"/>
          <w:shd w:val="clear" w:color="auto" w:fill="FFFFFF"/>
        </w:rPr>
        <w:t>and Marc</w:t>
      </w:r>
      <w:r w:rsidR="00C66BE8" w:rsidRPr="00090371">
        <w:rPr>
          <w:rFonts w:ascii="Times New Roman" w:eastAsia="Calibri" w:hAnsi="Times New Roman" w:cs="Times New Roman"/>
          <w:sz w:val="24"/>
          <w:szCs w:val="24"/>
          <w:bdr w:val="none" w:sz="0" w:space="0" w:color="auto" w:frame="1"/>
          <w:shd w:val="clear" w:color="auto" w:fill="FFFFFF"/>
        </w:rPr>
        <w:t xml:space="preserve"> </w:t>
      </w:r>
      <w:proofErr w:type="spellStart"/>
      <w:r w:rsidR="00C66BE8" w:rsidRPr="00090371">
        <w:rPr>
          <w:rFonts w:ascii="Times New Roman" w:eastAsia="Calibri" w:hAnsi="Times New Roman" w:cs="Times New Roman"/>
          <w:sz w:val="24"/>
          <w:szCs w:val="24"/>
          <w:bdr w:val="none" w:sz="0" w:space="0" w:color="auto" w:frame="1"/>
          <w:shd w:val="clear" w:color="auto" w:fill="FFFFFF"/>
        </w:rPr>
        <w:t>Stears</w:t>
      </w:r>
      <w:proofErr w:type="spellEnd"/>
      <w:r w:rsidR="00C66BE8" w:rsidRPr="00090371">
        <w:rPr>
          <w:rFonts w:ascii="Times New Roman" w:eastAsia="Calibri" w:hAnsi="Times New Roman" w:cs="Times New Roman"/>
          <w:sz w:val="24"/>
          <w:szCs w:val="24"/>
          <w:bdr w:val="none" w:sz="0" w:space="0" w:color="auto" w:frame="1"/>
          <w:shd w:val="clear" w:color="auto" w:fill="FFFFFF"/>
        </w:rPr>
        <w:t xml:space="preserve"> (Eds.). The Oxford Handbook of Political Ideologies. (pp. 175-196). Oxford: Oxford University Press.</w:t>
      </w:r>
    </w:p>
    <w:p w:rsidR="00C66BE8" w:rsidRPr="00090371" w:rsidRDefault="00C66BE8" w:rsidP="00090371">
      <w:pPr>
        <w:spacing w:after="0" w:line="240" w:lineRule="auto"/>
        <w:rPr>
          <w:rFonts w:ascii="Times New Roman" w:eastAsia="Times New Roman" w:hAnsi="Times New Roman" w:cs="Times New Roman"/>
          <w:sz w:val="24"/>
          <w:szCs w:val="24"/>
        </w:rPr>
      </w:pPr>
      <w:proofErr w:type="spellStart"/>
      <w:r w:rsidRPr="00090371">
        <w:rPr>
          <w:rFonts w:ascii="Times New Roman" w:eastAsia="Times New Roman" w:hAnsi="Times New Roman" w:cs="Times New Roman"/>
          <w:sz w:val="24"/>
          <w:szCs w:val="24"/>
        </w:rPr>
        <w:t>Wodak</w:t>
      </w:r>
      <w:proofErr w:type="spellEnd"/>
      <w:r w:rsidRPr="00090371">
        <w:rPr>
          <w:rFonts w:ascii="Times New Roman" w:eastAsia="Times New Roman" w:hAnsi="Times New Roman" w:cs="Times New Roman"/>
          <w:sz w:val="24"/>
          <w:szCs w:val="24"/>
        </w:rPr>
        <w:t xml:space="preserve">, (2001) "What CDA is About?". In R. </w:t>
      </w:r>
      <w:proofErr w:type="spellStart"/>
      <w:r w:rsidRPr="00090371">
        <w:rPr>
          <w:rFonts w:ascii="Times New Roman" w:eastAsia="Times New Roman" w:hAnsi="Times New Roman" w:cs="Times New Roman"/>
          <w:sz w:val="24"/>
          <w:szCs w:val="24"/>
        </w:rPr>
        <w:t>Wodak</w:t>
      </w:r>
      <w:proofErr w:type="spellEnd"/>
      <w:r w:rsidRPr="00090371">
        <w:rPr>
          <w:rFonts w:ascii="Times New Roman" w:eastAsia="Times New Roman" w:hAnsi="Times New Roman" w:cs="Times New Roman"/>
          <w:sz w:val="24"/>
          <w:szCs w:val="24"/>
        </w:rPr>
        <w:t xml:space="preserve"> &amp; M. Meyer (eds.) Methods of Critical Discourse Analysis.  London: Sage.</w:t>
      </w:r>
    </w:p>
    <w:p w:rsidR="00C66BE8" w:rsidRPr="00090371" w:rsidRDefault="00C66BE8" w:rsidP="00090371">
      <w:pPr>
        <w:spacing w:after="0" w:line="240" w:lineRule="auto"/>
        <w:rPr>
          <w:rFonts w:ascii="Times New Roman" w:eastAsia="Times New Roman" w:hAnsi="Times New Roman" w:cs="Times New Roman"/>
          <w:sz w:val="24"/>
          <w:szCs w:val="24"/>
        </w:rPr>
      </w:pPr>
      <w:r w:rsidRPr="00090371">
        <w:rPr>
          <w:rFonts w:ascii="Times New Roman" w:eastAsia="Times New Roman" w:hAnsi="Times New Roman" w:cs="Times New Roman"/>
          <w:sz w:val="24"/>
          <w:szCs w:val="24"/>
        </w:rPr>
        <w:t>Yule, G. (1996). Pragmatic</w:t>
      </w:r>
      <w:r w:rsidRPr="00090371">
        <w:rPr>
          <w:rFonts w:ascii="Times New Roman" w:eastAsia="Times New Roman" w:hAnsi="Times New Roman" w:cs="Times New Roman"/>
          <w:b/>
          <w:bCs/>
          <w:sz w:val="24"/>
          <w:szCs w:val="24"/>
        </w:rPr>
        <w:t>s</w:t>
      </w:r>
      <w:r w:rsidRPr="00090371">
        <w:rPr>
          <w:rFonts w:ascii="Times New Roman" w:eastAsia="Times New Roman" w:hAnsi="Times New Roman" w:cs="Times New Roman"/>
          <w:sz w:val="24"/>
          <w:szCs w:val="24"/>
        </w:rPr>
        <w:t>. Oxford: Oxford University Press.</w:t>
      </w:r>
    </w:p>
    <w:p w:rsidR="00C66BE8" w:rsidRPr="00090371" w:rsidRDefault="00C66BE8" w:rsidP="00090371">
      <w:pPr>
        <w:tabs>
          <w:tab w:val="right" w:pos="8640"/>
        </w:tabs>
        <w:spacing w:after="0" w:line="240" w:lineRule="auto"/>
        <w:rPr>
          <w:rFonts w:ascii="Times New Roman" w:eastAsia="Times New Roman" w:hAnsi="Times New Roman" w:cs="Times New Roman"/>
          <w:sz w:val="24"/>
          <w:szCs w:val="24"/>
        </w:rPr>
      </w:pPr>
      <w:r w:rsidRPr="00090371">
        <w:rPr>
          <w:rFonts w:ascii="Times New Roman" w:eastAsia="Times New Roman" w:hAnsi="Times New Roman" w:cs="Times New Roman"/>
          <w:sz w:val="24"/>
          <w:szCs w:val="24"/>
        </w:rPr>
        <w:t>Yule, G. (2000). Pragmatics. L</w:t>
      </w:r>
      <w:r w:rsidR="00292A28" w:rsidRPr="00090371">
        <w:rPr>
          <w:rFonts w:ascii="Times New Roman" w:eastAsia="Times New Roman" w:hAnsi="Times New Roman" w:cs="Times New Roman"/>
          <w:sz w:val="24"/>
          <w:szCs w:val="24"/>
        </w:rPr>
        <w:t xml:space="preserve">ondon: Oxford </w:t>
      </w:r>
      <w:r w:rsidR="00AE6725" w:rsidRPr="00090371">
        <w:rPr>
          <w:rFonts w:ascii="Times New Roman" w:eastAsia="Times New Roman" w:hAnsi="Times New Roman" w:cs="Times New Roman"/>
          <w:sz w:val="24"/>
          <w:szCs w:val="24"/>
        </w:rPr>
        <w:t>University Press.</w:t>
      </w:r>
      <w:r w:rsidR="00740AF1" w:rsidRPr="00090371">
        <w:rPr>
          <w:rFonts w:ascii="Times New Roman" w:eastAsia="Times New Roman" w:hAnsi="Times New Roman" w:cs="Times New Roman"/>
          <w:sz w:val="24"/>
          <w:szCs w:val="24"/>
        </w:rPr>
        <w:tab/>
      </w:r>
    </w:p>
    <w:p w:rsidR="00315D60" w:rsidRPr="00090371" w:rsidRDefault="00315D60" w:rsidP="00090371">
      <w:pPr>
        <w:spacing w:after="0" w:line="240" w:lineRule="auto"/>
        <w:jc w:val="both"/>
        <w:rPr>
          <w:rFonts w:asciiTheme="majorBidi" w:hAnsiTheme="majorBidi" w:cstheme="majorBidi"/>
          <w:sz w:val="24"/>
          <w:szCs w:val="24"/>
          <w:shd w:val="clear" w:color="auto" w:fill="FFFFFF"/>
        </w:rPr>
      </w:pPr>
    </w:p>
    <w:p w:rsidR="00315D60" w:rsidRPr="00090371" w:rsidRDefault="00315D60" w:rsidP="00090371">
      <w:pPr>
        <w:autoSpaceDE w:val="0"/>
        <w:autoSpaceDN w:val="0"/>
        <w:adjustRightInd w:val="0"/>
        <w:spacing w:after="0" w:line="240" w:lineRule="auto"/>
        <w:jc w:val="both"/>
        <w:rPr>
          <w:rFonts w:cs="Times New Roman"/>
          <w:color w:val="000000"/>
          <w:sz w:val="24"/>
          <w:szCs w:val="24"/>
        </w:rPr>
      </w:pPr>
    </w:p>
    <w:p w:rsidR="00565FE8" w:rsidRPr="001A1828" w:rsidRDefault="00565FE8" w:rsidP="00090371">
      <w:pPr>
        <w:spacing w:after="0" w:line="240" w:lineRule="auto"/>
        <w:jc w:val="both"/>
        <w:rPr>
          <w:rFonts w:asciiTheme="majorBidi" w:hAnsiTheme="majorBidi" w:cstheme="majorBidi"/>
          <w:sz w:val="24"/>
          <w:szCs w:val="24"/>
        </w:rPr>
      </w:pPr>
    </w:p>
    <w:p w:rsidR="00186ABF" w:rsidRPr="001A1828" w:rsidRDefault="00186ABF" w:rsidP="00090371">
      <w:pPr>
        <w:spacing w:after="0" w:line="240" w:lineRule="auto"/>
        <w:rPr>
          <w:rFonts w:asciiTheme="majorBidi" w:hAnsiTheme="majorBidi" w:cstheme="majorBidi"/>
          <w:sz w:val="24"/>
          <w:szCs w:val="24"/>
        </w:rPr>
      </w:pPr>
      <w:r w:rsidRPr="001A1828">
        <w:rPr>
          <w:rFonts w:asciiTheme="majorBidi" w:hAnsiTheme="majorBidi" w:cstheme="majorBidi"/>
          <w:sz w:val="24"/>
          <w:szCs w:val="24"/>
        </w:rPr>
        <w:t xml:space="preserve">      </w:t>
      </w:r>
    </w:p>
    <w:p w:rsidR="009D728B" w:rsidRPr="001A1828" w:rsidRDefault="009D728B" w:rsidP="00090371">
      <w:pPr>
        <w:spacing w:after="0" w:line="240" w:lineRule="auto"/>
        <w:rPr>
          <w:rFonts w:asciiTheme="majorBidi" w:hAnsiTheme="majorBidi" w:cstheme="majorBidi"/>
          <w:sz w:val="24"/>
          <w:szCs w:val="24"/>
        </w:rPr>
      </w:pPr>
      <w:r w:rsidRPr="001A1828">
        <w:rPr>
          <w:rFonts w:asciiTheme="majorBidi" w:hAnsiTheme="majorBidi" w:cstheme="majorBidi"/>
          <w:sz w:val="24"/>
          <w:szCs w:val="24"/>
        </w:rPr>
        <w:t xml:space="preserve">      </w:t>
      </w:r>
    </w:p>
    <w:p w:rsidR="005D388F" w:rsidRPr="001A1828" w:rsidRDefault="009D728B" w:rsidP="00090371">
      <w:pPr>
        <w:spacing w:after="0" w:line="240" w:lineRule="auto"/>
        <w:rPr>
          <w:rFonts w:asciiTheme="majorBidi" w:hAnsiTheme="majorBidi" w:cstheme="majorBidi"/>
          <w:sz w:val="24"/>
          <w:szCs w:val="24"/>
        </w:rPr>
      </w:pPr>
      <w:r w:rsidRPr="001A1828">
        <w:rPr>
          <w:rFonts w:asciiTheme="majorBidi" w:hAnsiTheme="majorBidi" w:cstheme="majorBidi"/>
          <w:sz w:val="24"/>
          <w:szCs w:val="24"/>
        </w:rPr>
        <w:t xml:space="preserve">     </w:t>
      </w:r>
    </w:p>
    <w:p w:rsidR="009D728B" w:rsidRPr="001A1828" w:rsidRDefault="009D728B" w:rsidP="00090371">
      <w:pPr>
        <w:spacing w:after="0" w:line="240" w:lineRule="auto"/>
        <w:rPr>
          <w:rFonts w:asciiTheme="majorBidi" w:hAnsiTheme="majorBidi" w:cstheme="majorBidi"/>
          <w:sz w:val="24"/>
          <w:szCs w:val="24"/>
        </w:rPr>
      </w:pPr>
    </w:p>
    <w:sectPr w:rsidR="009D728B" w:rsidRPr="001A1828" w:rsidSect="00090371">
      <w:pgSz w:w="12240" w:h="15840"/>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2D2" w:rsidRDefault="007672D2" w:rsidP="00B65BFD">
      <w:pPr>
        <w:spacing w:after="0" w:line="240" w:lineRule="auto"/>
      </w:pPr>
      <w:r>
        <w:separator/>
      </w:r>
    </w:p>
  </w:endnote>
  <w:endnote w:type="continuationSeparator" w:id="0">
    <w:p w:rsidR="007672D2" w:rsidRDefault="007672D2" w:rsidP="00B6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abon-Roman">
    <w:altName w:val="MS Mincho"/>
    <w:panose1 w:val="00000000000000000000"/>
    <w:charset w:val="80"/>
    <w:family w:val="roman"/>
    <w:notTrueType/>
    <w:pitch w:val="default"/>
    <w:sig w:usb0="00000001" w:usb1="08070000" w:usb2="00000010" w:usb3="00000000" w:csb0="00020000" w:csb1="00000000"/>
  </w:font>
  <w:font w:name="TimesNewRoman,Bold">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E6" w:rsidRDefault="003712E6" w:rsidP="00DE20BB">
    <w:pPr>
      <w:pStyle w:val="a5"/>
    </w:pPr>
  </w:p>
  <w:p w:rsidR="003712E6" w:rsidRDefault="003712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2D2" w:rsidRDefault="007672D2" w:rsidP="00B65BFD">
      <w:pPr>
        <w:spacing w:after="0" w:line="240" w:lineRule="auto"/>
      </w:pPr>
      <w:r>
        <w:separator/>
      </w:r>
    </w:p>
  </w:footnote>
  <w:footnote w:type="continuationSeparator" w:id="0">
    <w:p w:rsidR="007672D2" w:rsidRDefault="007672D2" w:rsidP="00B65B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BB" w:rsidRPr="00DE20BB" w:rsidRDefault="00DE20BB" w:rsidP="00DE20BB">
    <w:pPr>
      <w:spacing w:after="0" w:line="240" w:lineRule="auto"/>
      <w:jc w:val="center"/>
      <w:rPr>
        <w:rFonts w:asciiTheme="majorBidi" w:hAnsiTheme="majorBidi" w:cs="Monotype Koufi"/>
        <w:b/>
        <w:bCs/>
        <w:sz w:val="28"/>
        <w:szCs w:val="28"/>
      </w:rPr>
    </w:pPr>
    <w:r w:rsidRPr="00DE20BB">
      <w:rPr>
        <w:rFonts w:ascii="Simplified Arabic" w:eastAsia="Calibri" w:hAnsi="Simplified Arabic" w:cs="Simplified Arabic"/>
        <w:color w:val="FF0000"/>
        <w:sz w:val="28"/>
        <w:szCs w:val="28"/>
        <w:rtl/>
      </w:rPr>
      <w:t xml:space="preserve">   </w:t>
    </w:r>
    <w:r w:rsidRPr="00DE20BB">
      <w:rPr>
        <w:rFonts w:ascii="Simplified Arabic" w:eastAsia="Calibri" w:hAnsi="Simplified Arabic" w:cs="Simplified Arabic"/>
        <w:color w:val="FF0000"/>
        <w:sz w:val="28"/>
        <w:szCs w:val="28"/>
      </w:rPr>
      <w:tab/>
    </w:r>
    <w:r w:rsidRPr="00DE20BB">
      <w:rPr>
        <w:rFonts w:asciiTheme="majorBidi" w:hAnsiTheme="majorBidi" w:cs="Monotype Koufi"/>
        <w:b/>
        <w:bCs/>
        <w:sz w:val="28"/>
        <w:szCs w:val="28"/>
      </w:rPr>
      <w:t>Radical Islamists in the New York Times: A Critical Discourse Analysis Study</w:t>
    </w:r>
  </w:p>
  <w:p w:rsidR="00DE20BB" w:rsidRPr="00090371" w:rsidRDefault="00DE20BB" w:rsidP="00DE20BB">
    <w:pPr>
      <w:spacing w:after="0" w:line="240" w:lineRule="auto"/>
      <w:jc w:val="center"/>
      <w:rPr>
        <w:rFonts w:asciiTheme="majorBidi" w:hAnsiTheme="majorBidi" w:cs="Monotype Koufi"/>
        <w:b/>
        <w:bCs/>
        <w:sz w:val="24"/>
        <w:szCs w:val="24"/>
        <w:lang w:bidi="ar-IQ"/>
      </w:rPr>
    </w:pPr>
    <w:r w:rsidRPr="00090371">
      <w:rPr>
        <w:rFonts w:asciiTheme="majorBidi" w:hAnsiTheme="majorBidi" w:cs="Monotype Koufi" w:hint="cs"/>
        <w:b/>
        <w:bCs/>
        <w:sz w:val="24"/>
        <w:szCs w:val="24"/>
        <w:rtl/>
        <w:lang w:bidi="ar-IQ"/>
      </w:rPr>
      <w:t xml:space="preserve">أ0م0د صالح مهدي </w:t>
    </w:r>
    <w:proofErr w:type="spellStart"/>
    <w:r w:rsidRPr="00090371">
      <w:rPr>
        <w:rFonts w:asciiTheme="majorBidi" w:hAnsiTheme="majorBidi" w:cs="Monotype Koufi" w:hint="cs"/>
        <w:b/>
        <w:bCs/>
        <w:sz w:val="24"/>
        <w:szCs w:val="24"/>
        <w:rtl/>
        <w:lang w:bidi="ar-IQ"/>
      </w:rPr>
      <w:t>المعموري</w:t>
    </w:r>
    <w:proofErr w:type="spellEnd"/>
    <w:r w:rsidRPr="00090371">
      <w:rPr>
        <w:rFonts w:asciiTheme="majorBidi" w:hAnsiTheme="majorBidi" w:cs="Monotype Koufi" w:hint="cs"/>
        <w:b/>
        <w:bCs/>
        <w:sz w:val="24"/>
        <w:szCs w:val="24"/>
        <w:rtl/>
        <w:lang w:bidi="ar-IQ"/>
      </w:rPr>
      <w:t xml:space="preserve">                             </w:t>
    </w:r>
    <w:r>
      <w:rPr>
        <w:rFonts w:asciiTheme="majorBidi" w:hAnsiTheme="majorBidi" w:cs="Monotype Koufi" w:hint="cs"/>
        <w:b/>
        <w:bCs/>
        <w:sz w:val="24"/>
        <w:szCs w:val="24"/>
        <w:rtl/>
        <w:lang w:bidi="ar-IQ"/>
      </w:rPr>
      <w:t xml:space="preserve">                             </w:t>
    </w:r>
    <w:r w:rsidRPr="00090371">
      <w:rPr>
        <w:rFonts w:asciiTheme="majorBidi" w:hAnsiTheme="majorBidi" w:cs="Monotype Koufi" w:hint="cs"/>
        <w:b/>
        <w:bCs/>
        <w:sz w:val="24"/>
        <w:szCs w:val="24"/>
        <w:rtl/>
        <w:lang w:bidi="ar-IQ"/>
      </w:rPr>
      <w:t xml:space="preserve">      دعاء محمد </w:t>
    </w:r>
    <w:proofErr w:type="spellStart"/>
    <w:r w:rsidRPr="00090371">
      <w:rPr>
        <w:rFonts w:asciiTheme="majorBidi" w:hAnsiTheme="majorBidi" w:cs="Monotype Koufi" w:hint="cs"/>
        <w:b/>
        <w:bCs/>
        <w:sz w:val="24"/>
        <w:szCs w:val="24"/>
        <w:rtl/>
        <w:lang w:bidi="ar-IQ"/>
      </w:rPr>
      <w:t>الدامرجي</w:t>
    </w:r>
    <w:proofErr w:type="spellEnd"/>
  </w:p>
  <w:p w:rsidR="00DE20BB" w:rsidRPr="00DE20BB" w:rsidRDefault="00DE20BB" w:rsidP="00DE20BB">
    <w:pPr>
      <w:pBdr>
        <w:bottom w:val="thickThinSmallGap" w:sz="24" w:space="0" w:color="622423"/>
      </w:pBdr>
      <w:tabs>
        <w:tab w:val="left" w:pos="4665"/>
        <w:tab w:val="left" w:pos="7396"/>
      </w:tabs>
      <w:bidi/>
      <w:spacing w:after="0" w:line="240" w:lineRule="auto"/>
      <w:rPr>
        <w:rFonts w:ascii="Simplified Arabic" w:eastAsia="Calibri" w:hAnsi="Simplified Arabic" w:cs="Simplified Arabic"/>
        <w:color w:val="FF0000"/>
        <w:sz w:val="28"/>
        <w:szCs w:val="28"/>
        <w:rtl/>
        <w:lang w:bidi="ar-IQ"/>
      </w:rPr>
    </w:pPr>
    <w:r>
      <w:rPr>
        <w:rFonts w:ascii="Simplified Arabic" w:eastAsia="Calibri" w:hAnsi="Simplified Arabic" w:cs="Simplified Arabic"/>
        <w:color w:val="FF0000"/>
        <w:sz w:val="28"/>
        <w:szCs w:val="28"/>
      </w:rPr>
      <w:tab/>
    </w:r>
  </w:p>
  <w:p w:rsidR="00DE20BB" w:rsidRPr="00DE20BB" w:rsidRDefault="00DE20BB" w:rsidP="00DE20B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Monotype Koufi"/>
        <w:sz w:val="24"/>
        <w:szCs w:val="24"/>
        <w:rtl/>
      </w:rPr>
      <w:alias w:val="العنوان"/>
      <w:id w:val="77738743"/>
      <w:placeholder>
        <w:docPart w:val="0A7935AE912E4256B9601BCC3094B096"/>
      </w:placeholder>
      <w:dataBinding w:prefixMappings="xmlns:ns0='http://schemas.openxmlformats.org/package/2006/metadata/core-properties' xmlns:ns1='http://purl.org/dc/elements/1.1/'" w:xpath="/ns0:coreProperties[1]/ns1:title[1]" w:storeItemID="{6C3C8BC8-F283-45AE-878A-BAB7291924A1}"/>
      <w:text/>
    </w:sdtPr>
    <w:sdtEndPr/>
    <w:sdtContent>
      <w:p w:rsidR="00DE20BB" w:rsidRPr="00DE20BB" w:rsidRDefault="00DE20BB" w:rsidP="00DE20BB">
        <w:pPr>
          <w:pBdr>
            <w:bottom w:val="thickThinSmallGap" w:sz="24" w:space="1" w:color="622423"/>
          </w:pBdr>
          <w:tabs>
            <w:tab w:val="center" w:pos="4153"/>
            <w:tab w:val="right" w:pos="8306"/>
          </w:tabs>
          <w:bidi/>
          <w:spacing w:after="0" w:line="240" w:lineRule="auto"/>
          <w:jc w:val="center"/>
          <w:rPr>
            <w:rFonts w:ascii="Cambria" w:eastAsia="Times New Roman" w:hAnsi="Cambria" w:cs="Monotype Koufi"/>
            <w:sz w:val="24"/>
            <w:szCs w:val="24"/>
          </w:rPr>
        </w:pPr>
        <w:r w:rsidRPr="00C6529A">
          <w:rPr>
            <w:rFonts w:ascii="Cambria" w:eastAsia="Times New Roman" w:hAnsi="Cambria" w:cs="Monotype Koufi" w:hint="cs"/>
            <w:sz w:val="24"/>
            <w:szCs w:val="24"/>
            <w:rtl/>
          </w:rPr>
          <w:t>مـــجلــــة</w:t>
        </w:r>
        <w:r w:rsidRPr="00C6529A">
          <w:rPr>
            <w:rFonts w:ascii="Cambria" w:eastAsia="Times New Roman" w:hAnsi="Cambria" w:cs="Monotype Koufi"/>
            <w:sz w:val="24"/>
            <w:szCs w:val="24"/>
            <w:rtl/>
          </w:rPr>
          <w:t xml:space="preserve"> </w:t>
        </w:r>
        <w:r w:rsidRPr="00C6529A">
          <w:rPr>
            <w:rFonts w:ascii="Cambria" w:eastAsia="Times New Roman" w:hAnsi="Cambria" w:cs="Monotype Koufi" w:hint="cs"/>
            <w:sz w:val="24"/>
            <w:szCs w:val="24"/>
            <w:rtl/>
          </w:rPr>
          <w:t>العلــــوم</w:t>
        </w:r>
        <w:r w:rsidRPr="00C6529A">
          <w:rPr>
            <w:rFonts w:ascii="Cambria" w:eastAsia="Times New Roman" w:hAnsi="Cambria" w:cs="Monotype Koufi"/>
            <w:sz w:val="24"/>
            <w:szCs w:val="24"/>
            <w:rtl/>
          </w:rPr>
          <w:t xml:space="preserve"> </w:t>
        </w:r>
        <w:r w:rsidRPr="00C6529A">
          <w:rPr>
            <w:rFonts w:ascii="Cambria" w:eastAsia="Times New Roman" w:hAnsi="Cambria" w:cs="Monotype Koufi" w:hint="cs"/>
            <w:sz w:val="24"/>
            <w:szCs w:val="24"/>
            <w:rtl/>
          </w:rPr>
          <w:t>الانسانية</w:t>
        </w:r>
        <w:r w:rsidRPr="00C6529A">
          <w:rPr>
            <w:rFonts w:ascii="Cambria" w:eastAsia="Times New Roman" w:hAnsi="Cambria" w:cs="Monotype Koufi"/>
            <w:sz w:val="24"/>
            <w:szCs w:val="24"/>
            <w:rtl/>
          </w:rPr>
          <w:t xml:space="preserve"> /</w:t>
        </w:r>
        <w:r w:rsidRPr="00C6529A">
          <w:rPr>
            <w:rFonts w:ascii="Cambria" w:eastAsia="Times New Roman" w:hAnsi="Cambria" w:cs="Monotype Koufi" w:hint="cs"/>
            <w:sz w:val="24"/>
            <w:szCs w:val="24"/>
            <w:rtl/>
          </w:rPr>
          <w:t>كلية</w:t>
        </w:r>
        <w:r w:rsidRPr="00C6529A">
          <w:rPr>
            <w:rFonts w:ascii="Cambria" w:eastAsia="Times New Roman" w:hAnsi="Cambria" w:cs="Monotype Koufi"/>
            <w:sz w:val="24"/>
            <w:szCs w:val="24"/>
            <w:rtl/>
          </w:rPr>
          <w:t xml:space="preserve"> </w:t>
        </w:r>
        <w:r w:rsidRPr="00C6529A">
          <w:rPr>
            <w:rFonts w:ascii="Cambria" w:eastAsia="Times New Roman" w:hAnsi="Cambria" w:cs="Monotype Koufi" w:hint="cs"/>
            <w:sz w:val="24"/>
            <w:szCs w:val="24"/>
            <w:rtl/>
          </w:rPr>
          <w:t>التربية</w:t>
        </w:r>
        <w:r w:rsidRPr="00C6529A">
          <w:rPr>
            <w:rFonts w:ascii="Cambria" w:eastAsia="Times New Roman" w:hAnsi="Cambria" w:cs="Monotype Koufi"/>
            <w:sz w:val="24"/>
            <w:szCs w:val="24"/>
            <w:rtl/>
          </w:rPr>
          <w:t xml:space="preserve"> </w:t>
        </w:r>
        <w:r w:rsidRPr="00C6529A">
          <w:rPr>
            <w:rFonts w:ascii="Cambria" w:eastAsia="Times New Roman" w:hAnsi="Cambria" w:cs="Monotype Koufi" w:hint="cs"/>
            <w:sz w:val="24"/>
            <w:szCs w:val="24"/>
            <w:rtl/>
          </w:rPr>
          <w:t>للعلوم</w:t>
        </w:r>
        <w:r w:rsidRPr="00C6529A">
          <w:rPr>
            <w:rFonts w:ascii="Cambria" w:eastAsia="Times New Roman" w:hAnsi="Cambria" w:cs="Monotype Koufi"/>
            <w:sz w:val="24"/>
            <w:szCs w:val="24"/>
            <w:rtl/>
          </w:rPr>
          <w:t xml:space="preserve"> </w:t>
        </w:r>
        <w:r w:rsidRPr="00C6529A">
          <w:rPr>
            <w:rFonts w:ascii="Cambria" w:eastAsia="Times New Roman" w:hAnsi="Cambria" w:cs="Monotype Koufi" w:hint="cs"/>
            <w:sz w:val="24"/>
            <w:szCs w:val="24"/>
            <w:rtl/>
          </w:rPr>
          <w:t>الإنسانية</w:t>
        </w:r>
        <w:r w:rsidRPr="00C6529A">
          <w:rPr>
            <w:rFonts w:ascii="Cambria" w:eastAsia="Times New Roman" w:hAnsi="Cambria" w:cs="Monotype Koufi"/>
            <w:sz w:val="24"/>
            <w:szCs w:val="24"/>
            <w:rtl/>
          </w:rPr>
          <w:t xml:space="preserve"> / </w:t>
        </w:r>
        <w:r w:rsidRPr="00C6529A">
          <w:rPr>
            <w:rFonts w:ascii="Cambria" w:eastAsia="Times New Roman" w:hAnsi="Cambria" w:cs="Monotype Koufi" w:hint="cs"/>
            <w:sz w:val="24"/>
            <w:szCs w:val="24"/>
            <w:rtl/>
          </w:rPr>
          <w:t>المجلد</w:t>
        </w:r>
        <w:r w:rsidRPr="00C6529A">
          <w:rPr>
            <w:rFonts w:ascii="Cambria" w:eastAsia="Times New Roman" w:hAnsi="Cambria" w:cs="Monotype Koufi"/>
            <w:sz w:val="24"/>
            <w:szCs w:val="24"/>
            <w:rtl/>
          </w:rPr>
          <w:t xml:space="preserve"> 25/</w:t>
        </w:r>
        <w:r w:rsidRPr="00C6529A">
          <w:rPr>
            <w:rFonts w:ascii="Cambria" w:eastAsia="Times New Roman" w:hAnsi="Cambria" w:cs="Monotype Koufi" w:hint="cs"/>
            <w:sz w:val="24"/>
            <w:szCs w:val="24"/>
            <w:rtl/>
          </w:rPr>
          <w:t>العدد</w:t>
        </w:r>
        <w:r w:rsidRPr="00C6529A">
          <w:rPr>
            <w:rFonts w:ascii="Cambria" w:eastAsia="Times New Roman" w:hAnsi="Cambria" w:cs="Monotype Koufi"/>
            <w:sz w:val="24"/>
            <w:szCs w:val="24"/>
            <w:rtl/>
          </w:rPr>
          <w:t xml:space="preserve"> </w:t>
        </w:r>
        <w:r w:rsidRPr="00C6529A">
          <w:rPr>
            <w:rFonts w:ascii="Cambria" w:eastAsia="Times New Roman" w:hAnsi="Cambria" w:cs="Monotype Koufi" w:hint="cs"/>
            <w:sz w:val="24"/>
            <w:szCs w:val="24"/>
            <w:rtl/>
          </w:rPr>
          <w:t>الثاني</w:t>
        </w:r>
        <w:r w:rsidRPr="00C6529A">
          <w:rPr>
            <w:rFonts w:ascii="Cambria" w:eastAsia="Times New Roman" w:hAnsi="Cambria" w:cs="Monotype Koufi"/>
            <w:sz w:val="24"/>
            <w:szCs w:val="24"/>
            <w:rtl/>
          </w:rPr>
          <w:t xml:space="preserve"> </w:t>
        </w:r>
        <w:r w:rsidRPr="00C6529A">
          <w:rPr>
            <w:rFonts w:ascii="Cambria" w:eastAsia="Times New Roman" w:hAnsi="Cambria" w:cs="Monotype Koufi" w:hint="cs"/>
            <w:sz w:val="24"/>
            <w:szCs w:val="24"/>
            <w:rtl/>
          </w:rPr>
          <w:t>حزيران</w:t>
        </w:r>
        <w:r w:rsidRPr="00C6529A">
          <w:rPr>
            <w:rFonts w:ascii="Cambria" w:eastAsia="Times New Roman" w:hAnsi="Cambria" w:cs="Monotype Koufi"/>
            <w:sz w:val="24"/>
            <w:szCs w:val="24"/>
            <w:rtl/>
          </w:rPr>
          <w:t xml:space="preserve"> 2018</w:t>
        </w:r>
      </w:p>
    </w:sdtContent>
  </w:sdt>
  <w:p w:rsidR="00DE20BB" w:rsidRPr="00DE20BB" w:rsidRDefault="00DE20BB" w:rsidP="00DE20BB">
    <w:pPr>
      <w:tabs>
        <w:tab w:val="center" w:pos="4153"/>
        <w:tab w:val="right" w:pos="8306"/>
      </w:tabs>
      <w:bidi/>
      <w:spacing w:after="0" w:line="240" w:lineRule="auto"/>
      <w:rPr>
        <w:rFonts w:ascii="Calibri" w:eastAsia="Calibri" w:hAnsi="Calibri" w:cs="Arial"/>
      </w:rPr>
    </w:pPr>
  </w:p>
  <w:p w:rsidR="0042349D" w:rsidRDefault="0042349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3"/>
    <w:rsid w:val="00066EAE"/>
    <w:rsid w:val="00090371"/>
    <w:rsid w:val="0011419B"/>
    <w:rsid w:val="001300F1"/>
    <w:rsid w:val="001353D5"/>
    <w:rsid w:val="00145FAC"/>
    <w:rsid w:val="00157FFB"/>
    <w:rsid w:val="00186ABF"/>
    <w:rsid w:val="001A1828"/>
    <w:rsid w:val="001A40AB"/>
    <w:rsid w:val="001C60A6"/>
    <w:rsid w:val="001E5913"/>
    <w:rsid w:val="001E6127"/>
    <w:rsid w:val="001F1CD7"/>
    <w:rsid w:val="00213608"/>
    <w:rsid w:val="00247D77"/>
    <w:rsid w:val="002551E2"/>
    <w:rsid w:val="00292A28"/>
    <w:rsid w:val="0029644C"/>
    <w:rsid w:val="002D564F"/>
    <w:rsid w:val="00311E97"/>
    <w:rsid w:val="00315D60"/>
    <w:rsid w:val="00343761"/>
    <w:rsid w:val="003712E6"/>
    <w:rsid w:val="00393D09"/>
    <w:rsid w:val="003B1B8D"/>
    <w:rsid w:val="003B5EC6"/>
    <w:rsid w:val="003D3DFD"/>
    <w:rsid w:val="003D7208"/>
    <w:rsid w:val="004008DC"/>
    <w:rsid w:val="004078B1"/>
    <w:rsid w:val="004126BF"/>
    <w:rsid w:val="0042349D"/>
    <w:rsid w:val="00437CC8"/>
    <w:rsid w:val="004554ED"/>
    <w:rsid w:val="00456930"/>
    <w:rsid w:val="00480517"/>
    <w:rsid w:val="00496D92"/>
    <w:rsid w:val="00496E84"/>
    <w:rsid w:val="004A3ABC"/>
    <w:rsid w:val="004D64D2"/>
    <w:rsid w:val="005034C3"/>
    <w:rsid w:val="00517A84"/>
    <w:rsid w:val="00565FE8"/>
    <w:rsid w:val="00575ECD"/>
    <w:rsid w:val="005D388F"/>
    <w:rsid w:val="00623112"/>
    <w:rsid w:val="00654A9D"/>
    <w:rsid w:val="006823F1"/>
    <w:rsid w:val="006A0269"/>
    <w:rsid w:val="006D4F9A"/>
    <w:rsid w:val="007212A2"/>
    <w:rsid w:val="007323E9"/>
    <w:rsid w:val="00740AF1"/>
    <w:rsid w:val="007672D2"/>
    <w:rsid w:val="007C40C5"/>
    <w:rsid w:val="007D1F21"/>
    <w:rsid w:val="007D7FC9"/>
    <w:rsid w:val="00804308"/>
    <w:rsid w:val="008162BD"/>
    <w:rsid w:val="00955483"/>
    <w:rsid w:val="00977A41"/>
    <w:rsid w:val="00987299"/>
    <w:rsid w:val="009D728B"/>
    <w:rsid w:val="009E53B3"/>
    <w:rsid w:val="00A01D66"/>
    <w:rsid w:val="00A164AF"/>
    <w:rsid w:val="00A605E6"/>
    <w:rsid w:val="00A641C0"/>
    <w:rsid w:val="00A66D67"/>
    <w:rsid w:val="00A820BA"/>
    <w:rsid w:val="00A95B84"/>
    <w:rsid w:val="00AB6F1D"/>
    <w:rsid w:val="00AC3B26"/>
    <w:rsid w:val="00AE6725"/>
    <w:rsid w:val="00B006D4"/>
    <w:rsid w:val="00B2203B"/>
    <w:rsid w:val="00B25FFB"/>
    <w:rsid w:val="00B43FE1"/>
    <w:rsid w:val="00B515E9"/>
    <w:rsid w:val="00B65BFD"/>
    <w:rsid w:val="00B67CDA"/>
    <w:rsid w:val="00B8769C"/>
    <w:rsid w:val="00C0081C"/>
    <w:rsid w:val="00C00A79"/>
    <w:rsid w:val="00C069AD"/>
    <w:rsid w:val="00C3321C"/>
    <w:rsid w:val="00C57E26"/>
    <w:rsid w:val="00C66BE8"/>
    <w:rsid w:val="00DA027E"/>
    <w:rsid w:val="00DE20BB"/>
    <w:rsid w:val="00DE755A"/>
    <w:rsid w:val="00DF5A35"/>
    <w:rsid w:val="00E051C6"/>
    <w:rsid w:val="00EA4B2F"/>
    <w:rsid w:val="00EC3927"/>
    <w:rsid w:val="00F0657A"/>
    <w:rsid w:val="00F073B3"/>
    <w:rsid w:val="00F71F57"/>
    <w:rsid w:val="00F82BD8"/>
    <w:rsid w:val="00F84A3E"/>
    <w:rsid w:val="00F8782A"/>
    <w:rsid w:val="00F9421A"/>
    <w:rsid w:val="00FB6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65BFD"/>
    <w:pPr>
      <w:tabs>
        <w:tab w:val="center" w:pos="4320"/>
        <w:tab w:val="right" w:pos="8640"/>
      </w:tabs>
      <w:spacing w:after="0" w:line="240" w:lineRule="auto"/>
    </w:pPr>
  </w:style>
  <w:style w:type="character" w:customStyle="1" w:styleId="Char">
    <w:name w:val="رأس الصفحة Char"/>
    <w:basedOn w:val="a0"/>
    <w:link w:val="a4"/>
    <w:uiPriority w:val="99"/>
    <w:rsid w:val="00B65BFD"/>
  </w:style>
  <w:style w:type="paragraph" w:styleId="a5">
    <w:name w:val="footer"/>
    <w:basedOn w:val="a"/>
    <w:link w:val="Char0"/>
    <w:uiPriority w:val="99"/>
    <w:unhideWhenUsed/>
    <w:rsid w:val="00B65BFD"/>
    <w:pPr>
      <w:tabs>
        <w:tab w:val="center" w:pos="4320"/>
        <w:tab w:val="right" w:pos="8640"/>
      </w:tabs>
      <w:spacing w:after="0" w:line="240" w:lineRule="auto"/>
    </w:pPr>
  </w:style>
  <w:style w:type="character" w:customStyle="1" w:styleId="Char0">
    <w:name w:val="تذييل الصفحة Char"/>
    <w:basedOn w:val="a0"/>
    <w:link w:val="a5"/>
    <w:uiPriority w:val="99"/>
    <w:rsid w:val="00B65BFD"/>
  </w:style>
  <w:style w:type="paragraph" w:styleId="a6">
    <w:name w:val="Balloon Text"/>
    <w:basedOn w:val="a"/>
    <w:link w:val="Char1"/>
    <w:uiPriority w:val="99"/>
    <w:semiHidden/>
    <w:unhideWhenUsed/>
    <w:rsid w:val="00B8769C"/>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B8769C"/>
    <w:rPr>
      <w:rFonts w:ascii="Tahoma" w:hAnsi="Tahoma" w:cs="Tahoma"/>
      <w:sz w:val="18"/>
      <w:szCs w:val="18"/>
    </w:rPr>
  </w:style>
  <w:style w:type="character" w:styleId="Hyperlink">
    <w:name w:val="Hyperlink"/>
    <w:basedOn w:val="a0"/>
    <w:uiPriority w:val="99"/>
    <w:unhideWhenUsed/>
    <w:rsid w:val="00B43FE1"/>
    <w:rPr>
      <w:color w:val="0563C1" w:themeColor="hyperlink"/>
      <w:u w:val="single"/>
    </w:rPr>
  </w:style>
  <w:style w:type="character" w:styleId="a7">
    <w:name w:val="FollowedHyperlink"/>
    <w:basedOn w:val="a0"/>
    <w:uiPriority w:val="99"/>
    <w:semiHidden/>
    <w:unhideWhenUsed/>
    <w:rsid w:val="00B43FE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65BFD"/>
    <w:pPr>
      <w:tabs>
        <w:tab w:val="center" w:pos="4320"/>
        <w:tab w:val="right" w:pos="8640"/>
      </w:tabs>
      <w:spacing w:after="0" w:line="240" w:lineRule="auto"/>
    </w:pPr>
  </w:style>
  <w:style w:type="character" w:customStyle="1" w:styleId="Char">
    <w:name w:val="رأس الصفحة Char"/>
    <w:basedOn w:val="a0"/>
    <w:link w:val="a4"/>
    <w:uiPriority w:val="99"/>
    <w:rsid w:val="00B65BFD"/>
  </w:style>
  <w:style w:type="paragraph" w:styleId="a5">
    <w:name w:val="footer"/>
    <w:basedOn w:val="a"/>
    <w:link w:val="Char0"/>
    <w:uiPriority w:val="99"/>
    <w:unhideWhenUsed/>
    <w:rsid w:val="00B65BFD"/>
    <w:pPr>
      <w:tabs>
        <w:tab w:val="center" w:pos="4320"/>
        <w:tab w:val="right" w:pos="8640"/>
      </w:tabs>
      <w:spacing w:after="0" w:line="240" w:lineRule="auto"/>
    </w:pPr>
  </w:style>
  <w:style w:type="character" w:customStyle="1" w:styleId="Char0">
    <w:name w:val="تذييل الصفحة Char"/>
    <w:basedOn w:val="a0"/>
    <w:link w:val="a5"/>
    <w:uiPriority w:val="99"/>
    <w:rsid w:val="00B65BFD"/>
  </w:style>
  <w:style w:type="paragraph" w:styleId="a6">
    <w:name w:val="Balloon Text"/>
    <w:basedOn w:val="a"/>
    <w:link w:val="Char1"/>
    <w:uiPriority w:val="99"/>
    <w:semiHidden/>
    <w:unhideWhenUsed/>
    <w:rsid w:val="00B8769C"/>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B8769C"/>
    <w:rPr>
      <w:rFonts w:ascii="Tahoma" w:hAnsi="Tahoma" w:cs="Tahoma"/>
      <w:sz w:val="18"/>
      <w:szCs w:val="18"/>
    </w:rPr>
  </w:style>
  <w:style w:type="character" w:styleId="Hyperlink">
    <w:name w:val="Hyperlink"/>
    <w:basedOn w:val="a0"/>
    <w:uiPriority w:val="99"/>
    <w:unhideWhenUsed/>
    <w:rsid w:val="00B43FE1"/>
    <w:rPr>
      <w:color w:val="0563C1" w:themeColor="hyperlink"/>
      <w:u w:val="single"/>
    </w:rPr>
  </w:style>
  <w:style w:type="character" w:styleId="a7">
    <w:name w:val="FollowedHyperlink"/>
    <w:basedOn w:val="a0"/>
    <w:uiPriority w:val="99"/>
    <w:semiHidden/>
    <w:unhideWhenUsed/>
    <w:rsid w:val="00B43F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m0229@gmail.com" TargetMode="External"/><Relationship Id="rId13" Type="http://schemas.openxmlformats.org/officeDocument/2006/relationships/diagramData" Target="diagrams/data1.xml"/><Relationship Id="rId18" Type="http://schemas.openxmlformats.org/officeDocument/2006/relationships/chart" Target="charts/chart1.xml"/><Relationship Id="rId3" Type="http://schemas.microsoft.com/office/2007/relationships/stylesWithEffects" Target="stylesWithEffects.xml"/><Relationship Id="rId21" Type="http://schemas.openxmlformats.org/officeDocument/2006/relationships/hyperlink" Target="http://www.discourses.org/OldArticles/Ideology%20and%20Discourse.pdf" TargetMode="Externa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http://www.discourses.org/OldBooks/Teun%20A%20van%20Dijk%20-%20Ideology%20and%20Discour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salih_mehdi71@yahoo.com" TargetMode="External"/><Relationship Id="rId14" Type="http://schemas.openxmlformats.org/officeDocument/2006/relationships/diagramLayout" Target="diagrams/layou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ورقة1!$B$1</c:f>
              <c:strCache>
                <c:ptCount val="1"/>
                <c:pt idx="0">
                  <c:v>المبيعات</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ورقة1!$A$2:$A$5</c:f>
              <c:strCache>
                <c:ptCount val="2"/>
                <c:pt idx="0">
                  <c:v>Possiblity </c:v>
                </c:pt>
                <c:pt idx="1">
                  <c:v>Prediction</c:v>
                </c:pt>
              </c:strCache>
            </c:strRef>
          </c:cat>
          <c:val>
            <c:numRef>
              <c:f>ورقة1!$B$2:$B$5</c:f>
              <c:numCache>
                <c:formatCode>General</c:formatCode>
                <c:ptCount val="4"/>
                <c:pt idx="0">
                  <c:v>66.599999999999994</c:v>
                </c:pt>
                <c:pt idx="1">
                  <c:v>33.299999999999997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ورقة1!$B$1</c:f>
              <c:strCache>
                <c:ptCount val="1"/>
                <c:pt idx="0">
                  <c:v>عمود1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ورقة1!$A$2:$A$5</c:f>
              <c:strCache>
                <c:ptCount val="2"/>
                <c:pt idx="0">
                  <c:v>Factive </c:v>
                </c:pt>
                <c:pt idx="1">
                  <c:v>Existantial </c:v>
                </c:pt>
              </c:strCache>
            </c:strRef>
          </c:cat>
          <c:val>
            <c:numRef>
              <c:f>ورقة1!$B$2:$B$5</c:f>
              <c:numCache>
                <c:formatCode>General</c:formatCode>
                <c:ptCount val="4"/>
                <c:pt idx="0">
                  <c:v>50</c:v>
                </c:pt>
                <c:pt idx="1">
                  <c:v>50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45F88A-5972-4780-AC9A-4035F53EAAB2}"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en-US"/>
        </a:p>
      </dgm:t>
    </dgm:pt>
    <dgm:pt modelId="{C0765E1C-B19D-4EA7-A4F8-B1DAE3DC0549}">
      <dgm:prSet phldrT="[نص]"/>
      <dgm:spPr>
        <a:xfrm>
          <a:off x="3481027" y="816290"/>
          <a:ext cx="1000393" cy="63525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CDA</a:t>
          </a:r>
        </a:p>
      </dgm:t>
    </dgm:pt>
    <dgm:pt modelId="{FECB7824-E3EC-4BE7-9471-2717CAAA2752}" type="parTrans" cxnId="{03F1BFF5-D184-4E3F-9210-B5AA32DA9760}">
      <dgm:prSet/>
      <dgm:spPr/>
      <dgm:t>
        <a:bodyPr/>
        <a:lstStyle/>
        <a:p>
          <a:endParaRPr lang="en-US"/>
        </a:p>
      </dgm:t>
    </dgm:pt>
    <dgm:pt modelId="{CD2568B0-556A-44C2-B80D-1C5A4058C5B6}" type="sibTrans" cxnId="{03F1BFF5-D184-4E3F-9210-B5AA32DA9760}">
      <dgm:prSet/>
      <dgm:spPr/>
      <dgm:t>
        <a:bodyPr/>
        <a:lstStyle/>
        <a:p>
          <a:endParaRPr lang="en-US"/>
        </a:p>
      </dgm:t>
    </dgm:pt>
    <dgm:pt modelId="{848F0057-3A52-4F36-9A70-123A2C703A4D}">
      <dgm:prSet phldrT="[نص]" custT="1"/>
      <dgm:spPr>
        <a:xfrm>
          <a:off x="1341296" y="1742488"/>
          <a:ext cx="1000393" cy="6352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Lingusic Level </a:t>
          </a:r>
        </a:p>
      </dgm:t>
    </dgm:pt>
    <dgm:pt modelId="{E5B0E6F9-FCBC-4C69-B494-A60AE545CBD2}" type="parTrans" cxnId="{3210C8D9-9E54-46F8-9859-69721AF09918}">
      <dgm:prSet/>
      <dgm:spPr>
        <a:xfrm>
          <a:off x="1730338" y="1345943"/>
          <a:ext cx="2139731" cy="290947"/>
        </a:xfrm>
        <a:noFill/>
        <a:ln w="12700" cap="flat" cmpd="sng" algn="ctr">
          <a:solidFill>
            <a:srgbClr val="ED7D31">
              <a:hueOff val="0"/>
              <a:satOff val="0"/>
              <a:lumOff val="0"/>
              <a:alphaOff val="0"/>
            </a:srgbClr>
          </a:solidFill>
          <a:prstDash val="solid"/>
          <a:miter lim="800000"/>
        </a:ln>
        <a:effectLst/>
      </dgm:spPr>
      <dgm:t>
        <a:bodyPr/>
        <a:lstStyle/>
        <a:p>
          <a:endParaRPr lang="en-US" sz="2800"/>
        </a:p>
      </dgm:t>
    </dgm:pt>
    <dgm:pt modelId="{4820EECB-0D8C-4C1D-8115-F25EFB5759BD}" type="sibTrans" cxnId="{3210C8D9-9E54-46F8-9859-69721AF09918}">
      <dgm:prSet/>
      <dgm:spPr/>
      <dgm:t>
        <a:bodyPr/>
        <a:lstStyle/>
        <a:p>
          <a:endParaRPr lang="en-US"/>
        </a:p>
      </dgm:t>
    </dgm:pt>
    <dgm:pt modelId="{D8579C4C-A584-44F2-BF0A-F216B5C3ED61}">
      <dgm:prSet phldrT="[نص]" custT="1"/>
      <dgm:spPr>
        <a:xfrm>
          <a:off x="118592" y="2668685"/>
          <a:ext cx="1000393" cy="635250"/>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Syntactic Analysis </a:t>
          </a:r>
        </a:p>
      </dgm:t>
    </dgm:pt>
    <dgm:pt modelId="{597BA30D-D714-4087-97AF-C328F5D4363C}" type="parTrans" cxnId="{37DF1CC1-FC81-468B-B3C4-0F436745BE3C}">
      <dgm:prSet/>
      <dgm:spPr>
        <a:xfrm>
          <a:off x="507634" y="2272141"/>
          <a:ext cx="1222703" cy="290947"/>
        </a:xfrm>
        <a:noFill/>
        <a:ln w="12700" cap="flat" cmpd="sng" algn="ctr">
          <a:solidFill>
            <a:srgbClr val="A5A5A5">
              <a:hueOff val="0"/>
              <a:satOff val="0"/>
              <a:lumOff val="0"/>
              <a:alphaOff val="0"/>
            </a:srgbClr>
          </a:solidFill>
          <a:prstDash val="solid"/>
          <a:miter lim="800000"/>
        </a:ln>
        <a:effectLst/>
      </dgm:spPr>
      <dgm:t>
        <a:bodyPr/>
        <a:lstStyle/>
        <a:p>
          <a:endParaRPr lang="en-US" sz="2800"/>
        </a:p>
      </dgm:t>
    </dgm:pt>
    <dgm:pt modelId="{609FB480-453C-4A4F-B235-F6FD6527C01F}" type="sibTrans" cxnId="{37DF1CC1-FC81-468B-B3C4-0F436745BE3C}">
      <dgm:prSet/>
      <dgm:spPr/>
      <dgm:t>
        <a:bodyPr/>
        <a:lstStyle/>
        <a:p>
          <a:endParaRPr lang="en-US"/>
        </a:p>
      </dgm:t>
    </dgm:pt>
    <dgm:pt modelId="{8E13BE6D-D80B-40DC-A68C-5C93E1C1634F}">
      <dgm:prSet phldrT="[نص]" custT="1"/>
      <dgm:spPr>
        <a:xfrm>
          <a:off x="1341296" y="2668685"/>
          <a:ext cx="1000393" cy="635250"/>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Semantic Analysis </a:t>
          </a:r>
        </a:p>
      </dgm:t>
    </dgm:pt>
    <dgm:pt modelId="{4220D00C-13AB-47D8-8742-ABEE15CC032A}" type="parTrans" cxnId="{BECA6097-35D0-48B1-BCD1-E532880777BF}">
      <dgm:prSet/>
      <dgm:spPr>
        <a:xfrm>
          <a:off x="1684618" y="2272141"/>
          <a:ext cx="91440" cy="290947"/>
        </a:xfrm>
        <a:noFill/>
        <a:ln w="12700" cap="flat" cmpd="sng" algn="ctr">
          <a:solidFill>
            <a:srgbClr val="A5A5A5">
              <a:hueOff val="0"/>
              <a:satOff val="0"/>
              <a:lumOff val="0"/>
              <a:alphaOff val="0"/>
            </a:srgbClr>
          </a:solidFill>
          <a:prstDash val="solid"/>
          <a:miter lim="800000"/>
        </a:ln>
        <a:effectLst/>
      </dgm:spPr>
      <dgm:t>
        <a:bodyPr/>
        <a:lstStyle/>
        <a:p>
          <a:endParaRPr lang="en-US" sz="2800"/>
        </a:p>
      </dgm:t>
    </dgm:pt>
    <dgm:pt modelId="{D3485B2D-34F9-4EDC-93A7-6F76EF380501}" type="sibTrans" cxnId="{BECA6097-35D0-48B1-BCD1-E532880777BF}">
      <dgm:prSet/>
      <dgm:spPr/>
      <dgm:t>
        <a:bodyPr/>
        <a:lstStyle/>
        <a:p>
          <a:endParaRPr lang="en-US"/>
        </a:p>
      </dgm:t>
    </dgm:pt>
    <dgm:pt modelId="{C783E8A0-B659-425B-8D02-1C2B04504620}">
      <dgm:prSet phldrT="[نص]" custT="1"/>
      <dgm:spPr>
        <a:xfrm>
          <a:off x="5620758" y="1742488"/>
          <a:ext cx="1000393" cy="6352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Ideological Level </a:t>
          </a:r>
        </a:p>
      </dgm:t>
    </dgm:pt>
    <dgm:pt modelId="{AA7A7356-E0F7-47EB-9D69-0FF77B2EF843}" type="parTrans" cxnId="{ACA7CA3F-FC12-4E21-A4EF-21406970DD8A}">
      <dgm:prSet/>
      <dgm:spPr>
        <a:xfrm>
          <a:off x="3870069" y="1345943"/>
          <a:ext cx="2139731" cy="290947"/>
        </a:xfrm>
        <a:noFill/>
        <a:ln w="12700" cap="flat" cmpd="sng" algn="ctr">
          <a:solidFill>
            <a:srgbClr val="ED7D31">
              <a:hueOff val="0"/>
              <a:satOff val="0"/>
              <a:lumOff val="0"/>
              <a:alphaOff val="0"/>
            </a:srgbClr>
          </a:solidFill>
          <a:prstDash val="solid"/>
          <a:miter lim="800000"/>
        </a:ln>
        <a:effectLst/>
      </dgm:spPr>
      <dgm:t>
        <a:bodyPr/>
        <a:lstStyle/>
        <a:p>
          <a:endParaRPr lang="en-US" sz="2800"/>
        </a:p>
      </dgm:t>
    </dgm:pt>
    <dgm:pt modelId="{AF88045A-D2A1-4B44-9167-6271493CCAE0}" type="sibTrans" cxnId="{ACA7CA3F-FC12-4E21-A4EF-21406970DD8A}">
      <dgm:prSet/>
      <dgm:spPr/>
      <dgm:t>
        <a:bodyPr/>
        <a:lstStyle/>
        <a:p>
          <a:endParaRPr lang="en-US"/>
        </a:p>
      </dgm:t>
    </dgm:pt>
    <dgm:pt modelId="{30A8152C-8ED1-4675-A872-5B1BE2454CB8}">
      <dgm:prSet phldrT="[نص]" custT="1"/>
      <dgm:spPr>
        <a:xfrm>
          <a:off x="5620758" y="2668685"/>
          <a:ext cx="1000393" cy="635250"/>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Ideological Square </a:t>
          </a:r>
        </a:p>
      </dgm:t>
    </dgm:pt>
    <dgm:pt modelId="{5088EB23-2867-4FBC-BEFE-1C647E3847C7}" type="parTrans" cxnId="{2A314BB3-BB9A-4F88-A8F2-8700E97D533A}">
      <dgm:prSet/>
      <dgm:spPr>
        <a:xfrm>
          <a:off x="5964080" y="2272141"/>
          <a:ext cx="91440" cy="290947"/>
        </a:xfrm>
        <a:noFill/>
        <a:ln w="12700" cap="flat" cmpd="sng" algn="ctr">
          <a:solidFill>
            <a:srgbClr val="A5A5A5">
              <a:hueOff val="0"/>
              <a:satOff val="0"/>
              <a:lumOff val="0"/>
              <a:alphaOff val="0"/>
            </a:srgbClr>
          </a:solidFill>
          <a:prstDash val="solid"/>
          <a:miter lim="800000"/>
        </a:ln>
        <a:effectLst/>
      </dgm:spPr>
      <dgm:t>
        <a:bodyPr/>
        <a:lstStyle/>
        <a:p>
          <a:endParaRPr lang="en-US" sz="2800"/>
        </a:p>
      </dgm:t>
    </dgm:pt>
    <dgm:pt modelId="{0278B2F7-06C8-47BF-9A8B-1CF6379E532A}" type="sibTrans" cxnId="{2A314BB3-BB9A-4F88-A8F2-8700E97D533A}">
      <dgm:prSet/>
      <dgm:spPr/>
      <dgm:t>
        <a:bodyPr/>
        <a:lstStyle/>
        <a:p>
          <a:endParaRPr lang="en-US"/>
        </a:p>
      </dgm:t>
    </dgm:pt>
    <dgm:pt modelId="{6692A18A-BD1D-4C34-A9A4-00F308DE9045}">
      <dgm:prSet custT="1"/>
      <dgm:spPr>
        <a:xfrm>
          <a:off x="2563999" y="2668685"/>
          <a:ext cx="1000393" cy="635250"/>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Rhetoric Analysis </a:t>
          </a:r>
        </a:p>
      </dgm:t>
    </dgm:pt>
    <dgm:pt modelId="{61C3C33B-3A42-4816-8DE4-551D5A7F4451}" type="parTrans" cxnId="{FC81B064-846B-4803-8BFA-F262DDACA705}">
      <dgm:prSet/>
      <dgm:spPr>
        <a:xfrm>
          <a:off x="1730338" y="2272141"/>
          <a:ext cx="1222703" cy="290947"/>
        </a:xfrm>
        <a:noFill/>
        <a:ln w="12700" cap="flat" cmpd="sng" algn="ctr">
          <a:solidFill>
            <a:srgbClr val="A5A5A5">
              <a:hueOff val="0"/>
              <a:satOff val="0"/>
              <a:lumOff val="0"/>
              <a:alphaOff val="0"/>
            </a:srgbClr>
          </a:solidFill>
          <a:prstDash val="solid"/>
          <a:miter lim="800000"/>
        </a:ln>
        <a:effectLst/>
      </dgm:spPr>
      <dgm:t>
        <a:bodyPr/>
        <a:lstStyle/>
        <a:p>
          <a:endParaRPr lang="en-US" sz="2800"/>
        </a:p>
      </dgm:t>
    </dgm:pt>
    <dgm:pt modelId="{FF3C4A86-1C30-4090-A0B9-3438BD8B386C}" type="sibTrans" cxnId="{FC81B064-846B-4803-8BFA-F262DDACA705}">
      <dgm:prSet/>
      <dgm:spPr/>
      <dgm:t>
        <a:bodyPr/>
        <a:lstStyle/>
        <a:p>
          <a:endParaRPr lang="en-US"/>
        </a:p>
      </dgm:t>
    </dgm:pt>
    <dgm:pt modelId="{FF3DBCC2-0D1F-4B58-8CF0-EEB8B5AEFC8F}">
      <dgm:prSet custT="1"/>
      <dgm:spPr>
        <a:xfrm>
          <a:off x="118592" y="3594883"/>
          <a:ext cx="1000393" cy="635250"/>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passivazation </a:t>
          </a:r>
        </a:p>
      </dgm:t>
    </dgm:pt>
    <dgm:pt modelId="{42FC7508-01A2-428D-A426-AB86EC81E2FB}" type="parTrans" cxnId="{E7DDC950-3BC8-4163-BB29-6FAEC48A267C}">
      <dgm:prSet/>
      <dgm:spPr>
        <a:xfrm>
          <a:off x="461914" y="3198338"/>
          <a:ext cx="91440" cy="290947"/>
        </a:xfrm>
        <a:noFill/>
        <a:ln w="12700" cap="flat" cmpd="sng" algn="ctr">
          <a:solidFill>
            <a:srgbClr val="FFC000">
              <a:hueOff val="0"/>
              <a:satOff val="0"/>
              <a:lumOff val="0"/>
              <a:alphaOff val="0"/>
            </a:srgbClr>
          </a:solidFill>
          <a:prstDash val="solid"/>
          <a:miter lim="800000"/>
        </a:ln>
        <a:effectLst/>
      </dgm:spPr>
      <dgm:t>
        <a:bodyPr/>
        <a:lstStyle/>
        <a:p>
          <a:endParaRPr lang="en-US" sz="2800"/>
        </a:p>
      </dgm:t>
    </dgm:pt>
    <dgm:pt modelId="{7662A427-C8D4-4A15-AAFC-75E1406C8BC8}" type="sibTrans" cxnId="{E7DDC950-3BC8-4163-BB29-6FAEC48A267C}">
      <dgm:prSet/>
      <dgm:spPr/>
      <dgm:t>
        <a:bodyPr/>
        <a:lstStyle/>
        <a:p>
          <a:endParaRPr lang="en-US"/>
        </a:p>
      </dgm:t>
    </dgm:pt>
    <dgm:pt modelId="{836F040B-182E-48DC-A91B-FF3698230F68}">
      <dgm:prSet custT="1"/>
      <dgm:spPr>
        <a:xfrm>
          <a:off x="1341296" y="3594883"/>
          <a:ext cx="1000393" cy="635250"/>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Modality </a:t>
          </a:r>
        </a:p>
        <a:p>
          <a:r>
            <a:rPr lang="en-US" sz="1100">
              <a:solidFill>
                <a:sysClr val="windowText" lastClr="000000">
                  <a:hueOff val="0"/>
                  <a:satOff val="0"/>
                  <a:lumOff val="0"/>
                  <a:alphaOff val="0"/>
                </a:sysClr>
              </a:solidFill>
              <a:latin typeface="Calibri" panose="020F0502020204030204"/>
              <a:ea typeface="+mn-ea"/>
              <a:cs typeface="+mn-cs"/>
            </a:rPr>
            <a:t>Presuppostion </a:t>
          </a:r>
        </a:p>
        <a:p>
          <a:r>
            <a:rPr lang="en-US" sz="1100">
              <a:solidFill>
                <a:sysClr val="windowText" lastClr="000000">
                  <a:hueOff val="0"/>
                  <a:satOff val="0"/>
                  <a:lumOff val="0"/>
                  <a:alphaOff val="0"/>
                </a:sysClr>
              </a:solidFill>
              <a:latin typeface="Calibri" panose="020F0502020204030204"/>
              <a:ea typeface="+mn-ea"/>
              <a:cs typeface="+mn-cs"/>
            </a:rPr>
            <a:t>Disclaimer </a:t>
          </a:r>
        </a:p>
      </dgm:t>
    </dgm:pt>
    <dgm:pt modelId="{1FB63BCA-97F7-48E2-84C1-82D2AF4D9AB6}" type="parTrans" cxnId="{BCA66860-23D9-4AB6-B4C8-161778EBE919}">
      <dgm:prSet/>
      <dgm:spPr>
        <a:xfrm>
          <a:off x="1684618" y="3198338"/>
          <a:ext cx="91440" cy="290947"/>
        </a:xfrm>
        <a:noFill/>
        <a:ln w="12700" cap="flat" cmpd="sng" algn="ctr">
          <a:solidFill>
            <a:srgbClr val="FFC000">
              <a:hueOff val="0"/>
              <a:satOff val="0"/>
              <a:lumOff val="0"/>
              <a:alphaOff val="0"/>
            </a:srgbClr>
          </a:solidFill>
          <a:prstDash val="solid"/>
          <a:miter lim="800000"/>
        </a:ln>
        <a:effectLst/>
      </dgm:spPr>
      <dgm:t>
        <a:bodyPr/>
        <a:lstStyle/>
        <a:p>
          <a:endParaRPr lang="en-US" sz="2800"/>
        </a:p>
      </dgm:t>
    </dgm:pt>
    <dgm:pt modelId="{06D564E0-E7A1-4641-AB2E-E73E9E764DEF}" type="sibTrans" cxnId="{BCA66860-23D9-4AB6-B4C8-161778EBE919}">
      <dgm:prSet/>
      <dgm:spPr/>
      <dgm:t>
        <a:bodyPr/>
        <a:lstStyle/>
        <a:p>
          <a:endParaRPr lang="en-US"/>
        </a:p>
      </dgm:t>
    </dgm:pt>
    <dgm:pt modelId="{08A16E67-667E-43B1-B41F-2233B4535285}">
      <dgm:prSet custT="1"/>
      <dgm:spPr>
        <a:xfrm>
          <a:off x="2563999" y="3594883"/>
          <a:ext cx="1000393" cy="635250"/>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Hyperbole </a:t>
          </a:r>
        </a:p>
      </dgm:t>
    </dgm:pt>
    <dgm:pt modelId="{F38D1B86-D0D7-4777-B909-0ED09554A58B}" type="parTrans" cxnId="{FE18E3D7-FE94-4525-887B-D703F5361FC3}">
      <dgm:prSet/>
      <dgm:spPr>
        <a:xfrm>
          <a:off x="2907321" y="3198338"/>
          <a:ext cx="91440" cy="290947"/>
        </a:xfrm>
        <a:noFill/>
        <a:ln w="12700" cap="flat" cmpd="sng" algn="ctr">
          <a:solidFill>
            <a:srgbClr val="FFC000">
              <a:hueOff val="0"/>
              <a:satOff val="0"/>
              <a:lumOff val="0"/>
              <a:alphaOff val="0"/>
            </a:srgbClr>
          </a:solidFill>
          <a:prstDash val="solid"/>
          <a:miter lim="800000"/>
        </a:ln>
        <a:effectLst/>
      </dgm:spPr>
      <dgm:t>
        <a:bodyPr/>
        <a:lstStyle/>
        <a:p>
          <a:endParaRPr lang="en-US" sz="2800"/>
        </a:p>
      </dgm:t>
    </dgm:pt>
    <dgm:pt modelId="{56AA00EC-668C-431A-95AE-3786186388F8}" type="sibTrans" cxnId="{FE18E3D7-FE94-4525-887B-D703F5361FC3}">
      <dgm:prSet/>
      <dgm:spPr/>
      <dgm:t>
        <a:bodyPr/>
        <a:lstStyle/>
        <a:p>
          <a:endParaRPr lang="en-US"/>
        </a:p>
      </dgm:t>
    </dgm:pt>
    <dgm:pt modelId="{DB678E97-E3F3-460E-BE34-4B6F50C31F29}">
      <dgm:prSet custT="1"/>
      <dgm:spPr>
        <a:xfrm>
          <a:off x="3786703" y="3594883"/>
          <a:ext cx="1000393" cy="635250"/>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Emphasizing our goods</a:t>
          </a:r>
        </a:p>
      </dgm:t>
    </dgm:pt>
    <dgm:pt modelId="{EAF5A454-DE98-4291-B76D-DBABC15066B4}" type="parTrans" cxnId="{BE1FC356-D416-4A98-AEE4-C98270DD7661}">
      <dgm:prSet/>
      <dgm:spPr>
        <a:xfrm>
          <a:off x="4175745" y="3198338"/>
          <a:ext cx="1834055" cy="290947"/>
        </a:xfrm>
        <a:noFill/>
        <a:ln w="12700" cap="flat" cmpd="sng" algn="ctr">
          <a:solidFill>
            <a:srgbClr val="FFC000">
              <a:hueOff val="0"/>
              <a:satOff val="0"/>
              <a:lumOff val="0"/>
              <a:alphaOff val="0"/>
            </a:srgbClr>
          </a:solidFill>
          <a:prstDash val="solid"/>
          <a:miter lim="800000"/>
        </a:ln>
        <a:effectLst/>
      </dgm:spPr>
      <dgm:t>
        <a:bodyPr/>
        <a:lstStyle/>
        <a:p>
          <a:endParaRPr lang="en-US" sz="2800"/>
        </a:p>
      </dgm:t>
    </dgm:pt>
    <dgm:pt modelId="{3F267BAC-C214-40D5-83BD-D6BC31476784}" type="sibTrans" cxnId="{BE1FC356-D416-4A98-AEE4-C98270DD7661}">
      <dgm:prSet/>
      <dgm:spPr/>
      <dgm:t>
        <a:bodyPr/>
        <a:lstStyle/>
        <a:p>
          <a:endParaRPr lang="en-US"/>
        </a:p>
      </dgm:t>
    </dgm:pt>
    <dgm:pt modelId="{6FF4D661-4EAF-4ED1-88FC-65B998C723C3}">
      <dgm:prSet custT="1"/>
      <dgm:spPr>
        <a:xfrm>
          <a:off x="5009406" y="3594883"/>
          <a:ext cx="1000393" cy="635250"/>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Emphasizing their bads</a:t>
          </a:r>
        </a:p>
      </dgm:t>
    </dgm:pt>
    <dgm:pt modelId="{F5346D64-492D-40C4-B75C-3AA9DCE81095}" type="parTrans" cxnId="{2DE5DE0C-FEE4-44A7-A6C4-036D39D4CD60}">
      <dgm:prSet/>
      <dgm:spPr>
        <a:xfrm>
          <a:off x="5398448" y="3198338"/>
          <a:ext cx="611351" cy="290947"/>
        </a:xfrm>
        <a:noFill/>
        <a:ln w="12700" cap="flat" cmpd="sng" algn="ctr">
          <a:solidFill>
            <a:srgbClr val="FFC000">
              <a:hueOff val="0"/>
              <a:satOff val="0"/>
              <a:lumOff val="0"/>
              <a:alphaOff val="0"/>
            </a:srgbClr>
          </a:solidFill>
          <a:prstDash val="solid"/>
          <a:miter lim="800000"/>
        </a:ln>
        <a:effectLst/>
      </dgm:spPr>
      <dgm:t>
        <a:bodyPr/>
        <a:lstStyle/>
        <a:p>
          <a:endParaRPr lang="en-US" sz="2800"/>
        </a:p>
      </dgm:t>
    </dgm:pt>
    <dgm:pt modelId="{2A2B2BE1-6A54-4BA7-8D35-DCC3F35F6C0D}" type="sibTrans" cxnId="{2DE5DE0C-FEE4-44A7-A6C4-036D39D4CD60}">
      <dgm:prSet/>
      <dgm:spPr/>
      <dgm:t>
        <a:bodyPr/>
        <a:lstStyle/>
        <a:p>
          <a:endParaRPr lang="en-US"/>
        </a:p>
      </dgm:t>
    </dgm:pt>
    <dgm:pt modelId="{8AA4980C-099A-43F3-876B-81F6DC46D6E8}">
      <dgm:prSet custT="1"/>
      <dgm:spPr>
        <a:xfrm>
          <a:off x="6232109" y="3594883"/>
          <a:ext cx="1000393" cy="635250"/>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Mitigating our bads</a:t>
          </a:r>
        </a:p>
      </dgm:t>
    </dgm:pt>
    <dgm:pt modelId="{527E7773-D526-4BB9-BB3A-FE0050F9433D}" type="parTrans" cxnId="{D1502445-CAE4-43E4-A271-C81265EAD91B}">
      <dgm:prSet/>
      <dgm:spPr>
        <a:xfrm>
          <a:off x="6009800" y="3198338"/>
          <a:ext cx="611351" cy="290947"/>
        </a:xfrm>
        <a:noFill/>
        <a:ln w="12700" cap="flat" cmpd="sng" algn="ctr">
          <a:solidFill>
            <a:srgbClr val="FFC000">
              <a:hueOff val="0"/>
              <a:satOff val="0"/>
              <a:lumOff val="0"/>
              <a:alphaOff val="0"/>
            </a:srgbClr>
          </a:solidFill>
          <a:prstDash val="solid"/>
          <a:miter lim="800000"/>
        </a:ln>
        <a:effectLst/>
      </dgm:spPr>
      <dgm:t>
        <a:bodyPr/>
        <a:lstStyle/>
        <a:p>
          <a:endParaRPr lang="en-US" sz="2800"/>
        </a:p>
      </dgm:t>
    </dgm:pt>
    <dgm:pt modelId="{DA3A06F6-6C99-4D07-9C87-6E7F8666539E}" type="sibTrans" cxnId="{D1502445-CAE4-43E4-A271-C81265EAD91B}">
      <dgm:prSet/>
      <dgm:spPr/>
      <dgm:t>
        <a:bodyPr/>
        <a:lstStyle/>
        <a:p>
          <a:endParaRPr lang="en-US"/>
        </a:p>
      </dgm:t>
    </dgm:pt>
    <dgm:pt modelId="{EC623892-99BF-4ABC-A331-8297A109B2C7}">
      <dgm:prSet/>
      <dgm:spPr>
        <a:xfrm>
          <a:off x="7454813" y="3594883"/>
          <a:ext cx="1000393" cy="635250"/>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Mitigating their goods</a:t>
          </a:r>
        </a:p>
      </dgm:t>
    </dgm:pt>
    <dgm:pt modelId="{4EDB37DC-0C79-4580-B0F5-6D09A16C257E}" type="parTrans" cxnId="{3970AE41-04C4-437B-A041-FD2376A19899}">
      <dgm:prSet/>
      <dgm:spPr>
        <a:xfrm>
          <a:off x="6009800" y="3198338"/>
          <a:ext cx="1834055" cy="290947"/>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E8C3B508-8793-4CF6-9102-2A02717A267F}" type="sibTrans" cxnId="{3970AE41-04C4-437B-A041-FD2376A19899}">
      <dgm:prSet/>
      <dgm:spPr/>
      <dgm:t>
        <a:bodyPr/>
        <a:lstStyle/>
        <a:p>
          <a:endParaRPr lang="en-US"/>
        </a:p>
      </dgm:t>
    </dgm:pt>
    <dgm:pt modelId="{50EB3AB7-0C64-4A95-934A-2ED2B5382D52}" type="pres">
      <dgm:prSet presAssocID="{5245F88A-5972-4780-AC9A-4035F53EAAB2}" presName="hierChild1" presStyleCnt="0">
        <dgm:presLayoutVars>
          <dgm:chPref val="1"/>
          <dgm:dir/>
          <dgm:animOne val="branch"/>
          <dgm:animLvl val="lvl"/>
          <dgm:resizeHandles/>
        </dgm:presLayoutVars>
      </dgm:prSet>
      <dgm:spPr/>
      <dgm:t>
        <a:bodyPr/>
        <a:lstStyle/>
        <a:p>
          <a:endParaRPr lang="en-US"/>
        </a:p>
      </dgm:t>
    </dgm:pt>
    <dgm:pt modelId="{0405A8A2-FAC4-44B0-B2CB-4638E1229AFD}" type="pres">
      <dgm:prSet presAssocID="{C0765E1C-B19D-4EA7-A4F8-B1DAE3DC0549}" presName="hierRoot1" presStyleCnt="0"/>
      <dgm:spPr/>
    </dgm:pt>
    <dgm:pt modelId="{F028BBA1-05FF-42FC-8FDB-79A5B4E17212}" type="pres">
      <dgm:prSet presAssocID="{C0765E1C-B19D-4EA7-A4F8-B1DAE3DC0549}" presName="composite" presStyleCnt="0"/>
      <dgm:spPr/>
    </dgm:pt>
    <dgm:pt modelId="{897FEEDC-028D-4E11-A56C-B9AD7E68048E}" type="pres">
      <dgm:prSet presAssocID="{C0765E1C-B19D-4EA7-A4F8-B1DAE3DC0549}" presName="background" presStyleLbl="node0" presStyleIdx="0" presStyleCnt="1"/>
      <dgm:spPr>
        <a:xfrm>
          <a:off x="3369872" y="710693"/>
          <a:ext cx="1000393" cy="63525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3D08E08F-47BB-44C8-B811-06649FABEA85}" type="pres">
      <dgm:prSet presAssocID="{C0765E1C-B19D-4EA7-A4F8-B1DAE3DC0549}" presName="text" presStyleLbl="fgAcc0" presStyleIdx="0" presStyleCnt="1">
        <dgm:presLayoutVars>
          <dgm:chPref val="3"/>
        </dgm:presLayoutVars>
      </dgm:prSet>
      <dgm:spPr>
        <a:prstGeom prst="roundRect">
          <a:avLst>
            <a:gd name="adj" fmla="val 10000"/>
          </a:avLst>
        </a:prstGeom>
      </dgm:spPr>
      <dgm:t>
        <a:bodyPr/>
        <a:lstStyle/>
        <a:p>
          <a:endParaRPr lang="en-US"/>
        </a:p>
      </dgm:t>
    </dgm:pt>
    <dgm:pt modelId="{6BDD4426-62D5-4B22-93A5-B8BE4FB5CB54}" type="pres">
      <dgm:prSet presAssocID="{C0765E1C-B19D-4EA7-A4F8-B1DAE3DC0549}" presName="hierChild2" presStyleCnt="0"/>
      <dgm:spPr/>
    </dgm:pt>
    <dgm:pt modelId="{43D17DEC-BFD7-40A0-8C97-F27003BB654E}" type="pres">
      <dgm:prSet presAssocID="{E5B0E6F9-FCBC-4C69-B494-A60AE545CBD2}" presName="Name10" presStyleLbl="parChTrans1D2" presStyleIdx="0" presStyleCnt="2"/>
      <dgm:spPr>
        <a:custGeom>
          <a:avLst/>
          <a:gdLst/>
          <a:ahLst/>
          <a:cxnLst/>
          <a:rect l="0" t="0" r="0" b="0"/>
          <a:pathLst>
            <a:path>
              <a:moveTo>
                <a:pt x="2139731" y="0"/>
              </a:moveTo>
              <a:lnTo>
                <a:pt x="2139731" y="198272"/>
              </a:lnTo>
              <a:lnTo>
                <a:pt x="0" y="198272"/>
              </a:lnTo>
              <a:lnTo>
                <a:pt x="0" y="290947"/>
              </a:lnTo>
            </a:path>
          </a:pathLst>
        </a:custGeom>
      </dgm:spPr>
      <dgm:t>
        <a:bodyPr/>
        <a:lstStyle/>
        <a:p>
          <a:endParaRPr lang="en-US"/>
        </a:p>
      </dgm:t>
    </dgm:pt>
    <dgm:pt modelId="{7D56FA9D-B7F7-4DAA-8424-5E50408CEE18}" type="pres">
      <dgm:prSet presAssocID="{848F0057-3A52-4F36-9A70-123A2C703A4D}" presName="hierRoot2" presStyleCnt="0"/>
      <dgm:spPr/>
    </dgm:pt>
    <dgm:pt modelId="{5830337D-9BCA-4926-ABC6-57E464190580}" type="pres">
      <dgm:prSet presAssocID="{848F0057-3A52-4F36-9A70-123A2C703A4D}" presName="composite2" presStyleCnt="0"/>
      <dgm:spPr/>
    </dgm:pt>
    <dgm:pt modelId="{15E50535-C44A-4660-83B6-51B740FEDAA8}" type="pres">
      <dgm:prSet presAssocID="{848F0057-3A52-4F36-9A70-123A2C703A4D}" presName="background2" presStyleLbl="node2" presStyleIdx="0" presStyleCnt="2"/>
      <dgm:spPr>
        <a:xfrm>
          <a:off x="1230141" y="1636891"/>
          <a:ext cx="1000393" cy="63525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62C17717-520D-4898-A52A-51F82CB35B78}" type="pres">
      <dgm:prSet presAssocID="{848F0057-3A52-4F36-9A70-123A2C703A4D}" presName="text2" presStyleLbl="fgAcc2" presStyleIdx="0" presStyleCnt="2">
        <dgm:presLayoutVars>
          <dgm:chPref val="3"/>
        </dgm:presLayoutVars>
      </dgm:prSet>
      <dgm:spPr>
        <a:prstGeom prst="roundRect">
          <a:avLst>
            <a:gd name="adj" fmla="val 10000"/>
          </a:avLst>
        </a:prstGeom>
      </dgm:spPr>
      <dgm:t>
        <a:bodyPr/>
        <a:lstStyle/>
        <a:p>
          <a:endParaRPr lang="en-US"/>
        </a:p>
      </dgm:t>
    </dgm:pt>
    <dgm:pt modelId="{0029191A-F9BC-4C82-B599-43F47394DCC5}" type="pres">
      <dgm:prSet presAssocID="{848F0057-3A52-4F36-9A70-123A2C703A4D}" presName="hierChild3" presStyleCnt="0"/>
      <dgm:spPr/>
    </dgm:pt>
    <dgm:pt modelId="{996B2C01-F35B-43FC-9448-36E671C27A72}" type="pres">
      <dgm:prSet presAssocID="{597BA30D-D714-4087-97AF-C328F5D4363C}" presName="Name17" presStyleLbl="parChTrans1D3" presStyleIdx="0" presStyleCnt="4"/>
      <dgm:spPr>
        <a:custGeom>
          <a:avLst/>
          <a:gdLst/>
          <a:ahLst/>
          <a:cxnLst/>
          <a:rect l="0" t="0" r="0" b="0"/>
          <a:pathLst>
            <a:path>
              <a:moveTo>
                <a:pt x="1222703" y="0"/>
              </a:moveTo>
              <a:lnTo>
                <a:pt x="1222703" y="198272"/>
              </a:lnTo>
              <a:lnTo>
                <a:pt x="0" y="198272"/>
              </a:lnTo>
              <a:lnTo>
                <a:pt x="0" y="290947"/>
              </a:lnTo>
            </a:path>
          </a:pathLst>
        </a:custGeom>
      </dgm:spPr>
      <dgm:t>
        <a:bodyPr/>
        <a:lstStyle/>
        <a:p>
          <a:endParaRPr lang="en-US"/>
        </a:p>
      </dgm:t>
    </dgm:pt>
    <dgm:pt modelId="{6D8B7E9A-1093-4726-AA13-7BEB6C657C88}" type="pres">
      <dgm:prSet presAssocID="{D8579C4C-A584-44F2-BF0A-F216B5C3ED61}" presName="hierRoot3" presStyleCnt="0"/>
      <dgm:spPr/>
    </dgm:pt>
    <dgm:pt modelId="{85F6376E-8171-46C2-A79B-91FAF594D24B}" type="pres">
      <dgm:prSet presAssocID="{D8579C4C-A584-44F2-BF0A-F216B5C3ED61}" presName="composite3" presStyleCnt="0"/>
      <dgm:spPr/>
    </dgm:pt>
    <dgm:pt modelId="{5D155018-358E-41E7-BE9B-051F801793B2}" type="pres">
      <dgm:prSet presAssocID="{D8579C4C-A584-44F2-BF0A-F216B5C3ED61}" presName="background3" presStyleLbl="node3" presStyleIdx="0" presStyleCnt="4"/>
      <dgm:spPr>
        <a:xfrm>
          <a:off x="7437" y="2563088"/>
          <a:ext cx="1000393" cy="63525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9C6061D4-F631-46A7-A6EF-12038224E113}" type="pres">
      <dgm:prSet presAssocID="{D8579C4C-A584-44F2-BF0A-F216B5C3ED61}" presName="text3" presStyleLbl="fgAcc3" presStyleIdx="0" presStyleCnt="4">
        <dgm:presLayoutVars>
          <dgm:chPref val="3"/>
        </dgm:presLayoutVars>
      </dgm:prSet>
      <dgm:spPr>
        <a:prstGeom prst="roundRect">
          <a:avLst>
            <a:gd name="adj" fmla="val 10000"/>
          </a:avLst>
        </a:prstGeom>
      </dgm:spPr>
      <dgm:t>
        <a:bodyPr/>
        <a:lstStyle/>
        <a:p>
          <a:endParaRPr lang="en-US"/>
        </a:p>
      </dgm:t>
    </dgm:pt>
    <dgm:pt modelId="{3AC9AF83-1DE9-4AC9-99BD-996AA1F37AA0}" type="pres">
      <dgm:prSet presAssocID="{D8579C4C-A584-44F2-BF0A-F216B5C3ED61}" presName="hierChild4" presStyleCnt="0"/>
      <dgm:spPr/>
    </dgm:pt>
    <dgm:pt modelId="{0C2A8E6F-D875-45E5-8918-8CAF72AC472F}" type="pres">
      <dgm:prSet presAssocID="{42FC7508-01A2-428D-A426-AB86EC81E2FB}" presName="Name23" presStyleLbl="parChTrans1D4" presStyleIdx="0" presStyleCnt="7"/>
      <dgm:spPr>
        <a:custGeom>
          <a:avLst/>
          <a:gdLst/>
          <a:ahLst/>
          <a:cxnLst/>
          <a:rect l="0" t="0" r="0" b="0"/>
          <a:pathLst>
            <a:path>
              <a:moveTo>
                <a:pt x="45720" y="0"/>
              </a:moveTo>
              <a:lnTo>
                <a:pt x="45720" y="290947"/>
              </a:lnTo>
            </a:path>
          </a:pathLst>
        </a:custGeom>
      </dgm:spPr>
      <dgm:t>
        <a:bodyPr/>
        <a:lstStyle/>
        <a:p>
          <a:endParaRPr lang="en-US"/>
        </a:p>
      </dgm:t>
    </dgm:pt>
    <dgm:pt modelId="{0158AFC9-89E3-4152-80CC-D2D12EB5B8B0}" type="pres">
      <dgm:prSet presAssocID="{FF3DBCC2-0D1F-4B58-8CF0-EEB8B5AEFC8F}" presName="hierRoot4" presStyleCnt="0"/>
      <dgm:spPr/>
    </dgm:pt>
    <dgm:pt modelId="{BEB463E6-DDED-4B7F-8758-D84162E68999}" type="pres">
      <dgm:prSet presAssocID="{FF3DBCC2-0D1F-4B58-8CF0-EEB8B5AEFC8F}" presName="composite4" presStyleCnt="0"/>
      <dgm:spPr/>
    </dgm:pt>
    <dgm:pt modelId="{0CFA341B-4380-4080-ACD2-00FF06632722}" type="pres">
      <dgm:prSet presAssocID="{FF3DBCC2-0D1F-4B58-8CF0-EEB8B5AEFC8F}" presName="background4" presStyleLbl="node4" presStyleIdx="0" presStyleCnt="7"/>
      <dgm:spPr>
        <a:xfrm>
          <a:off x="7437" y="3489286"/>
          <a:ext cx="1000393" cy="635250"/>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DC9F5877-438C-4F47-A047-427EC046AB2E}" type="pres">
      <dgm:prSet presAssocID="{FF3DBCC2-0D1F-4B58-8CF0-EEB8B5AEFC8F}" presName="text4" presStyleLbl="fgAcc4" presStyleIdx="0" presStyleCnt="7">
        <dgm:presLayoutVars>
          <dgm:chPref val="3"/>
        </dgm:presLayoutVars>
      </dgm:prSet>
      <dgm:spPr>
        <a:prstGeom prst="roundRect">
          <a:avLst>
            <a:gd name="adj" fmla="val 10000"/>
          </a:avLst>
        </a:prstGeom>
      </dgm:spPr>
      <dgm:t>
        <a:bodyPr/>
        <a:lstStyle/>
        <a:p>
          <a:endParaRPr lang="en-US"/>
        </a:p>
      </dgm:t>
    </dgm:pt>
    <dgm:pt modelId="{930A991E-1613-46BD-8FC6-43F53B9C3DF3}" type="pres">
      <dgm:prSet presAssocID="{FF3DBCC2-0D1F-4B58-8CF0-EEB8B5AEFC8F}" presName="hierChild5" presStyleCnt="0"/>
      <dgm:spPr/>
    </dgm:pt>
    <dgm:pt modelId="{EE6A43BA-8B2B-4F39-911C-65A6F628E062}" type="pres">
      <dgm:prSet presAssocID="{4220D00C-13AB-47D8-8742-ABEE15CC032A}" presName="Name17" presStyleLbl="parChTrans1D3" presStyleIdx="1" presStyleCnt="4"/>
      <dgm:spPr>
        <a:custGeom>
          <a:avLst/>
          <a:gdLst/>
          <a:ahLst/>
          <a:cxnLst/>
          <a:rect l="0" t="0" r="0" b="0"/>
          <a:pathLst>
            <a:path>
              <a:moveTo>
                <a:pt x="45720" y="0"/>
              </a:moveTo>
              <a:lnTo>
                <a:pt x="45720" y="290947"/>
              </a:lnTo>
            </a:path>
          </a:pathLst>
        </a:custGeom>
      </dgm:spPr>
      <dgm:t>
        <a:bodyPr/>
        <a:lstStyle/>
        <a:p>
          <a:endParaRPr lang="en-US"/>
        </a:p>
      </dgm:t>
    </dgm:pt>
    <dgm:pt modelId="{3DD5E04A-736B-41E9-846F-C8ACE031D69E}" type="pres">
      <dgm:prSet presAssocID="{8E13BE6D-D80B-40DC-A68C-5C93E1C1634F}" presName="hierRoot3" presStyleCnt="0"/>
      <dgm:spPr/>
    </dgm:pt>
    <dgm:pt modelId="{5FB52665-3628-4708-8293-9BF1D54DAB23}" type="pres">
      <dgm:prSet presAssocID="{8E13BE6D-D80B-40DC-A68C-5C93E1C1634F}" presName="composite3" presStyleCnt="0"/>
      <dgm:spPr/>
    </dgm:pt>
    <dgm:pt modelId="{B04F4A27-57BF-43B2-95F4-66E45B58266C}" type="pres">
      <dgm:prSet presAssocID="{8E13BE6D-D80B-40DC-A68C-5C93E1C1634F}" presName="background3" presStyleLbl="node3" presStyleIdx="1" presStyleCnt="4"/>
      <dgm:spPr>
        <a:xfrm>
          <a:off x="1230141" y="2563088"/>
          <a:ext cx="1000393" cy="63525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A83DB7E0-8221-4431-B05F-E8B694450317}" type="pres">
      <dgm:prSet presAssocID="{8E13BE6D-D80B-40DC-A68C-5C93E1C1634F}" presName="text3" presStyleLbl="fgAcc3" presStyleIdx="1" presStyleCnt="4">
        <dgm:presLayoutVars>
          <dgm:chPref val="3"/>
        </dgm:presLayoutVars>
      </dgm:prSet>
      <dgm:spPr>
        <a:prstGeom prst="roundRect">
          <a:avLst>
            <a:gd name="adj" fmla="val 10000"/>
          </a:avLst>
        </a:prstGeom>
      </dgm:spPr>
      <dgm:t>
        <a:bodyPr/>
        <a:lstStyle/>
        <a:p>
          <a:endParaRPr lang="en-US"/>
        </a:p>
      </dgm:t>
    </dgm:pt>
    <dgm:pt modelId="{1DD83888-24C0-4878-B701-21F734C80F8B}" type="pres">
      <dgm:prSet presAssocID="{8E13BE6D-D80B-40DC-A68C-5C93E1C1634F}" presName="hierChild4" presStyleCnt="0"/>
      <dgm:spPr/>
    </dgm:pt>
    <dgm:pt modelId="{C8A6F611-16F1-48EE-9EDF-B98A99B0CCC4}" type="pres">
      <dgm:prSet presAssocID="{1FB63BCA-97F7-48E2-84C1-82D2AF4D9AB6}" presName="Name23" presStyleLbl="parChTrans1D4" presStyleIdx="1" presStyleCnt="7"/>
      <dgm:spPr>
        <a:custGeom>
          <a:avLst/>
          <a:gdLst/>
          <a:ahLst/>
          <a:cxnLst/>
          <a:rect l="0" t="0" r="0" b="0"/>
          <a:pathLst>
            <a:path>
              <a:moveTo>
                <a:pt x="45720" y="0"/>
              </a:moveTo>
              <a:lnTo>
                <a:pt x="45720" y="290947"/>
              </a:lnTo>
            </a:path>
          </a:pathLst>
        </a:custGeom>
      </dgm:spPr>
      <dgm:t>
        <a:bodyPr/>
        <a:lstStyle/>
        <a:p>
          <a:endParaRPr lang="en-US"/>
        </a:p>
      </dgm:t>
    </dgm:pt>
    <dgm:pt modelId="{6B30391B-F14B-4D9B-9FEE-23C9FFAEFAE3}" type="pres">
      <dgm:prSet presAssocID="{836F040B-182E-48DC-A91B-FF3698230F68}" presName="hierRoot4" presStyleCnt="0"/>
      <dgm:spPr/>
    </dgm:pt>
    <dgm:pt modelId="{BAF5EA6B-03C0-49B1-AFA5-3AF7DB9B7870}" type="pres">
      <dgm:prSet presAssocID="{836F040B-182E-48DC-A91B-FF3698230F68}" presName="composite4" presStyleCnt="0"/>
      <dgm:spPr/>
    </dgm:pt>
    <dgm:pt modelId="{98FA1045-53CA-4948-933F-1487FC2519D3}" type="pres">
      <dgm:prSet presAssocID="{836F040B-182E-48DC-A91B-FF3698230F68}" presName="background4" presStyleLbl="node4" presStyleIdx="1" presStyleCnt="7"/>
      <dgm:spPr>
        <a:xfrm>
          <a:off x="1230141" y="3489286"/>
          <a:ext cx="1000393" cy="635250"/>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A8FD3468-B900-40C9-9915-430E239107B8}" type="pres">
      <dgm:prSet presAssocID="{836F040B-182E-48DC-A91B-FF3698230F68}" presName="text4" presStyleLbl="fgAcc4" presStyleIdx="1" presStyleCnt="7">
        <dgm:presLayoutVars>
          <dgm:chPref val="3"/>
        </dgm:presLayoutVars>
      </dgm:prSet>
      <dgm:spPr>
        <a:prstGeom prst="roundRect">
          <a:avLst>
            <a:gd name="adj" fmla="val 10000"/>
          </a:avLst>
        </a:prstGeom>
      </dgm:spPr>
      <dgm:t>
        <a:bodyPr/>
        <a:lstStyle/>
        <a:p>
          <a:endParaRPr lang="en-US"/>
        </a:p>
      </dgm:t>
    </dgm:pt>
    <dgm:pt modelId="{657A02DF-E5E0-4704-A794-DFEC99F44F0E}" type="pres">
      <dgm:prSet presAssocID="{836F040B-182E-48DC-A91B-FF3698230F68}" presName="hierChild5" presStyleCnt="0"/>
      <dgm:spPr/>
    </dgm:pt>
    <dgm:pt modelId="{2694551F-16DA-4524-A4F5-C5A13CC90438}" type="pres">
      <dgm:prSet presAssocID="{61C3C33B-3A42-4816-8DE4-551D5A7F4451}" presName="Name17" presStyleLbl="parChTrans1D3" presStyleIdx="2" presStyleCnt="4"/>
      <dgm:spPr>
        <a:custGeom>
          <a:avLst/>
          <a:gdLst/>
          <a:ahLst/>
          <a:cxnLst/>
          <a:rect l="0" t="0" r="0" b="0"/>
          <a:pathLst>
            <a:path>
              <a:moveTo>
                <a:pt x="0" y="0"/>
              </a:moveTo>
              <a:lnTo>
                <a:pt x="0" y="198272"/>
              </a:lnTo>
              <a:lnTo>
                <a:pt x="1222703" y="198272"/>
              </a:lnTo>
              <a:lnTo>
                <a:pt x="1222703" y="290947"/>
              </a:lnTo>
            </a:path>
          </a:pathLst>
        </a:custGeom>
      </dgm:spPr>
      <dgm:t>
        <a:bodyPr/>
        <a:lstStyle/>
        <a:p>
          <a:endParaRPr lang="en-US"/>
        </a:p>
      </dgm:t>
    </dgm:pt>
    <dgm:pt modelId="{FB04F9F7-5382-4EA9-A6BB-12B0A110863E}" type="pres">
      <dgm:prSet presAssocID="{6692A18A-BD1D-4C34-A9A4-00F308DE9045}" presName="hierRoot3" presStyleCnt="0"/>
      <dgm:spPr/>
    </dgm:pt>
    <dgm:pt modelId="{5AA91AAD-6EDD-4ED8-B183-8EF1EA69FB15}" type="pres">
      <dgm:prSet presAssocID="{6692A18A-BD1D-4C34-A9A4-00F308DE9045}" presName="composite3" presStyleCnt="0"/>
      <dgm:spPr/>
    </dgm:pt>
    <dgm:pt modelId="{0F3EDCCF-FEDA-436E-A715-3A30461951F3}" type="pres">
      <dgm:prSet presAssocID="{6692A18A-BD1D-4C34-A9A4-00F308DE9045}" presName="background3" presStyleLbl="node3" presStyleIdx="2" presStyleCnt="4"/>
      <dgm:spPr>
        <a:xfrm>
          <a:off x="2452844" y="2563088"/>
          <a:ext cx="1000393" cy="63525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1D38042C-869D-428D-9167-12D40B35C06B}" type="pres">
      <dgm:prSet presAssocID="{6692A18A-BD1D-4C34-A9A4-00F308DE9045}" presName="text3" presStyleLbl="fgAcc3" presStyleIdx="2" presStyleCnt="4">
        <dgm:presLayoutVars>
          <dgm:chPref val="3"/>
        </dgm:presLayoutVars>
      </dgm:prSet>
      <dgm:spPr>
        <a:prstGeom prst="roundRect">
          <a:avLst>
            <a:gd name="adj" fmla="val 10000"/>
          </a:avLst>
        </a:prstGeom>
      </dgm:spPr>
      <dgm:t>
        <a:bodyPr/>
        <a:lstStyle/>
        <a:p>
          <a:endParaRPr lang="en-US"/>
        </a:p>
      </dgm:t>
    </dgm:pt>
    <dgm:pt modelId="{1876C283-FC04-443E-871D-18B7F8A7DE29}" type="pres">
      <dgm:prSet presAssocID="{6692A18A-BD1D-4C34-A9A4-00F308DE9045}" presName="hierChild4" presStyleCnt="0"/>
      <dgm:spPr/>
    </dgm:pt>
    <dgm:pt modelId="{7D0CD0C3-CAD9-4F4F-8510-7F3882B36FD5}" type="pres">
      <dgm:prSet presAssocID="{F38D1B86-D0D7-4777-B909-0ED09554A58B}" presName="Name23" presStyleLbl="parChTrans1D4" presStyleIdx="2" presStyleCnt="7"/>
      <dgm:spPr>
        <a:custGeom>
          <a:avLst/>
          <a:gdLst/>
          <a:ahLst/>
          <a:cxnLst/>
          <a:rect l="0" t="0" r="0" b="0"/>
          <a:pathLst>
            <a:path>
              <a:moveTo>
                <a:pt x="45720" y="0"/>
              </a:moveTo>
              <a:lnTo>
                <a:pt x="45720" y="290947"/>
              </a:lnTo>
            </a:path>
          </a:pathLst>
        </a:custGeom>
      </dgm:spPr>
      <dgm:t>
        <a:bodyPr/>
        <a:lstStyle/>
        <a:p>
          <a:endParaRPr lang="en-US"/>
        </a:p>
      </dgm:t>
    </dgm:pt>
    <dgm:pt modelId="{0BAEAB68-B574-4ADC-8497-F6FAE8B1935D}" type="pres">
      <dgm:prSet presAssocID="{08A16E67-667E-43B1-B41F-2233B4535285}" presName="hierRoot4" presStyleCnt="0"/>
      <dgm:spPr/>
    </dgm:pt>
    <dgm:pt modelId="{C4DFDF32-BF64-469F-AB82-25D001955D56}" type="pres">
      <dgm:prSet presAssocID="{08A16E67-667E-43B1-B41F-2233B4535285}" presName="composite4" presStyleCnt="0"/>
      <dgm:spPr/>
    </dgm:pt>
    <dgm:pt modelId="{D75A420F-6990-4C01-9E67-66426A0ECFC9}" type="pres">
      <dgm:prSet presAssocID="{08A16E67-667E-43B1-B41F-2233B4535285}" presName="background4" presStyleLbl="node4" presStyleIdx="2" presStyleCnt="7"/>
      <dgm:spPr>
        <a:xfrm>
          <a:off x="2452844" y="3489286"/>
          <a:ext cx="1000393" cy="635250"/>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1D56700A-EFEA-49BE-9901-E8E2AFCE3FD7}" type="pres">
      <dgm:prSet presAssocID="{08A16E67-667E-43B1-B41F-2233B4535285}" presName="text4" presStyleLbl="fgAcc4" presStyleIdx="2" presStyleCnt="7">
        <dgm:presLayoutVars>
          <dgm:chPref val="3"/>
        </dgm:presLayoutVars>
      </dgm:prSet>
      <dgm:spPr>
        <a:prstGeom prst="roundRect">
          <a:avLst>
            <a:gd name="adj" fmla="val 10000"/>
          </a:avLst>
        </a:prstGeom>
      </dgm:spPr>
      <dgm:t>
        <a:bodyPr/>
        <a:lstStyle/>
        <a:p>
          <a:endParaRPr lang="en-US"/>
        </a:p>
      </dgm:t>
    </dgm:pt>
    <dgm:pt modelId="{9FACB698-C46E-463F-B1BE-BFFCDF72652D}" type="pres">
      <dgm:prSet presAssocID="{08A16E67-667E-43B1-B41F-2233B4535285}" presName="hierChild5" presStyleCnt="0"/>
      <dgm:spPr/>
    </dgm:pt>
    <dgm:pt modelId="{CA9B1BE9-FFA6-467A-849C-89351795D0A6}" type="pres">
      <dgm:prSet presAssocID="{AA7A7356-E0F7-47EB-9D69-0FF77B2EF843}" presName="Name10" presStyleLbl="parChTrans1D2" presStyleIdx="1" presStyleCnt="2"/>
      <dgm:spPr>
        <a:custGeom>
          <a:avLst/>
          <a:gdLst/>
          <a:ahLst/>
          <a:cxnLst/>
          <a:rect l="0" t="0" r="0" b="0"/>
          <a:pathLst>
            <a:path>
              <a:moveTo>
                <a:pt x="0" y="0"/>
              </a:moveTo>
              <a:lnTo>
                <a:pt x="0" y="198272"/>
              </a:lnTo>
              <a:lnTo>
                <a:pt x="2139731" y="198272"/>
              </a:lnTo>
              <a:lnTo>
                <a:pt x="2139731" y="290947"/>
              </a:lnTo>
            </a:path>
          </a:pathLst>
        </a:custGeom>
      </dgm:spPr>
      <dgm:t>
        <a:bodyPr/>
        <a:lstStyle/>
        <a:p>
          <a:endParaRPr lang="en-US"/>
        </a:p>
      </dgm:t>
    </dgm:pt>
    <dgm:pt modelId="{B6DFFB5F-505D-45BA-9E84-CB1109F42F77}" type="pres">
      <dgm:prSet presAssocID="{C783E8A0-B659-425B-8D02-1C2B04504620}" presName="hierRoot2" presStyleCnt="0"/>
      <dgm:spPr/>
    </dgm:pt>
    <dgm:pt modelId="{1CE359DD-6F6C-49F9-86F6-290987525620}" type="pres">
      <dgm:prSet presAssocID="{C783E8A0-B659-425B-8D02-1C2B04504620}" presName="composite2" presStyleCnt="0"/>
      <dgm:spPr/>
    </dgm:pt>
    <dgm:pt modelId="{806DDDFA-D085-4A16-BE2C-234CD67768E4}" type="pres">
      <dgm:prSet presAssocID="{C783E8A0-B659-425B-8D02-1C2B04504620}" presName="background2" presStyleLbl="node2" presStyleIdx="1" presStyleCnt="2"/>
      <dgm:spPr>
        <a:xfrm>
          <a:off x="5509603" y="1636891"/>
          <a:ext cx="1000393" cy="63525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995215BC-A91B-4282-A203-473D915DE41E}" type="pres">
      <dgm:prSet presAssocID="{C783E8A0-B659-425B-8D02-1C2B04504620}" presName="text2" presStyleLbl="fgAcc2" presStyleIdx="1" presStyleCnt="2">
        <dgm:presLayoutVars>
          <dgm:chPref val="3"/>
        </dgm:presLayoutVars>
      </dgm:prSet>
      <dgm:spPr>
        <a:prstGeom prst="roundRect">
          <a:avLst>
            <a:gd name="adj" fmla="val 10000"/>
          </a:avLst>
        </a:prstGeom>
      </dgm:spPr>
      <dgm:t>
        <a:bodyPr/>
        <a:lstStyle/>
        <a:p>
          <a:endParaRPr lang="en-US"/>
        </a:p>
      </dgm:t>
    </dgm:pt>
    <dgm:pt modelId="{96020CAD-0084-4752-9B16-76B6B4FF94AD}" type="pres">
      <dgm:prSet presAssocID="{C783E8A0-B659-425B-8D02-1C2B04504620}" presName="hierChild3" presStyleCnt="0"/>
      <dgm:spPr/>
    </dgm:pt>
    <dgm:pt modelId="{D8031E5A-1D78-4B4B-BDE7-6F72D304538B}" type="pres">
      <dgm:prSet presAssocID="{5088EB23-2867-4FBC-BEFE-1C647E3847C7}" presName="Name17" presStyleLbl="parChTrans1D3" presStyleIdx="3" presStyleCnt="4"/>
      <dgm:spPr>
        <a:custGeom>
          <a:avLst/>
          <a:gdLst/>
          <a:ahLst/>
          <a:cxnLst/>
          <a:rect l="0" t="0" r="0" b="0"/>
          <a:pathLst>
            <a:path>
              <a:moveTo>
                <a:pt x="45720" y="0"/>
              </a:moveTo>
              <a:lnTo>
                <a:pt x="45720" y="290947"/>
              </a:lnTo>
            </a:path>
          </a:pathLst>
        </a:custGeom>
      </dgm:spPr>
      <dgm:t>
        <a:bodyPr/>
        <a:lstStyle/>
        <a:p>
          <a:endParaRPr lang="en-US"/>
        </a:p>
      </dgm:t>
    </dgm:pt>
    <dgm:pt modelId="{4D60E9F7-DC4B-4CD3-9FA9-3BF6D971EE36}" type="pres">
      <dgm:prSet presAssocID="{30A8152C-8ED1-4675-A872-5B1BE2454CB8}" presName="hierRoot3" presStyleCnt="0"/>
      <dgm:spPr/>
    </dgm:pt>
    <dgm:pt modelId="{A9DC282F-5B52-434E-8E33-FB2A6E7E2A09}" type="pres">
      <dgm:prSet presAssocID="{30A8152C-8ED1-4675-A872-5B1BE2454CB8}" presName="composite3" presStyleCnt="0"/>
      <dgm:spPr/>
    </dgm:pt>
    <dgm:pt modelId="{DA04C358-5112-4599-8597-D780F8F947AF}" type="pres">
      <dgm:prSet presAssocID="{30A8152C-8ED1-4675-A872-5B1BE2454CB8}" presName="background3" presStyleLbl="node3" presStyleIdx="3" presStyleCnt="4"/>
      <dgm:spPr>
        <a:xfrm>
          <a:off x="5509603" y="2563088"/>
          <a:ext cx="1000393" cy="63525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90F90B46-A3C3-4F14-8E1A-FEC33A3DFB35}" type="pres">
      <dgm:prSet presAssocID="{30A8152C-8ED1-4675-A872-5B1BE2454CB8}" presName="text3" presStyleLbl="fgAcc3" presStyleIdx="3" presStyleCnt="4">
        <dgm:presLayoutVars>
          <dgm:chPref val="3"/>
        </dgm:presLayoutVars>
      </dgm:prSet>
      <dgm:spPr>
        <a:prstGeom prst="roundRect">
          <a:avLst>
            <a:gd name="adj" fmla="val 10000"/>
          </a:avLst>
        </a:prstGeom>
      </dgm:spPr>
      <dgm:t>
        <a:bodyPr/>
        <a:lstStyle/>
        <a:p>
          <a:endParaRPr lang="en-US"/>
        </a:p>
      </dgm:t>
    </dgm:pt>
    <dgm:pt modelId="{33B2D020-60DE-4365-9095-58C3D531999E}" type="pres">
      <dgm:prSet presAssocID="{30A8152C-8ED1-4675-A872-5B1BE2454CB8}" presName="hierChild4" presStyleCnt="0"/>
      <dgm:spPr/>
    </dgm:pt>
    <dgm:pt modelId="{21E9D22C-12EC-4E65-BFFE-0A0134EF0813}" type="pres">
      <dgm:prSet presAssocID="{EAF5A454-DE98-4291-B76D-DBABC15066B4}" presName="Name23" presStyleLbl="parChTrans1D4" presStyleIdx="3" presStyleCnt="7"/>
      <dgm:spPr>
        <a:custGeom>
          <a:avLst/>
          <a:gdLst/>
          <a:ahLst/>
          <a:cxnLst/>
          <a:rect l="0" t="0" r="0" b="0"/>
          <a:pathLst>
            <a:path>
              <a:moveTo>
                <a:pt x="1834055" y="0"/>
              </a:moveTo>
              <a:lnTo>
                <a:pt x="1834055" y="198272"/>
              </a:lnTo>
              <a:lnTo>
                <a:pt x="0" y="198272"/>
              </a:lnTo>
              <a:lnTo>
                <a:pt x="0" y="290947"/>
              </a:lnTo>
            </a:path>
          </a:pathLst>
        </a:custGeom>
      </dgm:spPr>
      <dgm:t>
        <a:bodyPr/>
        <a:lstStyle/>
        <a:p>
          <a:endParaRPr lang="en-US"/>
        </a:p>
      </dgm:t>
    </dgm:pt>
    <dgm:pt modelId="{970FC63F-A2A5-4C90-9F00-ED702A6CBE8D}" type="pres">
      <dgm:prSet presAssocID="{DB678E97-E3F3-460E-BE34-4B6F50C31F29}" presName="hierRoot4" presStyleCnt="0"/>
      <dgm:spPr/>
    </dgm:pt>
    <dgm:pt modelId="{964BEC59-5159-49B4-A442-E567C76DF427}" type="pres">
      <dgm:prSet presAssocID="{DB678E97-E3F3-460E-BE34-4B6F50C31F29}" presName="composite4" presStyleCnt="0"/>
      <dgm:spPr/>
    </dgm:pt>
    <dgm:pt modelId="{490AB2AA-AC75-46D7-A2DF-22AB07D2218F}" type="pres">
      <dgm:prSet presAssocID="{DB678E97-E3F3-460E-BE34-4B6F50C31F29}" presName="background4" presStyleLbl="node4" presStyleIdx="3" presStyleCnt="7"/>
      <dgm:spPr>
        <a:xfrm>
          <a:off x="3675548" y="3489286"/>
          <a:ext cx="1000393" cy="635250"/>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C306B24B-81C6-4B02-95E0-8877303371B5}" type="pres">
      <dgm:prSet presAssocID="{DB678E97-E3F3-460E-BE34-4B6F50C31F29}" presName="text4" presStyleLbl="fgAcc4" presStyleIdx="3" presStyleCnt="7">
        <dgm:presLayoutVars>
          <dgm:chPref val="3"/>
        </dgm:presLayoutVars>
      </dgm:prSet>
      <dgm:spPr>
        <a:prstGeom prst="roundRect">
          <a:avLst>
            <a:gd name="adj" fmla="val 10000"/>
          </a:avLst>
        </a:prstGeom>
      </dgm:spPr>
      <dgm:t>
        <a:bodyPr/>
        <a:lstStyle/>
        <a:p>
          <a:endParaRPr lang="en-US"/>
        </a:p>
      </dgm:t>
    </dgm:pt>
    <dgm:pt modelId="{9A0A8531-BC69-4B71-8B1C-53260A031BE4}" type="pres">
      <dgm:prSet presAssocID="{DB678E97-E3F3-460E-BE34-4B6F50C31F29}" presName="hierChild5" presStyleCnt="0"/>
      <dgm:spPr/>
    </dgm:pt>
    <dgm:pt modelId="{8249C878-DF89-4C7B-BB27-78EE5FDEB7C7}" type="pres">
      <dgm:prSet presAssocID="{F5346D64-492D-40C4-B75C-3AA9DCE81095}" presName="Name23" presStyleLbl="parChTrans1D4" presStyleIdx="4" presStyleCnt="7"/>
      <dgm:spPr>
        <a:custGeom>
          <a:avLst/>
          <a:gdLst/>
          <a:ahLst/>
          <a:cxnLst/>
          <a:rect l="0" t="0" r="0" b="0"/>
          <a:pathLst>
            <a:path>
              <a:moveTo>
                <a:pt x="611351" y="0"/>
              </a:moveTo>
              <a:lnTo>
                <a:pt x="611351" y="198272"/>
              </a:lnTo>
              <a:lnTo>
                <a:pt x="0" y="198272"/>
              </a:lnTo>
              <a:lnTo>
                <a:pt x="0" y="290947"/>
              </a:lnTo>
            </a:path>
          </a:pathLst>
        </a:custGeom>
      </dgm:spPr>
      <dgm:t>
        <a:bodyPr/>
        <a:lstStyle/>
        <a:p>
          <a:endParaRPr lang="en-US"/>
        </a:p>
      </dgm:t>
    </dgm:pt>
    <dgm:pt modelId="{9F767C1B-DAA4-4C74-A9BE-73DE745F30F2}" type="pres">
      <dgm:prSet presAssocID="{6FF4D661-4EAF-4ED1-88FC-65B998C723C3}" presName="hierRoot4" presStyleCnt="0"/>
      <dgm:spPr/>
    </dgm:pt>
    <dgm:pt modelId="{DB642CCA-05CD-46EC-8DE1-9CC5B9071B88}" type="pres">
      <dgm:prSet presAssocID="{6FF4D661-4EAF-4ED1-88FC-65B998C723C3}" presName="composite4" presStyleCnt="0"/>
      <dgm:spPr/>
    </dgm:pt>
    <dgm:pt modelId="{297AA1CB-ADBD-455C-849F-3CC93D28AE0D}" type="pres">
      <dgm:prSet presAssocID="{6FF4D661-4EAF-4ED1-88FC-65B998C723C3}" presName="background4" presStyleLbl="node4" presStyleIdx="4" presStyleCnt="7"/>
      <dgm:spPr>
        <a:xfrm>
          <a:off x="4898251" y="3489286"/>
          <a:ext cx="1000393" cy="635250"/>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A17E105F-F284-4744-A864-5B558DFCDAF7}" type="pres">
      <dgm:prSet presAssocID="{6FF4D661-4EAF-4ED1-88FC-65B998C723C3}" presName="text4" presStyleLbl="fgAcc4" presStyleIdx="4" presStyleCnt="7">
        <dgm:presLayoutVars>
          <dgm:chPref val="3"/>
        </dgm:presLayoutVars>
      </dgm:prSet>
      <dgm:spPr>
        <a:prstGeom prst="roundRect">
          <a:avLst>
            <a:gd name="adj" fmla="val 10000"/>
          </a:avLst>
        </a:prstGeom>
      </dgm:spPr>
      <dgm:t>
        <a:bodyPr/>
        <a:lstStyle/>
        <a:p>
          <a:endParaRPr lang="en-US"/>
        </a:p>
      </dgm:t>
    </dgm:pt>
    <dgm:pt modelId="{6F57C2AE-AB89-4760-859B-E8B5C16879FF}" type="pres">
      <dgm:prSet presAssocID="{6FF4D661-4EAF-4ED1-88FC-65B998C723C3}" presName="hierChild5" presStyleCnt="0"/>
      <dgm:spPr/>
    </dgm:pt>
    <dgm:pt modelId="{A98073AB-3835-43CD-A99B-5BE867F9B4B5}" type="pres">
      <dgm:prSet presAssocID="{527E7773-D526-4BB9-BB3A-FE0050F9433D}" presName="Name23" presStyleLbl="parChTrans1D4" presStyleIdx="5" presStyleCnt="7"/>
      <dgm:spPr>
        <a:custGeom>
          <a:avLst/>
          <a:gdLst/>
          <a:ahLst/>
          <a:cxnLst/>
          <a:rect l="0" t="0" r="0" b="0"/>
          <a:pathLst>
            <a:path>
              <a:moveTo>
                <a:pt x="0" y="0"/>
              </a:moveTo>
              <a:lnTo>
                <a:pt x="0" y="198272"/>
              </a:lnTo>
              <a:lnTo>
                <a:pt x="611351" y="198272"/>
              </a:lnTo>
              <a:lnTo>
                <a:pt x="611351" y="290947"/>
              </a:lnTo>
            </a:path>
          </a:pathLst>
        </a:custGeom>
      </dgm:spPr>
      <dgm:t>
        <a:bodyPr/>
        <a:lstStyle/>
        <a:p>
          <a:endParaRPr lang="en-US"/>
        </a:p>
      </dgm:t>
    </dgm:pt>
    <dgm:pt modelId="{B1DECAAA-4BEA-4795-AF42-8EDA4907BEAC}" type="pres">
      <dgm:prSet presAssocID="{8AA4980C-099A-43F3-876B-81F6DC46D6E8}" presName="hierRoot4" presStyleCnt="0"/>
      <dgm:spPr/>
    </dgm:pt>
    <dgm:pt modelId="{3C373F0B-A7B9-4F78-B437-1E376E913F18}" type="pres">
      <dgm:prSet presAssocID="{8AA4980C-099A-43F3-876B-81F6DC46D6E8}" presName="composite4" presStyleCnt="0"/>
      <dgm:spPr/>
    </dgm:pt>
    <dgm:pt modelId="{F5C911B5-E101-4141-AD04-5D9344F6DAC9}" type="pres">
      <dgm:prSet presAssocID="{8AA4980C-099A-43F3-876B-81F6DC46D6E8}" presName="background4" presStyleLbl="node4" presStyleIdx="5" presStyleCnt="7"/>
      <dgm:spPr>
        <a:xfrm>
          <a:off x="6120955" y="3489286"/>
          <a:ext cx="1000393" cy="635250"/>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28690DE9-E522-4B9E-B5B2-FA1B4B21630F}" type="pres">
      <dgm:prSet presAssocID="{8AA4980C-099A-43F3-876B-81F6DC46D6E8}" presName="text4" presStyleLbl="fgAcc4" presStyleIdx="5" presStyleCnt="7">
        <dgm:presLayoutVars>
          <dgm:chPref val="3"/>
        </dgm:presLayoutVars>
      </dgm:prSet>
      <dgm:spPr>
        <a:prstGeom prst="roundRect">
          <a:avLst>
            <a:gd name="adj" fmla="val 10000"/>
          </a:avLst>
        </a:prstGeom>
      </dgm:spPr>
      <dgm:t>
        <a:bodyPr/>
        <a:lstStyle/>
        <a:p>
          <a:endParaRPr lang="en-US"/>
        </a:p>
      </dgm:t>
    </dgm:pt>
    <dgm:pt modelId="{88F3ADBC-E433-4699-A252-8C104776C9A6}" type="pres">
      <dgm:prSet presAssocID="{8AA4980C-099A-43F3-876B-81F6DC46D6E8}" presName="hierChild5" presStyleCnt="0"/>
      <dgm:spPr/>
    </dgm:pt>
    <dgm:pt modelId="{A3D08B9F-3968-42CC-88E8-772E97769E43}" type="pres">
      <dgm:prSet presAssocID="{4EDB37DC-0C79-4580-B0F5-6D09A16C257E}" presName="Name23" presStyleLbl="parChTrans1D4" presStyleIdx="6" presStyleCnt="7"/>
      <dgm:spPr>
        <a:custGeom>
          <a:avLst/>
          <a:gdLst/>
          <a:ahLst/>
          <a:cxnLst/>
          <a:rect l="0" t="0" r="0" b="0"/>
          <a:pathLst>
            <a:path>
              <a:moveTo>
                <a:pt x="0" y="0"/>
              </a:moveTo>
              <a:lnTo>
                <a:pt x="0" y="198272"/>
              </a:lnTo>
              <a:lnTo>
                <a:pt x="1834055" y="198272"/>
              </a:lnTo>
              <a:lnTo>
                <a:pt x="1834055" y="290947"/>
              </a:lnTo>
            </a:path>
          </a:pathLst>
        </a:custGeom>
      </dgm:spPr>
      <dgm:t>
        <a:bodyPr/>
        <a:lstStyle/>
        <a:p>
          <a:endParaRPr lang="en-US"/>
        </a:p>
      </dgm:t>
    </dgm:pt>
    <dgm:pt modelId="{6F83C37F-4798-4601-8632-692F8A103AB2}" type="pres">
      <dgm:prSet presAssocID="{EC623892-99BF-4ABC-A331-8297A109B2C7}" presName="hierRoot4" presStyleCnt="0"/>
      <dgm:spPr/>
    </dgm:pt>
    <dgm:pt modelId="{3252BE67-7BA1-41B0-9C52-7F973AB84DEE}" type="pres">
      <dgm:prSet presAssocID="{EC623892-99BF-4ABC-A331-8297A109B2C7}" presName="composite4" presStyleCnt="0"/>
      <dgm:spPr/>
    </dgm:pt>
    <dgm:pt modelId="{893EF44C-3775-408F-8CFB-DC6A372C0A9B}" type="pres">
      <dgm:prSet presAssocID="{EC623892-99BF-4ABC-A331-8297A109B2C7}" presName="background4" presStyleLbl="node4" presStyleIdx="6" presStyleCnt="7"/>
      <dgm:spPr>
        <a:xfrm>
          <a:off x="7343658" y="3489286"/>
          <a:ext cx="1000393" cy="635250"/>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2FC0780B-B563-469D-8A11-49F7D12E3B7E}" type="pres">
      <dgm:prSet presAssocID="{EC623892-99BF-4ABC-A331-8297A109B2C7}" presName="text4" presStyleLbl="fgAcc4" presStyleIdx="6" presStyleCnt="7">
        <dgm:presLayoutVars>
          <dgm:chPref val="3"/>
        </dgm:presLayoutVars>
      </dgm:prSet>
      <dgm:spPr>
        <a:prstGeom prst="roundRect">
          <a:avLst>
            <a:gd name="adj" fmla="val 10000"/>
          </a:avLst>
        </a:prstGeom>
      </dgm:spPr>
      <dgm:t>
        <a:bodyPr/>
        <a:lstStyle/>
        <a:p>
          <a:endParaRPr lang="en-US"/>
        </a:p>
      </dgm:t>
    </dgm:pt>
    <dgm:pt modelId="{90ADA569-50C3-4545-AFDF-F933091D0A25}" type="pres">
      <dgm:prSet presAssocID="{EC623892-99BF-4ABC-A331-8297A109B2C7}" presName="hierChild5" presStyleCnt="0"/>
      <dgm:spPr/>
    </dgm:pt>
  </dgm:ptLst>
  <dgm:cxnLst>
    <dgm:cxn modelId="{05B6DAA0-25A9-4729-BF1B-88DBE4044331}" type="presOf" srcId="{5088EB23-2867-4FBC-BEFE-1C647E3847C7}" destId="{D8031E5A-1D78-4B4B-BDE7-6F72D304538B}" srcOrd="0" destOrd="0" presId="urn:microsoft.com/office/officeart/2005/8/layout/hierarchy1"/>
    <dgm:cxn modelId="{B1421B7F-68A2-4B23-BD9D-8D605FF92857}" type="presOf" srcId="{836F040B-182E-48DC-A91B-FF3698230F68}" destId="{A8FD3468-B900-40C9-9915-430E239107B8}" srcOrd="0" destOrd="0" presId="urn:microsoft.com/office/officeart/2005/8/layout/hierarchy1"/>
    <dgm:cxn modelId="{489EC7B2-12DA-4E5E-B4C0-5EBD082BB627}" type="presOf" srcId="{1FB63BCA-97F7-48E2-84C1-82D2AF4D9AB6}" destId="{C8A6F611-16F1-48EE-9EDF-B98A99B0CCC4}" srcOrd="0" destOrd="0" presId="urn:microsoft.com/office/officeart/2005/8/layout/hierarchy1"/>
    <dgm:cxn modelId="{BECA6097-35D0-48B1-BCD1-E532880777BF}" srcId="{848F0057-3A52-4F36-9A70-123A2C703A4D}" destId="{8E13BE6D-D80B-40DC-A68C-5C93E1C1634F}" srcOrd="1" destOrd="0" parTransId="{4220D00C-13AB-47D8-8742-ABEE15CC032A}" sibTransId="{D3485B2D-34F9-4EDC-93A7-6F76EF380501}"/>
    <dgm:cxn modelId="{01244308-7081-418B-8291-EF2BEC267C3F}" type="presOf" srcId="{D8579C4C-A584-44F2-BF0A-F216B5C3ED61}" destId="{9C6061D4-F631-46A7-A6EF-12038224E113}" srcOrd="0" destOrd="0" presId="urn:microsoft.com/office/officeart/2005/8/layout/hierarchy1"/>
    <dgm:cxn modelId="{472BBCC7-D0FC-445B-888F-4A78D250DF68}" type="presOf" srcId="{F38D1B86-D0D7-4777-B909-0ED09554A58B}" destId="{7D0CD0C3-CAD9-4F4F-8510-7F3882B36FD5}" srcOrd="0" destOrd="0" presId="urn:microsoft.com/office/officeart/2005/8/layout/hierarchy1"/>
    <dgm:cxn modelId="{ACA7CA3F-FC12-4E21-A4EF-21406970DD8A}" srcId="{C0765E1C-B19D-4EA7-A4F8-B1DAE3DC0549}" destId="{C783E8A0-B659-425B-8D02-1C2B04504620}" srcOrd="1" destOrd="0" parTransId="{AA7A7356-E0F7-47EB-9D69-0FF77B2EF843}" sibTransId="{AF88045A-D2A1-4B44-9167-6271493CCAE0}"/>
    <dgm:cxn modelId="{26332C23-F43C-41CC-91DA-5B39818CF200}" type="presOf" srcId="{EAF5A454-DE98-4291-B76D-DBABC15066B4}" destId="{21E9D22C-12EC-4E65-BFFE-0A0134EF0813}" srcOrd="0" destOrd="0" presId="urn:microsoft.com/office/officeart/2005/8/layout/hierarchy1"/>
    <dgm:cxn modelId="{99ECC2BE-EFC7-4051-B9B6-F707FD4E698B}" type="presOf" srcId="{DB678E97-E3F3-460E-BE34-4B6F50C31F29}" destId="{C306B24B-81C6-4B02-95E0-8877303371B5}" srcOrd="0" destOrd="0" presId="urn:microsoft.com/office/officeart/2005/8/layout/hierarchy1"/>
    <dgm:cxn modelId="{C5752DEB-9CE7-4E2A-A4F1-C23DB26FDD07}" type="presOf" srcId="{EC623892-99BF-4ABC-A331-8297A109B2C7}" destId="{2FC0780B-B563-469D-8A11-49F7D12E3B7E}" srcOrd="0" destOrd="0" presId="urn:microsoft.com/office/officeart/2005/8/layout/hierarchy1"/>
    <dgm:cxn modelId="{D1502445-CAE4-43E4-A271-C81265EAD91B}" srcId="{30A8152C-8ED1-4675-A872-5B1BE2454CB8}" destId="{8AA4980C-099A-43F3-876B-81F6DC46D6E8}" srcOrd="2" destOrd="0" parTransId="{527E7773-D526-4BB9-BB3A-FE0050F9433D}" sibTransId="{DA3A06F6-6C99-4D07-9C87-6E7F8666539E}"/>
    <dgm:cxn modelId="{24488DB2-5496-41B0-9E8C-B695AD59D3BE}" type="presOf" srcId="{6FF4D661-4EAF-4ED1-88FC-65B998C723C3}" destId="{A17E105F-F284-4744-A864-5B558DFCDAF7}" srcOrd="0" destOrd="0" presId="urn:microsoft.com/office/officeart/2005/8/layout/hierarchy1"/>
    <dgm:cxn modelId="{03F1BFF5-D184-4E3F-9210-B5AA32DA9760}" srcId="{5245F88A-5972-4780-AC9A-4035F53EAAB2}" destId="{C0765E1C-B19D-4EA7-A4F8-B1DAE3DC0549}" srcOrd="0" destOrd="0" parTransId="{FECB7824-E3EC-4BE7-9471-2717CAAA2752}" sibTransId="{CD2568B0-556A-44C2-B80D-1C5A4058C5B6}"/>
    <dgm:cxn modelId="{B6CA89EB-ADB8-4C67-8D13-076C5853125A}" type="presOf" srcId="{8E13BE6D-D80B-40DC-A68C-5C93E1C1634F}" destId="{A83DB7E0-8221-4431-B05F-E8B694450317}" srcOrd="0" destOrd="0" presId="urn:microsoft.com/office/officeart/2005/8/layout/hierarchy1"/>
    <dgm:cxn modelId="{67CD396B-7B62-457E-9DC8-CDCDDF0041C1}" type="presOf" srcId="{8AA4980C-099A-43F3-876B-81F6DC46D6E8}" destId="{28690DE9-E522-4B9E-B5B2-FA1B4B21630F}" srcOrd="0" destOrd="0" presId="urn:microsoft.com/office/officeart/2005/8/layout/hierarchy1"/>
    <dgm:cxn modelId="{FE18E3D7-FE94-4525-887B-D703F5361FC3}" srcId="{6692A18A-BD1D-4C34-A9A4-00F308DE9045}" destId="{08A16E67-667E-43B1-B41F-2233B4535285}" srcOrd="0" destOrd="0" parTransId="{F38D1B86-D0D7-4777-B909-0ED09554A58B}" sibTransId="{56AA00EC-668C-431A-95AE-3786186388F8}"/>
    <dgm:cxn modelId="{2A314BB3-BB9A-4F88-A8F2-8700E97D533A}" srcId="{C783E8A0-B659-425B-8D02-1C2B04504620}" destId="{30A8152C-8ED1-4675-A872-5B1BE2454CB8}" srcOrd="0" destOrd="0" parTransId="{5088EB23-2867-4FBC-BEFE-1C647E3847C7}" sibTransId="{0278B2F7-06C8-47BF-9A8B-1CF6379E532A}"/>
    <dgm:cxn modelId="{9F8580BE-A0D6-4665-993B-0E0B927689DE}" type="presOf" srcId="{42FC7508-01A2-428D-A426-AB86EC81E2FB}" destId="{0C2A8E6F-D875-45E5-8918-8CAF72AC472F}" srcOrd="0" destOrd="0" presId="urn:microsoft.com/office/officeart/2005/8/layout/hierarchy1"/>
    <dgm:cxn modelId="{2DE5DE0C-FEE4-44A7-A6C4-036D39D4CD60}" srcId="{30A8152C-8ED1-4675-A872-5B1BE2454CB8}" destId="{6FF4D661-4EAF-4ED1-88FC-65B998C723C3}" srcOrd="1" destOrd="0" parTransId="{F5346D64-492D-40C4-B75C-3AA9DCE81095}" sibTransId="{2A2B2BE1-6A54-4BA7-8D35-DCC3F35F6C0D}"/>
    <dgm:cxn modelId="{1F353FF3-B7A0-4B4F-9744-8831D02C4F3E}" type="presOf" srcId="{FF3DBCC2-0D1F-4B58-8CF0-EEB8B5AEFC8F}" destId="{DC9F5877-438C-4F47-A047-427EC046AB2E}" srcOrd="0" destOrd="0" presId="urn:microsoft.com/office/officeart/2005/8/layout/hierarchy1"/>
    <dgm:cxn modelId="{E07DFACC-2F90-4A6E-ADA4-7199A2CB58D9}" type="presOf" srcId="{527E7773-D526-4BB9-BB3A-FE0050F9433D}" destId="{A98073AB-3835-43CD-A99B-5BE867F9B4B5}" srcOrd="0" destOrd="0" presId="urn:microsoft.com/office/officeart/2005/8/layout/hierarchy1"/>
    <dgm:cxn modelId="{8152FE69-355E-4CDD-8058-242C389861A7}" type="presOf" srcId="{F5346D64-492D-40C4-B75C-3AA9DCE81095}" destId="{8249C878-DF89-4C7B-BB27-78EE5FDEB7C7}" srcOrd="0" destOrd="0" presId="urn:microsoft.com/office/officeart/2005/8/layout/hierarchy1"/>
    <dgm:cxn modelId="{ACE975C9-3E5D-4FB1-BC94-CA6CBAC3E4A8}" type="presOf" srcId="{AA7A7356-E0F7-47EB-9D69-0FF77B2EF843}" destId="{CA9B1BE9-FFA6-467A-849C-89351795D0A6}" srcOrd="0" destOrd="0" presId="urn:microsoft.com/office/officeart/2005/8/layout/hierarchy1"/>
    <dgm:cxn modelId="{37DF1CC1-FC81-468B-B3C4-0F436745BE3C}" srcId="{848F0057-3A52-4F36-9A70-123A2C703A4D}" destId="{D8579C4C-A584-44F2-BF0A-F216B5C3ED61}" srcOrd="0" destOrd="0" parTransId="{597BA30D-D714-4087-97AF-C328F5D4363C}" sibTransId="{609FB480-453C-4A4F-B235-F6FD6527C01F}"/>
    <dgm:cxn modelId="{3210C8D9-9E54-46F8-9859-69721AF09918}" srcId="{C0765E1C-B19D-4EA7-A4F8-B1DAE3DC0549}" destId="{848F0057-3A52-4F36-9A70-123A2C703A4D}" srcOrd="0" destOrd="0" parTransId="{E5B0E6F9-FCBC-4C69-B494-A60AE545CBD2}" sibTransId="{4820EECB-0D8C-4C1D-8115-F25EFB5759BD}"/>
    <dgm:cxn modelId="{E7DDC950-3BC8-4163-BB29-6FAEC48A267C}" srcId="{D8579C4C-A584-44F2-BF0A-F216B5C3ED61}" destId="{FF3DBCC2-0D1F-4B58-8CF0-EEB8B5AEFC8F}" srcOrd="0" destOrd="0" parTransId="{42FC7508-01A2-428D-A426-AB86EC81E2FB}" sibTransId="{7662A427-C8D4-4A15-AAFC-75E1406C8BC8}"/>
    <dgm:cxn modelId="{B14F2D34-797B-4661-A56F-C909B2A9C9E7}" type="presOf" srcId="{597BA30D-D714-4087-97AF-C328F5D4363C}" destId="{996B2C01-F35B-43FC-9448-36E671C27A72}" srcOrd="0" destOrd="0" presId="urn:microsoft.com/office/officeart/2005/8/layout/hierarchy1"/>
    <dgm:cxn modelId="{5F308076-F624-49FA-859D-DDCA9D3FC737}" type="presOf" srcId="{848F0057-3A52-4F36-9A70-123A2C703A4D}" destId="{62C17717-520D-4898-A52A-51F82CB35B78}" srcOrd="0" destOrd="0" presId="urn:microsoft.com/office/officeart/2005/8/layout/hierarchy1"/>
    <dgm:cxn modelId="{BE1FC356-D416-4A98-AEE4-C98270DD7661}" srcId="{30A8152C-8ED1-4675-A872-5B1BE2454CB8}" destId="{DB678E97-E3F3-460E-BE34-4B6F50C31F29}" srcOrd="0" destOrd="0" parTransId="{EAF5A454-DE98-4291-B76D-DBABC15066B4}" sibTransId="{3F267BAC-C214-40D5-83BD-D6BC31476784}"/>
    <dgm:cxn modelId="{FC81B064-846B-4803-8BFA-F262DDACA705}" srcId="{848F0057-3A52-4F36-9A70-123A2C703A4D}" destId="{6692A18A-BD1D-4C34-A9A4-00F308DE9045}" srcOrd="2" destOrd="0" parTransId="{61C3C33B-3A42-4816-8DE4-551D5A7F4451}" sibTransId="{FF3C4A86-1C30-4090-A0B9-3438BD8B386C}"/>
    <dgm:cxn modelId="{BCA66860-23D9-4AB6-B4C8-161778EBE919}" srcId="{8E13BE6D-D80B-40DC-A68C-5C93E1C1634F}" destId="{836F040B-182E-48DC-A91B-FF3698230F68}" srcOrd="0" destOrd="0" parTransId="{1FB63BCA-97F7-48E2-84C1-82D2AF4D9AB6}" sibTransId="{06D564E0-E7A1-4641-AB2E-E73E9E764DEF}"/>
    <dgm:cxn modelId="{3970AE41-04C4-437B-A041-FD2376A19899}" srcId="{30A8152C-8ED1-4675-A872-5B1BE2454CB8}" destId="{EC623892-99BF-4ABC-A331-8297A109B2C7}" srcOrd="3" destOrd="0" parTransId="{4EDB37DC-0C79-4580-B0F5-6D09A16C257E}" sibTransId="{E8C3B508-8793-4CF6-9102-2A02717A267F}"/>
    <dgm:cxn modelId="{DD54A376-5FF3-42DD-9959-0672B1427DEB}" type="presOf" srcId="{30A8152C-8ED1-4675-A872-5B1BE2454CB8}" destId="{90F90B46-A3C3-4F14-8E1A-FEC33A3DFB35}" srcOrd="0" destOrd="0" presId="urn:microsoft.com/office/officeart/2005/8/layout/hierarchy1"/>
    <dgm:cxn modelId="{F9A0F36D-A911-4D8E-B761-EB259EE91432}" type="presOf" srcId="{08A16E67-667E-43B1-B41F-2233B4535285}" destId="{1D56700A-EFEA-49BE-9901-E8E2AFCE3FD7}" srcOrd="0" destOrd="0" presId="urn:microsoft.com/office/officeart/2005/8/layout/hierarchy1"/>
    <dgm:cxn modelId="{ABB08D95-47A0-4D9F-9A72-88669259848F}" type="presOf" srcId="{61C3C33B-3A42-4816-8DE4-551D5A7F4451}" destId="{2694551F-16DA-4524-A4F5-C5A13CC90438}" srcOrd="0" destOrd="0" presId="urn:microsoft.com/office/officeart/2005/8/layout/hierarchy1"/>
    <dgm:cxn modelId="{B25614FE-A4B4-411E-AEB5-6AAEF46691AC}" type="presOf" srcId="{4220D00C-13AB-47D8-8742-ABEE15CC032A}" destId="{EE6A43BA-8B2B-4F39-911C-65A6F628E062}" srcOrd="0" destOrd="0" presId="urn:microsoft.com/office/officeart/2005/8/layout/hierarchy1"/>
    <dgm:cxn modelId="{644D53C3-8254-46F0-BE5E-932BE6675829}" type="presOf" srcId="{6692A18A-BD1D-4C34-A9A4-00F308DE9045}" destId="{1D38042C-869D-428D-9167-12D40B35C06B}" srcOrd="0" destOrd="0" presId="urn:microsoft.com/office/officeart/2005/8/layout/hierarchy1"/>
    <dgm:cxn modelId="{E4F824CB-36E5-48B1-BFFF-0B8DE0941FBB}" type="presOf" srcId="{4EDB37DC-0C79-4580-B0F5-6D09A16C257E}" destId="{A3D08B9F-3968-42CC-88E8-772E97769E43}" srcOrd="0" destOrd="0" presId="urn:microsoft.com/office/officeart/2005/8/layout/hierarchy1"/>
    <dgm:cxn modelId="{6B849016-90ED-4B0A-B0E2-40A11EAEA7CC}" type="presOf" srcId="{C0765E1C-B19D-4EA7-A4F8-B1DAE3DC0549}" destId="{3D08E08F-47BB-44C8-B811-06649FABEA85}" srcOrd="0" destOrd="0" presId="urn:microsoft.com/office/officeart/2005/8/layout/hierarchy1"/>
    <dgm:cxn modelId="{5EDCB06B-F7A2-440B-93AA-05F9A5BF1E66}" type="presOf" srcId="{5245F88A-5972-4780-AC9A-4035F53EAAB2}" destId="{50EB3AB7-0C64-4A95-934A-2ED2B5382D52}" srcOrd="0" destOrd="0" presId="urn:microsoft.com/office/officeart/2005/8/layout/hierarchy1"/>
    <dgm:cxn modelId="{01B66D8A-9E4E-4D63-8B83-E0D1DCBD6092}" type="presOf" srcId="{E5B0E6F9-FCBC-4C69-B494-A60AE545CBD2}" destId="{43D17DEC-BFD7-40A0-8C97-F27003BB654E}" srcOrd="0" destOrd="0" presId="urn:microsoft.com/office/officeart/2005/8/layout/hierarchy1"/>
    <dgm:cxn modelId="{73B5D51D-F006-4F29-80E6-D4DD68E5BBA9}" type="presOf" srcId="{C783E8A0-B659-425B-8D02-1C2B04504620}" destId="{995215BC-A91B-4282-A203-473D915DE41E}" srcOrd="0" destOrd="0" presId="urn:microsoft.com/office/officeart/2005/8/layout/hierarchy1"/>
    <dgm:cxn modelId="{64248E9C-BF73-44B8-989D-F235E10586B1}" type="presParOf" srcId="{50EB3AB7-0C64-4A95-934A-2ED2B5382D52}" destId="{0405A8A2-FAC4-44B0-B2CB-4638E1229AFD}" srcOrd="0" destOrd="0" presId="urn:microsoft.com/office/officeart/2005/8/layout/hierarchy1"/>
    <dgm:cxn modelId="{F4482BB7-B830-42F8-8A9C-0D63754BF3F7}" type="presParOf" srcId="{0405A8A2-FAC4-44B0-B2CB-4638E1229AFD}" destId="{F028BBA1-05FF-42FC-8FDB-79A5B4E17212}" srcOrd="0" destOrd="0" presId="urn:microsoft.com/office/officeart/2005/8/layout/hierarchy1"/>
    <dgm:cxn modelId="{B43D574D-52A1-4E33-A809-7A81F0465030}" type="presParOf" srcId="{F028BBA1-05FF-42FC-8FDB-79A5B4E17212}" destId="{897FEEDC-028D-4E11-A56C-B9AD7E68048E}" srcOrd="0" destOrd="0" presId="urn:microsoft.com/office/officeart/2005/8/layout/hierarchy1"/>
    <dgm:cxn modelId="{E9B964AA-453F-473F-BCC3-A3889E611D20}" type="presParOf" srcId="{F028BBA1-05FF-42FC-8FDB-79A5B4E17212}" destId="{3D08E08F-47BB-44C8-B811-06649FABEA85}" srcOrd="1" destOrd="0" presId="urn:microsoft.com/office/officeart/2005/8/layout/hierarchy1"/>
    <dgm:cxn modelId="{4A780CC1-F3B5-473D-A874-8D92E714ABCB}" type="presParOf" srcId="{0405A8A2-FAC4-44B0-B2CB-4638E1229AFD}" destId="{6BDD4426-62D5-4B22-93A5-B8BE4FB5CB54}" srcOrd="1" destOrd="0" presId="urn:microsoft.com/office/officeart/2005/8/layout/hierarchy1"/>
    <dgm:cxn modelId="{41F2FFFB-FE7C-498A-9332-C37C73A15D88}" type="presParOf" srcId="{6BDD4426-62D5-4B22-93A5-B8BE4FB5CB54}" destId="{43D17DEC-BFD7-40A0-8C97-F27003BB654E}" srcOrd="0" destOrd="0" presId="urn:microsoft.com/office/officeart/2005/8/layout/hierarchy1"/>
    <dgm:cxn modelId="{2126CF86-BDBA-4B1E-9862-95979D3A4A0C}" type="presParOf" srcId="{6BDD4426-62D5-4B22-93A5-B8BE4FB5CB54}" destId="{7D56FA9D-B7F7-4DAA-8424-5E50408CEE18}" srcOrd="1" destOrd="0" presId="urn:microsoft.com/office/officeart/2005/8/layout/hierarchy1"/>
    <dgm:cxn modelId="{5959E61A-D36B-4888-973A-CA4179B6857C}" type="presParOf" srcId="{7D56FA9D-B7F7-4DAA-8424-5E50408CEE18}" destId="{5830337D-9BCA-4926-ABC6-57E464190580}" srcOrd="0" destOrd="0" presId="urn:microsoft.com/office/officeart/2005/8/layout/hierarchy1"/>
    <dgm:cxn modelId="{77B3C678-4621-45DC-B2C3-99B1E57C453A}" type="presParOf" srcId="{5830337D-9BCA-4926-ABC6-57E464190580}" destId="{15E50535-C44A-4660-83B6-51B740FEDAA8}" srcOrd="0" destOrd="0" presId="urn:microsoft.com/office/officeart/2005/8/layout/hierarchy1"/>
    <dgm:cxn modelId="{96B23708-EE4F-4417-8C33-939CF7DF4E2F}" type="presParOf" srcId="{5830337D-9BCA-4926-ABC6-57E464190580}" destId="{62C17717-520D-4898-A52A-51F82CB35B78}" srcOrd="1" destOrd="0" presId="urn:microsoft.com/office/officeart/2005/8/layout/hierarchy1"/>
    <dgm:cxn modelId="{47C1C93E-68ED-4560-AFD3-C41A8A8B0F14}" type="presParOf" srcId="{7D56FA9D-B7F7-4DAA-8424-5E50408CEE18}" destId="{0029191A-F9BC-4C82-B599-43F47394DCC5}" srcOrd="1" destOrd="0" presId="urn:microsoft.com/office/officeart/2005/8/layout/hierarchy1"/>
    <dgm:cxn modelId="{E8467C83-F1AB-485C-8001-8B22D671E739}" type="presParOf" srcId="{0029191A-F9BC-4C82-B599-43F47394DCC5}" destId="{996B2C01-F35B-43FC-9448-36E671C27A72}" srcOrd="0" destOrd="0" presId="urn:microsoft.com/office/officeart/2005/8/layout/hierarchy1"/>
    <dgm:cxn modelId="{923CB55F-47B9-49C0-B7FA-95146D48CACB}" type="presParOf" srcId="{0029191A-F9BC-4C82-B599-43F47394DCC5}" destId="{6D8B7E9A-1093-4726-AA13-7BEB6C657C88}" srcOrd="1" destOrd="0" presId="urn:microsoft.com/office/officeart/2005/8/layout/hierarchy1"/>
    <dgm:cxn modelId="{33B5D7B5-2EE2-410A-B8F1-671947E194D1}" type="presParOf" srcId="{6D8B7E9A-1093-4726-AA13-7BEB6C657C88}" destId="{85F6376E-8171-46C2-A79B-91FAF594D24B}" srcOrd="0" destOrd="0" presId="urn:microsoft.com/office/officeart/2005/8/layout/hierarchy1"/>
    <dgm:cxn modelId="{F74F4DD8-AC5F-4E91-9F84-0917843DD184}" type="presParOf" srcId="{85F6376E-8171-46C2-A79B-91FAF594D24B}" destId="{5D155018-358E-41E7-BE9B-051F801793B2}" srcOrd="0" destOrd="0" presId="urn:microsoft.com/office/officeart/2005/8/layout/hierarchy1"/>
    <dgm:cxn modelId="{476F6A6C-2EBF-4774-844D-7C42386B173D}" type="presParOf" srcId="{85F6376E-8171-46C2-A79B-91FAF594D24B}" destId="{9C6061D4-F631-46A7-A6EF-12038224E113}" srcOrd="1" destOrd="0" presId="urn:microsoft.com/office/officeart/2005/8/layout/hierarchy1"/>
    <dgm:cxn modelId="{B123C2E3-6518-4632-AB8E-259CAD8B3C7A}" type="presParOf" srcId="{6D8B7E9A-1093-4726-AA13-7BEB6C657C88}" destId="{3AC9AF83-1DE9-4AC9-99BD-996AA1F37AA0}" srcOrd="1" destOrd="0" presId="urn:microsoft.com/office/officeart/2005/8/layout/hierarchy1"/>
    <dgm:cxn modelId="{9E18F31F-F2CA-4B5D-9109-1914F2DF624E}" type="presParOf" srcId="{3AC9AF83-1DE9-4AC9-99BD-996AA1F37AA0}" destId="{0C2A8E6F-D875-45E5-8918-8CAF72AC472F}" srcOrd="0" destOrd="0" presId="urn:microsoft.com/office/officeart/2005/8/layout/hierarchy1"/>
    <dgm:cxn modelId="{CACDBE81-FA95-4AD8-AA76-C16696AD040C}" type="presParOf" srcId="{3AC9AF83-1DE9-4AC9-99BD-996AA1F37AA0}" destId="{0158AFC9-89E3-4152-80CC-D2D12EB5B8B0}" srcOrd="1" destOrd="0" presId="urn:microsoft.com/office/officeart/2005/8/layout/hierarchy1"/>
    <dgm:cxn modelId="{CA948CC7-9108-4A29-981B-0C82E65B8468}" type="presParOf" srcId="{0158AFC9-89E3-4152-80CC-D2D12EB5B8B0}" destId="{BEB463E6-DDED-4B7F-8758-D84162E68999}" srcOrd="0" destOrd="0" presId="urn:microsoft.com/office/officeart/2005/8/layout/hierarchy1"/>
    <dgm:cxn modelId="{897B9748-373F-4BD1-B5FE-29FAC9BCC53E}" type="presParOf" srcId="{BEB463E6-DDED-4B7F-8758-D84162E68999}" destId="{0CFA341B-4380-4080-ACD2-00FF06632722}" srcOrd="0" destOrd="0" presId="urn:microsoft.com/office/officeart/2005/8/layout/hierarchy1"/>
    <dgm:cxn modelId="{407647AF-F551-400B-900B-FFE4E6FD1A04}" type="presParOf" srcId="{BEB463E6-DDED-4B7F-8758-D84162E68999}" destId="{DC9F5877-438C-4F47-A047-427EC046AB2E}" srcOrd="1" destOrd="0" presId="urn:microsoft.com/office/officeart/2005/8/layout/hierarchy1"/>
    <dgm:cxn modelId="{2EB2E2C6-C7CE-4F2B-92AD-45D08AE99B89}" type="presParOf" srcId="{0158AFC9-89E3-4152-80CC-D2D12EB5B8B0}" destId="{930A991E-1613-46BD-8FC6-43F53B9C3DF3}" srcOrd="1" destOrd="0" presId="urn:microsoft.com/office/officeart/2005/8/layout/hierarchy1"/>
    <dgm:cxn modelId="{9140DD28-F7F6-479E-B0FF-6EA9BDCC2705}" type="presParOf" srcId="{0029191A-F9BC-4C82-B599-43F47394DCC5}" destId="{EE6A43BA-8B2B-4F39-911C-65A6F628E062}" srcOrd="2" destOrd="0" presId="urn:microsoft.com/office/officeart/2005/8/layout/hierarchy1"/>
    <dgm:cxn modelId="{8EDCAAB3-5A3F-44B5-BDB0-25B548B99525}" type="presParOf" srcId="{0029191A-F9BC-4C82-B599-43F47394DCC5}" destId="{3DD5E04A-736B-41E9-846F-C8ACE031D69E}" srcOrd="3" destOrd="0" presId="urn:microsoft.com/office/officeart/2005/8/layout/hierarchy1"/>
    <dgm:cxn modelId="{4FFC0686-8022-4112-8CEA-BD29215C2EF1}" type="presParOf" srcId="{3DD5E04A-736B-41E9-846F-C8ACE031D69E}" destId="{5FB52665-3628-4708-8293-9BF1D54DAB23}" srcOrd="0" destOrd="0" presId="urn:microsoft.com/office/officeart/2005/8/layout/hierarchy1"/>
    <dgm:cxn modelId="{D7CEDB79-71BF-4AB5-A590-927BC79D8C20}" type="presParOf" srcId="{5FB52665-3628-4708-8293-9BF1D54DAB23}" destId="{B04F4A27-57BF-43B2-95F4-66E45B58266C}" srcOrd="0" destOrd="0" presId="urn:microsoft.com/office/officeart/2005/8/layout/hierarchy1"/>
    <dgm:cxn modelId="{13699C4E-3349-488F-9849-D796B341876A}" type="presParOf" srcId="{5FB52665-3628-4708-8293-9BF1D54DAB23}" destId="{A83DB7E0-8221-4431-B05F-E8B694450317}" srcOrd="1" destOrd="0" presId="urn:microsoft.com/office/officeart/2005/8/layout/hierarchy1"/>
    <dgm:cxn modelId="{419BBF70-07A9-425D-843F-EDF8D719A472}" type="presParOf" srcId="{3DD5E04A-736B-41E9-846F-C8ACE031D69E}" destId="{1DD83888-24C0-4878-B701-21F734C80F8B}" srcOrd="1" destOrd="0" presId="urn:microsoft.com/office/officeart/2005/8/layout/hierarchy1"/>
    <dgm:cxn modelId="{15C92CFE-7390-4372-A452-2A89B560032D}" type="presParOf" srcId="{1DD83888-24C0-4878-B701-21F734C80F8B}" destId="{C8A6F611-16F1-48EE-9EDF-B98A99B0CCC4}" srcOrd="0" destOrd="0" presId="urn:microsoft.com/office/officeart/2005/8/layout/hierarchy1"/>
    <dgm:cxn modelId="{C4104723-F635-4805-86DC-356C63926A80}" type="presParOf" srcId="{1DD83888-24C0-4878-B701-21F734C80F8B}" destId="{6B30391B-F14B-4D9B-9FEE-23C9FFAEFAE3}" srcOrd="1" destOrd="0" presId="urn:microsoft.com/office/officeart/2005/8/layout/hierarchy1"/>
    <dgm:cxn modelId="{1E4C96B6-696E-44CF-B486-F20A15353E9B}" type="presParOf" srcId="{6B30391B-F14B-4D9B-9FEE-23C9FFAEFAE3}" destId="{BAF5EA6B-03C0-49B1-AFA5-3AF7DB9B7870}" srcOrd="0" destOrd="0" presId="urn:microsoft.com/office/officeart/2005/8/layout/hierarchy1"/>
    <dgm:cxn modelId="{F5E487BA-08F5-40CB-A97B-0CC084C6A183}" type="presParOf" srcId="{BAF5EA6B-03C0-49B1-AFA5-3AF7DB9B7870}" destId="{98FA1045-53CA-4948-933F-1487FC2519D3}" srcOrd="0" destOrd="0" presId="urn:microsoft.com/office/officeart/2005/8/layout/hierarchy1"/>
    <dgm:cxn modelId="{E5C98BD6-F03E-45CA-8838-52BD7207F406}" type="presParOf" srcId="{BAF5EA6B-03C0-49B1-AFA5-3AF7DB9B7870}" destId="{A8FD3468-B900-40C9-9915-430E239107B8}" srcOrd="1" destOrd="0" presId="urn:microsoft.com/office/officeart/2005/8/layout/hierarchy1"/>
    <dgm:cxn modelId="{9C3D8842-5565-4F78-B121-8AABA1E49C73}" type="presParOf" srcId="{6B30391B-F14B-4D9B-9FEE-23C9FFAEFAE3}" destId="{657A02DF-E5E0-4704-A794-DFEC99F44F0E}" srcOrd="1" destOrd="0" presId="urn:microsoft.com/office/officeart/2005/8/layout/hierarchy1"/>
    <dgm:cxn modelId="{B5FF8E9A-AC0C-40DC-88DE-E32AC94EDE7D}" type="presParOf" srcId="{0029191A-F9BC-4C82-B599-43F47394DCC5}" destId="{2694551F-16DA-4524-A4F5-C5A13CC90438}" srcOrd="4" destOrd="0" presId="urn:microsoft.com/office/officeart/2005/8/layout/hierarchy1"/>
    <dgm:cxn modelId="{3F222785-1F36-429E-BC11-B7296B754E18}" type="presParOf" srcId="{0029191A-F9BC-4C82-B599-43F47394DCC5}" destId="{FB04F9F7-5382-4EA9-A6BB-12B0A110863E}" srcOrd="5" destOrd="0" presId="urn:microsoft.com/office/officeart/2005/8/layout/hierarchy1"/>
    <dgm:cxn modelId="{4D1BD7DD-A9CD-47D8-9C1B-F6A802F62328}" type="presParOf" srcId="{FB04F9F7-5382-4EA9-A6BB-12B0A110863E}" destId="{5AA91AAD-6EDD-4ED8-B183-8EF1EA69FB15}" srcOrd="0" destOrd="0" presId="urn:microsoft.com/office/officeart/2005/8/layout/hierarchy1"/>
    <dgm:cxn modelId="{F6986483-11C8-4755-AFB3-01E445C503A4}" type="presParOf" srcId="{5AA91AAD-6EDD-4ED8-B183-8EF1EA69FB15}" destId="{0F3EDCCF-FEDA-436E-A715-3A30461951F3}" srcOrd="0" destOrd="0" presId="urn:microsoft.com/office/officeart/2005/8/layout/hierarchy1"/>
    <dgm:cxn modelId="{E0A3B27F-5002-43F6-9905-B328999BEC66}" type="presParOf" srcId="{5AA91AAD-6EDD-4ED8-B183-8EF1EA69FB15}" destId="{1D38042C-869D-428D-9167-12D40B35C06B}" srcOrd="1" destOrd="0" presId="urn:microsoft.com/office/officeart/2005/8/layout/hierarchy1"/>
    <dgm:cxn modelId="{0E1C55C7-5CFA-4D52-9682-69C5A45DA29C}" type="presParOf" srcId="{FB04F9F7-5382-4EA9-A6BB-12B0A110863E}" destId="{1876C283-FC04-443E-871D-18B7F8A7DE29}" srcOrd="1" destOrd="0" presId="urn:microsoft.com/office/officeart/2005/8/layout/hierarchy1"/>
    <dgm:cxn modelId="{DEEF62CE-6A98-42A2-9D57-6E27E9C2BB39}" type="presParOf" srcId="{1876C283-FC04-443E-871D-18B7F8A7DE29}" destId="{7D0CD0C3-CAD9-4F4F-8510-7F3882B36FD5}" srcOrd="0" destOrd="0" presId="urn:microsoft.com/office/officeart/2005/8/layout/hierarchy1"/>
    <dgm:cxn modelId="{64F90859-4EE5-48A6-861D-16FC17CD1AE5}" type="presParOf" srcId="{1876C283-FC04-443E-871D-18B7F8A7DE29}" destId="{0BAEAB68-B574-4ADC-8497-F6FAE8B1935D}" srcOrd="1" destOrd="0" presId="urn:microsoft.com/office/officeart/2005/8/layout/hierarchy1"/>
    <dgm:cxn modelId="{8733C1C6-1AF3-45F8-9C12-C69DAC393C4C}" type="presParOf" srcId="{0BAEAB68-B574-4ADC-8497-F6FAE8B1935D}" destId="{C4DFDF32-BF64-469F-AB82-25D001955D56}" srcOrd="0" destOrd="0" presId="urn:microsoft.com/office/officeart/2005/8/layout/hierarchy1"/>
    <dgm:cxn modelId="{E6BE96D5-AC72-439C-971E-813ED2E85251}" type="presParOf" srcId="{C4DFDF32-BF64-469F-AB82-25D001955D56}" destId="{D75A420F-6990-4C01-9E67-66426A0ECFC9}" srcOrd="0" destOrd="0" presId="urn:microsoft.com/office/officeart/2005/8/layout/hierarchy1"/>
    <dgm:cxn modelId="{9C2FE0E1-E413-419D-8CDE-74F165D47694}" type="presParOf" srcId="{C4DFDF32-BF64-469F-AB82-25D001955D56}" destId="{1D56700A-EFEA-49BE-9901-E8E2AFCE3FD7}" srcOrd="1" destOrd="0" presId="urn:microsoft.com/office/officeart/2005/8/layout/hierarchy1"/>
    <dgm:cxn modelId="{DA37C404-41BB-4AAF-9A27-7EB6F83362EF}" type="presParOf" srcId="{0BAEAB68-B574-4ADC-8497-F6FAE8B1935D}" destId="{9FACB698-C46E-463F-B1BE-BFFCDF72652D}" srcOrd="1" destOrd="0" presId="urn:microsoft.com/office/officeart/2005/8/layout/hierarchy1"/>
    <dgm:cxn modelId="{67523E75-1C1F-4382-AA48-F629F7D772D3}" type="presParOf" srcId="{6BDD4426-62D5-4B22-93A5-B8BE4FB5CB54}" destId="{CA9B1BE9-FFA6-467A-849C-89351795D0A6}" srcOrd="2" destOrd="0" presId="urn:microsoft.com/office/officeart/2005/8/layout/hierarchy1"/>
    <dgm:cxn modelId="{4B3996E8-B8C1-4270-89A6-C54BB7F02618}" type="presParOf" srcId="{6BDD4426-62D5-4B22-93A5-B8BE4FB5CB54}" destId="{B6DFFB5F-505D-45BA-9E84-CB1109F42F77}" srcOrd="3" destOrd="0" presId="urn:microsoft.com/office/officeart/2005/8/layout/hierarchy1"/>
    <dgm:cxn modelId="{0BEA9422-DBBE-4FE2-BFF4-010D980DE6B0}" type="presParOf" srcId="{B6DFFB5F-505D-45BA-9E84-CB1109F42F77}" destId="{1CE359DD-6F6C-49F9-86F6-290987525620}" srcOrd="0" destOrd="0" presId="urn:microsoft.com/office/officeart/2005/8/layout/hierarchy1"/>
    <dgm:cxn modelId="{E58EC024-2FBA-482F-B79A-2907197D4C06}" type="presParOf" srcId="{1CE359DD-6F6C-49F9-86F6-290987525620}" destId="{806DDDFA-D085-4A16-BE2C-234CD67768E4}" srcOrd="0" destOrd="0" presId="urn:microsoft.com/office/officeart/2005/8/layout/hierarchy1"/>
    <dgm:cxn modelId="{C177C18C-8146-430A-969E-2D53000F37AA}" type="presParOf" srcId="{1CE359DD-6F6C-49F9-86F6-290987525620}" destId="{995215BC-A91B-4282-A203-473D915DE41E}" srcOrd="1" destOrd="0" presId="urn:microsoft.com/office/officeart/2005/8/layout/hierarchy1"/>
    <dgm:cxn modelId="{1F18F3AB-8742-4A68-9910-DA5BF4C291B9}" type="presParOf" srcId="{B6DFFB5F-505D-45BA-9E84-CB1109F42F77}" destId="{96020CAD-0084-4752-9B16-76B6B4FF94AD}" srcOrd="1" destOrd="0" presId="urn:microsoft.com/office/officeart/2005/8/layout/hierarchy1"/>
    <dgm:cxn modelId="{24520A45-8D3B-43CE-8D79-CE456B336C05}" type="presParOf" srcId="{96020CAD-0084-4752-9B16-76B6B4FF94AD}" destId="{D8031E5A-1D78-4B4B-BDE7-6F72D304538B}" srcOrd="0" destOrd="0" presId="urn:microsoft.com/office/officeart/2005/8/layout/hierarchy1"/>
    <dgm:cxn modelId="{AD54B302-715B-47B6-AEAA-3A8F95D3BFBB}" type="presParOf" srcId="{96020CAD-0084-4752-9B16-76B6B4FF94AD}" destId="{4D60E9F7-DC4B-4CD3-9FA9-3BF6D971EE36}" srcOrd="1" destOrd="0" presId="urn:microsoft.com/office/officeart/2005/8/layout/hierarchy1"/>
    <dgm:cxn modelId="{231F2169-7EF6-4BC1-940F-3691D096B955}" type="presParOf" srcId="{4D60E9F7-DC4B-4CD3-9FA9-3BF6D971EE36}" destId="{A9DC282F-5B52-434E-8E33-FB2A6E7E2A09}" srcOrd="0" destOrd="0" presId="urn:microsoft.com/office/officeart/2005/8/layout/hierarchy1"/>
    <dgm:cxn modelId="{CB10D6C3-EABE-4568-A232-B5CCC83F02F3}" type="presParOf" srcId="{A9DC282F-5B52-434E-8E33-FB2A6E7E2A09}" destId="{DA04C358-5112-4599-8597-D780F8F947AF}" srcOrd="0" destOrd="0" presId="urn:microsoft.com/office/officeart/2005/8/layout/hierarchy1"/>
    <dgm:cxn modelId="{5C4DC664-0EA9-4729-81BF-54533A55B4FF}" type="presParOf" srcId="{A9DC282F-5B52-434E-8E33-FB2A6E7E2A09}" destId="{90F90B46-A3C3-4F14-8E1A-FEC33A3DFB35}" srcOrd="1" destOrd="0" presId="urn:microsoft.com/office/officeart/2005/8/layout/hierarchy1"/>
    <dgm:cxn modelId="{24770477-1025-45C8-93D8-FCEDEEFD2573}" type="presParOf" srcId="{4D60E9F7-DC4B-4CD3-9FA9-3BF6D971EE36}" destId="{33B2D020-60DE-4365-9095-58C3D531999E}" srcOrd="1" destOrd="0" presId="urn:microsoft.com/office/officeart/2005/8/layout/hierarchy1"/>
    <dgm:cxn modelId="{D19C9E1F-F822-411F-8136-86E780817470}" type="presParOf" srcId="{33B2D020-60DE-4365-9095-58C3D531999E}" destId="{21E9D22C-12EC-4E65-BFFE-0A0134EF0813}" srcOrd="0" destOrd="0" presId="urn:microsoft.com/office/officeart/2005/8/layout/hierarchy1"/>
    <dgm:cxn modelId="{BE1D9BBD-04CF-444D-9313-4690EB68E3A7}" type="presParOf" srcId="{33B2D020-60DE-4365-9095-58C3D531999E}" destId="{970FC63F-A2A5-4C90-9F00-ED702A6CBE8D}" srcOrd="1" destOrd="0" presId="urn:microsoft.com/office/officeart/2005/8/layout/hierarchy1"/>
    <dgm:cxn modelId="{26C32254-BC68-4C9C-9BBC-41F22E300769}" type="presParOf" srcId="{970FC63F-A2A5-4C90-9F00-ED702A6CBE8D}" destId="{964BEC59-5159-49B4-A442-E567C76DF427}" srcOrd="0" destOrd="0" presId="urn:microsoft.com/office/officeart/2005/8/layout/hierarchy1"/>
    <dgm:cxn modelId="{57BD77C7-58C1-4FCE-BBD5-3C971912A8EE}" type="presParOf" srcId="{964BEC59-5159-49B4-A442-E567C76DF427}" destId="{490AB2AA-AC75-46D7-A2DF-22AB07D2218F}" srcOrd="0" destOrd="0" presId="urn:microsoft.com/office/officeart/2005/8/layout/hierarchy1"/>
    <dgm:cxn modelId="{4FEE7E1E-B1C6-4EEA-8CB2-FCD45775998C}" type="presParOf" srcId="{964BEC59-5159-49B4-A442-E567C76DF427}" destId="{C306B24B-81C6-4B02-95E0-8877303371B5}" srcOrd="1" destOrd="0" presId="urn:microsoft.com/office/officeart/2005/8/layout/hierarchy1"/>
    <dgm:cxn modelId="{C26A353E-8020-4295-AC7A-6FCA74A2EBB2}" type="presParOf" srcId="{970FC63F-A2A5-4C90-9F00-ED702A6CBE8D}" destId="{9A0A8531-BC69-4B71-8B1C-53260A031BE4}" srcOrd="1" destOrd="0" presId="urn:microsoft.com/office/officeart/2005/8/layout/hierarchy1"/>
    <dgm:cxn modelId="{DD7BD26B-8DE3-4183-A809-F8A9CA84D22D}" type="presParOf" srcId="{33B2D020-60DE-4365-9095-58C3D531999E}" destId="{8249C878-DF89-4C7B-BB27-78EE5FDEB7C7}" srcOrd="2" destOrd="0" presId="urn:microsoft.com/office/officeart/2005/8/layout/hierarchy1"/>
    <dgm:cxn modelId="{BAF67818-759C-418C-A757-64D9FB61F78D}" type="presParOf" srcId="{33B2D020-60DE-4365-9095-58C3D531999E}" destId="{9F767C1B-DAA4-4C74-A9BE-73DE745F30F2}" srcOrd="3" destOrd="0" presId="urn:microsoft.com/office/officeart/2005/8/layout/hierarchy1"/>
    <dgm:cxn modelId="{3832AC17-CEDE-4EA1-B8D7-836CC11C01B8}" type="presParOf" srcId="{9F767C1B-DAA4-4C74-A9BE-73DE745F30F2}" destId="{DB642CCA-05CD-46EC-8DE1-9CC5B9071B88}" srcOrd="0" destOrd="0" presId="urn:microsoft.com/office/officeart/2005/8/layout/hierarchy1"/>
    <dgm:cxn modelId="{8691BFAF-4597-4FA3-9E6F-A2BABF57D456}" type="presParOf" srcId="{DB642CCA-05CD-46EC-8DE1-9CC5B9071B88}" destId="{297AA1CB-ADBD-455C-849F-3CC93D28AE0D}" srcOrd="0" destOrd="0" presId="urn:microsoft.com/office/officeart/2005/8/layout/hierarchy1"/>
    <dgm:cxn modelId="{5157104D-5C47-4422-936C-88E610307523}" type="presParOf" srcId="{DB642CCA-05CD-46EC-8DE1-9CC5B9071B88}" destId="{A17E105F-F284-4744-A864-5B558DFCDAF7}" srcOrd="1" destOrd="0" presId="urn:microsoft.com/office/officeart/2005/8/layout/hierarchy1"/>
    <dgm:cxn modelId="{E356B02F-9E5F-485F-81DA-D4FCF8F204C4}" type="presParOf" srcId="{9F767C1B-DAA4-4C74-A9BE-73DE745F30F2}" destId="{6F57C2AE-AB89-4760-859B-E8B5C16879FF}" srcOrd="1" destOrd="0" presId="urn:microsoft.com/office/officeart/2005/8/layout/hierarchy1"/>
    <dgm:cxn modelId="{E59CCD1A-4469-48E8-89F5-760D24D4CCAD}" type="presParOf" srcId="{33B2D020-60DE-4365-9095-58C3D531999E}" destId="{A98073AB-3835-43CD-A99B-5BE867F9B4B5}" srcOrd="4" destOrd="0" presId="urn:microsoft.com/office/officeart/2005/8/layout/hierarchy1"/>
    <dgm:cxn modelId="{F130FF0E-6C9B-42D7-BD21-257C1634973B}" type="presParOf" srcId="{33B2D020-60DE-4365-9095-58C3D531999E}" destId="{B1DECAAA-4BEA-4795-AF42-8EDA4907BEAC}" srcOrd="5" destOrd="0" presId="urn:microsoft.com/office/officeart/2005/8/layout/hierarchy1"/>
    <dgm:cxn modelId="{89A2697E-FEBD-44F0-B40D-CE0FDB3348FC}" type="presParOf" srcId="{B1DECAAA-4BEA-4795-AF42-8EDA4907BEAC}" destId="{3C373F0B-A7B9-4F78-B437-1E376E913F18}" srcOrd="0" destOrd="0" presId="urn:microsoft.com/office/officeart/2005/8/layout/hierarchy1"/>
    <dgm:cxn modelId="{481C8FBC-3EAC-4098-AEA0-E616F0724853}" type="presParOf" srcId="{3C373F0B-A7B9-4F78-B437-1E376E913F18}" destId="{F5C911B5-E101-4141-AD04-5D9344F6DAC9}" srcOrd="0" destOrd="0" presId="urn:microsoft.com/office/officeart/2005/8/layout/hierarchy1"/>
    <dgm:cxn modelId="{B9802456-8E91-4AE6-A794-6C0D3A90BADE}" type="presParOf" srcId="{3C373F0B-A7B9-4F78-B437-1E376E913F18}" destId="{28690DE9-E522-4B9E-B5B2-FA1B4B21630F}" srcOrd="1" destOrd="0" presId="urn:microsoft.com/office/officeart/2005/8/layout/hierarchy1"/>
    <dgm:cxn modelId="{C6916E79-1E1D-4798-A8CF-870923A38371}" type="presParOf" srcId="{B1DECAAA-4BEA-4795-AF42-8EDA4907BEAC}" destId="{88F3ADBC-E433-4699-A252-8C104776C9A6}" srcOrd="1" destOrd="0" presId="urn:microsoft.com/office/officeart/2005/8/layout/hierarchy1"/>
    <dgm:cxn modelId="{C6A55691-0BC4-4E04-9C4F-A02218342527}" type="presParOf" srcId="{33B2D020-60DE-4365-9095-58C3D531999E}" destId="{A3D08B9F-3968-42CC-88E8-772E97769E43}" srcOrd="6" destOrd="0" presId="urn:microsoft.com/office/officeart/2005/8/layout/hierarchy1"/>
    <dgm:cxn modelId="{51E3F9D6-4AC5-4B27-8F95-73AA4487CB98}" type="presParOf" srcId="{33B2D020-60DE-4365-9095-58C3D531999E}" destId="{6F83C37F-4798-4601-8632-692F8A103AB2}" srcOrd="7" destOrd="0" presId="urn:microsoft.com/office/officeart/2005/8/layout/hierarchy1"/>
    <dgm:cxn modelId="{9A7370ED-1826-4359-9089-118D99698034}" type="presParOf" srcId="{6F83C37F-4798-4601-8632-692F8A103AB2}" destId="{3252BE67-7BA1-41B0-9C52-7F973AB84DEE}" srcOrd="0" destOrd="0" presId="urn:microsoft.com/office/officeart/2005/8/layout/hierarchy1"/>
    <dgm:cxn modelId="{82B2F7B9-518E-4227-9741-612065822CA8}" type="presParOf" srcId="{3252BE67-7BA1-41B0-9C52-7F973AB84DEE}" destId="{893EF44C-3775-408F-8CFB-DC6A372C0A9B}" srcOrd="0" destOrd="0" presId="urn:microsoft.com/office/officeart/2005/8/layout/hierarchy1"/>
    <dgm:cxn modelId="{266B0C64-1756-495C-A5B3-AC1221F06EA0}" type="presParOf" srcId="{3252BE67-7BA1-41B0-9C52-7F973AB84DEE}" destId="{2FC0780B-B563-469D-8A11-49F7D12E3B7E}" srcOrd="1" destOrd="0" presId="urn:microsoft.com/office/officeart/2005/8/layout/hierarchy1"/>
    <dgm:cxn modelId="{5C1AECCA-CD0B-4127-9113-0F055571CFF0}" type="presParOf" srcId="{6F83C37F-4798-4601-8632-692F8A103AB2}" destId="{90ADA569-50C3-4545-AFDF-F933091D0A25}"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D08B9F-3968-42CC-88E8-772E97769E43}">
      <dsp:nvSpPr>
        <dsp:cNvPr id="0" name=""/>
        <dsp:cNvSpPr/>
      </dsp:nvSpPr>
      <dsp:spPr>
        <a:xfrm>
          <a:off x="5844301" y="2872284"/>
          <a:ext cx="1783548" cy="282935"/>
        </a:xfrm>
        <a:custGeom>
          <a:avLst/>
          <a:gdLst/>
          <a:ahLst/>
          <a:cxnLst/>
          <a:rect l="0" t="0" r="0" b="0"/>
          <a:pathLst>
            <a:path>
              <a:moveTo>
                <a:pt x="0" y="0"/>
              </a:moveTo>
              <a:lnTo>
                <a:pt x="0" y="198272"/>
              </a:lnTo>
              <a:lnTo>
                <a:pt x="1834055" y="198272"/>
              </a:lnTo>
              <a:lnTo>
                <a:pt x="1834055" y="290947"/>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98073AB-3835-43CD-A99B-5BE867F9B4B5}">
      <dsp:nvSpPr>
        <dsp:cNvPr id="0" name=""/>
        <dsp:cNvSpPr/>
      </dsp:nvSpPr>
      <dsp:spPr>
        <a:xfrm>
          <a:off x="5844301" y="2872284"/>
          <a:ext cx="594516" cy="282935"/>
        </a:xfrm>
        <a:custGeom>
          <a:avLst/>
          <a:gdLst/>
          <a:ahLst/>
          <a:cxnLst/>
          <a:rect l="0" t="0" r="0" b="0"/>
          <a:pathLst>
            <a:path>
              <a:moveTo>
                <a:pt x="0" y="0"/>
              </a:moveTo>
              <a:lnTo>
                <a:pt x="0" y="198272"/>
              </a:lnTo>
              <a:lnTo>
                <a:pt x="611351" y="198272"/>
              </a:lnTo>
              <a:lnTo>
                <a:pt x="611351" y="290947"/>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249C878-DF89-4C7B-BB27-78EE5FDEB7C7}">
      <dsp:nvSpPr>
        <dsp:cNvPr id="0" name=""/>
        <dsp:cNvSpPr/>
      </dsp:nvSpPr>
      <dsp:spPr>
        <a:xfrm>
          <a:off x="5249785" y="2872284"/>
          <a:ext cx="594516" cy="282935"/>
        </a:xfrm>
        <a:custGeom>
          <a:avLst/>
          <a:gdLst/>
          <a:ahLst/>
          <a:cxnLst/>
          <a:rect l="0" t="0" r="0" b="0"/>
          <a:pathLst>
            <a:path>
              <a:moveTo>
                <a:pt x="611351" y="0"/>
              </a:moveTo>
              <a:lnTo>
                <a:pt x="611351" y="198272"/>
              </a:lnTo>
              <a:lnTo>
                <a:pt x="0" y="198272"/>
              </a:lnTo>
              <a:lnTo>
                <a:pt x="0" y="290947"/>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1E9D22C-12EC-4E65-BFFE-0A0134EF0813}">
      <dsp:nvSpPr>
        <dsp:cNvPr id="0" name=""/>
        <dsp:cNvSpPr/>
      </dsp:nvSpPr>
      <dsp:spPr>
        <a:xfrm>
          <a:off x="4060753" y="2872284"/>
          <a:ext cx="1783548" cy="282935"/>
        </a:xfrm>
        <a:custGeom>
          <a:avLst/>
          <a:gdLst/>
          <a:ahLst/>
          <a:cxnLst/>
          <a:rect l="0" t="0" r="0" b="0"/>
          <a:pathLst>
            <a:path>
              <a:moveTo>
                <a:pt x="1834055" y="0"/>
              </a:moveTo>
              <a:lnTo>
                <a:pt x="1834055" y="198272"/>
              </a:lnTo>
              <a:lnTo>
                <a:pt x="0" y="198272"/>
              </a:lnTo>
              <a:lnTo>
                <a:pt x="0" y="290947"/>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8031E5A-1D78-4B4B-BDE7-6F72D304538B}">
      <dsp:nvSpPr>
        <dsp:cNvPr id="0" name=""/>
        <dsp:cNvSpPr/>
      </dsp:nvSpPr>
      <dsp:spPr>
        <a:xfrm>
          <a:off x="5798581" y="1971592"/>
          <a:ext cx="91440" cy="282935"/>
        </a:xfrm>
        <a:custGeom>
          <a:avLst/>
          <a:gdLst/>
          <a:ahLst/>
          <a:cxnLst/>
          <a:rect l="0" t="0" r="0" b="0"/>
          <a:pathLst>
            <a:path>
              <a:moveTo>
                <a:pt x="45720" y="0"/>
              </a:moveTo>
              <a:lnTo>
                <a:pt x="45720" y="29094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9B1BE9-FFA6-467A-849C-89351795D0A6}">
      <dsp:nvSpPr>
        <dsp:cNvPr id="0" name=""/>
        <dsp:cNvSpPr/>
      </dsp:nvSpPr>
      <dsp:spPr>
        <a:xfrm>
          <a:off x="3763494" y="1070899"/>
          <a:ext cx="2080806" cy="282935"/>
        </a:xfrm>
        <a:custGeom>
          <a:avLst/>
          <a:gdLst/>
          <a:ahLst/>
          <a:cxnLst/>
          <a:rect l="0" t="0" r="0" b="0"/>
          <a:pathLst>
            <a:path>
              <a:moveTo>
                <a:pt x="0" y="0"/>
              </a:moveTo>
              <a:lnTo>
                <a:pt x="0" y="198272"/>
              </a:lnTo>
              <a:lnTo>
                <a:pt x="2139731" y="198272"/>
              </a:lnTo>
              <a:lnTo>
                <a:pt x="2139731" y="290947"/>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0CD0C3-CAD9-4F4F-8510-7F3882B36FD5}">
      <dsp:nvSpPr>
        <dsp:cNvPr id="0" name=""/>
        <dsp:cNvSpPr/>
      </dsp:nvSpPr>
      <dsp:spPr>
        <a:xfrm>
          <a:off x="2826000" y="2872284"/>
          <a:ext cx="91440" cy="282935"/>
        </a:xfrm>
        <a:custGeom>
          <a:avLst/>
          <a:gdLst/>
          <a:ahLst/>
          <a:cxnLst/>
          <a:rect l="0" t="0" r="0" b="0"/>
          <a:pathLst>
            <a:path>
              <a:moveTo>
                <a:pt x="45720" y="0"/>
              </a:moveTo>
              <a:lnTo>
                <a:pt x="45720" y="290947"/>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694551F-16DA-4524-A4F5-C5A13CC90438}">
      <dsp:nvSpPr>
        <dsp:cNvPr id="0" name=""/>
        <dsp:cNvSpPr/>
      </dsp:nvSpPr>
      <dsp:spPr>
        <a:xfrm>
          <a:off x="1682687" y="1971592"/>
          <a:ext cx="1189032" cy="282935"/>
        </a:xfrm>
        <a:custGeom>
          <a:avLst/>
          <a:gdLst/>
          <a:ahLst/>
          <a:cxnLst/>
          <a:rect l="0" t="0" r="0" b="0"/>
          <a:pathLst>
            <a:path>
              <a:moveTo>
                <a:pt x="0" y="0"/>
              </a:moveTo>
              <a:lnTo>
                <a:pt x="0" y="198272"/>
              </a:lnTo>
              <a:lnTo>
                <a:pt x="1222703" y="198272"/>
              </a:lnTo>
              <a:lnTo>
                <a:pt x="1222703" y="29094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A6F611-16F1-48EE-9EDF-B98A99B0CCC4}">
      <dsp:nvSpPr>
        <dsp:cNvPr id="0" name=""/>
        <dsp:cNvSpPr/>
      </dsp:nvSpPr>
      <dsp:spPr>
        <a:xfrm>
          <a:off x="1636967" y="2872284"/>
          <a:ext cx="91440" cy="282935"/>
        </a:xfrm>
        <a:custGeom>
          <a:avLst/>
          <a:gdLst/>
          <a:ahLst/>
          <a:cxnLst/>
          <a:rect l="0" t="0" r="0" b="0"/>
          <a:pathLst>
            <a:path>
              <a:moveTo>
                <a:pt x="45720" y="0"/>
              </a:moveTo>
              <a:lnTo>
                <a:pt x="45720" y="290947"/>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E6A43BA-8B2B-4F39-911C-65A6F628E062}">
      <dsp:nvSpPr>
        <dsp:cNvPr id="0" name=""/>
        <dsp:cNvSpPr/>
      </dsp:nvSpPr>
      <dsp:spPr>
        <a:xfrm>
          <a:off x="1636967" y="1971592"/>
          <a:ext cx="91440" cy="282935"/>
        </a:xfrm>
        <a:custGeom>
          <a:avLst/>
          <a:gdLst/>
          <a:ahLst/>
          <a:cxnLst/>
          <a:rect l="0" t="0" r="0" b="0"/>
          <a:pathLst>
            <a:path>
              <a:moveTo>
                <a:pt x="45720" y="0"/>
              </a:moveTo>
              <a:lnTo>
                <a:pt x="45720" y="29094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C2A8E6F-D875-45E5-8918-8CAF72AC472F}">
      <dsp:nvSpPr>
        <dsp:cNvPr id="0" name=""/>
        <dsp:cNvSpPr/>
      </dsp:nvSpPr>
      <dsp:spPr>
        <a:xfrm>
          <a:off x="447935" y="2872284"/>
          <a:ext cx="91440" cy="282935"/>
        </a:xfrm>
        <a:custGeom>
          <a:avLst/>
          <a:gdLst/>
          <a:ahLst/>
          <a:cxnLst/>
          <a:rect l="0" t="0" r="0" b="0"/>
          <a:pathLst>
            <a:path>
              <a:moveTo>
                <a:pt x="45720" y="0"/>
              </a:moveTo>
              <a:lnTo>
                <a:pt x="45720" y="290947"/>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6B2C01-F35B-43FC-9448-36E671C27A72}">
      <dsp:nvSpPr>
        <dsp:cNvPr id="0" name=""/>
        <dsp:cNvSpPr/>
      </dsp:nvSpPr>
      <dsp:spPr>
        <a:xfrm>
          <a:off x="493655" y="1971592"/>
          <a:ext cx="1189032" cy="282935"/>
        </a:xfrm>
        <a:custGeom>
          <a:avLst/>
          <a:gdLst/>
          <a:ahLst/>
          <a:cxnLst/>
          <a:rect l="0" t="0" r="0" b="0"/>
          <a:pathLst>
            <a:path>
              <a:moveTo>
                <a:pt x="1222703" y="0"/>
              </a:moveTo>
              <a:lnTo>
                <a:pt x="1222703" y="198272"/>
              </a:lnTo>
              <a:lnTo>
                <a:pt x="0" y="198272"/>
              </a:lnTo>
              <a:lnTo>
                <a:pt x="0" y="29094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3D17DEC-BFD7-40A0-8C97-F27003BB654E}">
      <dsp:nvSpPr>
        <dsp:cNvPr id="0" name=""/>
        <dsp:cNvSpPr/>
      </dsp:nvSpPr>
      <dsp:spPr>
        <a:xfrm>
          <a:off x="1682687" y="1070899"/>
          <a:ext cx="2080806" cy="282935"/>
        </a:xfrm>
        <a:custGeom>
          <a:avLst/>
          <a:gdLst/>
          <a:ahLst/>
          <a:cxnLst/>
          <a:rect l="0" t="0" r="0" b="0"/>
          <a:pathLst>
            <a:path>
              <a:moveTo>
                <a:pt x="2139731" y="0"/>
              </a:moveTo>
              <a:lnTo>
                <a:pt x="2139731" y="198272"/>
              </a:lnTo>
              <a:lnTo>
                <a:pt x="0" y="198272"/>
              </a:lnTo>
              <a:lnTo>
                <a:pt x="0" y="290947"/>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7FEEDC-028D-4E11-A56C-B9AD7E68048E}">
      <dsp:nvSpPr>
        <dsp:cNvPr id="0" name=""/>
        <dsp:cNvSpPr/>
      </dsp:nvSpPr>
      <dsp:spPr>
        <a:xfrm>
          <a:off x="3277072" y="453143"/>
          <a:ext cx="972844" cy="61775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08E08F-47BB-44C8-B811-06649FABEA85}">
      <dsp:nvSpPr>
        <dsp:cNvPr id="0" name=""/>
        <dsp:cNvSpPr/>
      </dsp:nvSpPr>
      <dsp:spPr>
        <a:xfrm>
          <a:off x="3385166" y="555832"/>
          <a:ext cx="972844" cy="61775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Calibri" panose="020F0502020204030204"/>
              <a:ea typeface="+mn-ea"/>
              <a:cs typeface="+mn-cs"/>
            </a:rPr>
            <a:t>CDA</a:t>
          </a:r>
        </a:p>
      </dsp:txBody>
      <dsp:txXfrm>
        <a:off x="3403259" y="573925"/>
        <a:ext cx="936658" cy="581570"/>
      </dsp:txXfrm>
    </dsp:sp>
    <dsp:sp modelId="{15E50535-C44A-4660-83B6-51B740FEDAA8}">
      <dsp:nvSpPr>
        <dsp:cNvPr id="0" name=""/>
        <dsp:cNvSpPr/>
      </dsp:nvSpPr>
      <dsp:spPr>
        <a:xfrm>
          <a:off x="1196265" y="1353835"/>
          <a:ext cx="972844" cy="617756"/>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C17717-520D-4898-A52A-51F82CB35B78}">
      <dsp:nvSpPr>
        <dsp:cNvPr id="0" name=""/>
        <dsp:cNvSpPr/>
      </dsp:nvSpPr>
      <dsp:spPr>
        <a:xfrm>
          <a:off x="1304359" y="1456524"/>
          <a:ext cx="972844" cy="6177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Lingusic Level </a:t>
          </a:r>
        </a:p>
      </dsp:txBody>
      <dsp:txXfrm>
        <a:off x="1322452" y="1474617"/>
        <a:ext cx="936658" cy="581570"/>
      </dsp:txXfrm>
    </dsp:sp>
    <dsp:sp modelId="{5D155018-358E-41E7-BE9B-051F801793B2}">
      <dsp:nvSpPr>
        <dsp:cNvPr id="0" name=""/>
        <dsp:cNvSpPr/>
      </dsp:nvSpPr>
      <dsp:spPr>
        <a:xfrm>
          <a:off x="7233" y="2254527"/>
          <a:ext cx="972844" cy="61775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6061D4-F631-46A7-A6EF-12038224E113}">
      <dsp:nvSpPr>
        <dsp:cNvPr id="0" name=""/>
        <dsp:cNvSpPr/>
      </dsp:nvSpPr>
      <dsp:spPr>
        <a:xfrm>
          <a:off x="115326" y="2357216"/>
          <a:ext cx="972844" cy="617756"/>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Syntactic Analysis </a:t>
          </a:r>
        </a:p>
      </dsp:txBody>
      <dsp:txXfrm>
        <a:off x="133419" y="2375309"/>
        <a:ext cx="936658" cy="581570"/>
      </dsp:txXfrm>
    </dsp:sp>
    <dsp:sp modelId="{0CFA341B-4380-4080-ACD2-00FF06632722}">
      <dsp:nvSpPr>
        <dsp:cNvPr id="0" name=""/>
        <dsp:cNvSpPr/>
      </dsp:nvSpPr>
      <dsp:spPr>
        <a:xfrm>
          <a:off x="7233" y="3155219"/>
          <a:ext cx="972844" cy="617756"/>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9F5877-438C-4F47-A047-427EC046AB2E}">
      <dsp:nvSpPr>
        <dsp:cNvPr id="0" name=""/>
        <dsp:cNvSpPr/>
      </dsp:nvSpPr>
      <dsp:spPr>
        <a:xfrm>
          <a:off x="115326" y="3257909"/>
          <a:ext cx="972844" cy="617756"/>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passivazation </a:t>
          </a:r>
        </a:p>
      </dsp:txBody>
      <dsp:txXfrm>
        <a:off x="133419" y="3276002"/>
        <a:ext cx="936658" cy="581570"/>
      </dsp:txXfrm>
    </dsp:sp>
    <dsp:sp modelId="{B04F4A27-57BF-43B2-95F4-66E45B58266C}">
      <dsp:nvSpPr>
        <dsp:cNvPr id="0" name=""/>
        <dsp:cNvSpPr/>
      </dsp:nvSpPr>
      <dsp:spPr>
        <a:xfrm>
          <a:off x="1196265" y="2254527"/>
          <a:ext cx="972844" cy="61775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3DB7E0-8221-4431-B05F-E8B694450317}">
      <dsp:nvSpPr>
        <dsp:cNvPr id="0" name=""/>
        <dsp:cNvSpPr/>
      </dsp:nvSpPr>
      <dsp:spPr>
        <a:xfrm>
          <a:off x="1304359" y="2357216"/>
          <a:ext cx="972844" cy="617756"/>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Semantic Analysis </a:t>
          </a:r>
        </a:p>
      </dsp:txBody>
      <dsp:txXfrm>
        <a:off x="1322452" y="2375309"/>
        <a:ext cx="936658" cy="581570"/>
      </dsp:txXfrm>
    </dsp:sp>
    <dsp:sp modelId="{98FA1045-53CA-4948-933F-1487FC2519D3}">
      <dsp:nvSpPr>
        <dsp:cNvPr id="0" name=""/>
        <dsp:cNvSpPr/>
      </dsp:nvSpPr>
      <dsp:spPr>
        <a:xfrm>
          <a:off x="1196265" y="3155219"/>
          <a:ext cx="972844" cy="617756"/>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FD3468-B900-40C9-9915-430E239107B8}">
      <dsp:nvSpPr>
        <dsp:cNvPr id="0" name=""/>
        <dsp:cNvSpPr/>
      </dsp:nvSpPr>
      <dsp:spPr>
        <a:xfrm>
          <a:off x="1304359" y="3257909"/>
          <a:ext cx="972844" cy="617756"/>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Modality </a:t>
          </a:r>
        </a:p>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Presuppostion </a:t>
          </a:r>
        </a:p>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Disclaimer </a:t>
          </a:r>
        </a:p>
      </dsp:txBody>
      <dsp:txXfrm>
        <a:off x="1322452" y="3276002"/>
        <a:ext cx="936658" cy="581570"/>
      </dsp:txXfrm>
    </dsp:sp>
    <dsp:sp modelId="{0F3EDCCF-FEDA-436E-A715-3A30461951F3}">
      <dsp:nvSpPr>
        <dsp:cNvPr id="0" name=""/>
        <dsp:cNvSpPr/>
      </dsp:nvSpPr>
      <dsp:spPr>
        <a:xfrm>
          <a:off x="2385298" y="2254527"/>
          <a:ext cx="972844" cy="61775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38042C-869D-428D-9167-12D40B35C06B}">
      <dsp:nvSpPr>
        <dsp:cNvPr id="0" name=""/>
        <dsp:cNvSpPr/>
      </dsp:nvSpPr>
      <dsp:spPr>
        <a:xfrm>
          <a:off x="2493391" y="2357216"/>
          <a:ext cx="972844" cy="617756"/>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Rhetoric Analysis </a:t>
          </a:r>
        </a:p>
      </dsp:txBody>
      <dsp:txXfrm>
        <a:off x="2511484" y="2375309"/>
        <a:ext cx="936658" cy="581570"/>
      </dsp:txXfrm>
    </dsp:sp>
    <dsp:sp modelId="{D75A420F-6990-4C01-9E67-66426A0ECFC9}">
      <dsp:nvSpPr>
        <dsp:cNvPr id="0" name=""/>
        <dsp:cNvSpPr/>
      </dsp:nvSpPr>
      <dsp:spPr>
        <a:xfrm>
          <a:off x="2385298" y="3155219"/>
          <a:ext cx="972844" cy="617756"/>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56700A-EFEA-49BE-9901-E8E2AFCE3FD7}">
      <dsp:nvSpPr>
        <dsp:cNvPr id="0" name=""/>
        <dsp:cNvSpPr/>
      </dsp:nvSpPr>
      <dsp:spPr>
        <a:xfrm>
          <a:off x="2493391" y="3257909"/>
          <a:ext cx="972844" cy="617756"/>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Hyperbole </a:t>
          </a:r>
        </a:p>
      </dsp:txBody>
      <dsp:txXfrm>
        <a:off x="2511484" y="3276002"/>
        <a:ext cx="936658" cy="581570"/>
      </dsp:txXfrm>
    </dsp:sp>
    <dsp:sp modelId="{806DDDFA-D085-4A16-BE2C-234CD67768E4}">
      <dsp:nvSpPr>
        <dsp:cNvPr id="0" name=""/>
        <dsp:cNvSpPr/>
      </dsp:nvSpPr>
      <dsp:spPr>
        <a:xfrm>
          <a:off x="5357879" y="1353835"/>
          <a:ext cx="972844" cy="617756"/>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5215BC-A91B-4282-A203-473D915DE41E}">
      <dsp:nvSpPr>
        <dsp:cNvPr id="0" name=""/>
        <dsp:cNvSpPr/>
      </dsp:nvSpPr>
      <dsp:spPr>
        <a:xfrm>
          <a:off x="5465973" y="1456524"/>
          <a:ext cx="972844" cy="6177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Ideological Level </a:t>
          </a:r>
        </a:p>
      </dsp:txBody>
      <dsp:txXfrm>
        <a:off x="5484066" y="1474617"/>
        <a:ext cx="936658" cy="581570"/>
      </dsp:txXfrm>
    </dsp:sp>
    <dsp:sp modelId="{DA04C358-5112-4599-8597-D780F8F947AF}">
      <dsp:nvSpPr>
        <dsp:cNvPr id="0" name=""/>
        <dsp:cNvSpPr/>
      </dsp:nvSpPr>
      <dsp:spPr>
        <a:xfrm>
          <a:off x="5357879" y="2254527"/>
          <a:ext cx="972844" cy="61775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F90B46-A3C3-4F14-8E1A-FEC33A3DFB35}">
      <dsp:nvSpPr>
        <dsp:cNvPr id="0" name=""/>
        <dsp:cNvSpPr/>
      </dsp:nvSpPr>
      <dsp:spPr>
        <a:xfrm>
          <a:off x="5465973" y="2357216"/>
          <a:ext cx="972844" cy="617756"/>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Ideological Square </a:t>
          </a:r>
        </a:p>
      </dsp:txBody>
      <dsp:txXfrm>
        <a:off x="5484066" y="2375309"/>
        <a:ext cx="936658" cy="581570"/>
      </dsp:txXfrm>
    </dsp:sp>
    <dsp:sp modelId="{490AB2AA-AC75-46D7-A2DF-22AB07D2218F}">
      <dsp:nvSpPr>
        <dsp:cNvPr id="0" name=""/>
        <dsp:cNvSpPr/>
      </dsp:nvSpPr>
      <dsp:spPr>
        <a:xfrm>
          <a:off x="3574330" y="3155219"/>
          <a:ext cx="972844" cy="617756"/>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06B24B-81C6-4B02-95E0-8877303371B5}">
      <dsp:nvSpPr>
        <dsp:cNvPr id="0" name=""/>
        <dsp:cNvSpPr/>
      </dsp:nvSpPr>
      <dsp:spPr>
        <a:xfrm>
          <a:off x="3682424" y="3257909"/>
          <a:ext cx="972844" cy="617756"/>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Emphasizing our goods</a:t>
          </a:r>
        </a:p>
      </dsp:txBody>
      <dsp:txXfrm>
        <a:off x="3700517" y="3276002"/>
        <a:ext cx="936658" cy="581570"/>
      </dsp:txXfrm>
    </dsp:sp>
    <dsp:sp modelId="{297AA1CB-ADBD-455C-849F-3CC93D28AE0D}">
      <dsp:nvSpPr>
        <dsp:cNvPr id="0" name=""/>
        <dsp:cNvSpPr/>
      </dsp:nvSpPr>
      <dsp:spPr>
        <a:xfrm>
          <a:off x="4763363" y="3155219"/>
          <a:ext cx="972844" cy="617756"/>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7E105F-F284-4744-A864-5B558DFCDAF7}">
      <dsp:nvSpPr>
        <dsp:cNvPr id="0" name=""/>
        <dsp:cNvSpPr/>
      </dsp:nvSpPr>
      <dsp:spPr>
        <a:xfrm>
          <a:off x="4871457" y="3257909"/>
          <a:ext cx="972844" cy="617756"/>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Emphasizing their bads</a:t>
          </a:r>
        </a:p>
      </dsp:txBody>
      <dsp:txXfrm>
        <a:off x="4889550" y="3276002"/>
        <a:ext cx="936658" cy="581570"/>
      </dsp:txXfrm>
    </dsp:sp>
    <dsp:sp modelId="{F5C911B5-E101-4141-AD04-5D9344F6DAC9}">
      <dsp:nvSpPr>
        <dsp:cNvPr id="0" name=""/>
        <dsp:cNvSpPr/>
      </dsp:nvSpPr>
      <dsp:spPr>
        <a:xfrm>
          <a:off x="5952395" y="3155219"/>
          <a:ext cx="972844" cy="617756"/>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8690DE9-E522-4B9E-B5B2-FA1B4B21630F}">
      <dsp:nvSpPr>
        <dsp:cNvPr id="0" name=""/>
        <dsp:cNvSpPr/>
      </dsp:nvSpPr>
      <dsp:spPr>
        <a:xfrm>
          <a:off x="6060489" y="3257909"/>
          <a:ext cx="972844" cy="617756"/>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Mitigating our bads</a:t>
          </a:r>
        </a:p>
      </dsp:txBody>
      <dsp:txXfrm>
        <a:off x="6078582" y="3276002"/>
        <a:ext cx="936658" cy="581570"/>
      </dsp:txXfrm>
    </dsp:sp>
    <dsp:sp modelId="{893EF44C-3775-408F-8CFB-DC6A372C0A9B}">
      <dsp:nvSpPr>
        <dsp:cNvPr id="0" name=""/>
        <dsp:cNvSpPr/>
      </dsp:nvSpPr>
      <dsp:spPr>
        <a:xfrm>
          <a:off x="7141428" y="3155219"/>
          <a:ext cx="972844" cy="617756"/>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C0780B-B563-469D-8A11-49F7D12E3B7E}">
      <dsp:nvSpPr>
        <dsp:cNvPr id="0" name=""/>
        <dsp:cNvSpPr/>
      </dsp:nvSpPr>
      <dsp:spPr>
        <a:xfrm>
          <a:off x="7249522" y="3257909"/>
          <a:ext cx="972844" cy="617756"/>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Calibri" panose="020F0502020204030204"/>
              <a:ea typeface="+mn-ea"/>
              <a:cs typeface="+mn-cs"/>
            </a:rPr>
            <a:t>Mitigating their goods</a:t>
          </a:r>
        </a:p>
      </dsp:txBody>
      <dsp:txXfrm>
        <a:off x="7267615" y="3276002"/>
        <a:ext cx="936658" cy="5815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7935AE912E4256B9601BCC3094B096"/>
        <w:category>
          <w:name w:val="عام"/>
          <w:gallery w:val="placeholder"/>
        </w:category>
        <w:types>
          <w:type w:val="bbPlcHdr"/>
        </w:types>
        <w:behaviors>
          <w:behavior w:val="content"/>
        </w:behaviors>
        <w:guid w:val="{2F8D670D-281B-4DB1-AFDB-4850BAB22027}"/>
      </w:docPartPr>
      <w:docPartBody>
        <w:p w:rsidR="003208F4" w:rsidRDefault="004628A5" w:rsidP="004628A5">
          <w:pPr>
            <w:pStyle w:val="0A7935AE912E4256B9601BCC3094B096"/>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abon-Roman">
    <w:altName w:val="MS Mincho"/>
    <w:panose1 w:val="00000000000000000000"/>
    <w:charset w:val="80"/>
    <w:family w:val="roman"/>
    <w:notTrueType/>
    <w:pitch w:val="default"/>
    <w:sig w:usb0="00000001" w:usb1="08070000" w:usb2="00000010" w:usb3="00000000" w:csb0="00020000" w:csb1="00000000"/>
  </w:font>
  <w:font w:name="TimesNewRoman,Bold">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9B"/>
    <w:rsid w:val="002A6426"/>
    <w:rsid w:val="002A6D6B"/>
    <w:rsid w:val="003208F4"/>
    <w:rsid w:val="004628A5"/>
    <w:rsid w:val="00D74D96"/>
    <w:rsid w:val="00EB2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EFF32144DD94AABB0BFA44FE6CB58DB">
    <w:name w:val="FEFF32144DD94AABB0BFA44FE6CB58DB"/>
    <w:rsid w:val="00EB209B"/>
    <w:pPr>
      <w:bidi/>
    </w:pPr>
  </w:style>
  <w:style w:type="paragraph" w:customStyle="1" w:styleId="0A7935AE912E4256B9601BCC3094B096">
    <w:name w:val="0A7935AE912E4256B9601BCC3094B096"/>
    <w:rsid w:val="004628A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EFF32144DD94AABB0BFA44FE6CB58DB">
    <w:name w:val="FEFF32144DD94AABB0BFA44FE6CB58DB"/>
    <w:rsid w:val="00EB209B"/>
    <w:pPr>
      <w:bidi/>
    </w:pPr>
  </w:style>
  <w:style w:type="paragraph" w:customStyle="1" w:styleId="0A7935AE912E4256B9601BCC3094B096">
    <w:name w:val="0A7935AE912E4256B9601BCC3094B096"/>
    <w:rsid w:val="004628A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E0A4B08-A9B6-4E94-8C1B-B06D2373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11</Pages>
  <Words>3482</Words>
  <Characters>19854</Characters>
  <Application>Microsoft Office Word</Application>
  <DocSecurity>0</DocSecurity>
  <Lines>165</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الثاني حزيران 2018</dc:title>
  <dc:subject/>
  <dc:creator>الدامرجي</dc:creator>
  <cp:keywords/>
  <dc:description/>
  <cp:lastModifiedBy>DR.Ahmed Saker 2o1O</cp:lastModifiedBy>
  <cp:revision>40</cp:revision>
  <cp:lastPrinted>2018-05-24T07:12:00Z</cp:lastPrinted>
  <dcterms:created xsi:type="dcterms:W3CDTF">2017-07-21T10:18:00Z</dcterms:created>
  <dcterms:modified xsi:type="dcterms:W3CDTF">2018-05-24T07:25:00Z</dcterms:modified>
</cp:coreProperties>
</file>