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D1" w:rsidRPr="00283402" w:rsidRDefault="00F873D1" w:rsidP="00333FD3">
      <w:pPr>
        <w:spacing w:after="0" w:line="240" w:lineRule="auto"/>
        <w:jc w:val="center"/>
        <w:rPr>
          <w:rFonts w:ascii="Simplified Arabic" w:hAnsi="Simplified Arabic" w:cs="Monotype Koufi"/>
          <w:b/>
          <w:bCs/>
          <w:sz w:val="28"/>
          <w:szCs w:val="28"/>
          <w:lang w:bidi="ar-IQ"/>
        </w:rPr>
      </w:pPr>
      <w:r w:rsidRPr="00283402">
        <w:rPr>
          <w:rFonts w:ascii="Simplified Arabic" w:hAnsi="Simplified Arabic" w:cs="Monotype Koufi"/>
          <w:b/>
          <w:bCs/>
          <w:sz w:val="28"/>
          <w:szCs w:val="28"/>
          <w:rtl/>
          <w:lang w:bidi="ar-IQ"/>
        </w:rPr>
        <w:t>الانفتاح العقلي لدى طلبة الجامعة</w:t>
      </w:r>
    </w:p>
    <w:p w:rsidR="00283402" w:rsidRPr="00283402" w:rsidRDefault="00F873D1" w:rsidP="00333FD3">
      <w:pPr>
        <w:spacing w:after="0" w:line="240" w:lineRule="auto"/>
        <w:jc w:val="center"/>
        <w:rPr>
          <w:rFonts w:ascii="Simplified Arabic" w:hAnsi="Simplified Arabic" w:cs="Monotype Koufi"/>
          <w:b/>
          <w:bCs/>
          <w:sz w:val="24"/>
          <w:szCs w:val="24"/>
          <w:lang w:bidi="ar-IQ"/>
        </w:rPr>
      </w:pPr>
      <w:r w:rsidRPr="00283402">
        <w:rPr>
          <w:rFonts w:ascii="Simplified Arabic" w:hAnsi="Simplified Arabic" w:cs="Monotype Koufi"/>
          <w:b/>
          <w:bCs/>
          <w:sz w:val="24"/>
          <w:szCs w:val="24"/>
          <w:rtl/>
          <w:lang w:bidi="ar-IQ"/>
        </w:rPr>
        <w:t>وليد حسوني عبيس الجبوري</w:t>
      </w:r>
      <w:r w:rsidR="00283402" w:rsidRPr="00283402">
        <w:rPr>
          <w:rFonts w:ascii="Simplified Arabic" w:hAnsi="Simplified Arabic" w:cs="Monotype Koufi" w:hint="cs"/>
          <w:b/>
          <w:bCs/>
          <w:sz w:val="24"/>
          <w:szCs w:val="24"/>
          <w:rtl/>
          <w:lang w:bidi="ar-IQ"/>
        </w:rPr>
        <w:t xml:space="preserve">                               </w:t>
      </w:r>
      <w:r w:rsidR="00283402">
        <w:rPr>
          <w:rFonts w:ascii="Simplified Arabic" w:hAnsi="Simplified Arabic" w:cs="Monotype Koufi" w:hint="cs"/>
          <w:b/>
          <w:bCs/>
          <w:sz w:val="24"/>
          <w:szCs w:val="24"/>
          <w:rtl/>
          <w:lang w:bidi="ar-IQ"/>
        </w:rPr>
        <w:t xml:space="preserve">                               </w:t>
      </w:r>
      <w:r w:rsidR="00283402" w:rsidRPr="00283402">
        <w:rPr>
          <w:rFonts w:ascii="Simplified Arabic" w:hAnsi="Simplified Arabic" w:cs="Monotype Koufi" w:hint="cs"/>
          <w:b/>
          <w:bCs/>
          <w:sz w:val="24"/>
          <w:szCs w:val="24"/>
          <w:rtl/>
          <w:lang w:bidi="ar-IQ"/>
        </w:rPr>
        <w:t xml:space="preserve">          أ.م.د. </w:t>
      </w:r>
      <w:r w:rsidR="00283402" w:rsidRPr="00283402">
        <w:rPr>
          <w:rFonts w:ascii="Simplified Arabic" w:hAnsi="Simplified Arabic" w:cs="Monotype Koufi"/>
          <w:b/>
          <w:bCs/>
          <w:sz w:val="24"/>
          <w:szCs w:val="24"/>
          <w:rtl/>
          <w:lang w:bidi="ar-IQ"/>
        </w:rPr>
        <w:t>رنا عبد المنعم كريم العباسي</w:t>
      </w:r>
    </w:p>
    <w:p w:rsidR="00283402" w:rsidRPr="00283402" w:rsidRDefault="00283402" w:rsidP="00333FD3">
      <w:pPr>
        <w:spacing w:after="0" w:line="240" w:lineRule="auto"/>
        <w:jc w:val="right"/>
        <w:rPr>
          <w:rFonts w:ascii="Simplified Arabic" w:hAnsi="Simplified Arabic" w:cs="Monotype Koufi"/>
          <w:sz w:val="24"/>
          <w:szCs w:val="24"/>
          <w:lang w:bidi="ar-IQ"/>
        </w:rPr>
      </w:pPr>
      <w:r w:rsidRPr="00283402">
        <w:rPr>
          <w:rFonts w:ascii="Simplified Arabic" w:hAnsi="Simplified Arabic" w:cs="Monotype Koufi" w:hint="cs"/>
          <w:b/>
          <w:bCs/>
          <w:sz w:val="24"/>
          <w:szCs w:val="24"/>
          <w:rtl/>
          <w:lang w:bidi="ar-IQ"/>
        </w:rPr>
        <w:t xml:space="preserve">     </w:t>
      </w:r>
      <w:r w:rsidRPr="00283402">
        <w:rPr>
          <w:rFonts w:ascii="Simplified Arabic" w:hAnsi="Simplified Arabic" w:cs="Monotype Koufi"/>
          <w:sz w:val="24"/>
          <w:szCs w:val="24"/>
          <w:rtl/>
          <w:lang w:bidi="ar-IQ"/>
        </w:rPr>
        <w:t>الجامعة المستنصرية/ كلية التربية</w:t>
      </w:r>
      <w:r w:rsidRPr="00283402">
        <w:rPr>
          <w:rFonts w:ascii="Simplified Arabic" w:hAnsi="Simplified Arabic" w:cs="Monotype Koufi" w:hint="cs"/>
          <w:sz w:val="24"/>
          <w:szCs w:val="24"/>
          <w:rtl/>
          <w:lang w:bidi="ar-IQ"/>
        </w:rPr>
        <w:t xml:space="preserve">       </w:t>
      </w:r>
      <w:r w:rsidRPr="00283402">
        <w:rPr>
          <w:rFonts w:ascii="Simplified Arabic" w:hAnsi="Simplified Arabic" w:cs="Monotype Koufi" w:hint="cs"/>
          <w:b/>
          <w:bCs/>
          <w:sz w:val="24"/>
          <w:szCs w:val="24"/>
          <w:rtl/>
          <w:lang w:bidi="ar-IQ"/>
        </w:rPr>
        <w:t xml:space="preserve">                 </w:t>
      </w:r>
      <w:r>
        <w:rPr>
          <w:rFonts w:ascii="Simplified Arabic" w:hAnsi="Simplified Arabic" w:cs="Monotype Koufi" w:hint="cs"/>
          <w:b/>
          <w:bCs/>
          <w:sz w:val="24"/>
          <w:szCs w:val="24"/>
          <w:rtl/>
          <w:lang w:bidi="ar-IQ"/>
        </w:rPr>
        <w:t xml:space="preserve">                        </w:t>
      </w:r>
      <w:r w:rsidRPr="00283402">
        <w:rPr>
          <w:rFonts w:ascii="Simplified Arabic" w:hAnsi="Simplified Arabic" w:cs="Monotype Koufi" w:hint="cs"/>
          <w:b/>
          <w:bCs/>
          <w:sz w:val="24"/>
          <w:szCs w:val="24"/>
          <w:rtl/>
          <w:lang w:bidi="ar-IQ"/>
        </w:rPr>
        <w:t xml:space="preserve">                  </w:t>
      </w:r>
      <w:r w:rsidRPr="00283402">
        <w:rPr>
          <w:rFonts w:ascii="Simplified Arabic" w:hAnsi="Simplified Arabic" w:cs="Monotype Koufi"/>
          <w:sz w:val="24"/>
          <w:szCs w:val="24"/>
          <w:rtl/>
          <w:lang w:bidi="ar-IQ"/>
        </w:rPr>
        <w:t>الجامعة المستنصرية/ كلية التربية</w:t>
      </w:r>
    </w:p>
    <w:p w:rsidR="00283402" w:rsidRDefault="00267A49" w:rsidP="00333FD3">
      <w:pPr>
        <w:spacing w:after="0" w:line="240" w:lineRule="auto"/>
        <w:jc w:val="right"/>
        <w:rPr>
          <w:rFonts w:ascii="Simplified Arabic" w:hAnsi="Simplified Arabic" w:cs="Monotype Koufi"/>
          <w:b/>
          <w:bCs/>
          <w:sz w:val="24"/>
          <w:szCs w:val="24"/>
          <w:lang w:bidi="ar-IQ"/>
        </w:rPr>
      </w:pPr>
      <w:hyperlink r:id="rId8" w:history="1">
        <w:r w:rsidR="00283402" w:rsidRPr="00FC29CB">
          <w:rPr>
            <w:rStyle w:val="Hyperlink"/>
            <w:rFonts w:ascii="Simplified Arabic" w:hAnsi="Simplified Arabic" w:cs="Monotype Koufi"/>
            <w:b/>
            <w:bCs/>
            <w:sz w:val="24"/>
            <w:szCs w:val="24"/>
            <w:lang w:bidi="ar-IQ"/>
          </w:rPr>
          <w:t>Waleedaljbor1992@gmail.com</w:t>
        </w:r>
      </w:hyperlink>
    </w:p>
    <w:p w:rsidR="00E25828" w:rsidRPr="00283402" w:rsidRDefault="00283402" w:rsidP="00333FD3">
      <w:pPr>
        <w:spacing w:after="0" w:line="240" w:lineRule="auto"/>
        <w:jc w:val="right"/>
        <w:rPr>
          <w:rFonts w:ascii="Simplified Arabic" w:hAnsi="Simplified Arabic" w:cs="Monotype Koufi"/>
          <w:b/>
          <w:bCs/>
          <w:sz w:val="28"/>
          <w:szCs w:val="28"/>
          <w:rtl/>
          <w:lang w:bidi="ar-IQ"/>
        </w:rPr>
      </w:pPr>
      <w:r w:rsidRPr="00283402">
        <w:rPr>
          <w:rFonts w:ascii="Simplified Arabic" w:eastAsia="Times New Roman" w:hAnsi="Simplified Arabic" w:cs="Simplified Arabic" w:hint="cs"/>
          <w:b/>
          <w:bCs/>
          <w:sz w:val="28"/>
          <w:szCs w:val="28"/>
          <w:rtl/>
          <w:lang w:bidi="ar-IQ"/>
        </w:rPr>
        <w:t>الخلاصة:</w:t>
      </w:r>
    </w:p>
    <w:p w:rsidR="00E25828" w:rsidRPr="00283402" w:rsidRDefault="00283402" w:rsidP="00333FD3">
      <w:pPr>
        <w:bidi/>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E25828" w:rsidRPr="00283402">
        <w:rPr>
          <w:rFonts w:ascii="Simplified Arabic" w:hAnsi="Simplified Arabic" w:cs="Simplified Arabic"/>
          <w:sz w:val="24"/>
          <w:szCs w:val="24"/>
          <w:rtl/>
        </w:rPr>
        <w:t>ا</w:t>
      </w:r>
      <w:r w:rsidR="00E25828" w:rsidRPr="00283402">
        <w:rPr>
          <w:rFonts w:ascii="Simplified Arabic" w:hAnsi="Simplified Arabic" w:cs="Simplified Arabic"/>
          <w:sz w:val="24"/>
          <w:szCs w:val="24"/>
          <w:rtl/>
          <w:lang w:bidi="ar-IQ"/>
        </w:rPr>
        <w:t xml:space="preserve">ستهدف البحث الحالي تعرف الانفتاح العقلي لدى طلبة الجامعة. وتحدد البحث الحالي بطلبة جامعتي بابل والمستنصرية للدراسة الصباحية من الكليات العلمية والانسانية ومن كلا الجنسين (ذكور واناث). وبعد اطلاع الباحث على العديد من المقاييس ذات الصلة بموضوع البحث, قام الباحث بتبني مقياس </w:t>
      </w:r>
      <w:r w:rsidR="00E25828" w:rsidRPr="00283402">
        <w:rPr>
          <w:rFonts w:ascii="Simplified Arabic" w:hAnsi="Simplified Arabic" w:cs="Simplified Arabic"/>
          <w:b/>
          <w:bCs/>
          <w:sz w:val="24"/>
          <w:szCs w:val="24"/>
          <w:rtl/>
        </w:rPr>
        <w:t xml:space="preserve">( </w:t>
      </w:r>
      <w:proofErr w:type="spellStart"/>
      <w:r w:rsidR="00E25828" w:rsidRPr="00283402">
        <w:rPr>
          <w:rFonts w:ascii="Simplified Arabic" w:hAnsi="Simplified Arabic" w:cs="Simplified Arabic"/>
          <w:b/>
          <w:bCs/>
          <w:sz w:val="24"/>
          <w:szCs w:val="24"/>
          <w:rtl/>
        </w:rPr>
        <w:t>ويستوستنانفج</w:t>
      </w:r>
      <w:proofErr w:type="spellEnd"/>
      <w:r w:rsidR="00E25828" w:rsidRPr="00283402">
        <w:rPr>
          <w:rFonts w:ascii="Simplified Arabic" w:hAnsi="Simplified Arabic" w:cs="Simplified Arabic"/>
          <w:b/>
          <w:bCs/>
          <w:sz w:val="24"/>
          <w:szCs w:val="24"/>
        </w:rPr>
        <w:t>West &amp; Stanovich1997</w:t>
      </w:r>
      <w:r w:rsidR="00E25828" w:rsidRPr="00283402">
        <w:rPr>
          <w:rFonts w:ascii="Simplified Arabic" w:hAnsi="Simplified Arabic" w:cs="Simplified Arabic"/>
          <w:sz w:val="24"/>
          <w:szCs w:val="24"/>
          <w:rtl/>
          <w:lang w:bidi="ar-IQ"/>
        </w:rPr>
        <w:t xml:space="preserve">) بعد ترجمته وتنقيحه وتبنى نظرية </w:t>
      </w:r>
      <w:proofErr w:type="spellStart"/>
      <w:r w:rsidR="00E25828" w:rsidRPr="00283402">
        <w:rPr>
          <w:rFonts w:ascii="Simplified Arabic" w:hAnsi="Simplified Arabic" w:cs="Simplified Arabic"/>
          <w:sz w:val="24"/>
          <w:szCs w:val="24"/>
          <w:rtl/>
          <w:lang w:bidi="ar-IQ"/>
        </w:rPr>
        <w:t>روكيش</w:t>
      </w:r>
      <w:proofErr w:type="spellEnd"/>
      <w:r w:rsidR="00E25828" w:rsidRPr="00283402">
        <w:rPr>
          <w:rFonts w:ascii="Simplified Arabic" w:hAnsi="Simplified Arabic" w:cs="Simplified Arabic"/>
          <w:sz w:val="24"/>
          <w:szCs w:val="24"/>
          <w:rtl/>
          <w:lang w:bidi="ar-IQ"/>
        </w:rPr>
        <w:t xml:space="preserve"> لأن المقياس وتبني على اساسها, وبعد استخدام الوسائل الاحصائية المناسبة توصل الباحث الى ان طلبة الجامعة يتمتعون بمستوى منخفض من الانفتاح العقلي.</w:t>
      </w:r>
    </w:p>
    <w:p w:rsidR="00E25828" w:rsidRDefault="00E25828" w:rsidP="00333FD3">
      <w:pPr>
        <w:bidi/>
        <w:spacing w:after="0" w:line="240" w:lineRule="auto"/>
        <w:jc w:val="lowKashida"/>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 xml:space="preserve">الكلمات </w:t>
      </w:r>
      <w:r w:rsidR="00283402">
        <w:rPr>
          <w:rFonts w:ascii="Simplified Arabic" w:hAnsi="Simplified Arabic" w:cs="Simplified Arabic" w:hint="cs"/>
          <w:b/>
          <w:bCs/>
          <w:sz w:val="24"/>
          <w:szCs w:val="24"/>
          <w:rtl/>
          <w:lang w:bidi="ar-IQ"/>
        </w:rPr>
        <w:t xml:space="preserve">الدالة: </w:t>
      </w:r>
      <w:r w:rsidRPr="00283402">
        <w:rPr>
          <w:rFonts w:ascii="Simplified Arabic" w:hAnsi="Simplified Arabic" w:cs="Simplified Arabic"/>
          <w:sz w:val="24"/>
          <w:szCs w:val="24"/>
          <w:rtl/>
          <w:lang w:bidi="ar-IQ"/>
        </w:rPr>
        <w:t>الانفتاح العقلي، الافكار الجديدة، الادلة السابقة، المعتقدات، الانغلاق العقلي، طلبة الجامعة.</w:t>
      </w:r>
    </w:p>
    <w:p w:rsidR="004571FB" w:rsidRPr="00283402" w:rsidRDefault="004571FB" w:rsidP="00333FD3">
      <w:pPr>
        <w:spacing w:after="0" w:line="240" w:lineRule="auto"/>
        <w:rPr>
          <w:rFonts w:ascii="Simplified Arabic" w:hAnsi="Simplified Arabic" w:cs="Simplified Arabic"/>
          <w:b/>
          <w:bCs/>
          <w:sz w:val="24"/>
          <w:szCs w:val="24"/>
        </w:rPr>
      </w:pPr>
      <w:r w:rsidRPr="00283402">
        <w:rPr>
          <w:rFonts w:ascii="Simplified Arabic" w:hAnsi="Simplified Arabic" w:cs="Simplified Arabic"/>
          <w:b/>
          <w:bCs/>
          <w:sz w:val="24"/>
          <w:szCs w:val="24"/>
        </w:rPr>
        <w:t xml:space="preserve">Abstract </w:t>
      </w:r>
    </w:p>
    <w:p w:rsidR="004571FB" w:rsidRPr="00283402" w:rsidRDefault="004571FB" w:rsidP="00333FD3">
      <w:pPr>
        <w:spacing w:after="0" w:line="240" w:lineRule="auto"/>
        <w:jc w:val="both"/>
        <w:rPr>
          <w:rFonts w:ascii="Simplified Arabic" w:hAnsi="Simplified Arabic" w:cs="Simplified Arabic"/>
          <w:sz w:val="24"/>
          <w:szCs w:val="24"/>
        </w:rPr>
      </w:pPr>
      <w:r w:rsidRPr="00283402">
        <w:rPr>
          <w:rFonts w:ascii="Simplified Arabic" w:hAnsi="Simplified Arabic" w:cs="Simplified Arabic"/>
          <w:sz w:val="24"/>
          <w:szCs w:val="24"/>
        </w:rPr>
        <w:t xml:space="preserve">      The research is targeting the open-</w:t>
      </w:r>
      <w:proofErr w:type="spellStart"/>
      <w:r w:rsidRPr="00283402">
        <w:rPr>
          <w:rFonts w:ascii="Simplified Arabic" w:hAnsi="Simplified Arabic" w:cs="Simplified Arabic"/>
          <w:sz w:val="24"/>
          <w:szCs w:val="24"/>
        </w:rPr>
        <w:t>mindness</w:t>
      </w:r>
      <w:proofErr w:type="spellEnd"/>
      <w:r w:rsidRPr="00283402">
        <w:rPr>
          <w:rFonts w:ascii="Simplified Arabic" w:hAnsi="Simplified Arabic" w:cs="Simplified Arabic"/>
          <w:sz w:val="24"/>
          <w:szCs w:val="24"/>
        </w:rPr>
        <w:t xml:space="preserve"> of universities' students. The universities of Babylon and Al-</w:t>
      </w:r>
      <w:proofErr w:type="spellStart"/>
      <w:r w:rsidRPr="00283402">
        <w:rPr>
          <w:rFonts w:ascii="Simplified Arabic" w:hAnsi="Simplified Arabic" w:cs="Simplified Arabic"/>
          <w:sz w:val="24"/>
          <w:szCs w:val="24"/>
        </w:rPr>
        <w:t>Mustansiryah</w:t>
      </w:r>
      <w:proofErr w:type="spellEnd"/>
      <w:r w:rsidRPr="00283402">
        <w:rPr>
          <w:rFonts w:ascii="Simplified Arabic" w:hAnsi="Simplified Arabic" w:cs="Simplified Arabic"/>
          <w:sz w:val="24"/>
          <w:szCs w:val="24"/>
        </w:rPr>
        <w:t xml:space="preserve">. The students were from the scientific and humanities colleges and of both sexes (males and females). The researcher has viewed various scales related  to topic of the research and decided to adopt (West and </w:t>
      </w:r>
      <w:proofErr w:type="spellStart"/>
      <w:r w:rsidRPr="00283402">
        <w:rPr>
          <w:rFonts w:ascii="Simplified Arabic" w:hAnsi="Simplified Arabic" w:cs="Simplified Arabic"/>
          <w:sz w:val="24"/>
          <w:szCs w:val="24"/>
        </w:rPr>
        <w:t>stanovich</w:t>
      </w:r>
      <w:proofErr w:type="spellEnd"/>
      <w:r w:rsidRPr="00283402">
        <w:rPr>
          <w:rFonts w:ascii="Simplified Arabic" w:hAnsi="Simplified Arabic" w:cs="Simplified Arabic"/>
          <w:sz w:val="24"/>
          <w:szCs w:val="24"/>
        </w:rPr>
        <w:t xml:space="preserve">  1997) </w:t>
      </w:r>
      <w:proofErr w:type="spellStart"/>
      <w:r w:rsidRPr="00283402">
        <w:rPr>
          <w:rFonts w:ascii="Simplified Arabic" w:hAnsi="Simplified Arabic" w:cs="Simplified Arabic"/>
          <w:sz w:val="24"/>
          <w:szCs w:val="24"/>
        </w:rPr>
        <w:t>scal</w:t>
      </w:r>
      <w:proofErr w:type="spellEnd"/>
      <w:r w:rsidRPr="00283402">
        <w:rPr>
          <w:rFonts w:ascii="Simplified Arabic" w:hAnsi="Simplified Arabic" w:cs="Simplified Arabic"/>
          <w:sz w:val="24"/>
          <w:szCs w:val="24"/>
        </w:rPr>
        <w:t xml:space="preserve"> after translating and revising it in addition to adopting </w:t>
      </w:r>
      <w:proofErr w:type="spellStart"/>
      <w:r w:rsidRPr="00283402">
        <w:rPr>
          <w:rFonts w:ascii="Simplified Arabic" w:hAnsi="Simplified Arabic" w:cs="Simplified Arabic"/>
          <w:sz w:val="24"/>
          <w:szCs w:val="24"/>
        </w:rPr>
        <w:t>Rokeach</w:t>
      </w:r>
      <w:proofErr w:type="spellEnd"/>
      <w:r w:rsidRPr="00283402">
        <w:rPr>
          <w:rFonts w:ascii="Simplified Arabic" w:hAnsi="Simplified Arabic" w:cs="Simplified Arabic"/>
          <w:sz w:val="24"/>
          <w:szCs w:val="24"/>
        </w:rPr>
        <w:t xml:space="preserve"> Theory since the scale was built on it After using the appropriate statistical </w:t>
      </w:r>
      <w:proofErr w:type="spellStart"/>
      <w:r w:rsidRPr="00283402">
        <w:rPr>
          <w:rFonts w:ascii="Simplified Arabic" w:hAnsi="Simplified Arabic" w:cs="Simplified Arabic"/>
          <w:sz w:val="24"/>
          <w:szCs w:val="24"/>
        </w:rPr>
        <w:t>methouds</w:t>
      </w:r>
      <w:proofErr w:type="spellEnd"/>
      <w:r w:rsidRPr="00283402">
        <w:rPr>
          <w:rFonts w:ascii="Simplified Arabic" w:hAnsi="Simplified Arabic" w:cs="Simplified Arabic"/>
          <w:sz w:val="24"/>
          <w:szCs w:val="24"/>
        </w:rPr>
        <w:t xml:space="preserve">, the researcher found that the university students have low level of open0mindedness.   </w:t>
      </w:r>
    </w:p>
    <w:p w:rsidR="004571FB" w:rsidRPr="004571FB" w:rsidRDefault="004571FB" w:rsidP="0033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22222"/>
          <w:sz w:val="24"/>
          <w:szCs w:val="24"/>
        </w:rPr>
      </w:pPr>
      <w:r>
        <w:rPr>
          <w:rFonts w:ascii="Simplified Arabic" w:eastAsia="Times New Roman" w:hAnsi="Simplified Arabic" w:cs="Simplified Arabic"/>
          <w:b/>
          <w:bCs/>
          <w:color w:val="222222"/>
          <w:sz w:val="24"/>
          <w:szCs w:val="24"/>
        </w:rPr>
        <w:t xml:space="preserve">key words: </w:t>
      </w:r>
      <w:r w:rsidRPr="00283402">
        <w:rPr>
          <w:rFonts w:ascii="Simplified Arabic" w:hAnsi="Simplified Arabic" w:cs="Simplified Arabic"/>
          <w:color w:val="222222"/>
          <w:sz w:val="24"/>
          <w:szCs w:val="24"/>
        </w:rPr>
        <w:t>Mental openness, new ideas, previous evidence, beliefs, mental closure, university students.</w:t>
      </w:r>
    </w:p>
    <w:p w:rsidR="004571FB" w:rsidRPr="004571FB" w:rsidRDefault="004571FB" w:rsidP="00333FD3">
      <w:pPr>
        <w:bidi/>
        <w:spacing w:after="0" w:line="240" w:lineRule="auto"/>
        <w:jc w:val="lowKashida"/>
        <w:rPr>
          <w:rFonts w:ascii="Simplified Arabic" w:hAnsi="Simplified Arabic" w:cs="Simplified Arabic"/>
          <w:b/>
          <w:bCs/>
          <w:sz w:val="24"/>
          <w:szCs w:val="24"/>
          <w:rtl/>
          <w:lang w:bidi="ar-IQ"/>
        </w:rPr>
      </w:pPr>
    </w:p>
    <w:p w:rsidR="00E25828" w:rsidRPr="00283402" w:rsidRDefault="00E25828" w:rsidP="00333FD3">
      <w:pPr>
        <w:bidi/>
        <w:spacing w:after="0" w:line="240" w:lineRule="auto"/>
        <w:jc w:val="both"/>
        <w:rPr>
          <w:rFonts w:ascii="Simplified Arabic" w:hAnsi="Simplified Arabic" w:cs="Simplified Arabic"/>
          <w:b/>
          <w:bCs/>
          <w:sz w:val="28"/>
          <w:szCs w:val="28"/>
          <w:rtl/>
          <w:lang w:bidi="ar-IQ"/>
        </w:rPr>
      </w:pPr>
      <w:r w:rsidRPr="00283402">
        <w:rPr>
          <w:rFonts w:ascii="Simplified Arabic" w:hAnsi="Simplified Arabic" w:cs="Simplified Arabic"/>
          <w:b/>
          <w:bCs/>
          <w:sz w:val="28"/>
          <w:szCs w:val="28"/>
          <w:rtl/>
          <w:lang w:bidi="ar-IQ"/>
        </w:rPr>
        <w:t>مشكلة البحث</w:t>
      </w:r>
    </w:p>
    <w:p w:rsidR="00E25828" w:rsidRPr="00283402" w:rsidRDefault="00E25828" w:rsidP="00333FD3">
      <w:pPr>
        <w:bidi/>
        <w:spacing w:after="0" w:line="240" w:lineRule="auto"/>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 xml:space="preserve">     أن</w:t>
      </w:r>
      <w:r w:rsidRPr="00283402">
        <w:rPr>
          <w:rFonts w:ascii="Simplified Arabic" w:hAnsi="Simplified Arabic" w:cs="Simplified Arabic"/>
          <w:sz w:val="24"/>
          <w:szCs w:val="24"/>
          <w:rtl/>
          <w:lang w:bidi="ar-EG"/>
        </w:rPr>
        <w:t xml:space="preserve"> طبيعة الحياة التي يعيشها الفرد في وقتنا الحالي, وتغيرها المتسارع, وتنوع مشكلاتها وواجباتها، يحتم على الفرد ان يحرص على تجديد بنائه الفكري, وطريقة تناوله للأمور الحياتية، من اجل المساهمة في تطوير هذا المجتمع، وحل مشكلات الانغلاق العقلي الذي يتسم به بعض الافراد في مجتمعاتنا بحجة الحفاظ على الاصالة.</w:t>
      </w:r>
    </w:p>
    <w:p w:rsidR="00E25828" w:rsidRPr="00283402" w:rsidRDefault="00E25828" w:rsidP="00333FD3">
      <w:pPr>
        <w:bidi/>
        <w:spacing w:after="0" w:line="240" w:lineRule="auto"/>
        <w:jc w:val="both"/>
        <w:rPr>
          <w:rFonts w:ascii="Simplified Arabic" w:hAnsi="Simplified Arabic" w:cs="Simplified Arabic"/>
          <w:sz w:val="24"/>
          <w:szCs w:val="24"/>
          <w:rtl/>
          <w:lang w:bidi="ar-EG"/>
        </w:rPr>
      </w:pPr>
      <w:r w:rsidRPr="00283402">
        <w:rPr>
          <w:rFonts w:ascii="Simplified Arabic" w:hAnsi="Simplified Arabic" w:cs="Simplified Arabic"/>
          <w:sz w:val="24"/>
          <w:szCs w:val="24"/>
          <w:rtl/>
          <w:lang w:bidi="ar-EG"/>
        </w:rPr>
        <w:t xml:space="preserve">       فالانغلاق العقلي هو أحد المعوقات الاساسية امام عجلة التقدم الاجتماعي والحضاري، وهو أحد الاساليب المعرفية التي تؤثر في حياة الفرد الخاصة من جهة، وفي المحيط الاجتماعي الذي يحيط به من جهة اخرى(بلال,2017, 122).</w:t>
      </w:r>
    </w:p>
    <w:p w:rsidR="00283402" w:rsidRPr="00283402" w:rsidRDefault="00E25828" w:rsidP="00333FD3">
      <w:pPr>
        <w:bidi/>
        <w:spacing w:after="0" w:line="240" w:lineRule="auto"/>
        <w:jc w:val="both"/>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EG"/>
        </w:rPr>
        <w:lastRenderedPageBreak/>
        <w:t xml:space="preserve">    ان التشدد والتعصب في الرأي والانغلاق لرأي او فكرة  معينة وعدم الاعتراف بالرأي الاخر والمغالاة في الآراء والمواقف، يعد اكبر عائق في طريق التقدم و تعد مشكلة مهمة باعتبارها احدى بذور العدائية والغضب ومعوقاً للتنمية بمفهومها الواسع لاسيما لدى فئة الطلاب الذين هم بناة الغد وقادة المستقبل(عباس وملحم، 2015, 201).</w:t>
      </w:r>
    </w:p>
    <w:p w:rsidR="00E25828" w:rsidRPr="00283402" w:rsidRDefault="00E25828" w:rsidP="00333FD3">
      <w:pPr>
        <w:bidi/>
        <w:spacing w:after="0" w:line="240" w:lineRule="auto"/>
        <w:jc w:val="both"/>
        <w:rPr>
          <w:rFonts w:ascii="Simplified Arabic" w:hAnsi="Simplified Arabic" w:cs="Simplified Arabic"/>
          <w:b/>
          <w:bCs/>
          <w:sz w:val="28"/>
          <w:szCs w:val="28"/>
          <w:rtl/>
          <w:lang w:bidi="ar-IQ"/>
        </w:rPr>
      </w:pPr>
      <w:r w:rsidRPr="00283402">
        <w:rPr>
          <w:rFonts w:ascii="Simplified Arabic" w:hAnsi="Simplified Arabic" w:cs="Simplified Arabic"/>
          <w:b/>
          <w:bCs/>
          <w:sz w:val="28"/>
          <w:szCs w:val="28"/>
          <w:rtl/>
          <w:lang w:bidi="ar-IQ"/>
        </w:rPr>
        <w:t>اهمية البحث:</w:t>
      </w:r>
    </w:p>
    <w:p w:rsidR="00E25828" w:rsidRPr="00283402" w:rsidRDefault="00283402" w:rsidP="00333FD3">
      <w:pPr>
        <w:bidi/>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إن انتشار العولمة وتحول العالم الى قرية صغيرة اخذ افرادها يشتركون في لغة واحدة هي لغة التطور والتكنولوجيا، كل هذا فرض على العالم التنوع في الهوية والثقافة والدين وتعلم لغات متعددة، والتي اصبحت اكثر تعقيدا من سابقتها، كل هذا فرض على المؤسسة التعليمية مراعاة التنوع من اجل النهوض بالمستوى الثقافي والعلمي والانفتاح على الثقافات الاخرى(</w:t>
      </w:r>
      <w:r w:rsidR="00E25828" w:rsidRPr="00283402">
        <w:rPr>
          <w:rFonts w:ascii="Simplified Arabic" w:hAnsi="Simplified Arabic" w:cs="Simplified Arabic"/>
          <w:sz w:val="24"/>
          <w:szCs w:val="24"/>
        </w:rPr>
        <w:t>Grande,2010:17-18</w:t>
      </w:r>
      <w:r w:rsidR="00E25828" w:rsidRPr="00283402">
        <w:rPr>
          <w:rFonts w:ascii="Simplified Arabic" w:hAnsi="Simplified Arabic" w:cs="Simplified Arabic"/>
          <w:b/>
          <w:bCs/>
          <w:sz w:val="24"/>
          <w:szCs w:val="24"/>
          <w:rtl/>
          <w:lang w:bidi="ar-IQ"/>
        </w:rPr>
        <w:t>).</w:t>
      </w:r>
    </w:p>
    <w:p w:rsidR="00E25828" w:rsidRPr="00283402" w:rsidRDefault="00E25828" w:rsidP="00333FD3">
      <w:pPr>
        <w:bidi/>
        <w:spacing w:after="0" w:line="240" w:lineRule="auto"/>
        <w:jc w:val="both"/>
        <w:rPr>
          <w:rFonts w:ascii="Simplified Arabic" w:hAnsi="Simplified Arabic" w:cs="Simplified Arabic"/>
          <w:b/>
          <w:bCs/>
          <w:sz w:val="24"/>
          <w:szCs w:val="24"/>
          <w:rtl/>
          <w:lang w:bidi="ar-IQ"/>
        </w:rPr>
      </w:pPr>
      <w:r w:rsidRPr="00283402">
        <w:rPr>
          <w:rFonts w:ascii="Simplified Arabic" w:hAnsi="Simplified Arabic" w:cs="Simplified Arabic"/>
          <w:sz w:val="24"/>
          <w:szCs w:val="24"/>
          <w:rtl/>
          <w:lang w:bidi="ar-IQ"/>
        </w:rPr>
        <w:t>ولهذا الغرض جاءت العديد من الدراسات اهمها دراسة (</w:t>
      </w:r>
      <w:r w:rsidRPr="00283402">
        <w:rPr>
          <w:rFonts w:ascii="Simplified Arabic" w:hAnsi="Simplified Arabic" w:cs="Simplified Arabic"/>
          <w:sz w:val="24"/>
          <w:szCs w:val="24"/>
        </w:rPr>
        <w:t>Haran. et ail,2013</w:t>
      </w:r>
      <w:r w:rsidRPr="00283402">
        <w:rPr>
          <w:rFonts w:ascii="Simplified Arabic" w:hAnsi="Simplified Arabic" w:cs="Simplified Arabic"/>
          <w:sz w:val="24"/>
          <w:szCs w:val="24"/>
          <w:rtl/>
          <w:lang w:bidi="ar-IQ"/>
        </w:rPr>
        <w:t>) والتي اشارت الى ان الافراد الذين يتمتعون بانفتاح عقلي، يبحثون في الادلة السابقة عند تعاملهم مع المعلومات الحالية، بينما الأفراد الذين يتمتعون بدرجة متوسطة من الانفتاح يكونون اقل بحثاً في الادلة السابقة(</w:t>
      </w:r>
      <w:r w:rsidRPr="00283402">
        <w:rPr>
          <w:rFonts w:ascii="Simplified Arabic" w:hAnsi="Simplified Arabic" w:cs="Simplified Arabic"/>
          <w:sz w:val="24"/>
          <w:szCs w:val="24"/>
        </w:rPr>
        <w:t>Haran. Et,2013:192</w:t>
      </w:r>
      <w:r w:rsidRPr="00283402">
        <w:rPr>
          <w:rFonts w:ascii="Simplified Arabic" w:hAnsi="Simplified Arabic" w:cs="Simplified Arabic"/>
          <w:b/>
          <w:bCs/>
          <w:sz w:val="24"/>
          <w:szCs w:val="24"/>
          <w:rtl/>
          <w:lang w:bidi="ar-IQ"/>
        </w:rPr>
        <w:t>).</w:t>
      </w:r>
    </w:p>
    <w:p w:rsidR="00E25828" w:rsidRPr="00283402" w:rsidRDefault="00E25828" w:rsidP="00333FD3">
      <w:pPr>
        <w:bidi/>
        <w:spacing w:after="0" w:line="240" w:lineRule="auto"/>
        <w:jc w:val="both"/>
        <w:rPr>
          <w:rFonts w:ascii="Simplified Arabic" w:hAnsi="Simplified Arabic" w:cs="Simplified Arabic"/>
          <w:b/>
          <w:bCs/>
          <w:sz w:val="28"/>
          <w:szCs w:val="28"/>
          <w:rtl/>
          <w:lang w:bidi="ar-IQ"/>
        </w:rPr>
      </w:pPr>
      <w:r w:rsidRPr="00283402">
        <w:rPr>
          <w:rFonts w:ascii="Simplified Arabic" w:hAnsi="Simplified Arabic" w:cs="Simplified Arabic"/>
          <w:b/>
          <w:bCs/>
          <w:sz w:val="28"/>
          <w:szCs w:val="28"/>
          <w:rtl/>
          <w:lang w:bidi="ar-IQ"/>
        </w:rPr>
        <w:t xml:space="preserve">اهداف البحث </w:t>
      </w:r>
    </w:p>
    <w:p w:rsidR="00E25828" w:rsidRPr="00283402" w:rsidRDefault="00283402" w:rsidP="00333FD3">
      <w:pPr>
        <w:bidi/>
        <w:spacing w:after="0" w:line="24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E25828" w:rsidRPr="00283402">
        <w:rPr>
          <w:rFonts w:ascii="Simplified Arabic" w:hAnsi="Simplified Arabic" w:cs="Simplified Arabic"/>
          <w:sz w:val="24"/>
          <w:szCs w:val="24"/>
          <w:rtl/>
          <w:lang w:bidi="ar-IQ"/>
        </w:rPr>
        <w:t>يستهدف البحث الحالي التعرف الى :</w:t>
      </w:r>
    </w:p>
    <w:p w:rsidR="00E25828" w:rsidRPr="00283402" w:rsidRDefault="00E25828" w:rsidP="00333FD3">
      <w:pPr>
        <w:bidi/>
        <w:spacing w:after="0" w:line="240" w:lineRule="auto"/>
        <w:jc w:val="both"/>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 الانفتاح العقلي لدى طلبة الجامعة.</w:t>
      </w:r>
    </w:p>
    <w:p w:rsidR="00E25828" w:rsidRPr="00283402" w:rsidRDefault="00E25828" w:rsidP="00333FD3">
      <w:pPr>
        <w:bidi/>
        <w:spacing w:after="0" w:line="240" w:lineRule="auto"/>
        <w:jc w:val="both"/>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حدود البحث:</w:t>
      </w:r>
    </w:p>
    <w:p w:rsidR="00E25828" w:rsidRPr="00283402" w:rsidRDefault="00283402" w:rsidP="00333FD3">
      <w:pPr>
        <w:bidi/>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 xml:space="preserve"> يقتصر البحث الحالي على طلبة جامعتي بابل والمستنصرية</w:t>
      </w: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لكلا الجنسين للدراسة الصباحية الاولية للعام الدراسي 2018 - 2019</w:t>
      </w:r>
    </w:p>
    <w:p w:rsidR="00E25828" w:rsidRPr="00283402" w:rsidRDefault="00E25828" w:rsidP="00333FD3">
      <w:pPr>
        <w:bidi/>
        <w:spacing w:after="0" w:line="240" w:lineRule="auto"/>
        <w:jc w:val="both"/>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تحديد المصطلحات</w:t>
      </w:r>
    </w:p>
    <w:p w:rsidR="00E25828" w:rsidRPr="00283402" w:rsidRDefault="00E25828" w:rsidP="00333FD3">
      <w:pPr>
        <w:bidi/>
        <w:spacing w:after="0" w:line="240" w:lineRule="auto"/>
        <w:jc w:val="both"/>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الانفتاح العقلي</w:t>
      </w:r>
    </w:p>
    <w:p w:rsidR="00E25828" w:rsidRPr="00283402" w:rsidRDefault="00E25828" w:rsidP="00333FD3">
      <w:pPr>
        <w:bidi/>
        <w:spacing w:after="0" w:line="240" w:lineRule="auto"/>
        <w:jc w:val="both"/>
        <w:rPr>
          <w:rFonts w:ascii="Simplified Arabic" w:hAnsi="Simplified Arabic" w:cs="Simplified Arabic"/>
          <w:sz w:val="24"/>
          <w:szCs w:val="24"/>
          <w:rtl/>
        </w:rPr>
      </w:pPr>
      <w:proofErr w:type="spellStart"/>
      <w:r w:rsidRPr="00283402">
        <w:rPr>
          <w:rFonts w:ascii="Simplified Arabic" w:hAnsi="Simplified Arabic" w:cs="Simplified Arabic"/>
          <w:b/>
          <w:bCs/>
          <w:sz w:val="24"/>
          <w:szCs w:val="24"/>
          <w:rtl/>
        </w:rPr>
        <w:t>روكيش</w:t>
      </w:r>
      <w:proofErr w:type="spellEnd"/>
      <w:r w:rsidRPr="00283402">
        <w:rPr>
          <w:rFonts w:ascii="Simplified Arabic" w:hAnsi="Simplified Arabic" w:cs="Simplified Arabic"/>
          <w:b/>
          <w:bCs/>
          <w:sz w:val="24"/>
          <w:szCs w:val="24"/>
          <w:rtl/>
        </w:rPr>
        <w:t xml:space="preserve">( </w:t>
      </w:r>
      <w:r w:rsidRPr="00283402">
        <w:rPr>
          <w:rFonts w:ascii="Simplified Arabic" w:hAnsi="Simplified Arabic" w:cs="Simplified Arabic"/>
          <w:b/>
          <w:bCs/>
          <w:sz w:val="24"/>
          <w:szCs w:val="24"/>
        </w:rPr>
        <w:t xml:space="preserve"> (  </w:t>
      </w:r>
      <w:proofErr w:type="spellStart"/>
      <w:r w:rsidRPr="00283402">
        <w:rPr>
          <w:rFonts w:ascii="Simplified Arabic" w:hAnsi="Simplified Arabic" w:cs="Simplified Arabic"/>
          <w:b/>
          <w:bCs/>
          <w:sz w:val="24"/>
          <w:szCs w:val="24"/>
        </w:rPr>
        <w:t>Rokeach</w:t>
      </w:r>
      <w:proofErr w:type="spellEnd"/>
      <w:r w:rsidRPr="00283402">
        <w:rPr>
          <w:rFonts w:ascii="Simplified Arabic" w:hAnsi="Simplified Arabic" w:cs="Simplified Arabic"/>
          <w:b/>
          <w:bCs/>
          <w:sz w:val="24"/>
          <w:szCs w:val="24"/>
        </w:rPr>
        <w:t xml:space="preserve"> 1985</w:t>
      </w:r>
      <w:r w:rsidRPr="00283402">
        <w:rPr>
          <w:rFonts w:ascii="Simplified Arabic" w:hAnsi="Simplified Arabic" w:cs="Simplified Arabic"/>
          <w:b/>
          <w:bCs/>
          <w:sz w:val="24"/>
          <w:szCs w:val="24"/>
          <w:rtl/>
        </w:rPr>
        <w:t>:</w:t>
      </w:r>
    </w:p>
    <w:p w:rsidR="00E25828" w:rsidRPr="00283402" w:rsidRDefault="00283402" w:rsidP="00333FD3">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E25828" w:rsidRPr="00283402">
        <w:rPr>
          <w:rFonts w:ascii="Simplified Arabic" w:hAnsi="Simplified Arabic" w:cs="Simplified Arabic"/>
          <w:sz w:val="24"/>
          <w:szCs w:val="24"/>
          <w:rtl/>
        </w:rPr>
        <w:t>هو اسلوب في التفكير نامٍ ومتطور يهتم فيه الفرد بمعرفة افكار الاخرين ومعتقداتهم, وانه لديه القدرة على تغير افكاره بنفسه اذا ثبت انها خاطئة( بلال،117:2007).</w:t>
      </w:r>
    </w:p>
    <w:p w:rsidR="00E25828" w:rsidRPr="00283402" w:rsidRDefault="00E25828" w:rsidP="00333FD3">
      <w:pPr>
        <w:bidi/>
        <w:spacing w:after="0" w:line="240" w:lineRule="auto"/>
        <w:jc w:val="both"/>
        <w:rPr>
          <w:rFonts w:ascii="Simplified Arabic" w:hAnsi="Simplified Arabic" w:cs="Simplified Arabic"/>
          <w:sz w:val="24"/>
          <w:szCs w:val="24"/>
          <w:rtl/>
        </w:rPr>
      </w:pPr>
      <w:r w:rsidRPr="00283402">
        <w:rPr>
          <w:rFonts w:ascii="Simplified Arabic" w:hAnsi="Simplified Arabic" w:cs="Simplified Arabic"/>
          <w:b/>
          <w:bCs/>
          <w:sz w:val="24"/>
          <w:szCs w:val="24"/>
          <w:rtl/>
        </w:rPr>
        <w:t xml:space="preserve">عرفه الباحثان( </w:t>
      </w:r>
      <w:proofErr w:type="spellStart"/>
      <w:r w:rsidRPr="00283402">
        <w:rPr>
          <w:rFonts w:ascii="Simplified Arabic" w:hAnsi="Simplified Arabic" w:cs="Simplified Arabic"/>
          <w:b/>
          <w:bCs/>
          <w:sz w:val="24"/>
          <w:szCs w:val="24"/>
          <w:rtl/>
        </w:rPr>
        <w:t>ويستوستنانفج</w:t>
      </w:r>
      <w:proofErr w:type="spellEnd"/>
      <w:r w:rsidRPr="00283402">
        <w:rPr>
          <w:rFonts w:ascii="Simplified Arabic" w:hAnsi="Simplified Arabic" w:cs="Simplified Arabic"/>
          <w:b/>
          <w:bCs/>
          <w:sz w:val="24"/>
          <w:szCs w:val="24"/>
        </w:rPr>
        <w:t>West &amp; Stanovich1997</w:t>
      </w:r>
      <w:r w:rsidRPr="00283402">
        <w:rPr>
          <w:rFonts w:ascii="Simplified Arabic" w:hAnsi="Simplified Arabic" w:cs="Simplified Arabic"/>
          <w:b/>
          <w:bCs/>
          <w:sz w:val="24"/>
          <w:szCs w:val="24"/>
          <w:rtl/>
        </w:rPr>
        <w:t>)، بأنه:-</w:t>
      </w:r>
    </w:p>
    <w:p w:rsidR="00E25828" w:rsidRPr="00283402" w:rsidRDefault="00E25828" w:rsidP="00333FD3">
      <w:pPr>
        <w:bidi/>
        <w:spacing w:after="0" w:line="240" w:lineRule="auto"/>
        <w:jc w:val="both"/>
        <w:rPr>
          <w:rFonts w:ascii="Simplified Arabic" w:hAnsi="Simplified Arabic" w:cs="Simplified Arabic"/>
          <w:b/>
          <w:bCs/>
          <w:sz w:val="24"/>
          <w:szCs w:val="24"/>
          <w:rtl/>
        </w:rPr>
      </w:pPr>
      <w:r w:rsidRPr="00283402">
        <w:rPr>
          <w:rFonts w:ascii="Simplified Arabic" w:hAnsi="Simplified Arabic" w:cs="Simplified Arabic"/>
          <w:sz w:val="24"/>
          <w:szCs w:val="24"/>
          <w:rtl/>
        </w:rPr>
        <w:t xml:space="preserve">البحث عن الادلة والبراهين والاعتقادات التي تعاكس ما نؤمن به مما يتناقض مع ادراكاتنا السابقة دون اي </w:t>
      </w:r>
      <w:proofErr w:type="spellStart"/>
      <w:r w:rsidRPr="00283402">
        <w:rPr>
          <w:rFonts w:ascii="Simplified Arabic" w:hAnsi="Simplified Arabic" w:cs="Simplified Arabic"/>
          <w:sz w:val="24"/>
          <w:szCs w:val="24"/>
          <w:rtl/>
        </w:rPr>
        <w:t>تحيزوقبول</w:t>
      </w:r>
      <w:proofErr w:type="spellEnd"/>
      <w:r w:rsidRPr="00283402">
        <w:rPr>
          <w:rFonts w:ascii="Simplified Arabic" w:hAnsi="Simplified Arabic" w:cs="Simplified Arabic"/>
          <w:sz w:val="24"/>
          <w:szCs w:val="24"/>
          <w:rtl/>
        </w:rPr>
        <w:t xml:space="preserve"> للأفكار الجديدة(</w:t>
      </w:r>
      <w:r w:rsidRPr="00283402">
        <w:rPr>
          <w:rFonts w:ascii="Simplified Arabic" w:hAnsi="Simplified Arabic" w:cs="Simplified Arabic"/>
          <w:sz w:val="24"/>
          <w:szCs w:val="24"/>
        </w:rPr>
        <w:t>West&amp; Stanovich1997, 2</w:t>
      </w:r>
      <w:r w:rsidRPr="00283402">
        <w:rPr>
          <w:rFonts w:ascii="Simplified Arabic" w:hAnsi="Simplified Arabic" w:cs="Simplified Arabic"/>
          <w:sz w:val="24"/>
          <w:szCs w:val="24"/>
          <w:rtl/>
        </w:rPr>
        <w:t>).</w:t>
      </w:r>
    </w:p>
    <w:p w:rsidR="00E25828" w:rsidRPr="00283402" w:rsidRDefault="00E25828" w:rsidP="00333FD3">
      <w:pPr>
        <w:bidi/>
        <w:spacing w:after="0" w:line="240" w:lineRule="auto"/>
        <w:jc w:val="both"/>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rPr>
        <w:t xml:space="preserve">  عَرفه كوستا وماكري 1988  </w:t>
      </w:r>
      <w:r w:rsidRPr="00283402">
        <w:rPr>
          <w:rFonts w:ascii="Simplified Arabic" w:hAnsi="Simplified Arabic" w:cs="Simplified Arabic"/>
          <w:b/>
          <w:bCs/>
          <w:sz w:val="24"/>
          <w:szCs w:val="24"/>
        </w:rPr>
        <w:t>Costa &amp; McRae</w:t>
      </w:r>
    </w:p>
    <w:p w:rsidR="00E25828" w:rsidRPr="00283402" w:rsidRDefault="00283402" w:rsidP="00333FD3">
      <w:pPr>
        <w:bidi/>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E25828" w:rsidRPr="00283402">
        <w:rPr>
          <w:rFonts w:ascii="Simplified Arabic" w:hAnsi="Simplified Arabic" w:cs="Simplified Arabic"/>
          <w:sz w:val="24"/>
          <w:szCs w:val="24"/>
          <w:rtl/>
        </w:rPr>
        <w:t>بأنه بعد من الأبعاد الشخصية يحمل صاحبها الأفكار الجديدة والطرائق الجديدة وغير المألوفة لعمل الأشياء (علي، 2012: 17).</w:t>
      </w:r>
    </w:p>
    <w:p w:rsidR="00E25828" w:rsidRPr="00283402" w:rsidRDefault="00E25828" w:rsidP="00333FD3">
      <w:pPr>
        <w:bidi/>
        <w:spacing w:after="0" w:line="240" w:lineRule="auto"/>
        <w:jc w:val="both"/>
        <w:rPr>
          <w:rFonts w:ascii="Simplified Arabic" w:hAnsi="Simplified Arabic" w:cs="Simplified Arabic"/>
          <w:sz w:val="24"/>
          <w:szCs w:val="24"/>
          <w:rtl/>
        </w:rPr>
      </w:pPr>
      <w:r w:rsidRPr="00283402">
        <w:rPr>
          <w:rFonts w:ascii="Simplified Arabic" w:hAnsi="Simplified Arabic" w:cs="Simplified Arabic"/>
          <w:b/>
          <w:bCs/>
          <w:sz w:val="24"/>
          <w:szCs w:val="24"/>
          <w:rtl/>
        </w:rPr>
        <w:lastRenderedPageBreak/>
        <w:t>التعريف النظري:</w:t>
      </w:r>
      <w:r w:rsidRPr="00283402">
        <w:rPr>
          <w:rFonts w:ascii="Simplified Arabic" w:hAnsi="Simplified Arabic" w:cs="Simplified Arabic"/>
          <w:sz w:val="24"/>
          <w:szCs w:val="24"/>
          <w:rtl/>
        </w:rPr>
        <w:t xml:space="preserve"> وقد تبنى الباحث تعريف </w:t>
      </w:r>
      <w:proofErr w:type="spellStart"/>
      <w:r w:rsidRPr="00283402">
        <w:rPr>
          <w:rFonts w:ascii="Simplified Arabic" w:hAnsi="Simplified Arabic" w:cs="Simplified Arabic"/>
          <w:sz w:val="24"/>
          <w:szCs w:val="24"/>
          <w:rtl/>
        </w:rPr>
        <w:t>ويستوستانفج</w:t>
      </w:r>
      <w:proofErr w:type="spellEnd"/>
      <w:r w:rsidRPr="00283402">
        <w:rPr>
          <w:rFonts w:ascii="Simplified Arabic" w:hAnsi="Simplified Arabic" w:cs="Simplified Arabic"/>
          <w:sz w:val="24"/>
          <w:szCs w:val="24"/>
          <w:rtl/>
        </w:rPr>
        <w:t>(</w:t>
      </w:r>
      <w:r w:rsidRPr="00283402">
        <w:rPr>
          <w:rFonts w:ascii="Simplified Arabic" w:hAnsi="Simplified Arabic" w:cs="Simplified Arabic"/>
          <w:sz w:val="24"/>
          <w:szCs w:val="24"/>
        </w:rPr>
        <w:t>West &amp; Stanovich1997</w:t>
      </w:r>
      <w:r w:rsidRPr="00283402">
        <w:rPr>
          <w:rFonts w:ascii="Simplified Arabic" w:hAnsi="Simplified Arabic" w:cs="Simplified Arabic"/>
          <w:sz w:val="24"/>
          <w:szCs w:val="24"/>
          <w:rtl/>
        </w:rPr>
        <w:t>) كونه استعمل المقياس المعد من قبلهما كأداة للبحث الحالي.</w:t>
      </w:r>
    </w:p>
    <w:p w:rsidR="00E25828" w:rsidRPr="00283402" w:rsidRDefault="00E25828" w:rsidP="00333FD3">
      <w:pPr>
        <w:bidi/>
        <w:spacing w:after="0" w:line="240" w:lineRule="auto"/>
        <w:jc w:val="both"/>
        <w:rPr>
          <w:rFonts w:ascii="Simplified Arabic" w:hAnsi="Simplified Arabic" w:cs="Simplified Arabic"/>
          <w:b/>
          <w:bCs/>
          <w:sz w:val="24"/>
          <w:szCs w:val="24"/>
          <w:rtl/>
        </w:rPr>
      </w:pPr>
      <w:r w:rsidRPr="00283402">
        <w:rPr>
          <w:rFonts w:ascii="Simplified Arabic" w:hAnsi="Simplified Arabic" w:cs="Simplified Arabic"/>
          <w:b/>
          <w:bCs/>
          <w:sz w:val="24"/>
          <w:szCs w:val="24"/>
          <w:rtl/>
        </w:rPr>
        <w:t>التعريف الإجرائي للانفتاح العقلي:</w:t>
      </w:r>
    </w:p>
    <w:p w:rsidR="00E25828" w:rsidRPr="00283402" w:rsidRDefault="00E25828" w:rsidP="00333FD3">
      <w:pPr>
        <w:bidi/>
        <w:spacing w:after="0" w:line="240" w:lineRule="auto"/>
        <w:jc w:val="both"/>
        <w:rPr>
          <w:rFonts w:ascii="Simplified Arabic" w:hAnsi="Simplified Arabic" w:cs="Simplified Arabic"/>
          <w:sz w:val="24"/>
          <w:szCs w:val="24"/>
        </w:rPr>
      </w:pPr>
      <w:r w:rsidRPr="00283402">
        <w:rPr>
          <w:rFonts w:ascii="Simplified Arabic" w:hAnsi="Simplified Arabic" w:cs="Simplified Arabic"/>
          <w:sz w:val="24"/>
          <w:szCs w:val="24"/>
          <w:rtl/>
        </w:rPr>
        <w:t>( هو الدرجة الكلية التي يحصل عليها المستجيبين  من خلال إجابتهم على فقرات مقياس الانفتاح العقلي المستعمل لهذا الغرض ) .</w:t>
      </w:r>
    </w:p>
    <w:p w:rsidR="00E25828" w:rsidRPr="00E307EB" w:rsidRDefault="00E25828" w:rsidP="00333FD3">
      <w:pPr>
        <w:spacing w:after="0" w:line="240" w:lineRule="auto"/>
        <w:jc w:val="right"/>
        <w:rPr>
          <w:rFonts w:ascii="Simplified Arabic" w:hAnsi="Simplified Arabic" w:cs="Simplified Arabic"/>
          <w:b/>
          <w:bCs/>
          <w:sz w:val="28"/>
          <w:szCs w:val="28"/>
          <w:lang w:bidi="ar-IQ"/>
        </w:rPr>
      </w:pPr>
      <w:r w:rsidRPr="00E307EB">
        <w:rPr>
          <w:rFonts w:ascii="Simplified Arabic" w:hAnsi="Simplified Arabic" w:cs="Simplified Arabic"/>
          <w:b/>
          <w:bCs/>
          <w:sz w:val="28"/>
          <w:szCs w:val="28"/>
          <w:rtl/>
          <w:lang w:bidi="ar-IQ"/>
        </w:rPr>
        <w:t>الاطار النظري</w:t>
      </w:r>
    </w:p>
    <w:p w:rsidR="00E25828" w:rsidRPr="00283402" w:rsidRDefault="00E25828" w:rsidP="00333FD3">
      <w:pPr>
        <w:bidi/>
        <w:spacing w:after="0" w:line="240" w:lineRule="auto"/>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rPr>
        <w:t xml:space="preserve">ثانياً: الانفتاح العقلي </w:t>
      </w:r>
      <w:r w:rsidRPr="00283402">
        <w:rPr>
          <w:rFonts w:ascii="Simplified Arabic" w:eastAsia="Calibri" w:hAnsi="Simplified Arabic" w:cs="Simplified Arabic"/>
          <w:b/>
          <w:bCs/>
          <w:sz w:val="24"/>
          <w:szCs w:val="24"/>
        </w:rPr>
        <w:t>Open - mind</w:t>
      </w:r>
    </w:p>
    <w:p w:rsidR="00E25828" w:rsidRPr="00283402" w:rsidRDefault="00F47825" w:rsidP="00333FD3">
      <w:pPr>
        <w:bidi/>
        <w:spacing w:after="0" w:line="240" w:lineRule="auto"/>
        <w:jc w:val="lowKashida"/>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 xml:space="preserve">       </w:t>
      </w:r>
      <w:r w:rsidR="00E25828" w:rsidRPr="00283402">
        <w:rPr>
          <w:rFonts w:ascii="Simplified Arabic" w:eastAsia="Calibri" w:hAnsi="Simplified Arabic" w:cs="Simplified Arabic"/>
          <w:sz w:val="24"/>
          <w:szCs w:val="24"/>
          <w:rtl/>
          <w:lang w:bidi="ar-IQ"/>
        </w:rPr>
        <w:t>ان طبيعة الحياة التي نعيشها في الوقت الحاضر وتغيرها المتسارع وتنوع المشكلات وتعدد الطرق لحلها وكثرة المعارف يحتم على الفرد ان يحرص على تجديد بنائه الفكري، وطريقة تناوله لشتى مجالات الحياة، من أجل المساهمة في تطوير مجتمعنا والنهوض به لركب التطور، وحل مشكلة الانغلاق العقلي الذي يتسم به الافراد في مجتمعنا بحجة الحفاظ على الاصالة(جابر,12:2008 )</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w:t>
      </w:r>
      <w:r w:rsidR="00F47825">
        <w:rPr>
          <w:rFonts w:ascii="Simplified Arabic" w:eastAsia="Calibri" w:hAnsi="Simplified Arabic" w:cs="Simplified Arabic" w:hint="cs"/>
          <w:sz w:val="24"/>
          <w:szCs w:val="24"/>
          <w:rtl/>
          <w:lang w:bidi="ar-IQ"/>
        </w:rPr>
        <w:t xml:space="preserve">   </w:t>
      </w:r>
      <w:r w:rsidRPr="00283402">
        <w:rPr>
          <w:rFonts w:ascii="Simplified Arabic" w:eastAsia="Calibri" w:hAnsi="Simplified Arabic" w:cs="Simplified Arabic"/>
          <w:sz w:val="24"/>
          <w:szCs w:val="24"/>
          <w:rtl/>
          <w:lang w:bidi="ar-IQ"/>
        </w:rPr>
        <w:t xml:space="preserve">  فالانفتاح العقلي هو سمة من السمات الاساسية اللازمة لمجابهة التغيرات السريعة في جوانب الحياة المختلفة، وكذلك من أجل التصدي للمواقف الغامضة في المستقبل، فهو مهم حتى لا يصبح  الفرد منعزلاً عن العالم فكرياً واجتماعياً وثقافياً(الدوسري،33:2012).</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والفرد يتصرف ويعمل تبعاً لأفكاره،  واعماله اغلبها وتوقعاته موجهة بأفكاره واعتقاداته، ونجاحه وفشله يتوقف على مدى انفتاحه وانغلاقه، فالانفتاح العقلي يكتسبه الفرد تدريجياً بالتربية والتنشئة الاجتماعية، وتساهم العائلة والمدرسة والمجتمع في زرع بذور هذا الاسلوب المعرفي، لذلك نجد التربية التي تستخدم الاسلوب الديمقراطي المبني على تبادل الافكار والمعلومات تبني افراداً منفتحين على العالم المحيط بهم، والافادة من المعارف التي حولهم مع تقبلهم كل جديد ومهم (الصراف، 101:2011).</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ويعد </w:t>
      </w:r>
      <w:proofErr w:type="spellStart"/>
      <w:r w:rsidRPr="00283402">
        <w:rPr>
          <w:rFonts w:ascii="Simplified Arabic" w:eastAsia="Calibri" w:hAnsi="Simplified Arabic" w:cs="Simplified Arabic"/>
          <w:sz w:val="24"/>
          <w:szCs w:val="24"/>
          <w:rtl/>
          <w:lang w:bidi="ar-IQ"/>
        </w:rPr>
        <w:t>روكيش</w:t>
      </w:r>
      <w:proofErr w:type="spellEnd"/>
      <w:r w:rsidRPr="00283402">
        <w:rPr>
          <w:rFonts w:ascii="Simplified Arabic" w:eastAsia="Calibri" w:hAnsi="Simplified Arabic" w:cs="Simplified Arabic"/>
          <w:sz w:val="24"/>
          <w:szCs w:val="24"/>
          <w:rtl/>
          <w:lang w:bidi="ar-IQ"/>
        </w:rPr>
        <w:t xml:space="preserve"> (</w:t>
      </w:r>
      <w:r w:rsidRPr="00283402">
        <w:rPr>
          <w:rFonts w:ascii="Simplified Arabic" w:eastAsia="Calibri" w:hAnsi="Simplified Arabic" w:cs="Simplified Arabic"/>
          <w:sz w:val="24"/>
          <w:szCs w:val="24"/>
          <w:lang w:bidi="ar-IQ"/>
        </w:rPr>
        <w:t>Rokeach1979</w:t>
      </w:r>
      <w:r w:rsidRPr="00283402">
        <w:rPr>
          <w:rFonts w:ascii="Simplified Arabic" w:eastAsia="Calibri" w:hAnsi="Simplified Arabic" w:cs="Simplified Arabic"/>
          <w:sz w:val="24"/>
          <w:szCs w:val="24"/>
          <w:rtl/>
          <w:lang w:bidi="ar-IQ"/>
        </w:rPr>
        <w:t>) من الاوائل الذي ساهموا بشكل كبير في تناول موضوع الانفتاح العقلي في نظريته الرائدة انساق المعتقدات</w:t>
      </w:r>
      <w:r w:rsidRPr="00283402">
        <w:rPr>
          <w:rFonts w:ascii="Simplified Arabic" w:eastAsia="Calibri" w:hAnsi="Simplified Arabic" w:cs="Simplified Arabic"/>
          <w:sz w:val="24"/>
          <w:szCs w:val="24"/>
          <w:lang w:bidi="ar-IQ"/>
        </w:rPr>
        <w:t xml:space="preserve"> Theory Belief System)</w:t>
      </w:r>
      <w:r w:rsidRPr="00283402">
        <w:rPr>
          <w:rFonts w:ascii="Simplified Arabic" w:eastAsia="Calibri" w:hAnsi="Simplified Arabic" w:cs="Simplified Arabic"/>
          <w:sz w:val="24"/>
          <w:szCs w:val="24"/>
          <w:rtl/>
          <w:lang w:bidi="ar-IQ"/>
        </w:rPr>
        <w:t>)، حيث يرى انه لكل فرد منظومة معرفية تمثل معتقدات الفرد وافكاره واساليب التفكير المتنوعة الخاصة به(</w:t>
      </w:r>
      <w:r w:rsidRPr="00283402">
        <w:rPr>
          <w:rFonts w:ascii="Simplified Arabic" w:eastAsia="Calibri" w:hAnsi="Simplified Arabic" w:cs="Simplified Arabic"/>
          <w:sz w:val="24"/>
          <w:szCs w:val="24"/>
          <w:lang w:bidi="ar-IQ"/>
        </w:rPr>
        <w:t>Rokeach,1979:33</w:t>
      </w:r>
      <w:r w:rsidRPr="00283402">
        <w:rPr>
          <w:rFonts w:ascii="Simplified Arabic" w:eastAsia="Calibri" w:hAnsi="Simplified Arabic" w:cs="Simplified Arabic"/>
          <w:sz w:val="24"/>
          <w:szCs w:val="24"/>
          <w:rtl/>
          <w:lang w:bidi="ar-IQ"/>
        </w:rPr>
        <w:t>).</w:t>
      </w:r>
    </w:p>
    <w:p w:rsidR="00E25828" w:rsidRPr="00283402" w:rsidRDefault="00E25828" w:rsidP="00A8557E">
      <w:pPr>
        <w:numPr>
          <w:ilvl w:val="0"/>
          <w:numId w:val="2"/>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b/>
          <w:bCs/>
          <w:sz w:val="24"/>
          <w:szCs w:val="24"/>
          <w:rtl/>
          <w:lang w:bidi="ar-IQ"/>
        </w:rPr>
        <w:t>صفات الافراد المنفتحين عقلياَ</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الاعتقاد في نسبية الحقائق العلمية.</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الانفتاح على الافكار والخبرات الجديدة، وفحص البدائل المتعددة المطروحة، للوصول الى حلول مناسبة للمشكلات.</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مراجعة وجهات النظر المتعددة، والاستعداد لتبديل الوقف وفقاً للمعطيات المتوفرة.</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عدم التسرع في الاستنتاجات او التشدد بها.</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عدم اصدار احكام قطعية أو نهائية.</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تقبل النقد البناء والإفادة منه.</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احترام التنوع في الافكار.</w:t>
      </w:r>
    </w:p>
    <w:p w:rsidR="00E25828" w:rsidRPr="00283402" w:rsidRDefault="00E25828" w:rsidP="00A8557E">
      <w:pPr>
        <w:numPr>
          <w:ilvl w:val="0"/>
          <w:numId w:val="1"/>
        </w:numPr>
        <w:tabs>
          <w:tab w:val="left" w:pos="429"/>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متابعة التطور والمستجدات  العلمية واستيعابها.</w:t>
      </w:r>
    </w:p>
    <w:p w:rsidR="00E25828" w:rsidRPr="00283402" w:rsidRDefault="00E25828" w:rsidP="00A8557E">
      <w:pPr>
        <w:numPr>
          <w:ilvl w:val="0"/>
          <w:numId w:val="1"/>
        </w:numPr>
        <w:tabs>
          <w:tab w:val="left" w:pos="288"/>
        </w:tabs>
        <w:bidi/>
        <w:spacing w:after="0" w:line="240" w:lineRule="auto"/>
        <w:ind w:left="0" w:firstLine="4"/>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lastRenderedPageBreak/>
        <w:t>تجريب طرق واساليب جديد.(القريطي،2005: 34-33).</w:t>
      </w:r>
    </w:p>
    <w:p w:rsidR="00E25828" w:rsidRPr="00283402" w:rsidRDefault="00F47825" w:rsidP="00333FD3">
      <w:pPr>
        <w:bidi/>
        <w:spacing w:after="0" w:line="240" w:lineRule="auto"/>
        <w:jc w:val="lowKashida"/>
        <w:rPr>
          <w:rFonts w:ascii="Simplified Arabic" w:eastAsia="Calibri" w:hAnsi="Simplified Arabic" w:cs="Simplified Arabic"/>
          <w:b/>
          <w:bCs/>
          <w:sz w:val="24"/>
          <w:szCs w:val="24"/>
          <w:rtl/>
          <w:lang w:bidi="ar-IQ"/>
        </w:rPr>
      </w:pPr>
      <w:r>
        <w:rPr>
          <w:rFonts w:ascii="Simplified Arabic" w:eastAsia="Calibri" w:hAnsi="Simplified Arabic" w:cs="Simplified Arabic" w:hint="cs"/>
          <w:sz w:val="24"/>
          <w:szCs w:val="24"/>
          <w:rtl/>
          <w:lang w:bidi="ar-IQ"/>
        </w:rPr>
        <w:t xml:space="preserve">  </w:t>
      </w:r>
      <w:r w:rsidR="00E25828" w:rsidRPr="00283402">
        <w:rPr>
          <w:rFonts w:ascii="Simplified Arabic" w:eastAsia="Calibri" w:hAnsi="Simplified Arabic" w:cs="Simplified Arabic"/>
          <w:b/>
          <w:bCs/>
          <w:sz w:val="24"/>
          <w:szCs w:val="24"/>
          <w:rtl/>
          <w:lang w:bidi="ar-IQ"/>
        </w:rPr>
        <w:t>نظريات تناولت الانفتاح العقلي:</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b/>
          <w:bCs/>
          <w:sz w:val="24"/>
          <w:szCs w:val="24"/>
          <w:rtl/>
          <w:lang w:bidi="ar-IQ"/>
        </w:rPr>
        <w:t>نظرية انساق المعتقدات (</w:t>
      </w:r>
      <w:r w:rsidRPr="00283402">
        <w:rPr>
          <w:rFonts w:ascii="Simplified Arabic" w:eastAsia="Calibri" w:hAnsi="Simplified Arabic" w:cs="Simplified Arabic"/>
          <w:b/>
          <w:bCs/>
          <w:sz w:val="24"/>
          <w:szCs w:val="24"/>
          <w:lang w:bidi="ar-IQ"/>
        </w:rPr>
        <w:t xml:space="preserve">Beliefs </w:t>
      </w:r>
      <w:proofErr w:type="spellStart"/>
      <w:r w:rsidRPr="00283402">
        <w:rPr>
          <w:rFonts w:ascii="Simplified Arabic" w:eastAsia="Calibri" w:hAnsi="Simplified Arabic" w:cs="Simplified Arabic"/>
          <w:b/>
          <w:bCs/>
          <w:sz w:val="24"/>
          <w:szCs w:val="24"/>
          <w:lang w:bidi="ar-IQ"/>
        </w:rPr>
        <w:t>Systtem</w:t>
      </w:r>
      <w:proofErr w:type="spellEnd"/>
      <w:r w:rsidRPr="00283402">
        <w:rPr>
          <w:rFonts w:ascii="Simplified Arabic" w:eastAsia="Calibri" w:hAnsi="Simplified Arabic" w:cs="Simplified Arabic"/>
          <w:b/>
          <w:bCs/>
          <w:sz w:val="24"/>
          <w:szCs w:val="24"/>
          <w:rtl/>
          <w:lang w:bidi="ar-IQ"/>
        </w:rPr>
        <w:t xml:space="preserve"> ) (النظرية </w:t>
      </w:r>
      <w:proofErr w:type="spellStart"/>
      <w:r w:rsidRPr="00283402">
        <w:rPr>
          <w:rFonts w:ascii="Simplified Arabic" w:eastAsia="Calibri" w:hAnsi="Simplified Arabic" w:cs="Simplified Arabic"/>
          <w:b/>
          <w:bCs/>
          <w:sz w:val="24"/>
          <w:szCs w:val="24"/>
          <w:rtl/>
          <w:lang w:bidi="ar-IQ"/>
        </w:rPr>
        <w:t>المتبناه</w:t>
      </w:r>
      <w:proofErr w:type="spellEnd"/>
      <w:r w:rsidRPr="00283402">
        <w:rPr>
          <w:rFonts w:ascii="Simplified Arabic" w:eastAsia="Calibri" w:hAnsi="Simplified Arabic" w:cs="Simplified Arabic"/>
          <w:b/>
          <w:bCs/>
          <w:sz w:val="24"/>
          <w:szCs w:val="24"/>
          <w:rtl/>
          <w:lang w:bidi="ar-IQ"/>
        </w:rPr>
        <w:t xml:space="preserve"> في البحث)</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يعد روكيش1996 </w:t>
      </w:r>
      <w:proofErr w:type="spellStart"/>
      <w:r w:rsidRPr="00283402">
        <w:rPr>
          <w:rFonts w:ascii="Simplified Arabic" w:eastAsia="Calibri" w:hAnsi="Simplified Arabic" w:cs="Simplified Arabic"/>
          <w:sz w:val="24"/>
          <w:szCs w:val="24"/>
          <w:lang w:bidi="ar-IQ"/>
        </w:rPr>
        <w:t>Rokeach</w:t>
      </w:r>
      <w:proofErr w:type="spellEnd"/>
      <w:r w:rsidRPr="00283402">
        <w:rPr>
          <w:rFonts w:ascii="Simplified Arabic" w:eastAsia="Calibri" w:hAnsi="Simplified Arabic" w:cs="Simplified Arabic"/>
          <w:sz w:val="24"/>
          <w:szCs w:val="24"/>
          <w:rtl/>
          <w:lang w:bidi="ar-IQ"/>
        </w:rPr>
        <w:t xml:space="preserve"> صاحب هذه النظرية حيث تقوم على اساس </w:t>
      </w:r>
      <w:proofErr w:type="spellStart"/>
      <w:r w:rsidRPr="00283402">
        <w:rPr>
          <w:rFonts w:ascii="Simplified Arabic" w:eastAsia="Calibri" w:hAnsi="Simplified Arabic" w:cs="Simplified Arabic"/>
          <w:sz w:val="24"/>
          <w:szCs w:val="24"/>
          <w:rtl/>
          <w:lang w:bidi="ar-IQ"/>
        </w:rPr>
        <w:t>الدوغماتية</w:t>
      </w:r>
      <w:proofErr w:type="spellEnd"/>
      <w:r w:rsidRPr="00283402">
        <w:rPr>
          <w:rFonts w:ascii="Simplified Arabic" w:eastAsia="Calibri" w:hAnsi="Simplified Arabic" w:cs="Simplified Arabic"/>
          <w:sz w:val="24"/>
          <w:szCs w:val="24"/>
          <w:rtl/>
          <w:lang w:bidi="ar-IQ"/>
        </w:rPr>
        <w:t xml:space="preserve"> (مفهوم الجمود) </w:t>
      </w:r>
      <w:r w:rsidRPr="00283402">
        <w:rPr>
          <w:rFonts w:ascii="Simplified Arabic" w:eastAsia="Calibri" w:hAnsi="Simplified Arabic" w:cs="Simplified Arabic"/>
          <w:sz w:val="24"/>
          <w:szCs w:val="24"/>
          <w:lang w:bidi="ar-IQ"/>
        </w:rPr>
        <w:t>Dogmatism</w:t>
      </w:r>
      <w:r w:rsidRPr="00283402">
        <w:rPr>
          <w:rFonts w:ascii="Simplified Arabic" w:eastAsia="Calibri" w:hAnsi="Simplified Arabic" w:cs="Simplified Arabic"/>
          <w:sz w:val="24"/>
          <w:szCs w:val="24"/>
          <w:rtl/>
          <w:lang w:bidi="ar-IQ"/>
        </w:rPr>
        <w:t xml:space="preserve"> والتي تتمثل في النظرة المتشددة للحياة وعدم التسامح مع ذوي الاعتقادات المعارضة بغض النظر عن موقعهم الاجتماعي او الاتجاهات السياسية, هذا المفهوم المرتبط بمفهومي (تفتح الذهن) </w:t>
      </w:r>
      <w:r w:rsidRPr="00283402">
        <w:rPr>
          <w:rFonts w:ascii="Simplified Arabic" w:eastAsia="Calibri" w:hAnsi="Simplified Arabic" w:cs="Simplified Arabic"/>
          <w:sz w:val="24"/>
          <w:szCs w:val="24"/>
          <w:lang w:bidi="ar-IQ"/>
        </w:rPr>
        <w:t>open-</w:t>
      </w:r>
      <w:proofErr w:type="spellStart"/>
      <w:r w:rsidRPr="00283402">
        <w:rPr>
          <w:rFonts w:ascii="Simplified Arabic" w:eastAsia="Calibri" w:hAnsi="Simplified Arabic" w:cs="Simplified Arabic"/>
          <w:sz w:val="24"/>
          <w:szCs w:val="24"/>
          <w:lang w:bidi="ar-IQ"/>
        </w:rPr>
        <w:t>mided</w:t>
      </w:r>
      <w:proofErr w:type="spellEnd"/>
      <w:r w:rsidRPr="00283402">
        <w:rPr>
          <w:rFonts w:ascii="Simplified Arabic" w:eastAsia="Calibri" w:hAnsi="Simplified Arabic" w:cs="Simplified Arabic"/>
          <w:sz w:val="24"/>
          <w:szCs w:val="24"/>
          <w:rtl/>
          <w:lang w:bidi="ar-IQ"/>
        </w:rPr>
        <w:t xml:space="preserve"> وانغلاقه </w:t>
      </w:r>
      <w:r w:rsidRPr="00283402">
        <w:rPr>
          <w:rFonts w:ascii="Simplified Arabic" w:eastAsia="Calibri" w:hAnsi="Simplified Arabic" w:cs="Simplified Arabic"/>
          <w:sz w:val="24"/>
          <w:szCs w:val="24"/>
          <w:lang w:bidi="ar-IQ"/>
        </w:rPr>
        <w:t>Closed</w:t>
      </w:r>
      <w:r w:rsidRPr="00283402">
        <w:rPr>
          <w:rFonts w:ascii="Simplified Arabic" w:eastAsia="Calibri" w:hAnsi="Simplified Arabic" w:cs="Simplified Arabic"/>
          <w:sz w:val="24"/>
          <w:szCs w:val="24"/>
          <w:rtl/>
          <w:lang w:bidi="ar-IQ"/>
        </w:rPr>
        <w:t xml:space="preserve"> والذي يعد جوهر انساق المعتقدات (</w:t>
      </w:r>
      <w:proofErr w:type="spellStart"/>
      <w:r w:rsidRPr="00283402">
        <w:rPr>
          <w:rFonts w:ascii="Simplified Arabic" w:eastAsia="Calibri" w:hAnsi="Simplified Arabic" w:cs="Simplified Arabic"/>
          <w:sz w:val="24"/>
          <w:szCs w:val="24"/>
          <w:rtl/>
          <w:lang w:bidi="ar-IQ"/>
        </w:rPr>
        <w:t>البيضاني</w:t>
      </w:r>
      <w:proofErr w:type="spellEnd"/>
      <w:r w:rsidRPr="00283402">
        <w:rPr>
          <w:rFonts w:ascii="Simplified Arabic" w:eastAsia="Calibri" w:hAnsi="Simplified Arabic" w:cs="Simplified Arabic"/>
          <w:sz w:val="24"/>
          <w:szCs w:val="24"/>
          <w:rtl/>
          <w:lang w:bidi="ar-IQ"/>
        </w:rPr>
        <w:t xml:space="preserve">, 188:2009). </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ان مفهوم التفتح الذهني </w:t>
      </w:r>
      <w:r w:rsidRPr="00283402">
        <w:rPr>
          <w:rFonts w:ascii="Simplified Arabic" w:eastAsia="Calibri" w:hAnsi="Simplified Arabic" w:cs="Simplified Arabic"/>
          <w:sz w:val="24"/>
          <w:szCs w:val="24"/>
          <w:lang w:bidi="ar-IQ"/>
        </w:rPr>
        <w:t>open-minded</w:t>
      </w:r>
      <w:r w:rsidRPr="00283402">
        <w:rPr>
          <w:rFonts w:ascii="Simplified Arabic" w:eastAsia="Calibri" w:hAnsi="Simplified Arabic" w:cs="Simplified Arabic"/>
          <w:sz w:val="24"/>
          <w:szCs w:val="24"/>
          <w:rtl/>
          <w:lang w:bidi="ar-IQ"/>
        </w:rPr>
        <w:t xml:space="preserve"> وفيه يهتم الفرد بمعرفة افكار الاخرين ومعتقداتهم اذ يتسم تفكيره بالنمو والتطور فضلاً عن لديه القدرة على تغير افكاره اذا ثبت انها خاطئة, اما الانغلاق العقلي</w:t>
      </w:r>
      <w:r w:rsidRPr="00283402">
        <w:rPr>
          <w:rFonts w:ascii="Simplified Arabic" w:eastAsia="Calibri" w:hAnsi="Simplified Arabic" w:cs="Simplified Arabic"/>
          <w:sz w:val="24"/>
          <w:szCs w:val="24"/>
          <w:lang w:bidi="ar-IQ"/>
        </w:rPr>
        <w:t>Closed-mined</w:t>
      </w:r>
      <w:r w:rsidRPr="00283402">
        <w:rPr>
          <w:rFonts w:ascii="Simplified Arabic" w:eastAsia="Calibri" w:hAnsi="Simplified Arabic" w:cs="Simplified Arabic"/>
          <w:sz w:val="24"/>
          <w:szCs w:val="24"/>
          <w:rtl/>
          <w:lang w:bidi="ar-IQ"/>
        </w:rPr>
        <w:t xml:space="preserve"> حيث يكون اسلوب التفكير جامداً مقاوماً للتغير ولا يتحمل الغموض او اللبس ولا يستطيع ان يتقبل أفكار غيره وتتميز استجابته للأفكار اما بالقبول المطلق او الرفض المطلق(جابر،233:2008).</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ولهذه النظرية ثلاثة ابعاد وهي:</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أ- التنظيم على بعد المعتقدات-</w:t>
      </w:r>
      <w:proofErr w:type="spellStart"/>
      <w:r w:rsidRPr="00283402">
        <w:rPr>
          <w:rFonts w:ascii="Simplified Arabic" w:eastAsia="Calibri" w:hAnsi="Simplified Arabic" w:cs="Simplified Arabic"/>
          <w:sz w:val="24"/>
          <w:szCs w:val="24"/>
          <w:rtl/>
          <w:lang w:bidi="ar-IQ"/>
        </w:rPr>
        <w:t>اللامعتقدات</w:t>
      </w:r>
      <w:proofErr w:type="spellEnd"/>
      <w:r w:rsidRPr="00283402">
        <w:rPr>
          <w:rFonts w:ascii="Simplified Arabic" w:eastAsia="Calibri" w:hAnsi="Simplified Arabic" w:cs="Simplified Arabic"/>
          <w:sz w:val="24"/>
          <w:szCs w:val="24"/>
          <w:rtl/>
          <w:lang w:bidi="ar-IQ"/>
        </w:rPr>
        <w:t xml:space="preserve">: يمثل هذا البعد الاساس في نظرية </w:t>
      </w:r>
      <w:proofErr w:type="spellStart"/>
      <w:r w:rsidRPr="00283402">
        <w:rPr>
          <w:rFonts w:ascii="Simplified Arabic" w:eastAsia="Calibri" w:hAnsi="Simplified Arabic" w:cs="Simplified Arabic"/>
          <w:sz w:val="24"/>
          <w:szCs w:val="24"/>
          <w:rtl/>
          <w:lang w:bidi="ar-IQ"/>
        </w:rPr>
        <w:t>روكيش</w:t>
      </w:r>
      <w:proofErr w:type="spellEnd"/>
      <w:r w:rsidRPr="00283402">
        <w:rPr>
          <w:rFonts w:ascii="Simplified Arabic" w:eastAsia="Calibri" w:hAnsi="Simplified Arabic" w:cs="Simplified Arabic"/>
          <w:sz w:val="24"/>
          <w:szCs w:val="24"/>
          <w:rtl/>
          <w:lang w:bidi="ar-IQ"/>
        </w:rPr>
        <w:t xml:space="preserve">، بأن المعتقدات مجموعة من الاحكام  والتوقعات التي يطلقها الشخص أو يتقبلها في فترة زمنية ويعدها حقيقة كحقيقة العالم الذي يعيش فيه, بينما تتمثل </w:t>
      </w:r>
      <w:proofErr w:type="spellStart"/>
      <w:r w:rsidRPr="00283402">
        <w:rPr>
          <w:rFonts w:ascii="Simplified Arabic" w:eastAsia="Calibri" w:hAnsi="Simplified Arabic" w:cs="Simplified Arabic"/>
          <w:sz w:val="24"/>
          <w:szCs w:val="24"/>
          <w:rtl/>
          <w:lang w:bidi="ar-IQ"/>
        </w:rPr>
        <w:t>اللامعتقدات</w:t>
      </w:r>
      <w:proofErr w:type="spellEnd"/>
      <w:r w:rsidRPr="00283402">
        <w:rPr>
          <w:rFonts w:ascii="Simplified Arabic" w:eastAsia="Calibri" w:hAnsi="Simplified Arabic" w:cs="Simplified Arabic"/>
          <w:sz w:val="24"/>
          <w:szCs w:val="24"/>
          <w:rtl/>
          <w:lang w:bidi="ar-IQ"/>
        </w:rPr>
        <w:t xml:space="preserve"> مجموعة من الاحكام والتوقعات التي يرفضها الشخص في مدة زمنية معينة ويتميز هذا البعد بخاصيتين  هما:-</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•الانعزال: ويمثل العلاقة بين معتقدين فكلما زاد الانعزال قل الارتباط بينهما أيضاً.</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•التمايز: ويمثل في اختلاف أنظمة المعتقدات عن انظمة </w:t>
      </w:r>
      <w:proofErr w:type="spellStart"/>
      <w:r w:rsidRPr="00283402">
        <w:rPr>
          <w:rFonts w:ascii="Simplified Arabic" w:eastAsia="Calibri" w:hAnsi="Simplified Arabic" w:cs="Simplified Arabic"/>
          <w:sz w:val="24"/>
          <w:szCs w:val="24"/>
          <w:rtl/>
          <w:lang w:bidi="ar-IQ"/>
        </w:rPr>
        <w:t>اللامعتقدات</w:t>
      </w:r>
      <w:proofErr w:type="spellEnd"/>
      <w:r w:rsidRPr="00283402">
        <w:rPr>
          <w:rFonts w:ascii="Simplified Arabic" w:eastAsia="Calibri" w:hAnsi="Simplified Arabic" w:cs="Simplified Arabic"/>
          <w:sz w:val="24"/>
          <w:szCs w:val="24"/>
          <w:rtl/>
          <w:lang w:bidi="ar-IQ"/>
        </w:rPr>
        <w:t xml:space="preserve"> وان الشخص يمتلك معلومات عن معتقداته اكثر مما يمتلك عن لا معتقداته(الوحيلي،28:2017).</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ب- التنظيم على البعد المركزي الهامشي: ويصنف الى:-</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•المنطقة المركزية : وتتضمن معتقدات الفرد عن ذاته وعن الاخرين.</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•المنطقة الوسطى: وهذه تتصل بطبيعة السلطة بنوعيها الايجابي والسلبي ويعتمد على الفرد في رسم توقعاته عن العالم الذي يعيش فيه وتشمل نوعين من المعتقدات " معتقدات عن السلطة, ومعتقدات عن الناس وهي مشتقة من السلطة) (جابر،233:2008).</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•المنطقة الهاشمية : وتتمثل بالمعتقدات في المنطقة الوسطى والمركزية فعلى سبيل المثال هناك معتقدات تؤيد وجهة نظر معينة كتنظيم النسل، في حين معتقدات اخرى </w:t>
      </w:r>
      <w:proofErr w:type="spellStart"/>
      <w:r w:rsidRPr="00283402">
        <w:rPr>
          <w:rFonts w:ascii="Simplified Arabic" w:eastAsia="Calibri" w:hAnsi="Simplified Arabic" w:cs="Simplified Arabic"/>
          <w:sz w:val="24"/>
          <w:szCs w:val="24"/>
          <w:rtl/>
          <w:lang w:bidi="ar-IQ"/>
        </w:rPr>
        <w:t>لاتؤيده</w:t>
      </w:r>
      <w:proofErr w:type="spellEnd"/>
      <w:r w:rsidRPr="00283402">
        <w:rPr>
          <w:rFonts w:ascii="Simplified Arabic" w:eastAsia="Calibri" w:hAnsi="Simplified Arabic" w:cs="Simplified Arabic"/>
          <w:sz w:val="24"/>
          <w:szCs w:val="24"/>
          <w:rtl/>
          <w:lang w:bidi="ar-IQ"/>
        </w:rPr>
        <w:t>.</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ج- التنظيم على وفق المنظور الزمني: ويمثل هذا البعد معتقدات الشخص عن الماضي والحاضر والمستقل، وطريقة ارتباطها ببعضها ببعض ، من خلال العلاقات بين كل منهما(الوحيلي،8:2017).</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w:t>
      </w:r>
      <w:r w:rsidR="00F47825">
        <w:rPr>
          <w:rFonts w:ascii="Simplified Arabic" w:eastAsia="Calibri" w:hAnsi="Simplified Arabic" w:cs="Simplified Arabic" w:hint="cs"/>
          <w:sz w:val="24"/>
          <w:szCs w:val="24"/>
          <w:rtl/>
          <w:lang w:bidi="ar-IQ"/>
        </w:rPr>
        <w:t xml:space="preserve">     </w:t>
      </w:r>
      <w:r w:rsidRPr="00283402">
        <w:rPr>
          <w:rFonts w:ascii="Simplified Arabic" w:eastAsia="Calibri" w:hAnsi="Simplified Arabic" w:cs="Simplified Arabic"/>
          <w:sz w:val="24"/>
          <w:szCs w:val="24"/>
          <w:rtl/>
          <w:lang w:bidi="ar-IQ"/>
        </w:rPr>
        <w:t xml:space="preserve">وتمتد انساق المعتقدات هذه عبر متصل ثنائي القطب يقع الاشخاص "منغلقو الذهن" في احدى قطبيه والاشخاص "متفتحو الذهن" على القطب الاخر وبين الفئتين المتطرفتين تقع الفئة الثالثة من الاشخاص في هذا المتصل-والتركيز يكون </w:t>
      </w:r>
      <w:r w:rsidRPr="00283402">
        <w:rPr>
          <w:rFonts w:ascii="Simplified Arabic" w:eastAsia="Calibri" w:hAnsi="Simplified Arabic" w:cs="Simplified Arabic"/>
          <w:sz w:val="24"/>
          <w:szCs w:val="24"/>
          <w:rtl/>
          <w:lang w:bidi="ar-IQ"/>
        </w:rPr>
        <w:lastRenderedPageBreak/>
        <w:t xml:space="preserve">على بناء المعتقدات او صورتها او شكلها اكثر من مضمونها- والشخص ذو التفكير الجامد "منغلق الذهن" </w:t>
      </w:r>
      <w:proofErr w:type="spellStart"/>
      <w:r w:rsidRPr="00283402">
        <w:rPr>
          <w:rFonts w:ascii="Simplified Arabic" w:eastAsia="Calibri" w:hAnsi="Simplified Arabic" w:cs="Simplified Arabic"/>
          <w:sz w:val="24"/>
          <w:szCs w:val="24"/>
          <w:rtl/>
          <w:lang w:bidi="ar-IQ"/>
        </w:rPr>
        <w:t>لايستطيع</w:t>
      </w:r>
      <w:proofErr w:type="spellEnd"/>
      <w:r w:rsidRPr="00283402">
        <w:rPr>
          <w:rFonts w:ascii="Simplified Arabic" w:eastAsia="Calibri" w:hAnsi="Simplified Arabic" w:cs="Simplified Arabic"/>
          <w:sz w:val="24"/>
          <w:szCs w:val="24"/>
          <w:rtl/>
          <w:lang w:bidi="ar-IQ"/>
        </w:rPr>
        <w:t xml:space="preserve"> ان يتقبل افكار غيره او يتفهمها، بينما الشخص "المتفتح الذهن" يمكنه ان يفعل ذلك دون صعوبات وذلك على اختلاف مضمونها معه، وعلى هذا الاساس تكون تصرفات الفرد على وفق نظام اعتقاده الذي يكون اما متفتحاً او منغلقاً، حيث يكون الشخص المنغلق ذهنياً اكثر تأثيراً بالسلطة من الشخص المتفتح ذهنياً وًيكون مشككاً فيما يتعلق بالأفكار الجديدة ومتمسكاً بالأفكار التقليدية(البيضاني،188:2009).</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وهناك مفهوم اخر تناوله </w:t>
      </w:r>
      <w:proofErr w:type="spellStart"/>
      <w:r w:rsidRPr="00283402">
        <w:rPr>
          <w:rFonts w:ascii="Simplified Arabic" w:eastAsia="Calibri" w:hAnsi="Simplified Arabic" w:cs="Simplified Arabic"/>
          <w:sz w:val="24"/>
          <w:szCs w:val="24"/>
          <w:rtl/>
          <w:lang w:bidi="ar-IQ"/>
        </w:rPr>
        <w:t>روكيش</w:t>
      </w:r>
      <w:proofErr w:type="spellEnd"/>
      <w:r w:rsidRPr="00283402">
        <w:rPr>
          <w:rFonts w:ascii="Simplified Arabic" w:eastAsia="Calibri" w:hAnsi="Simplified Arabic" w:cs="Simplified Arabic"/>
          <w:sz w:val="24"/>
          <w:szCs w:val="24"/>
          <w:rtl/>
          <w:lang w:bidi="ar-IQ"/>
        </w:rPr>
        <w:t xml:space="preserve"> في نظرية انساق المعتقدات، بل ملازم للنظرية الا وهو (</w:t>
      </w:r>
      <w:proofErr w:type="spellStart"/>
      <w:r w:rsidRPr="00283402">
        <w:rPr>
          <w:rFonts w:ascii="Simplified Arabic" w:eastAsia="Calibri" w:hAnsi="Simplified Arabic" w:cs="Simplified Arabic"/>
          <w:sz w:val="24"/>
          <w:szCs w:val="24"/>
          <w:rtl/>
          <w:lang w:bidi="ar-IQ"/>
        </w:rPr>
        <w:t>الدوجماتية</w:t>
      </w:r>
      <w:proofErr w:type="spellEnd"/>
      <w:r w:rsidRPr="00283402">
        <w:rPr>
          <w:rFonts w:ascii="Simplified Arabic" w:eastAsia="Calibri" w:hAnsi="Simplified Arabic" w:cs="Simplified Arabic"/>
          <w:sz w:val="24"/>
          <w:szCs w:val="24"/>
          <w:lang w:bidi="ar-IQ"/>
        </w:rPr>
        <w:t>Dogmatism</w:t>
      </w:r>
      <w:r w:rsidRPr="00283402">
        <w:rPr>
          <w:rFonts w:ascii="Simplified Arabic" w:eastAsia="Calibri" w:hAnsi="Simplified Arabic" w:cs="Simplified Arabic"/>
          <w:sz w:val="24"/>
          <w:szCs w:val="24"/>
          <w:rtl/>
          <w:lang w:bidi="ar-IQ"/>
        </w:rPr>
        <w:t xml:space="preserve"> ) اذ يعني به طريقة تفكير منغلقة من الممكن ان تصاحب اي أيدولوجية بغض النظر عن محتوى هذه الايدولوجية وفيها نظرة تسلطية في الحياة ويتصف صاحبها بعدم التسامح، وقد بلور </w:t>
      </w:r>
      <w:proofErr w:type="spellStart"/>
      <w:r w:rsidRPr="00283402">
        <w:rPr>
          <w:rFonts w:ascii="Simplified Arabic" w:eastAsia="Calibri" w:hAnsi="Simplified Arabic" w:cs="Simplified Arabic"/>
          <w:sz w:val="24"/>
          <w:szCs w:val="24"/>
          <w:rtl/>
          <w:lang w:bidi="ar-IQ"/>
        </w:rPr>
        <w:t>روكيش</w:t>
      </w:r>
      <w:proofErr w:type="spellEnd"/>
      <w:r w:rsidRPr="00283402">
        <w:rPr>
          <w:rFonts w:ascii="Simplified Arabic" w:eastAsia="Calibri" w:hAnsi="Simplified Arabic" w:cs="Simplified Arabic"/>
          <w:sz w:val="24"/>
          <w:szCs w:val="24"/>
          <w:rtl/>
          <w:lang w:bidi="ar-IQ"/>
        </w:rPr>
        <w:t xml:space="preserve"> مفهومه عن </w:t>
      </w:r>
      <w:proofErr w:type="spellStart"/>
      <w:r w:rsidRPr="00283402">
        <w:rPr>
          <w:rFonts w:ascii="Simplified Arabic" w:eastAsia="Calibri" w:hAnsi="Simplified Arabic" w:cs="Simplified Arabic"/>
          <w:sz w:val="24"/>
          <w:szCs w:val="24"/>
          <w:rtl/>
          <w:lang w:bidi="ar-IQ"/>
        </w:rPr>
        <w:t>الدوجماتية</w:t>
      </w:r>
      <w:proofErr w:type="spellEnd"/>
      <w:r w:rsidRPr="00283402">
        <w:rPr>
          <w:rFonts w:ascii="Simplified Arabic" w:eastAsia="Calibri" w:hAnsi="Simplified Arabic" w:cs="Simplified Arabic"/>
          <w:sz w:val="24"/>
          <w:szCs w:val="24"/>
          <w:rtl/>
          <w:lang w:bidi="ar-IQ"/>
        </w:rPr>
        <w:t xml:space="preserve"> من خلال بحوثه المتعددة  عن الجمود العقلي وضيق الافق وطبيعة التفكير القطعي ومعنى طبيعة </w:t>
      </w:r>
      <w:proofErr w:type="spellStart"/>
      <w:r w:rsidRPr="00283402">
        <w:rPr>
          <w:rFonts w:ascii="Simplified Arabic" w:eastAsia="Calibri" w:hAnsi="Simplified Arabic" w:cs="Simplified Arabic"/>
          <w:sz w:val="24"/>
          <w:szCs w:val="24"/>
          <w:rtl/>
          <w:lang w:bidi="ar-IQ"/>
        </w:rPr>
        <w:t>الدوجماتية</w:t>
      </w:r>
      <w:proofErr w:type="spellEnd"/>
      <w:r w:rsidRPr="00283402">
        <w:rPr>
          <w:rFonts w:ascii="Simplified Arabic" w:eastAsia="Calibri" w:hAnsi="Simplified Arabic" w:cs="Simplified Arabic"/>
          <w:sz w:val="24"/>
          <w:szCs w:val="24"/>
          <w:rtl/>
          <w:lang w:bidi="ar-IQ"/>
        </w:rPr>
        <w:t xml:space="preserve"> في الفكر والسلوك والمواقف(الطهراوي،13:2005).</w:t>
      </w:r>
    </w:p>
    <w:p w:rsidR="00E25828" w:rsidRPr="00283402" w:rsidRDefault="00E25828" w:rsidP="00333FD3">
      <w:pPr>
        <w:bidi/>
        <w:spacing w:after="0" w:line="240" w:lineRule="auto"/>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 xml:space="preserve">       ويشار إلى وجود ميول معرفية تعمل ضد الانفتاح العقلي وهي محافظة الانسان على معتقده السابق من خلال جمع معتقدات وافكار ومعلومات تدعم معتقداته وافكاره(التأثير الاولي )الذي يتمثل بالحدث الاول الذي يشد الانتباه اكثر من الحدث التالي فالاعتقاد بالحدث الاول يولد مقاومة ضد الحدث التالي مما يؤدي الى رفض الاحداث التالية، كذلك فان الاستقطاب وهو ان الفرد يستقطب المعلومات التي تطابق مع معتقداته ويكون اقل حدة مع الامور التي لا تنافي معتقداته ويكون حدّياً جدا مع الأمور التي تتعارض مع معتقده(</w:t>
      </w:r>
      <w:r w:rsidRPr="00283402">
        <w:rPr>
          <w:rFonts w:ascii="Simplified Arabic" w:eastAsia="Calibri" w:hAnsi="Simplified Arabic" w:cs="Simplified Arabic"/>
          <w:sz w:val="24"/>
          <w:szCs w:val="24"/>
          <w:lang w:bidi="ar-IQ"/>
        </w:rPr>
        <w:t>Dean,1971: 1-2</w:t>
      </w:r>
      <w:r w:rsidRPr="00283402">
        <w:rPr>
          <w:rFonts w:ascii="Simplified Arabic" w:eastAsia="Calibri" w:hAnsi="Simplified Arabic" w:cs="Simplified Arabic"/>
          <w:sz w:val="24"/>
          <w:szCs w:val="24"/>
          <w:rtl/>
          <w:lang w:bidi="ar-IQ"/>
        </w:rPr>
        <w:t xml:space="preserve"> ).</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وهناك مجموعة من الخصائص التي يتميز بها الاشخاص المنفتحون عقلياً يمكن ايضاحها في الجدول رقم(1)</w:t>
      </w:r>
      <w:proofErr w:type="spellStart"/>
      <w:r w:rsidRPr="00283402">
        <w:rPr>
          <w:rFonts w:ascii="Simplified Arabic" w:eastAsia="Calibri" w:hAnsi="Simplified Arabic" w:cs="Simplified Arabic"/>
          <w:sz w:val="24"/>
          <w:szCs w:val="24"/>
          <w:rtl/>
          <w:lang w:bidi="ar-IQ"/>
        </w:rPr>
        <w:t>كمايأتي</w:t>
      </w:r>
      <w:proofErr w:type="spellEnd"/>
      <w:r w:rsidRPr="00283402">
        <w:rPr>
          <w:rFonts w:ascii="Simplified Arabic" w:eastAsia="Calibri" w:hAnsi="Simplified Arabic" w:cs="Simplified Arabic"/>
          <w:sz w:val="24"/>
          <w:szCs w:val="24"/>
          <w:rtl/>
          <w:lang w:bidi="ar-IQ"/>
        </w:rPr>
        <w:t>:</w:t>
      </w:r>
    </w:p>
    <w:p w:rsidR="00E25828" w:rsidRPr="00283402" w:rsidRDefault="00E25828" w:rsidP="00333FD3">
      <w:pPr>
        <w:bidi/>
        <w:spacing w:after="0" w:line="240" w:lineRule="auto"/>
        <w:jc w:val="center"/>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جدول( 1 )</w:t>
      </w:r>
    </w:p>
    <w:p w:rsidR="00E25828" w:rsidRPr="00283402" w:rsidRDefault="00E25828" w:rsidP="00333FD3">
      <w:pPr>
        <w:bidi/>
        <w:spacing w:after="0" w:line="240" w:lineRule="auto"/>
        <w:jc w:val="center"/>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الخصائص التي يتميز بها المنفتحون عقلياً</w:t>
      </w:r>
    </w:p>
    <w:tbl>
      <w:tblPr>
        <w:tblStyle w:val="10"/>
        <w:bidiVisual/>
        <w:tblW w:w="0" w:type="auto"/>
        <w:tblInd w:w="254" w:type="dxa"/>
        <w:tblLook w:val="04A0" w:firstRow="1" w:lastRow="0" w:firstColumn="1" w:lastColumn="0" w:noHBand="0" w:noVBand="1"/>
      </w:tblPr>
      <w:tblGrid>
        <w:gridCol w:w="3030"/>
        <w:gridCol w:w="5238"/>
      </w:tblGrid>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 xml:space="preserve">بعد المعتقدات </w:t>
            </w:r>
            <w:proofErr w:type="spellStart"/>
            <w:r w:rsidRPr="00283402">
              <w:rPr>
                <w:rFonts w:ascii="Simplified Arabic" w:eastAsia="Calibri" w:hAnsi="Simplified Arabic" w:cs="Simplified Arabic"/>
                <w:b/>
                <w:bCs/>
                <w:sz w:val="24"/>
                <w:szCs w:val="24"/>
                <w:rtl/>
                <w:lang w:bidi="ar-IQ"/>
              </w:rPr>
              <w:t>واللامعتقدات</w:t>
            </w:r>
            <w:proofErr w:type="spellEnd"/>
          </w:p>
        </w:tc>
        <w:tc>
          <w:tcPr>
            <w:tcW w:w="5238"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الخصائص</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proofErr w:type="spellStart"/>
            <w:r w:rsidRPr="00283402">
              <w:rPr>
                <w:rFonts w:ascii="Simplified Arabic" w:eastAsia="Calibri" w:hAnsi="Simplified Arabic" w:cs="Simplified Arabic"/>
                <w:sz w:val="24"/>
                <w:szCs w:val="24"/>
                <w:rtl/>
                <w:lang w:bidi="ar-IQ"/>
              </w:rPr>
              <w:t>اللامعتقدات</w:t>
            </w:r>
            <w:proofErr w:type="spellEnd"/>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درجة الرفض صغيرة نسبياً.</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درجة تمايز المعتقدات </w:t>
            </w:r>
            <w:proofErr w:type="spellStart"/>
            <w:r w:rsidRPr="00283402">
              <w:rPr>
                <w:rFonts w:ascii="Simplified Arabic" w:eastAsia="Calibri" w:hAnsi="Simplified Arabic" w:cs="Simplified Arabic"/>
                <w:sz w:val="24"/>
                <w:szCs w:val="24"/>
                <w:rtl/>
                <w:lang w:bidi="ar-IQ"/>
              </w:rPr>
              <w:t>واللامعتقدات</w:t>
            </w:r>
            <w:proofErr w:type="spellEnd"/>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يوجد تناقض قليل نسبياً.</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داخل نظام </w:t>
            </w:r>
            <w:proofErr w:type="spellStart"/>
            <w:r w:rsidRPr="00283402">
              <w:rPr>
                <w:rFonts w:ascii="Simplified Arabic" w:eastAsia="Calibri" w:hAnsi="Simplified Arabic" w:cs="Simplified Arabic"/>
                <w:sz w:val="24"/>
                <w:szCs w:val="24"/>
                <w:rtl/>
                <w:lang w:bidi="ar-IQ"/>
              </w:rPr>
              <w:t>اللامعتقدات</w:t>
            </w:r>
            <w:proofErr w:type="spellEnd"/>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يوجد تمايز كبير نسبياً.</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البعد المركزي-المحيطي</w:t>
            </w:r>
          </w:p>
        </w:tc>
        <w:tc>
          <w:tcPr>
            <w:tcW w:w="5238"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الخصائص</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المحتوى الخاص بالمعتقدات الاولية ( المنطقة المركزية) </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يقوم على ان العالم الذي يعيش فيه الفرد والمواقف التي يمارسها في كل لحظة ذات طابع ودود.</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المحتوى الشكلي لمعتقدات الفرد عن السلطة والناس</w:t>
            </w:r>
          </w:p>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المنطقة الوسطى) </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يتأسس على ان السلطة ليست مطلقة، ويجب ان </w:t>
            </w:r>
          </w:p>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الا ينظر الى الناس طبقاً لاتفاقهم او تعارضهم مع السلطة.</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أجزاء المعتقدات </w:t>
            </w:r>
            <w:proofErr w:type="spellStart"/>
            <w:r w:rsidRPr="00283402">
              <w:rPr>
                <w:rFonts w:ascii="Simplified Arabic" w:eastAsia="Calibri" w:hAnsi="Simplified Arabic" w:cs="Simplified Arabic"/>
                <w:sz w:val="24"/>
                <w:szCs w:val="24"/>
                <w:rtl/>
                <w:lang w:bidi="ar-IQ"/>
              </w:rPr>
              <w:t>واللآ</w:t>
            </w:r>
            <w:proofErr w:type="spellEnd"/>
            <w:r w:rsidR="00F47825">
              <w:rPr>
                <w:rFonts w:ascii="Simplified Arabic" w:eastAsia="Calibri" w:hAnsi="Simplified Arabic" w:cs="Simplified Arabic" w:hint="cs"/>
                <w:sz w:val="24"/>
                <w:szCs w:val="24"/>
                <w:rtl/>
                <w:lang w:bidi="ar-IQ"/>
              </w:rPr>
              <w:t xml:space="preserve"> </w:t>
            </w:r>
            <w:r w:rsidRPr="00283402">
              <w:rPr>
                <w:rFonts w:ascii="Simplified Arabic" w:eastAsia="Calibri" w:hAnsi="Simplified Arabic" w:cs="Simplified Arabic"/>
                <w:sz w:val="24"/>
                <w:szCs w:val="24"/>
                <w:rtl/>
                <w:lang w:bidi="ar-IQ"/>
              </w:rPr>
              <w:t xml:space="preserve">معتقدات </w:t>
            </w:r>
            <w:r w:rsidRPr="00283402">
              <w:rPr>
                <w:rFonts w:ascii="Simplified Arabic" w:eastAsia="Calibri" w:hAnsi="Simplified Arabic" w:cs="Simplified Arabic"/>
                <w:sz w:val="24"/>
                <w:szCs w:val="24"/>
                <w:rtl/>
                <w:lang w:bidi="ar-IQ"/>
              </w:rPr>
              <w:lastRenderedPageBreak/>
              <w:t>المنبثقة عن السلطة( المنطقة الهامشية)</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lastRenderedPageBreak/>
              <w:t>يوجد اتصال مستمر بينهما.</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lastRenderedPageBreak/>
              <w:t>البعد الزمني</w:t>
            </w:r>
          </w:p>
        </w:tc>
        <w:tc>
          <w:tcPr>
            <w:tcW w:w="5238"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الخصائص</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المنظور الزمني </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يتميز بالأتساع النسبي.</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طريقة تناول المشكلات</w:t>
            </w:r>
          </w:p>
        </w:tc>
        <w:tc>
          <w:tcPr>
            <w:tcW w:w="5238" w:type="dxa"/>
          </w:tcPr>
          <w:p w:rsidR="00E25828" w:rsidRPr="00283402" w:rsidRDefault="00E25828" w:rsidP="00333FD3">
            <w:pPr>
              <w:bidi/>
              <w:jc w:val="lowKashida"/>
              <w:rPr>
                <w:rFonts w:ascii="Simplified Arabic" w:eastAsia="Calibri" w:hAnsi="Simplified Arabic" w:cs="Simplified Arabic"/>
                <w:b/>
                <w:bCs/>
                <w:sz w:val="24"/>
                <w:szCs w:val="24"/>
                <w:rtl/>
                <w:lang w:bidi="ar-IQ"/>
              </w:rPr>
            </w:pPr>
            <w:r w:rsidRPr="00283402">
              <w:rPr>
                <w:rFonts w:ascii="Simplified Arabic" w:eastAsia="Calibri" w:hAnsi="Simplified Arabic" w:cs="Simplified Arabic"/>
                <w:b/>
                <w:bCs/>
                <w:sz w:val="24"/>
                <w:szCs w:val="24"/>
                <w:rtl/>
                <w:lang w:bidi="ar-IQ"/>
              </w:rPr>
              <w:t>الخصائص</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مواجهة المواقف الضاغطة</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يلجأ الى المعايير الداخلية.</w:t>
            </w: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عملية حل المشكلات</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تمر لديه بمرحلتين هما: </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تحليل المشكلة الى اجزاء ورفض المعتقدات غير</w:t>
            </w:r>
            <w:r w:rsidR="00F47825">
              <w:rPr>
                <w:rFonts w:ascii="Simplified Arabic" w:eastAsia="Calibri" w:hAnsi="Simplified Arabic" w:cs="Simplified Arabic" w:hint="cs"/>
                <w:sz w:val="24"/>
                <w:szCs w:val="24"/>
                <w:rtl/>
                <w:lang w:bidi="ar-IQ"/>
              </w:rPr>
              <w:t xml:space="preserve"> </w:t>
            </w:r>
            <w:r w:rsidRPr="00283402">
              <w:rPr>
                <w:rFonts w:ascii="Simplified Arabic" w:eastAsia="Calibri" w:hAnsi="Simplified Arabic" w:cs="Simplified Arabic"/>
                <w:sz w:val="24"/>
                <w:szCs w:val="24"/>
                <w:rtl/>
                <w:lang w:bidi="ar-IQ"/>
              </w:rPr>
              <w:t>المناسبة لصالح المعتقدات الجديدة.</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تركيب الاجزاء وربط المعتقدات بأساليب ونظم جديدة.</w:t>
            </w:r>
          </w:p>
          <w:p w:rsidR="00E25828" w:rsidRPr="00283402" w:rsidRDefault="00E25828" w:rsidP="00333FD3">
            <w:pPr>
              <w:bidi/>
              <w:contextualSpacing/>
              <w:jc w:val="lowKashida"/>
              <w:rPr>
                <w:rFonts w:ascii="Simplified Arabic" w:eastAsia="Calibri" w:hAnsi="Simplified Arabic" w:cs="Simplified Arabic"/>
                <w:sz w:val="24"/>
                <w:szCs w:val="24"/>
                <w:rtl/>
                <w:lang w:bidi="ar-IQ"/>
              </w:rPr>
            </w:pPr>
          </w:p>
        </w:tc>
      </w:tr>
      <w:tr w:rsidR="00E25828" w:rsidRPr="00283402" w:rsidTr="00F47825">
        <w:tc>
          <w:tcPr>
            <w:tcW w:w="303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المعتقدات الجديدة </w:t>
            </w:r>
          </w:p>
        </w:tc>
        <w:tc>
          <w:tcPr>
            <w:tcW w:w="5238"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يمتلك سعة اكبر لتقبلها وادماجها، وتركيب أفكار تقضي الى الحل دون تأثير بالتسلطية.</w:t>
            </w:r>
          </w:p>
        </w:tc>
      </w:tr>
    </w:tbl>
    <w:p w:rsidR="00E25828" w:rsidRPr="00283402" w:rsidRDefault="00E25828" w:rsidP="00333FD3">
      <w:pPr>
        <w:bidi/>
        <w:spacing w:after="0" w:line="240" w:lineRule="auto"/>
        <w:jc w:val="lowKashida"/>
        <w:rPr>
          <w:rFonts w:ascii="Simplified Arabic" w:eastAsia="Calibri" w:hAnsi="Simplified Arabic" w:cs="Simplified Arabic"/>
          <w:b/>
          <w:bCs/>
          <w:sz w:val="24"/>
          <w:szCs w:val="24"/>
          <w:lang w:bidi="ar-IQ"/>
        </w:rPr>
      </w:pPr>
      <w:r w:rsidRPr="00283402">
        <w:rPr>
          <w:rFonts w:ascii="Simplified Arabic" w:eastAsia="Calibri" w:hAnsi="Simplified Arabic" w:cs="Simplified Arabic"/>
          <w:b/>
          <w:bCs/>
          <w:sz w:val="24"/>
          <w:szCs w:val="24"/>
          <w:rtl/>
          <w:lang w:bidi="ar-IQ"/>
        </w:rPr>
        <w:t xml:space="preserve">نظرية العوامل الخمسة لكوستا </w:t>
      </w:r>
      <w:proofErr w:type="spellStart"/>
      <w:r w:rsidRPr="00283402">
        <w:rPr>
          <w:rFonts w:ascii="Simplified Arabic" w:eastAsia="Calibri" w:hAnsi="Simplified Arabic" w:cs="Simplified Arabic"/>
          <w:b/>
          <w:bCs/>
          <w:sz w:val="24"/>
          <w:szCs w:val="24"/>
          <w:rtl/>
          <w:lang w:bidi="ar-IQ"/>
        </w:rPr>
        <w:t>وماكرى</w:t>
      </w:r>
      <w:proofErr w:type="spellEnd"/>
      <w:r w:rsidRPr="00283402">
        <w:rPr>
          <w:rFonts w:ascii="Simplified Arabic" w:eastAsia="Calibri" w:hAnsi="Simplified Arabic" w:cs="Simplified Arabic"/>
          <w:b/>
          <w:bCs/>
          <w:sz w:val="24"/>
          <w:szCs w:val="24"/>
          <w:lang w:bidi="ar-IQ"/>
        </w:rPr>
        <w:t>(Costa &amp; McCrae)</w:t>
      </w:r>
    </w:p>
    <w:p w:rsidR="00E25828" w:rsidRPr="00283402" w:rsidRDefault="00F47825" w:rsidP="00333FD3">
      <w:pPr>
        <w:bidi/>
        <w:spacing w:after="0" w:line="240" w:lineRule="auto"/>
        <w:jc w:val="lowKashida"/>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 xml:space="preserve">      </w:t>
      </w:r>
      <w:r w:rsidR="00E25828" w:rsidRPr="00283402">
        <w:rPr>
          <w:rFonts w:ascii="Simplified Arabic" w:eastAsia="Calibri" w:hAnsi="Simplified Arabic" w:cs="Simplified Arabic"/>
          <w:sz w:val="24"/>
          <w:szCs w:val="24"/>
          <w:rtl/>
          <w:lang w:bidi="ar-IQ"/>
        </w:rPr>
        <w:t>يشير محمد (2015) الى ان انموذج العوامل الخمسة الكبرى للشخصية يمثل احد اهم التصنيفات في وقتنا المعاصر في دراسة الشخصية من حيث تحديدها لجوانب متعددة فيها، وبشكل ملائم في تحديد الاضطرابات ومعالجتها وتحسين الفهم العام للشخصية، والعوامل الخمسة الكبرى للشخصية هي( الانبساطية،  والعصابية، والانفتاح، وحسن المعشر، وحيوية الضمير)(محمد واخرون، 313:2015).</w:t>
      </w:r>
    </w:p>
    <w:p w:rsidR="00E25828" w:rsidRPr="00283402" w:rsidRDefault="00E25828" w:rsidP="00333FD3">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b/>
          <w:bCs/>
          <w:sz w:val="24"/>
          <w:szCs w:val="24"/>
          <w:rtl/>
          <w:lang w:bidi="ar-IQ"/>
        </w:rPr>
        <w:t>الانفتاح :</w:t>
      </w:r>
      <w:r w:rsidRPr="00283402">
        <w:rPr>
          <w:rFonts w:ascii="Simplified Arabic" w:eastAsia="Calibri" w:hAnsi="Simplified Arabic" w:cs="Simplified Arabic"/>
          <w:sz w:val="24"/>
          <w:szCs w:val="24"/>
          <w:rtl/>
          <w:lang w:bidi="ar-IQ"/>
        </w:rPr>
        <w:t xml:space="preserve">  يعكس هذا العامل مدى تقبل الفرد الى معتقدات الاخرين والاهتمام بالأفكار الجديدة غير التقليدية، والاشخاص ذو الدرجات العليا في هذا البعد يظهرون فضولاً لاستكشاف العالم الخارجي والداخلي، وهم على استعداد للنظر في أفكار وقيم اصلية مبتكرة، ويشير </w:t>
      </w:r>
      <w:proofErr w:type="spellStart"/>
      <w:r w:rsidRPr="00283402">
        <w:rPr>
          <w:rFonts w:ascii="Simplified Arabic" w:eastAsia="Calibri" w:hAnsi="Simplified Arabic" w:cs="Simplified Arabic"/>
          <w:sz w:val="24"/>
          <w:szCs w:val="24"/>
          <w:rtl/>
          <w:lang w:bidi="ar-IQ"/>
        </w:rPr>
        <w:t>هورد</w:t>
      </w:r>
      <w:proofErr w:type="spellEnd"/>
      <w:r w:rsidRPr="00283402">
        <w:rPr>
          <w:rFonts w:ascii="Simplified Arabic" w:eastAsia="Calibri" w:hAnsi="Simplified Arabic" w:cs="Simplified Arabic"/>
          <w:sz w:val="24"/>
          <w:szCs w:val="24"/>
          <w:rtl/>
          <w:lang w:bidi="ar-IQ"/>
        </w:rPr>
        <w:t xml:space="preserve">( </w:t>
      </w:r>
      <w:r w:rsidRPr="00283402">
        <w:rPr>
          <w:rFonts w:ascii="Simplified Arabic" w:eastAsia="Calibri" w:hAnsi="Simplified Arabic" w:cs="Simplified Arabic"/>
          <w:sz w:val="24"/>
          <w:szCs w:val="24"/>
          <w:lang w:bidi="ar-IQ"/>
        </w:rPr>
        <w:t>Howard, 1995</w:t>
      </w:r>
      <w:r w:rsidRPr="00283402">
        <w:rPr>
          <w:rFonts w:ascii="Simplified Arabic" w:eastAsia="Calibri" w:hAnsi="Simplified Arabic" w:cs="Simplified Arabic"/>
          <w:sz w:val="24"/>
          <w:szCs w:val="24"/>
          <w:rtl/>
          <w:lang w:bidi="ar-IQ"/>
        </w:rPr>
        <w:t>) أن الاشخاص من هذا النوع يتميزون بعدد اكبر من الاهتمامات، ويمكن القول بأنهم متحررون قادرون على التفكير والانتقاد، وكذلك انهم يتميزون بمبادئ، ولكنه يميل الى دراسة الاساليب الجديدة وأخذها في الاعتبار، وفي الطرف الاخر يتميز المتحفظ بعدد أقل من الاهتمامات، ويعد أكثر تمسكاً بالتقاليد، ويكون أكثر راحة مع الاشياء المألوفة وليس بالضرورة يكون المتحفظ متسلطاً، وتمثل صورة المتحفظ الاساس لعدد من الادوار المهمة، مثل المدراء المالين ومدراء المشروعات، ويوجد بين هذين الطرفين على هذا البعد عدد كبير من المعتدلين القادرين على اكتشاف الاهتمامات عند الضرورة، لكن الافراط في ذلك يرهقهم وكذلك أنهم قادرون على التركيز على الاشياء المألوفة لفترة طويلة، لكنهم في نهاية القول يميلون الى الابتكار والتجديد(جبر،21:2012).</w:t>
      </w:r>
    </w:p>
    <w:p w:rsidR="00F47825" w:rsidRDefault="00E25828" w:rsidP="00A8557E">
      <w:pPr>
        <w:bidi/>
        <w:spacing w:after="0" w:line="240" w:lineRule="auto"/>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هناك مجموعة من السمات التي تميز الافراد الذين يقعون في هذا البعد يمكن اجمالها بالجدول </w:t>
      </w:r>
      <w:r w:rsidR="00A8557E">
        <w:rPr>
          <w:rFonts w:ascii="Simplified Arabic" w:eastAsia="Calibri" w:hAnsi="Simplified Arabic" w:cs="Simplified Arabic"/>
          <w:sz w:val="24"/>
          <w:szCs w:val="24"/>
          <w:rtl/>
          <w:lang w:bidi="ar-IQ"/>
        </w:rPr>
        <w:t xml:space="preserve">رقم(2 </w:t>
      </w:r>
    </w:p>
    <w:p w:rsidR="00F47825" w:rsidRPr="00283402" w:rsidRDefault="00F47825" w:rsidP="00333FD3">
      <w:pPr>
        <w:bidi/>
        <w:spacing w:after="0" w:line="240" w:lineRule="auto"/>
        <w:jc w:val="lowKashida"/>
        <w:rPr>
          <w:rFonts w:ascii="Simplified Arabic" w:eastAsia="Calibri" w:hAnsi="Simplified Arabic" w:cs="Simplified Arabic"/>
          <w:sz w:val="24"/>
          <w:szCs w:val="24"/>
          <w:rtl/>
          <w:lang w:bidi="ar-IQ"/>
        </w:rPr>
      </w:pPr>
    </w:p>
    <w:p w:rsidR="00E25828" w:rsidRPr="00283402" w:rsidRDefault="00F47825" w:rsidP="00333FD3">
      <w:pPr>
        <w:bidi/>
        <w:spacing w:after="0" w:line="240" w:lineRule="auto"/>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lastRenderedPageBreak/>
        <w:t xml:space="preserve">                             </w:t>
      </w:r>
      <w:r w:rsidR="00E25828" w:rsidRPr="00283402">
        <w:rPr>
          <w:rFonts w:ascii="Simplified Arabic" w:eastAsia="Calibri" w:hAnsi="Simplified Arabic" w:cs="Simplified Arabic"/>
          <w:sz w:val="24"/>
          <w:szCs w:val="24"/>
          <w:rtl/>
          <w:lang w:bidi="ar-IQ"/>
        </w:rPr>
        <w:t>جدول ( 2) يبين السمات التي تميز الافراد في بعد الانفتاح</w:t>
      </w:r>
    </w:p>
    <w:tbl>
      <w:tblPr>
        <w:tblStyle w:val="10"/>
        <w:bidiVisual/>
        <w:tblW w:w="9044" w:type="dxa"/>
        <w:tblLook w:val="04A0" w:firstRow="1" w:lastRow="0" w:firstColumn="1" w:lastColumn="0" w:noHBand="0" w:noVBand="1"/>
      </w:tblPr>
      <w:tblGrid>
        <w:gridCol w:w="1934"/>
        <w:gridCol w:w="7110"/>
      </w:tblGrid>
      <w:tr w:rsidR="00E25828" w:rsidRPr="00283402" w:rsidTr="00E25828">
        <w:tc>
          <w:tcPr>
            <w:tcW w:w="1934" w:type="dxa"/>
          </w:tcPr>
          <w:p w:rsidR="00E25828" w:rsidRPr="00283402" w:rsidRDefault="00E25828" w:rsidP="00333FD3">
            <w:pPr>
              <w:bidi/>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البعد</w:t>
            </w:r>
          </w:p>
        </w:tc>
        <w:tc>
          <w:tcPr>
            <w:tcW w:w="7110" w:type="dxa"/>
          </w:tcPr>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السمات</w:t>
            </w:r>
          </w:p>
        </w:tc>
      </w:tr>
      <w:tr w:rsidR="00E25828" w:rsidRPr="00283402" w:rsidTr="00E25828">
        <w:trPr>
          <w:trHeight w:val="2708"/>
        </w:trPr>
        <w:tc>
          <w:tcPr>
            <w:tcW w:w="1934" w:type="dxa"/>
          </w:tcPr>
          <w:p w:rsidR="00E25828" w:rsidRPr="00283402" w:rsidRDefault="00E25828" w:rsidP="00333FD3">
            <w:pPr>
              <w:bidi/>
              <w:jc w:val="lowKashida"/>
              <w:rPr>
                <w:rFonts w:ascii="Simplified Arabic" w:eastAsia="Calibri" w:hAnsi="Simplified Arabic" w:cs="Simplified Arabic"/>
                <w:sz w:val="24"/>
                <w:szCs w:val="24"/>
                <w:rtl/>
                <w:lang w:bidi="ar-IQ"/>
              </w:rPr>
            </w:pPr>
          </w:p>
          <w:p w:rsidR="00E25828" w:rsidRPr="00283402" w:rsidRDefault="00E25828" w:rsidP="00333FD3">
            <w:pPr>
              <w:bidi/>
              <w:jc w:val="lowKashida"/>
              <w:rPr>
                <w:rFonts w:ascii="Simplified Arabic" w:eastAsia="Calibri" w:hAnsi="Simplified Arabic" w:cs="Simplified Arabic"/>
                <w:sz w:val="24"/>
                <w:szCs w:val="24"/>
                <w:rtl/>
                <w:lang w:bidi="ar-IQ"/>
              </w:rPr>
            </w:pPr>
          </w:p>
          <w:p w:rsidR="00E25828" w:rsidRPr="00283402" w:rsidRDefault="00E25828" w:rsidP="00333FD3">
            <w:pPr>
              <w:bidi/>
              <w:jc w:val="lowKashida"/>
              <w:rPr>
                <w:rFonts w:ascii="Simplified Arabic" w:eastAsia="Calibri" w:hAnsi="Simplified Arabic" w:cs="Simplified Arabic"/>
                <w:sz w:val="24"/>
                <w:szCs w:val="24"/>
                <w:rtl/>
                <w:lang w:bidi="ar-IQ"/>
              </w:rPr>
            </w:pPr>
          </w:p>
          <w:p w:rsidR="00E25828" w:rsidRPr="00283402" w:rsidRDefault="00E25828" w:rsidP="00333FD3">
            <w:pPr>
              <w:bidi/>
              <w:jc w:val="lowKashida"/>
              <w:rPr>
                <w:rFonts w:ascii="Simplified Arabic" w:eastAsia="Calibri" w:hAnsi="Simplified Arabic" w:cs="Simplified Arabic"/>
                <w:sz w:val="24"/>
                <w:szCs w:val="24"/>
                <w:rtl/>
                <w:lang w:bidi="ar-IQ"/>
              </w:rPr>
            </w:pPr>
          </w:p>
          <w:p w:rsidR="00E25828" w:rsidRPr="00283402" w:rsidRDefault="00E25828" w:rsidP="00333FD3">
            <w:pPr>
              <w:bidi/>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الانفتاح</w:t>
            </w:r>
          </w:p>
          <w:p w:rsidR="00E25828" w:rsidRPr="00283402" w:rsidRDefault="00E25828" w:rsidP="00333FD3">
            <w:pPr>
              <w:bidi/>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lang w:bidi="ar-IQ"/>
              </w:rPr>
              <w:t>Openness</w:t>
            </w:r>
          </w:p>
          <w:p w:rsidR="00E25828" w:rsidRPr="00283402" w:rsidRDefault="00E25828" w:rsidP="00333FD3">
            <w:pPr>
              <w:bidi/>
              <w:jc w:val="lowKashida"/>
              <w:rPr>
                <w:rFonts w:ascii="Simplified Arabic" w:eastAsia="Calibri" w:hAnsi="Simplified Arabic" w:cs="Simplified Arabic"/>
                <w:sz w:val="24"/>
                <w:szCs w:val="24"/>
                <w:rtl/>
                <w:lang w:bidi="ar-IQ"/>
              </w:rPr>
            </w:pPr>
          </w:p>
          <w:p w:rsidR="00E25828" w:rsidRPr="00283402" w:rsidRDefault="00E25828" w:rsidP="00333FD3">
            <w:pPr>
              <w:bidi/>
              <w:jc w:val="lowKashida"/>
              <w:rPr>
                <w:rFonts w:ascii="Simplified Arabic" w:eastAsia="Calibri" w:hAnsi="Simplified Arabic" w:cs="Simplified Arabic"/>
                <w:sz w:val="24"/>
                <w:szCs w:val="24"/>
                <w:rtl/>
                <w:lang w:bidi="ar-IQ"/>
              </w:rPr>
            </w:pPr>
          </w:p>
          <w:p w:rsidR="00E25828" w:rsidRPr="00283402" w:rsidRDefault="00E25828" w:rsidP="00333FD3">
            <w:pPr>
              <w:bidi/>
              <w:jc w:val="lowKashida"/>
              <w:rPr>
                <w:rFonts w:ascii="Simplified Arabic" w:eastAsia="Calibri" w:hAnsi="Simplified Arabic" w:cs="Simplified Arabic"/>
                <w:sz w:val="24"/>
                <w:szCs w:val="24"/>
                <w:rtl/>
                <w:lang w:bidi="ar-IQ"/>
              </w:rPr>
            </w:pPr>
          </w:p>
        </w:tc>
        <w:tc>
          <w:tcPr>
            <w:tcW w:w="7110" w:type="dxa"/>
          </w:tcPr>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الخيال</w:t>
            </w:r>
            <w:proofErr w:type="spellStart"/>
            <w:r w:rsidRPr="00283402">
              <w:rPr>
                <w:rFonts w:ascii="Simplified Arabic" w:eastAsia="Calibri" w:hAnsi="Simplified Arabic" w:cs="Simplified Arabic"/>
                <w:sz w:val="24"/>
                <w:szCs w:val="24"/>
                <w:lang w:bidi="ar-IQ"/>
              </w:rPr>
              <w:t>Fantans</w:t>
            </w:r>
            <w:proofErr w:type="spellEnd"/>
            <w:r w:rsidRPr="00283402">
              <w:rPr>
                <w:rFonts w:ascii="Simplified Arabic" w:eastAsia="Calibri" w:hAnsi="Simplified Arabic" w:cs="Simplified Arabic"/>
                <w:sz w:val="24"/>
                <w:szCs w:val="24"/>
                <w:rtl/>
                <w:lang w:bidi="ar-IQ"/>
              </w:rPr>
              <w:t xml:space="preserve">: لديه تصورات قوية وكثيرة وحياة مفعمة بالخيال، عنده احلام كثيرة وطموحات غريبة كثرة احلام </w:t>
            </w:r>
            <w:proofErr w:type="spellStart"/>
            <w:r w:rsidRPr="00283402">
              <w:rPr>
                <w:rFonts w:ascii="Simplified Arabic" w:eastAsia="Calibri" w:hAnsi="Simplified Arabic" w:cs="Simplified Arabic"/>
                <w:sz w:val="24"/>
                <w:szCs w:val="24"/>
                <w:rtl/>
                <w:lang w:bidi="ar-IQ"/>
              </w:rPr>
              <w:t>اليقضة</w:t>
            </w:r>
            <w:proofErr w:type="spellEnd"/>
            <w:r w:rsidRPr="00283402">
              <w:rPr>
                <w:rFonts w:ascii="Simplified Arabic" w:eastAsia="Calibri" w:hAnsi="Simplified Arabic" w:cs="Simplified Arabic"/>
                <w:sz w:val="24"/>
                <w:szCs w:val="24"/>
                <w:rtl/>
                <w:lang w:bidi="ar-IQ"/>
              </w:rPr>
              <w:t xml:space="preserve"> ليس هروباً من الواقع، وإنما توفير بيئة تناسب خيالاته، ويعتقد ان هذه الخيالات تمثل جزءاً مهماً في حيات، تساعده على البقاء والاستمتاع بالحياة.</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جمالي</w:t>
            </w:r>
            <w:r w:rsidRPr="00283402">
              <w:rPr>
                <w:rFonts w:ascii="Simplified Arabic" w:eastAsia="Calibri" w:hAnsi="Simplified Arabic" w:cs="Simplified Arabic"/>
                <w:sz w:val="24"/>
                <w:szCs w:val="24"/>
                <w:lang w:bidi="ar-IQ"/>
              </w:rPr>
              <w:t>Aesthetics</w:t>
            </w:r>
            <w:r w:rsidRPr="00283402">
              <w:rPr>
                <w:rFonts w:ascii="Simplified Arabic" w:eastAsia="Calibri" w:hAnsi="Simplified Arabic" w:cs="Simplified Arabic"/>
                <w:sz w:val="24"/>
                <w:szCs w:val="24"/>
                <w:rtl/>
                <w:lang w:bidi="ar-IQ"/>
              </w:rPr>
              <w:t>: حب الفن والادب ولديه اهتمامات بارزة، في تذوق جميع انواع الفنون الجمالية.</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المشاعر</w:t>
            </w:r>
            <w:r w:rsidRPr="00283402">
              <w:rPr>
                <w:rFonts w:ascii="Simplified Arabic" w:eastAsia="Calibri" w:hAnsi="Simplified Arabic" w:cs="Simplified Arabic"/>
                <w:sz w:val="24"/>
                <w:szCs w:val="24"/>
                <w:lang w:bidi="ar-IQ"/>
              </w:rPr>
              <w:t>Feelings</w:t>
            </w:r>
            <w:r w:rsidRPr="00283402">
              <w:rPr>
                <w:rFonts w:ascii="Simplified Arabic" w:eastAsia="Calibri" w:hAnsi="Simplified Arabic" w:cs="Simplified Arabic"/>
                <w:sz w:val="24"/>
                <w:szCs w:val="24"/>
                <w:rtl/>
                <w:lang w:bidi="ar-IQ"/>
              </w:rPr>
              <w:t>: التعبير عن الحالات الانفعالية والنفسية بشكل اقوى من الاخرين والتطرف في الحلة حيث يشعر الفرد بقمة السعادة، ثم ينتقل القمة الحزن، و تظهر عليه علامات  الانفعالية الخارجية، كالمظاهر الفسيولوجية المصاحبة للانفعال في اقل المواقف الضاغطة او المفاجئة.</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الافعال</w:t>
            </w:r>
            <w:r w:rsidRPr="00283402">
              <w:rPr>
                <w:rFonts w:ascii="Simplified Arabic" w:eastAsia="Calibri" w:hAnsi="Simplified Arabic" w:cs="Simplified Arabic"/>
                <w:sz w:val="24"/>
                <w:szCs w:val="24"/>
                <w:lang w:bidi="ar-IQ"/>
              </w:rPr>
              <w:t>Actions</w:t>
            </w:r>
            <w:r w:rsidRPr="00283402">
              <w:rPr>
                <w:rFonts w:ascii="Simplified Arabic" w:eastAsia="Calibri" w:hAnsi="Simplified Arabic" w:cs="Simplified Arabic"/>
                <w:sz w:val="24"/>
                <w:szCs w:val="24"/>
                <w:rtl/>
                <w:lang w:bidi="ar-IQ"/>
              </w:rPr>
              <w:t>: الرغبة في تجديد الانشطة والاهتمامات والذهاب الى أماكن لم يسبق زيارتها من قبل، كذلك تجريب وجبات طعام جديدة، والرغبة في التخلص من الروتين اليومي ويكون مغامراً.</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lang w:bidi="ar-IQ"/>
              </w:rPr>
            </w:pPr>
            <w:r w:rsidRPr="00283402">
              <w:rPr>
                <w:rFonts w:ascii="Simplified Arabic" w:eastAsia="Calibri" w:hAnsi="Simplified Arabic" w:cs="Simplified Arabic"/>
                <w:sz w:val="24"/>
                <w:szCs w:val="24"/>
                <w:rtl/>
                <w:lang w:bidi="ar-IQ"/>
              </w:rPr>
              <w:t>الافكار</w:t>
            </w:r>
            <w:r w:rsidRPr="00283402">
              <w:rPr>
                <w:rFonts w:ascii="Simplified Arabic" w:eastAsia="Calibri" w:hAnsi="Simplified Arabic" w:cs="Simplified Arabic"/>
                <w:sz w:val="24"/>
                <w:szCs w:val="24"/>
                <w:lang w:bidi="ar-IQ"/>
              </w:rPr>
              <w:t>Ideas</w:t>
            </w:r>
            <w:r w:rsidRPr="00283402">
              <w:rPr>
                <w:rFonts w:ascii="Simplified Arabic" w:eastAsia="Calibri" w:hAnsi="Simplified Arabic" w:cs="Simplified Arabic"/>
                <w:sz w:val="24"/>
                <w:szCs w:val="24"/>
                <w:rtl/>
                <w:lang w:bidi="ar-IQ"/>
              </w:rPr>
              <w:t xml:space="preserve">: </w:t>
            </w:r>
            <w:proofErr w:type="spellStart"/>
            <w:r w:rsidRPr="00283402">
              <w:rPr>
                <w:rFonts w:ascii="Simplified Arabic" w:eastAsia="Calibri" w:hAnsi="Simplified Arabic" w:cs="Simplified Arabic"/>
                <w:sz w:val="24"/>
                <w:szCs w:val="24"/>
                <w:rtl/>
                <w:lang w:bidi="ar-IQ"/>
              </w:rPr>
              <w:t>الانتفتاح</w:t>
            </w:r>
            <w:proofErr w:type="spellEnd"/>
            <w:r w:rsidRPr="00283402">
              <w:rPr>
                <w:rFonts w:ascii="Simplified Arabic" w:eastAsia="Calibri" w:hAnsi="Simplified Arabic" w:cs="Simplified Arabic"/>
                <w:sz w:val="24"/>
                <w:szCs w:val="24"/>
                <w:rtl/>
                <w:lang w:bidi="ar-IQ"/>
              </w:rPr>
              <w:t xml:space="preserve"> العقلي والفطنة وعدم الجمود والتجديد او الابتكار في الافكار والدهاء والتبصر.</w:t>
            </w:r>
          </w:p>
          <w:p w:rsidR="00E25828" w:rsidRPr="00283402" w:rsidRDefault="00E25828" w:rsidP="00333FD3">
            <w:pPr>
              <w:numPr>
                <w:ilvl w:val="0"/>
                <w:numId w:val="1"/>
              </w:numPr>
              <w:bidi/>
              <w:ind w:left="0"/>
              <w:contextualSpacing/>
              <w:jc w:val="lowKashida"/>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القيم</w:t>
            </w:r>
            <w:r w:rsidRPr="00283402">
              <w:rPr>
                <w:rFonts w:ascii="Simplified Arabic" w:eastAsia="Calibri" w:hAnsi="Simplified Arabic" w:cs="Simplified Arabic"/>
                <w:sz w:val="24"/>
                <w:szCs w:val="24"/>
                <w:lang w:bidi="ar-IQ"/>
              </w:rPr>
              <w:t>Values</w:t>
            </w:r>
            <w:r w:rsidRPr="00283402">
              <w:rPr>
                <w:rFonts w:ascii="Simplified Arabic" w:eastAsia="Calibri" w:hAnsi="Simplified Arabic" w:cs="Simplified Arabic"/>
                <w:sz w:val="24"/>
                <w:szCs w:val="24"/>
                <w:rtl/>
                <w:lang w:bidi="ar-IQ"/>
              </w:rPr>
              <w:t>: الميل الى اعادة النظر في القيم الاجتماعية والسياسية والدينية، فالفرد المنفتح للقيم نجده يؤكد القيم التي يعتنقها ويناضل من اجلها، على حين نجد العكس عند الفر المنغلق.</w:t>
            </w:r>
          </w:p>
        </w:tc>
      </w:tr>
    </w:tbl>
    <w:p w:rsidR="00E25828" w:rsidRPr="00283402" w:rsidRDefault="00E25828" w:rsidP="00333FD3">
      <w:pPr>
        <w:bidi/>
        <w:spacing w:after="0" w:line="240" w:lineRule="auto"/>
        <w:jc w:val="right"/>
        <w:rPr>
          <w:rFonts w:ascii="Simplified Arabic" w:eastAsia="Calibri" w:hAnsi="Simplified Arabic" w:cs="Simplified Arabic"/>
          <w:sz w:val="24"/>
          <w:szCs w:val="24"/>
          <w:rtl/>
          <w:lang w:bidi="ar-IQ"/>
        </w:rPr>
      </w:pPr>
      <w:r w:rsidRPr="00283402">
        <w:rPr>
          <w:rFonts w:ascii="Simplified Arabic" w:eastAsia="Calibri" w:hAnsi="Simplified Arabic" w:cs="Simplified Arabic"/>
          <w:sz w:val="24"/>
          <w:szCs w:val="24"/>
          <w:rtl/>
          <w:lang w:bidi="ar-IQ"/>
        </w:rPr>
        <w:t xml:space="preserve">   (عبادو، 51:2013).</w:t>
      </w:r>
    </w:p>
    <w:p w:rsidR="00E25828" w:rsidRDefault="00F47825" w:rsidP="00333FD3">
      <w:pPr>
        <w:bidi/>
        <w:spacing w:after="0" w:line="240" w:lineRule="auto"/>
        <w:jc w:val="lowKashida"/>
        <w:rPr>
          <w:rFonts w:ascii="Simplified Arabic" w:eastAsia="Calibri" w:hAnsi="Simplified Arabic" w:cs="Simplified Arabic" w:hint="cs"/>
          <w:sz w:val="24"/>
          <w:szCs w:val="24"/>
          <w:rtl/>
          <w:lang w:bidi="ar-IQ"/>
        </w:rPr>
      </w:pPr>
      <w:r>
        <w:rPr>
          <w:rFonts w:ascii="Simplified Arabic" w:eastAsia="Calibri" w:hAnsi="Simplified Arabic" w:cs="Simplified Arabic" w:hint="cs"/>
          <w:sz w:val="24"/>
          <w:szCs w:val="24"/>
          <w:rtl/>
          <w:lang w:bidi="ar-IQ"/>
        </w:rPr>
        <w:t xml:space="preserve">      </w:t>
      </w:r>
      <w:r w:rsidR="00E25828" w:rsidRPr="00283402">
        <w:rPr>
          <w:rFonts w:ascii="Simplified Arabic" w:eastAsia="Calibri" w:hAnsi="Simplified Arabic" w:cs="Simplified Arabic"/>
          <w:sz w:val="24"/>
          <w:szCs w:val="24"/>
          <w:rtl/>
          <w:lang w:bidi="ar-IQ"/>
        </w:rPr>
        <w:t xml:space="preserve">وقد تبنى الباحث نظرية </w:t>
      </w:r>
      <w:proofErr w:type="spellStart"/>
      <w:r w:rsidR="00E25828" w:rsidRPr="00283402">
        <w:rPr>
          <w:rFonts w:ascii="Simplified Arabic" w:eastAsia="Calibri" w:hAnsi="Simplified Arabic" w:cs="Simplified Arabic"/>
          <w:sz w:val="24"/>
          <w:szCs w:val="24"/>
          <w:rtl/>
          <w:lang w:bidi="ar-IQ"/>
        </w:rPr>
        <w:t>روكيش</w:t>
      </w:r>
      <w:proofErr w:type="spellEnd"/>
      <w:r w:rsidR="00E25828" w:rsidRPr="00283402">
        <w:rPr>
          <w:rFonts w:ascii="Simplified Arabic" w:eastAsia="Calibri" w:hAnsi="Simplified Arabic" w:cs="Simplified Arabic"/>
          <w:sz w:val="24"/>
          <w:szCs w:val="24"/>
          <w:rtl/>
          <w:lang w:bidi="ar-IQ"/>
        </w:rPr>
        <w:t xml:space="preserve"> لأنها اكثر ملائمة لأهداف بحثه حيث اعتمدت هذه النظرية مجموعة من المبادئ الرئيسة التي تتناول مدى الانفتاح العقلي لدى الافراد، اذ انصب اهتمام </w:t>
      </w:r>
      <w:proofErr w:type="spellStart"/>
      <w:r w:rsidR="00E25828" w:rsidRPr="00283402">
        <w:rPr>
          <w:rFonts w:ascii="Simplified Arabic" w:eastAsia="Calibri" w:hAnsi="Simplified Arabic" w:cs="Simplified Arabic"/>
          <w:sz w:val="24"/>
          <w:szCs w:val="24"/>
          <w:rtl/>
          <w:lang w:bidi="ar-IQ"/>
        </w:rPr>
        <w:t>روكيش</w:t>
      </w:r>
      <w:proofErr w:type="spellEnd"/>
      <w:r w:rsidR="00E25828" w:rsidRPr="00283402">
        <w:rPr>
          <w:rFonts w:ascii="Simplified Arabic" w:eastAsia="Calibri" w:hAnsi="Simplified Arabic" w:cs="Simplified Arabic"/>
          <w:sz w:val="24"/>
          <w:szCs w:val="24"/>
          <w:rtl/>
          <w:lang w:bidi="ar-IQ"/>
        </w:rPr>
        <w:t xml:space="preserve"> على معرفة اسلوب الفرد في التفكير وان الحكم على الفرد انه منفتح عقلياً او منغلق من خلال اسلوب الفرد في التعامل مع المعتقدات مؤكداً إن الانفتاح على صفات التسامح والمرونة العقلية والنفسية والانفتاح في الافكار بعيداً عن التطرف وهذه الصفات لابد من دراستها لدى الطلبة امر ضروري للتمكن من توجههم ومساعدتهم على تكييف تفكيرهم باتجاه الانفتاح العقلي، وأن هذه النظرية تؤكد اهمية الخبرات التي يمر بها الشخص او مر بها في حياته اليومية والتي تؤثر في الانفتاح العقلي .</w:t>
      </w:r>
    </w:p>
    <w:p w:rsidR="00A8557E" w:rsidRDefault="00A8557E" w:rsidP="00A8557E">
      <w:pPr>
        <w:bidi/>
        <w:spacing w:after="0" w:line="240" w:lineRule="auto"/>
        <w:jc w:val="lowKashida"/>
        <w:rPr>
          <w:rFonts w:ascii="Simplified Arabic" w:eastAsia="Calibri" w:hAnsi="Simplified Arabic" w:cs="Simplified Arabic" w:hint="cs"/>
          <w:sz w:val="24"/>
          <w:szCs w:val="24"/>
          <w:rtl/>
          <w:lang w:bidi="ar-IQ"/>
        </w:rPr>
      </w:pPr>
    </w:p>
    <w:p w:rsidR="00A8557E" w:rsidRDefault="00A8557E" w:rsidP="00A8557E">
      <w:pPr>
        <w:bidi/>
        <w:spacing w:after="0" w:line="240" w:lineRule="auto"/>
        <w:jc w:val="lowKashida"/>
        <w:rPr>
          <w:rFonts w:ascii="Simplified Arabic" w:eastAsia="Calibri" w:hAnsi="Simplified Arabic" w:cs="Simplified Arabic" w:hint="cs"/>
          <w:sz w:val="24"/>
          <w:szCs w:val="24"/>
          <w:rtl/>
          <w:lang w:bidi="ar-IQ"/>
        </w:rPr>
      </w:pPr>
    </w:p>
    <w:p w:rsidR="00A8557E" w:rsidRDefault="00A8557E" w:rsidP="00A8557E">
      <w:pPr>
        <w:bidi/>
        <w:spacing w:after="0" w:line="240" w:lineRule="auto"/>
        <w:jc w:val="lowKashida"/>
        <w:rPr>
          <w:rFonts w:ascii="Simplified Arabic" w:eastAsia="Calibri" w:hAnsi="Simplified Arabic" w:cs="Simplified Arabic" w:hint="cs"/>
          <w:sz w:val="24"/>
          <w:szCs w:val="24"/>
          <w:rtl/>
          <w:lang w:bidi="ar-IQ"/>
        </w:rPr>
      </w:pPr>
    </w:p>
    <w:p w:rsidR="00A8557E" w:rsidRPr="00283402" w:rsidRDefault="00A8557E" w:rsidP="00A8557E">
      <w:pPr>
        <w:bidi/>
        <w:spacing w:after="0" w:line="240" w:lineRule="auto"/>
        <w:jc w:val="lowKashida"/>
        <w:rPr>
          <w:rFonts w:ascii="Simplified Arabic" w:eastAsia="Calibri" w:hAnsi="Simplified Arabic" w:cs="Simplified Arabic"/>
          <w:sz w:val="24"/>
          <w:szCs w:val="24"/>
          <w:rtl/>
          <w:lang w:bidi="ar-IQ"/>
        </w:rPr>
      </w:pPr>
    </w:p>
    <w:p w:rsidR="00E25828" w:rsidRPr="00283402" w:rsidRDefault="00E25828" w:rsidP="00A8557E">
      <w:pPr>
        <w:spacing w:after="0" w:line="240" w:lineRule="auto"/>
        <w:jc w:val="center"/>
        <w:rPr>
          <w:rFonts w:ascii="Simplified Arabic" w:eastAsia="Times New Roman" w:hAnsi="Simplified Arabic" w:cs="Simplified Arabic"/>
          <w:b/>
          <w:bCs/>
          <w:sz w:val="24"/>
          <w:szCs w:val="24"/>
          <w:rtl/>
          <w:lang w:bidi="ar-IQ"/>
        </w:rPr>
      </w:pPr>
      <w:r w:rsidRPr="00283402">
        <w:rPr>
          <w:rFonts w:ascii="Simplified Arabic" w:eastAsia="Times New Roman" w:hAnsi="Simplified Arabic" w:cs="Simplified Arabic"/>
          <w:b/>
          <w:bCs/>
          <w:sz w:val="24"/>
          <w:szCs w:val="24"/>
          <w:rtl/>
          <w:lang w:bidi="ar-IQ"/>
        </w:rPr>
        <w:lastRenderedPageBreak/>
        <w:t>منهجية البحث وإجراءاته</w:t>
      </w:r>
    </w:p>
    <w:p w:rsidR="00E25828" w:rsidRPr="00283402" w:rsidRDefault="00E25828" w:rsidP="00A8557E">
      <w:pPr>
        <w:spacing w:after="0" w:line="240" w:lineRule="auto"/>
        <w:jc w:val="center"/>
        <w:rPr>
          <w:rFonts w:ascii="Simplified Arabic" w:hAnsi="Simplified Arabic" w:cs="Simplified Arabic"/>
          <w:b/>
          <w:bCs/>
          <w:sz w:val="24"/>
          <w:szCs w:val="24"/>
        </w:rPr>
      </w:pPr>
      <w:r w:rsidRPr="00283402">
        <w:rPr>
          <w:rFonts w:ascii="Simplified Arabic" w:hAnsi="Simplified Arabic" w:cs="Simplified Arabic"/>
          <w:b/>
          <w:bCs/>
          <w:sz w:val="24"/>
          <w:szCs w:val="24"/>
          <w:rtl/>
        </w:rPr>
        <w:t>أولا: منهجية البحث:</w:t>
      </w:r>
    </w:p>
    <w:p w:rsidR="00E25828" w:rsidRPr="00283402" w:rsidRDefault="008A7A5B" w:rsidP="00333FD3">
      <w:pPr>
        <w:spacing w:after="0" w:line="240" w:lineRule="auto"/>
        <w:jc w:val="right"/>
        <w:rPr>
          <w:rFonts w:ascii="Simplified Arabic" w:hAnsi="Simplified Arabic" w:cs="Simplified Arabic"/>
          <w:sz w:val="24"/>
          <w:szCs w:val="24"/>
        </w:rPr>
      </w:pPr>
      <w:r w:rsidRPr="00283402">
        <w:rPr>
          <w:rFonts w:ascii="Simplified Arabic" w:hAnsi="Simplified Arabic" w:cs="Simplified Arabic"/>
          <w:sz w:val="24"/>
          <w:szCs w:val="24"/>
          <w:rtl/>
        </w:rPr>
        <w:t xml:space="preserve">    </w:t>
      </w:r>
      <w:r w:rsidR="00E25828" w:rsidRPr="00283402">
        <w:rPr>
          <w:rFonts w:ascii="Simplified Arabic" w:hAnsi="Simplified Arabic" w:cs="Simplified Arabic"/>
          <w:sz w:val="24"/>
          <w:szCs w:val="24"/>
          <w:rtl/>
        </w:rPr>
        <w:t xml:space="preserve">تعد خطوة تحديد منهج البحث من الخطوات المهمة وذلك لأن لكل بحث إجراءاته الخاصة، اذ </w:t>
      </w:r>
      <w:proofErr w:type="spellStart"/>
      <w:r w:rsidR="00E25828" w:rsidRPr="00283402">
        <w:rPr>
          <w:rFonts w:ascii="Simplified Arabic" w:hAnsi="Simplified Arabic" w:cs="Simplified Arabic"/>
          <w:sz w:val="24"/>
          <w:szCs w:val="24"/>
          <w:rtl/>
        </w:rPr>
        <w:t>يعرفبدوي</w:t>
      </w:r>
      <w:proofErr w:type="spellEnd"/>
      <w:r w:rsidR="00E25828" w:rsidRPr="00283402">
        <w:rPr>
          <w:rFonts w:ascii="Simplified Arabic" w:hAnsi="Simplified Arabic" w:cs="Simplified Arabic"/>
          <w:sz w:val="24"/>
          <w:szCs w:val="24"/>
          <w:rtl/>
        </w:rPr>
        <w:t xml:space="preserve"> (1977) منهج البحث بأنه الطريق الذي يذهب به الى الحقيقة بواسطة مجموعة من القواعد العامة التي تسيطر على العقل وتحدد عملياته حتى يتم الوصول الى الحقيقة(حسن 2017: 88).</w:t>
      </w:r>
      <w:r w:rsidRPr="00283402">
        <w:rPr>
          <w:rFonts w:ascii="Simplified Arabic" w:hAnsi="Simplified Arabic" w:cs="Simplified Arabic"/>
          <w:sz w:val="24"/>
          <w:szCs w:val="24"/>
          <w:rtl/>
        </w:rPr>
        <w:t xml:space="preserve">                                                </w:t>
      </w:r>
      <w:r w:rsidR="00F47825">
        <w:rPr>
          <w:rFonts w:ascii="Simplified Arabic" w:hAnsi="Simplified Arabic" w:cs="Simplified Arabic"/>
          <w:sz w:val="24"/>
          <w:szCs w:val="24"/>
          <w:rtl/>
        </w:rPr>
        <w:t xml:space="preserve">                      </w:t>
      </w:r>
      <w:r w:rsidRPr="00283402">
        <w:rPr>
          <w:rFonts w:ascii="Simplified Arabic" w:hAnsi="Simplified Arabic" w:cs="Simplified Arabic"/>
          <w:sz w:val="24"/>
          <w:szCs w:val="24"/>
          <w:rtl/>
        </w:rPr>
        <w:t xml:space="preserve">  </w:t>
      </w:r>
    </w:p>
    <w:p w:rsidR="00E25828" w:rsidRPr="00283402" w:rsidRDefault="00E25828" w:rsidP="00333FD3">
      <w:pPr>
        <w:spacing w:after="0" w:line="240" w:lineRule="auto"/>
        <w:jc w:val="right"/>
        <w:rPr>
          <w:rFonts w:ascii="Simplified Arabic" w:hAnsi="Simplified Arabic" w:cs="Simplified Arabic"/>
          <w:sz w:val="24"/>
          <w:szCs w:val="24"/>
        </w:rPr>
      </w:pPr>
      <w:r w:rsidRPr="00283402">
        <w:rPr>
          <w:rFonts w:ascii="Simplified Arabic" w:hAnsi="Simplified Arabic" w:cs="Simplified Arabic"/>
          <w:sz w:val="24"/>
          <w:szCs w:val="24"/>
          <w:rtl/>
        </w:rPr>
        <w:t xml:space="preserve">     حيث استخدم الباحث المنهج الوصفي (الدراسات الارتباطية) كونه المنهج الاكثر شيوعاً في البحوث التربوية والنفسية، ويسعى الى تحليل ظاهرة من الظواهر كما هي في وقتها الحاضر، ووصفها وصفاً دقيقاً(السلطاني،61:2015)</w:t>
      </w:r>
    </w:p>
    <w:p w:rsidR="00E25828" w:rsidRPr="00283402" w:rsidRDefault="00E25828" w:rsidP="00333FD3">
      <w:pPr>
        <w:spacing w:after="0" w:line="240" w:lineRule="auto"/>
        <w:jc w:val="right"/>
        <w:rPr>
          <w:rFonts w:ascii="Simplified Arabic" w:hAnsi="Simplified Arabic" w:cs="Simplified Arabic"/>
          <w:b/>
          <w:bCs/>
          <w:sz w:val="24"/>
          <w:szCs w:val="24"/>
          <w:rtl/>
        </w:rPr>
      </w:pPr>
      <w:r w:rsidRPr="00283402">
        <w:rPr>
          <w:rFonts w:ascii="Simplified Arabic" w:hAnsi="Simplified Arabic" w:cs="Simplified Arabic"/>
          <w:b/>
          <w:bCs/>
          <w:sz w:val="24"/>
          <w:szCs w:val="24"/>
          <w:rtl/>
        </w:rPr>
        <w:t>ثانياً:</w:t>
      </w:r>
      <w:r w:rsidR="00F47825">
        <w:rPr>
          <w:rFonts w:ascii="Simplified Arabic" w:hAnsi="Simplified Arabic" w:cs="Simplified Arabic" w:hint="cs"/>
          <w:b/>
          <w:bCs/>
          <w:sz w:val="24"/>
          <w:szCs w:val="24"/>
          <w:rtl/>
        </w:rPr>
        <w:t xml:space="preserve"> </w:t>
      </w:r>
      <w:r w:rsidRPr="00283402">
        <w:rPr>
          <w:rFonts w:ascii="Simplified Arabic" w:hAnsi="Simplified Arabic" w:cs="Simplified Arabic"/>
          <w:b/>
          <w:bCs/>
          <w:sz w:val="24"/>
          <w:szCs w:val="24"/>
          <w:rtl/>
        </w:rPr>
        <w:t xml:space="preserve">مجتمع البحث </w:t>
      </w:r>
    </w:p>
    <w:p w:rsidR="00E25828" w:rsidRPr="00283402" w:rsidRDefault="00E25828" w:rsidP="00333FD3">
      <w:pPr>
        <w:spacing w:after="0" w:line="240" w:lineRule="auto"/>
        <w:jc w:val="both"/>
        <w:rPr>
          <w:rFonts w:ascii="Simplified Arabic" w:hAnsi="Simplified Arabic" w:cs="Simplified Arabic"/>
          <w:sz w:val="24"/>
          <w:szCs w:val="24"/>
        </w:rPr>
      </w:pPr>
      <w:r w:rsidRPr="00283402">
        <w:rPr>
          <w:rFonts w:ascii="Simplified Arabic" w:hAnsi="Simplified Arabic" w:cs="Simplified Arabic"/>
          <w:sz w:val="24"/>
          <w:szCs w:val="24"/>
          <w:rtl/>
        </w:rPr>
        <w:t>تحدد مجتمع البحث بطلبة الجامعة المستنصرية وجامعة بابل للعام الدراسي 2017-2018وذلك للأسباب الآتية:-</w:t>
      </w:r>
    </w:p>
    <w:p w:rsidR="00E25828" w:rsidRPr="00283402" w:rsidRDefault="00E25828" w:rsidP="00333FD3">
      <w:pPr>
        <w:spacing w:after="0" w:line="240" w:lineRule="auto"/>
        <w:jc w:val="both"/>
        <w:rPr>
          <w:rFonts w:ascii="Simplified Arabic" w:hAnsi="Simplified Arabic" w:cs="Simplified Arabic"/>
          <w:sz w:val="24"/>
          <w:szCs w:val="24"/>
        </w:rPr>
      </w:pPr>
      <w:r w:rsidRPr="00283402">
        <w:rPr>
          <w:rFonts w:ascii="Simplified Arabic" w:hAnsi="Simplified Arabic" w:cs="Simplified Arabic"/>
          <w:b/>
          <w:bCs/>
          <w:sz w:val="24"/>
          <w:szCs w:val="24"/>
          <w:rtl/>
        </w:rPr>
        <w:t>1-</w:t>
      </w:r>
      <w:r w:rsidRPr="00283402">
        <w:rPr>
          <w:rFonts w:ascii="Simplified Arabic" w:hAnsi="Simplified Arabic" w:cs="Simplified Arabic"/>
          <w:sz w:val="24"/>
          <w:szCs w:val="24"/>
          <w:rtl/>
        </w:rPr>
        <w:t xml:space="preserve"> أن أغلب الدراسات السابقة التي تناولت متغيري الدراسة تم أجراؤها على طلبة الجامعة.</w:t>
      </w:r>
      <w:r w:rsidR="008A7A5B" w:rsidRPr="00283402">
        <w:rPr>
          <w:rFonts w:ascii="Simplified Arabic" w:hAnsi="Simplified Arabic" w:cs="Simplified Arabic"/>
          <w:sz w:val="24"/>
          <w:szCs w:val="24"/>
          <w:rtl/>
        </w:rPr>
        <w:t xml:space="preserve">                                </w:t>
      </w:r>
    </w:p>
    <w:p w:rsidR="00E25828" w:rsidRPr="00283402" w:rsidRDefault="00E25828" w:rsidP="00333FD3">
      <w:pPr>
        <w:spacing w:after="0" w:line="240" w:lineRule="auto"/>
        <w:jc w:val="both"/>
        <w:rPr>
          <w:rFonts w:ascii="Simplified Arabic" w:hAnsi="Simplified Arabic" w:cs="Simplified Arabic"/>
          <w:color w:val="FF0000"/>
          <w:sz w:val="24"/>
          <w:szCs w:val="24"/>
          <w:lang w:bidi="ar-IQ"/>
        </w:rPr>
      </w:pPr>
      <w:r w:rsidRPr="00283402">
        <w:rPr>
          <w:rFonts w:ascii="Simplified Arabic" w:hAnsi="Simplified Arabic" w:cs="Simplified Arabic"/>
          <w:b/>
          <w:bCs/>
          <w:sz w:val="24"/>
          <w:szCs w:val="24"/>
          <w:rtl/>
        </w:rPr>
        <w:t>2-</w:t>
      </w:r>
      <w:r w:rsidRPr="00283402">
        <w:rPr>
          <w:rFonts w:ascii="Simplified Arabic" w:hAnsi="Simplified Arabic" w:cs="Simplified Arabic"/>
          <w:sz w:val="24"/>
          <w:szCs w:val="24"/>
          <w:rtl/>
        </w:rPr>
        <w:t xml:space="preserve"> أن الأداتين اللتين تم اعتمادهما في هذا البحث تتطلبان عينة ذات مستوى من التحصيل العلمي والتي تتوافر لدى طلبة الجامعة</w:t>
      </w:r>
      <w:r w:rsidRPr="00283402">
        <w:rPr>
          <w:rFonts w:ascii="Simplified Arabic" w:hAnsi="Simplified Arabic" w:cs="Simplified Arabic"/>
          <w:sz w:val="24"/>
          <w:szCs w:val="24"/>
          <w:rtl/>
          <w:lang w:bidi="ar-IQ"/>
        </w:rPr>
        <w:t>.</w:t>
      </w:r>
      <w:r w:rsidR="008A7A5B" w:rsidRPr="00283402">
        <w:rPr>
          <w:rFonts w:ascii="Simplified Arabic" w:hAnsi="Simplified Arabic" w:cs="Simplified Arabic"/>
          <w:sz w:val="24"/>
          <w:szCs w:val="24"/>
          <w:rtl/>
          <w:lang w:bidi="ar-IQ"/>
        </w:rPr>
        <w:t xml:space="preserve">                                                                                                               </w:t>
      </w:r>
    </w:p>
    <w:p w:rsidR="00F47825" w:rsidRDefault="00E25828" w:rsidP="00333FD3">
      <w:pPr>
        <w:spacing w:after="0" w:line="240" w:lineRule="auto"/>
        <w:jc w:val="both"/>
        <w:rPr>
          <w:rFonts w:ascii="Simplified Arabic" w:hAnsi="Simplified Arabic" w:cs="Simplified Arabic"/>
          <w:sz w:val="24"/>
          <w:szCs w:val="24"/>
          <w:rtl/>
          <w:lang w:bidi="ar-IQ"/>
        </w:rPr>
      </w:pPr>
      <w:r w:rsidRPr="00283402">
        <w:rPr>
          <w:rFonts w:ascii="Simplified Arabic" w:hAnsi="Simplified Arabic" w:cs="Simplified Arabic"/>
          <w:sz w:val="24"/>
          <w:szCs w:val="24"/>
          <w:rtl/>
        </w:rPr>
        <w:t xml:space="preserve">   </w:t>
      </w:r>
      <w:r w:rsidR="00F47825">
        <w:rPr>
          <w:rFonts w:ascii="Simplified Arabic" w:hAnsi="Simplified Arabic" w:cs="Simplified Arabic" w:hint="cs"/>
          <w:sz w:val="24"/>
          <w:szCs w:val="24"/>
          <w:rtl/>
        </w:rPr>
        <w:t xml:space="preserve">      </w:t>
      </w:r>
      <w:r w:rsidRPr="00283402">
        <w:rPr>
          <w:rFonts w:ascii="Simplified Arabic" w:hAnsi="Simplified Arabic" w:cs="Simplified Arabic"/>
          <w:sz w:val="24"/>
          <w:szCs w:val="24"/>
          <w:rtl/>
        </w:rPr>
        <w:t xml:space="preserve">  وقد شمل مجتمع البحث طلبة الجامعة من (الذكور, الإناث) من طلبة المرحلة الجامعية الأولية الصباحية للعام الدراسي2017-2018، باختصاصاتها العلمية والإنسانية كافة التي تحتويها الجامعة ويضم مجتمع البحث الحالي(33) كلية، بواقع (13) كلية للجامعة المستنصرية  عدد طلبتها (31147) بواقع (15667) طالباً و(15480) طالبة، و (20) كلية لجامعة بابل وكان عدد طلبتها (20209) بواقع (7836) طالباً و(12373) طالبة، وكما موضح في الجدول (3) لأسماء هذه الكليات وأعداد الطلبة فيها موزعين على وفق الجنس (ذكور, إناث) والتخصص الدراسي (علمي، أنساني).</w:t>
      </w:r>
      <w:r w:rsidR="008A7A5B" w:rsidRPr="00283402">
        <w:rPr>
          <w:rFonts w:ascii="Simplified Arabic" w:hAnsi="Simplified Arabic" w:cs="Simplified Arabic"/>
          <w:sz w:val="24"/>
          <w:szCs w:val="24"/>
          <w:rtl/>
          <w:lang w:bidi="ar-IQ"/>
        </w:rPr>
        <w:t xml:space="preserve">                   </w:t>
      </w:r>
    </w:p>
    <w:p w:rsidR="00E25828" w:rsidRPr="00283402" w:rsidRDefault="00E25828" w:rsidP="00A8557E">
      <w:pPr>
        <w:spacing w:after="0" w:line="240" w:lineRule="auto"/>
        <w:jc w:val="center"/>
        <w:rPr>
          <w:rFonts w:ascii="Simplified Arabic" w:hAnsi="Simplified Arabic" w:cs="Simplified Arabic"/>
          <w:sz w:val="24"/>
          <w:szCs w:val="24"/>
        </w:rPr>
      </w:pPr>
      <w:r w:rsidRPr="00283402">
        <w:rPr>
          <w:rFonts w:ascii="Simplified Arabic" w:eastAsia="Times New Roman" w:hAnsi="Simplified Arabic" w:cs="Simplified Arabic"/>
          <w:b/>
          <w:bCs/>
          <w:sz w:val="24"/>
          <w:szCs w:val="24"/>
          <w:rtl/>
          <w:lang w:bidi="ar-IQ"/>
        </w:rPr>
        <w:t>الجدول (3)</w:t>
      </w:r>
    </w:p>
    <w:p w:rsidR="00E25828" w:rsidRPr="00283402" w:rsidRDefault="00E25828" w:rsidP="00333FD3">
      <w:pPr>
        <w:spacing w:after="0" w:line="240" w:lineRule="auto"/>
        <w:jc w:val="lowKashida"/>
        <w:rPr>
          <w:rFonts w:ascii="Simplified Arabic" w:eastAsia="Times New Roman" w:hAnsi="Simplified Arabic" w:cs="Simplified Arabic"/>
          <w:b/>
          <w:bCs/>
          <w:sz w:val="24"/>
          <w:szCs w:val="24"/>
        </w:rPr>
      </w:pPr>
      <w:r w:rsidRPr="00283402">
        <w:rPr>
          <w:rFonts w:ascii="Simplified Arabic" w:hAnsi="Simplified Arabic" w:cs="Simplified Arabic"/>
          <w:b/>
          <w:bCs/>
          <w:sz w:val="24"/>
          <w:szCs w:val="24"/>
          <w:rtl/>
        </w:rPr>
        <w:t>كليات الجامعة المستنصرية وأعداد طلبتها في الدراسة الأولية الصباحية موزعين على وفق  الجنس (الذكور - الإناث) والتخصص علمي – أنساني*.</w:t>
      </w:r>
      <w:r w:rsidR="008A7A5B" w:rsidRPr="00283402">
        <w:rPr>
          <w:rFonts w:ascii="Simplified Arabic" w:hAnsi="Simplified Arabic" w:cs="Simplified Arabic"/>
          <w:b/>
          <w:bCs/>
          <w:sz w:val="24"/>
          <w:szCs w:val="24"/>
          <w:rtl/>
        </w:rPr>
        <w:t xml:space="preserve">                                        </w:t>
      </w:r>
    </w:p>
    <w:tbl>
      <w:tblPr>
        <w:tblStyle w:val="10"/>
        <w:bidiVisual/>
        <w:tblW w:w="9553" w:type="dxa"/>
        <w:jc w:val="center"/>
        <w:tblLook w:val="04A0" w:firstRow="1" w:lastRow="0" w:firstColumn="1" w:lastColumn="0" w:noHBand="0" w:noVBand="1"/>
      </w:tblPr>
      <w:tblGrid>
        <w:gridCol w:w="735"/>
        <w:gridCol w:w="2705"/>
        <w:gridCol w:w="1804"/>
        <w:gridCol w:w="1559"/>
        <w:gridCol w:w="1408"/>
        <w:gridCol w:w="1342"/>
      </w:tblGrid>
      <w:tr w:rsidR="00E25828" w:rsidRPr="00283402" w:rsidTr="00E25828">
        <w:trPr>
          <w:trHeight w:val="315"/>
          <w:jc w:val="center"/>
        </w:trPr>
        <w:tc>
          <w:tcPr>
            <w:tcW w:w="735" w:type="dxa"/>
            <w:vMerge w:val="restart"/>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ت</w:t>
            </w:r>
          </w:p>
        </w:tc>
        <w:tc>
          <w:tcPr>
            <w:tcW w:w="2705" w:type="dxa"/>
            <w:vMerge w:val="restart"/>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الكلية</w:t>
            </w:r>
          </w:p>
        </w:tc>
        <w:tc>
          <w:tcPr>
            <w:tcW w:w="1804" w:type="dxa"/>
            <w:vMerge w:val="restart"/>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التخصص</w:t>
            </w:r>
          </w:p>
        </w:tc>
        <w:tc>
          <w:tcPr>
            <w:tcW w:w="2967" w:type="dxa"/>
            <w:gridSpan w:val="2"/>
            <w:tcBorders>
              <w:bottom w:val="single" w:sz="4" w:space="0" w:color="auto"/>
            </w:tcBorders>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الجنس</w:t>
            </w:r>
          </w:p>
        </w:tc>
        <w:tc>
          <w:tcPr>
            <w:tcW w:w="1342" w:type="dxa"/>
            <w:vMerge w:val="restart"/>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المجموع</w:t>
            </w:r>
          </w:p>
        </w:tc>
      </w:tr>
      <w:tr w:rsidR="00E25828" w:rsidRPr="00283402" w:rsidTr="00E25828">
        <w:trPr>
          <w:trHeight w:val="360"/>
          <w:jc w:val="center"/>
        </w:trPr>
        <w:tc>
          <w:tcPr>
            <w:tcW w:w="735" w:type="dxa"/>
            <w:vMerge/>
            <w:shd w:val="clear" w:color="auto" w:fill="D9D9D9" w:themeFill="background1" w:themeFillShade="D9"/>
          </w:tcPr>
          <w:p w:rsidR="00E25828" w:rsidRPr="00283402" w:rsidRDefault="00E25828" w:rsidP="00333FD3">
            <w:pPr>
              <w:jc w:val="lowKashida"/>
              <w:rPr>
                <w:rFonts w:ascii="Simplified Arabic" w:hAnsi="Simplified Arabic" w:cs="Simplified Arabic"/>
                <w:sz w:val="24"/>
                <w:szCs w:val="24"/>
                <w:rtl/>
                <w:lang w:bidi="ar-IQ"/>
              </w:rPr>
            </w:pPr>
          </w:p>
        </w:tc>
        <w:tc>
          <w:tcPr>
            <w:tcW w:w="2705" w:type="dxa"/>
            <w:vMerge/>
            <w:shd w:val="clear" w:color="auto" w:fill="D9D9D9" w:themeFill="background1" w:themeFillShade="D9"/>
          </w:tcPr>
          <w:p w:rsidR="00E25828" w:rsidRPr="00283402" w:rsidRDefault="00E25828" w:rsidP="00333FD3">
            <w:pPr>
              <w:jc w:val="center"/>
              <w:rPr>
                <w:rFonts w:ascii="Simplified Arabic" w:hAnsi="Simplified Arabic" w:cs="Simplified Arabic"/>
                <w:sz w:val="24"/>
                <w:szCs w:val="24"/>
                <w:rtl/>
                <w:lang w:bidi="ar-IQ"/>
              </w:rPr>
            </w:pPr>
          </w:p>
        </w:tc>
        <w:tc>
          <w:tcPr>
            <w:tcW w:w="1804" w:type="dxa"/>
            <w:vMerge/>
            <w:tcBorders>
              <w:right w:val="single" w:sz="4" w:space="0" w:color="auto"/>
            </w:tcBorders>
            <w:shd w:val="clear" w:color="auto" w:fill="D9D9D9" w:themeFill="background1" w:themeFillShade="D9"/>
          </w:tcPr>
          <w:p w:rsidR="00E25828" w:rsidRPr="00283402" w:rsidRDefault="00E25828" w:rsidP="00333FD3">
            <w:pPr>
              <w:jc w:val="center"/>
              <w:rPr>
                <w:rFonts w:ascii="Simplified Arabic" w:hAnsi="Simplified Arabic" w:cs="Simplified Arabic"/>
                <w:sz w:val="24"/>
                <w:szCs w:val="24"/>
                <w:rtl/>
                <w:lang w:bidi="ar-IQ"/>
              </w:rPr>
            </w:pPr>
          </w:p>
        </w:tc>
        <w:tc>
          <w:tcPr>
            <w:tcW w:w="1559" w:type="dxa"/>
            <w:tcBorders>
              <w:top w:val="single" w:sz="4" w:space="0" w:color="auto"/>
              <w:left w:val="single" w:sz="4" w:space="0" w:color="auto"/>
              <w:right w:val="single" w:sz="4" w:space="0" w:color="auto"/>
            </w:tcBorders>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ذكور</w:t>
            </w:r>
          </w:p>
        </w:tc>
        <w:tc>
          <w:tcPr>
            <w:tcW w:w="1408" w:type="dxa"/>
            <w:tcBorders>
              <w:top w:val="single" w:sz="4" w:space="0" w:color="auto"/>
              <w:left w:val="single" w:sz="4" w:space="0" w:color="auto"/>
            </w:tcBorders>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إناث</w:t>
            </w:r>
          </w:p>
        </w:tc>
        <w:tc>
          <w:tcPr>
            <w:tcW w:w="1342" w:type="dxa"/>
            <w:vMerge/>
            <w:shd w:val="clear" w:color="auto" w:fill="D9D9D9" w:themeFill="background1" w:themeFillShade="D9"/>
          </w:tcPr>
          <w:p w:rsidR="00E25828" w:rsidRPr="00283402" w:rsidRDefault="00E25828" w:rsidP="00333FD3">
            <w:pPr>
              <w:jc w:val="center"/>
              <w:rPr>
                <w:rFonts w:ascii="Simplified Arabic" w:hAnsi="Simplified Arabic" w:cs="Simplified Arabic"/>
                <w:sz w:val="24"/>
                <w:szCs w:val="24"/>
                <w:rtl/>
                <w:lang w:bidi="ar-IQ"/>
              </w:rPr>
            </w:pP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الطب</w:t>
            </w:r>
          </w:p>
        </w:tc>
        <w:tc>
          <w:tcPr>
            <w:tcW w:w="1804" w:type="dxa"/>
            <w:tcBorders>
              <w:right w:val="single" w:sz="4" w:space="0" w:color="auto"/>
            </w:tcBorders>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علمي</w:t>
            </w:r>
          </w:p>
        </w:tc>
        <w:tc>
          <w:tcPr>
            <w:tcW w:w="1559" w:type="dxa"/>
            <w:tcBorders>
              <w:left w:val="single" w:sz="4" w:space="0" w:color="auto"/>
              <w:right w:val="single" w:sz="4" w:space="0" w:color="auto"/>
            </w:tcBorders>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383</w:t>
            </w:r>
          </w:p>
        </w:tc>
        <w:tc>
          <w:tcPr>
            <w:tcW w:w="1408" w:type="dxa"/>
            <w:tcBorders>
              <w:left w:val="single" w:sz="4" w:space="0" w:color="auto"/>
            </w:tcBorders>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635</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1018</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طب الاسنان</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علمي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193</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328</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521</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الصيدلة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علمي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284</w:t>
            </w:r>
          </w:p>
        </w:tc>
        <w:tc>
          <w:tcPr>
            <w:tcW w:w="1408" w:type="dxa"/>
          </w:tcPr>
          <w:p w:rsidR="00E25828" w:rsidRPr="00283402" w:rsidRDefault="00E25828" w:rsidP="00333FD3">
            <w:pPr>
              <w:tabs>
                <w:tab w:val="left" w:pos="641"/>
              </w:tabs>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560</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844</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الهندسة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علمي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1219</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1078</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2297</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التربية الاساسية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 علمي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3372</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3491</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6863</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التربية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 -علمي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2766</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2705</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5471</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التربية الرياضية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413</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95</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508</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القانون</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269</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512</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781</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العلوم السياسية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299</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254</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553</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الآداب</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2881</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2745</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5626</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الادارة والاقتصاد</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علمي- انساني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1502</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1189</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2691</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العلوم السياحية</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انساني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1166</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331</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1497</w:t>
            </w:r>
          </w:p>
        </w:tc>
      </w:tr>
      <w:tr w:rsidR="00E25828" w:rsidRPr="00283402" w:rsidTr="00E25828">
        <w:trPr>
          <w:jc w:val="center"/>
        </w:trPr>
        <w:tc>
          <w:tcPr>
            <w:tcW w:w="735" w:type="dxa"/>
            <w:shd w:val="clear" w:color="auto" w:fill="FDE9D9" w:themeFill="accent6" w:themeFillTint="33"/>
          </w:tcPr>
          <w:p w:rsidR="00E25828" w:rsidRPr="00283402" w:rsidRDefault="00E25828" w:rsidP="00333FD3">
            <w:pPr>
              <w:pStyle w:val="a7"/>
              <w:numPr>
                <w:ilvl w:val="0"/>
                <w:numId w:val="3"/>
              </w:numPr>
              <w:ind w:left="0"/>
              <w:jc w:val="lowKashida"/>
              <w:rPr>
                <w:rFonts w:ascii="Simplified Arabic" w:hAnsi="Simplified Arabic" w:cs="Simplified Arabic"/>
                <w:sz w:val="24"/>
                <w:szCs w:val="24"/>
                <w:rtl/>
                <w:lang w:bidi="ar-IQ"/>
              </w:rPr>
            </w:pPr>
          </w:p>
        </w:tc>
        <w:tc>
          <w:tcPr>
            <w:tcW w:w="2705"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العلوم</w:t>
            </w:r>
          </w:p>
        </w:tc>
        <w:tc>
          <w:tcPr>
            <w:tcW w:w="1804"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علمي</w:t>
            </w:r>
          </w:p>
        </w:tc>
        <w:tc>
          <w:tcPr>
            <w:tcW w:w="1559"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1020</w:t>
            </w:r>
          </w:p>
        </w:tc>
        <w:tc>
          <w:tcPr>
            <w:tcW w:w="1408"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1457</w:t>
            </w:r>
          </w:p>
        </w:tc>
        <w:tc>
          <w:tcPr>
            <w:tcW w:w="1342" w:type="dxa"/>
          </w:tcPr>
          <w:p w:rsidR="00E25828" w:rsidRPr="00283402" w:rsidRDefault="00E25828" w:rsidP="00333FD3">
            <w:pPr>
              <w:jc w:val="center"/>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2477</w:t>
            </w:r>
          </w:p>
        </w:tc>
      </w:tr>
      <w:tr w:rsidR="00E25828" w:rsidRPr="00283402" w:rsidTr="00E25828">
        <w:trPr>
          <w:jc w:val="center"/>
        </w:trPr>
        <w:tc>
          <w:tcPr>
            <w:tcW w:w="5244" w:type="dxa"/>
            <w:gridSpan w:val="3"/>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مجموع الكليات العلمية والإنسانية</w:t>
            </w:r>
          </w:p>
        </w:tc>
        <w:tc>
          <w:tcPr>
            <w:tcW w:w="1559" w:type="dxa"/>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sz w:val="24"/>
                <w:szCs w:val="24"/>
                <w:rtl/>
              </w:rPr>
              <w:t>7836</w:t>
            </w:r>
          </w:p>
        </w:tc>
        <w:tc>
          <w:tcPr>
            <w:tcW w:w="1408" w:type="dxa"/>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sz w:val="24"/>
                <w:szCs w:val="24"/>
                <w:rtl/>
              </w:rPr>
              <w:t>12373</w:t>
            </w:r>
          </w:p>
        </w:tc>
        <w:tc>
          <w:tcPr>
            <w:tcW w:w="1342" w:type="dxa"/>
          </w:tcPr>
          <w:p w:rsidR="00E25828" w:rsidRPr="00283402" w:rsidRDefault="00E25828" w:rsidP="00333FD3">
            <w:pPr>
              <w:jc w:val="center"/>
              <w:rPr>
                <w:rFonts w:ascii="Simplified Arabic" w:hAnsi="Simplified Arabic" w:cs="Simplified Arabic"/>
                <w:b/>
                <w:bCs/>
                <w:sz w:val="24"/>
                <w:szCs w:val="24"/>
                <w:rtl/>
                <w:lang w:bidi="ar-IQ"/>
              </w:rPr>
            </w:pPr>
            <w:r w:rsidRPr="00283402">
              <w:rPr>
                <w:rFonts w:ascii="Simplified Arabic" w:hAnsi="Simplified Arabic" w:cs="Simplified Arabic"/>
                <w:sz w:val="24"/>
                <w:szCs w:val="24"/>
                <w:rtl/>
              </w:rPr>
              <w:t>31147</w:t>
            </w:r>
          </w:p>
        </w:tc>
      </w:tr>
    </w:tbl>
    <w:p w:rsidR="00E25828" w:rsidRPr="00283402" w:rsidRDefault="00267A49" w:rsidP="00333FD3">
      <w:pPr>
        <w:spacing w:after="0" w:line="240" w:lineRule="auto"/>
        <w:jc w:val="lowKashida"/>
        <w:rPr>
          <w:rFonts w:ascii="Simplified Arabic" w:hAnsi="Simplified Arabic" w:cs="Simplified Arabic"/>
          <w:b/>
          <w:bCs/>
          <w:sz w:val="24"/>
          <w:szCs w:val="24"/>
          <w:lang w:bidi="ar-IQ"/>
        </w:rPr>
      </w:pPr>
      <w:r>
        <w:rPr>
          <w:rFonts w:ascii="Simplified Arabic" w:hAnsi="Simplified Arabic" w:cs="Simplified Arabic"/>
          <w:b/>
          <w:bCs/>
          <w:noProof/>
          <w:sz w:val="24"/>
          <w:szCs w:val="24"/>
          <w:vertAlign w:val="superscript"/>
        </w:rPr>
        <w:pict>
          <v:shapetype id="_x0000_t202" coordsize="21600,21600" o:spt="202" path="m,l,21600r21600,l21600,xe">
            <v:stroke joinstyle="miter"/>
            <v:path gradientshapeok="t" o:connecttype="rect"/>
          </v:shapetype>
          <v:shape id="مربع نص 2" o:spid="_x0000_s1028" type="#_x0000_t202" style="position:absolute;left:0;text-align:left;margin-left:397.5pt;margin-top:1.15pt;width:25.5pt;height:11.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" fillcolor="white [3201]" stroked="f" strokeweight=".5pt">
            <v:textbox>
              <w:txbxContent>
                <w:p w:rsidR="00283402" w:rsidRDefault="00283402" w:rsidP="00E25828"/>
              </w:txbxContent>
            </v:textbox>
          </v:shape>
        </w:pict>
      </w:r>
      <w:r w:rsidR="00E25828" w:rsidRPr="00283402">
        <w:rPr>
          <w:rStyle w:val="ad"/>
          <w:rFonts w:ascii="Simplified Arabic" w:hAnsi="Simplified Arabic" w:cs="Simplified Arabic"/>
          <w:b/>
          <w:bCs/>
          <w:sz w:val="24"/>
          <w:szCs w:val="24"/>
          <w:rtl/>
          <w:lang w:bidi="ar-IQ"/>
        </w:rPr>
        <w:footnoteReference w:id="1"/>
      </w:r>
    </w:p>
    <w:p w:rsidR="00E25828" w:rsidRPr="00283402" w:rsidRDefault="00E25828" w:rsidP="00333FD3">
      <w:pPr>
        <w:spacing w:after="0" w:line="240" w:lineRule="auto"/>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الجدول (4)</w:t>
      </w:r>
      <w:r w:rsidR="0038799C">
        <w:rPr>
          <w:rFonts w:ascii="Simplified Arabic" w:hAnsi="Simplified Arabic" w:cs="Simplified Arabic" w:hint="cs"/>
          <w:b/>
          <w:bCs/>
          <w:sz w:val="24"/>
          <w:szCs w:val="24"/>
          <w:rtl/>
          <w:lang w:bidi="ar-IQ"/>
        </w:rPr>
        <w:t xml:space="preserve"> </w:t>
      </w:r>
      <w:r w:rsidRPr="00283402">
        <w:rPr>
          <w:rFonts w:ascii="Simplified Arabic" w:hAnsi="Simplified Arabic" w:cs="Simplified Arabic"/>
          <w:b/>
          <w:bCs/>
          <w:sz w:val="24"/>
          <w:szCs w:val="24"/>
          <w:rtl/>
        </w:rPr>
        <w:t>كليات جامعة بابل وإعداد طلبتها في الدراسة الأولية الصباحية موزعين على وفق  الجنس (الذكور - الإناث) والتخصص علمي – أنساني*.</w:t>
      </w:r>
      <w:r w:rsidR="008A7A5B" w:rsidRPr="00283402">
        <w:rPr>
          <w:rFonts w:ascii="Simplified Arabic" w:hAnsi="Simplified Arabic" w:cs="Simplified Arabic"/>
          <w:b/>
          <w:bCs/>
          <w:sz w:val="24"/>
          <w:szCs w:val="24"/>
          <w:rtl/>
          <w:lang w:bidi="ar-IQ"/>
        </w:rPr>
        <w:t xml:space="preserve">                                                               </w:t>
      </w:r>
      <w:r w:rsidR="0038799C">
        <w:rPr>
          <w:rFonts w:ascii="Simplified Arabic" w:hAnsi="Simplified Arabic" w:cs="Simplified Arabic"/>
          <w:b/>
          <w:bCs/>
          <w:sz w:val="24"/>
          <w:szCs w:val="24"/>
          <w:lang w:bidi="ar-IQ"/>
        </w:rPr>
        <w:t xml:space="preserve">             </w:t>
      </w:r>
    </w:p>
    <w:tbl>
      <w:tblPr>
        <w:tblStyle w:val="a4"/>
        <w:bidiVisual/>
        <w:tblW w:w="9417" w:type="dxa"/>
        <w:tblInd w:w="-233" w:type="dxa"/>
        <w:tblLayout w:type="fixed"/>
        <w:tblLook w:val="04A0" w:firstRow="1" w:lastRow="0" w:firstColumn="1" w:lastColumn="0" w:noHBand="0" w:noVBand="1"/>
      </w:tblPr>
      <w:tblGrid>
        <w:gridCol w:w="709"/>
        <w:gridCol w:w="2613"/>
        <w:gridCol w:w="1701"/>
        <w:gridCol w:w="1559"/>
        <w:gridCol w:w="1418"/>
        <w:gridCol w:w="1417"/>
      </w:tblGrid>
      <w:tr w:rsidR="00E25828" w:rsidRPr="00283402" w:rsidTr="0038799C">
        <w:trPr>
          <w:trHeight w:val="176"/>
        </w:trPr>
        <w:tc>
          <w:tcPr>
            <w:tcW w:w="709" w:type="dxa"/>
            <w:vMerge w:val="restart"/>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ت</w:t>
            </w:r>
          </w:p>
        </w:tc>
        <w:tc>
          <w:tcPr>
            <w:tcW w:w="2613" w:type="dxa"/>
            <w:vMerge w:val="restart"/>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الكلية</w:t>
            </w:r>
          </w:p>
        </w:tc>
        <w:tc>
          <w:tcPr>
            <w:tcW w:w="1701" w:type="dxa"/>
            <w:vMerge w:val="restart"/>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التخصص</w:t>
            </w:r>
          </w:p>
        </w:tc>
        <w:tc>
          <w:tcPr>
            <w:tcW w:w="2977" w:type="dxa"/>
            <w:gridSpan w:val="2"/>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الجنس</w:t>
            </w:r>
          </w:p>
        </w:tc>
        <w:tc>
          <w:tcPr>
            <w:tcW w:w="1417" w:type="dxa"/>
            <w:vMerge w:val="restart"/>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المجموع</w:t>
            </w:r>
          </w:p>
        </w:tc>
      </w:tr>
      <w:tr w:rsidR="00333FD3" w:rsidRPr="00283402" w:rsidTr="0038799C">
        <w:trPr>
          <w:trHeight w:val="175"/>
        </w:trPr>
        <w:tc>
          <w:tcPr>
            <w:tcW w:w="709" w:type="dxa"/>
            <w:vMerge/>
          </w:tcPr>
          <w:p w:rsidR="00E25828" w:rsidRPr="00283402" w:rsidRDefault="00E25828" w:rsidP="00333FD3">
            <w:pPr>
              <w:jc w:val="lowKashida"/>
              <w:rPr>
                <w:rFonts w:ascii="Simplified Arabic" w:hAnsi="Simplified Arabic" w:cs="Simplified Arabic"/>
                <w:b/>
                <w:bCs/>
                <w:sz w:val="24"/>
                <w:szCs w:val="24"/>
                <w:rtl/>
              </w:rPr>
            </w:pPr>
          </w:p>
        </w:tc>
        <w:tc>
          <w:tcPr>
            <w:tcW w:w="2613" w:type="dxa"/>
            <w:vMerge/>
          </w:tcPr>
          <w:p w:rsidR="00E25828" w:rsidRPr="00283402" w:rsidRDefault="00E25828" w:rsidP="00333FD3">
            <w:pPr>
              <w:jc w:val="center"/>
              <w:rPr>
                <w:rFonts w:ascii="Simplified Arabic" w:hAnsi="Simplified Arabic" w:cs="Simplified Arabic"/>
                <w:b/>
                <w:bCs/>
                <w:sz w:val="24"/>
                <w:szCs w:val="24"/>
                <w:rtl/>
              </w:rPr>
            </w:pPr>
          </w:p>
        </w:tc>
        <w:tc>
          <w:tcPr>
            <w:tcW w:w="1701" w:type="dxa"/>
            <w:vMerge/>
          </w:tcPr>
          <w:p w:rsidR="00E25828" w:rsidRPr="00283402" w:rsidRDefault="00E25828" w:rsidP="00333FD3">
            <w:pPr>
              <w:jc w:val="center"/>
              <w:rPr>
                <w:rFonts w:ascii="Simplified Arabic" w:hAnsi="Simplified Arabic" w:cs="Simplified Arabic"/>
                <w:b/>
                <w:bCs/>
                <w:sz w:val="24"/>
                <w:szCs w:val="24"/>
                <w:rtl/>
              </w:rPr>
            </w:pPr>
          </w:p>
        </w:tc>
        <w:tc>
          <w:tcPr>
            <w:tcW w:w="1559" w:type="dxa"/>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ذكور</w:t>
            </w:r>
          </w:p>
        </w:tc>
        <w:tc>
          <w:tcPr>
            <w:tcW w:w="1418" w:type="dxa"/>
            <w:shd w:val="clear" w:color="auto" w:fill="FDE9D9" w:themeFill="accent6" w:themeFillTint="33"/>
          </w:tcPr>
          <w:p w:rsidR="00E25828" w:rsidRPr="00283402" w:rsidRDefault="00E25828" w:rsidP="00333FD3">
            <w:pPr>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اناث</w:t>
            </w:r>
          </w:p>
        </w:tc>
        <w:tc>
          <w:tcPr>
            <w:tcW w:w="1417" w:type="dxa"/>
            <w:vMerge/>
          </w:tcPr>
          <w:p w:rsidR="00E25828" w:rsidRPr="00283402" w:rsidRDefault="00E25828" w:rsidP="00333FD3">
            <w:pPr>
              <w:jc w:val="center"/>
              <w:rPr>
                <w:rFonts w:ascii="Simplified Arabic" w:hAnsi="Simplified Arabic" w:cs="Simplified Arabic"/>
                <w:b/>
                <w:bCs/>
                <w:sz w:val="24"/>
                <w:szCs w:val="24"/>
                <w:rtl/>
              </w:rPr>
            </w:pP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طب حمورابي</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29</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40</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69</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2</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الطب</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405</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764</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1169</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3</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طب الاسنان</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250</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413</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663</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4</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الصيدلة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209</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574</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783</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5</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العلوم</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420</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701</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1121</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6</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الزراعة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421</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607</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1028</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7</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الهندسة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524</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820</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1344</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8</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هندسة المواد</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154</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320</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474</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Pr>
            </w:pPr>
            <w:r w:rsidRPr="00283402">
              <w:rPr>
                <w:rFonts w:ascii="Simplified Arabic" w:hAnsi="Simplified Arabic" w:cs="Simplified Arabic"/>
                <w:b/>
                <w:bCs/>
                <w:sz w:val="24"/>
                <w:szCs w:val="24"/>
                <w:rtl/>
              </w:rPr>
              <w:t>9</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التربية للعلوم الصرفة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263</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420</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683</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10</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التربية للعلوم الانسانية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انساني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824</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1807</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2631</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11</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التربية الاساسية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علمي-انساني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1477</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1864</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3341</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12</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الاداب</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انساني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409</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684</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1093</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13</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تكنلوجيا المعلومات</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193</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354</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547</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14</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التربية الرياضية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انساني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558</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85</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643</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15</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القانون</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انساني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503</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470</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973</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lastRenderedPageBreak/>
              <w:t>16</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علوم بنات</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_</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917</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917</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17</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التمريض</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92</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368</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460</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18</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هندسة مواد</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154</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320</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474</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rPr>
            </w:pPr>
            <w:r w:rsidRPr="00283402">
              <w:rPr>
                <w:rFonts w:ascii="Simplified Arabic" w:hAnsi="Simplified Arabic" w:cs="Simplified Arabic"/>
                <w:b/>
                <w:bCs/>
                <w:sz w:val="24"/>
                <w:szCs w:val="24"/>
                <w:rtl/>
              </w:rPr>
              <w:t>19</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هندسة- مسيب</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علمي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177</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95</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272</w:t>
            </w:r>
          </w:p>
        </w:tc>
      </w:tr>
      <w:tr w:rsidR="00333FD3" w:rsidRPr="00283402" w:rsidTr="0038799C">
        <w:tc>
          <w:tcPr>
            <w:tcW w:w="709" w:type="dxa"/>
            <w:shd w:val="clear" w:color="auto" w:fill="FDE9D9" w:themeFill="accent6" w:themeFillTint="33"/>
          </w:tcPr>
          <w:p w:rsidR="00E25828" w:rsidRPr="00283402" w:rsidRDefault="00E25828" w:rsidP="00333FD3">
            <w:pPr>
              <w:jc w:val="lowKashida"/>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rPr>
              <w:t>20</w:t>
            </w:r>
          </w:p>
        </w:tc>
        <w:tc>
          <w:tcPr>
            <w:tcW w:w="2613"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فنون جميلة</w:t>
            </w:r>
          </w:p>
        </w:tc>
        <w:tc>
          <w:tcPr>
            <w:tcW w:w="1701"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انساني</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641</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864</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1505</w:t>
            </w:r>
          </w:p>
        </w:tc>
      </w:tr>
      <w:tr w:rsidR="00E25828" w:rsidRPr="00283402" w:rsidTr="0038799C">
        <w:tc>
          <w:tcPr>
            <w:tcW w:w="5023" w:type="dxa"/>
            <w:gridSpan w:val="3"/>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المجموع</w:t>
            </w:r>
          </w:p>
        </w:tc>
        <w:tc>
          <w:tcPr>
            <w:tcW w:w="1559"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7836</w:t>
            </w:r>
          </w:p>
        </w:tc>
        <w:tc>
          <w:tcPr>
            <w:tcW w:w="1418"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12373</w:t>
            </w:r>
          </w:p>
        </w:tc>
        <w:tc>
          <w:tcPr>
            <w:tcW w:w="1417" w:type="dxa"/>
          </w:tcPr>
          <w:p w:rsidR="00E25828" w:rsidRPr="00F47825" w:rsidRDefault="00E25828" w:rsidP="00333FD3">
            <w:pPr>
              <w:jc w:val="center"/>
              <w:rPr>
                <w:rFonts w:ascii="Simplified Arabic" w:hAnsi="Simplified Arabic" w:cs="Simplified Arabic"/>
                <w:b/>
                <w:bCs/>
                <w:rtl/>
              </w:rPr>
            </w:pPr>
            <w:r w:rsidRPr="00F47825">
              <w:rPr>
                <w:rFonts w:ascii="Simplified Arabic" w:hAnsi="Simplified Arabic" w:cs="Simplified Arabic"/>
                <w:b/>
                <w:bCs/>
                <w:rtl/>
              </w:rPr>
              <w:t>20209</w:t>
            </w:r>
          </w:p>
        </w:tc>
      </w:tr>
    </w:tbl>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ثالثاً: عينة البحث:</w:t>
      </w:r>
    </w:p>
    <w:p w:rsidR="00E25828" w:rsidRPr="00283402" w:rsidRDefault="00E25828" w:rsidP="00333FD3">
      <w:pPr>
        <w:spacing w:after="0" w:line="240" w:lineRule="auto"/>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 xml:space="preserve">     تم اختيار عينة البحث الحالي بالطريقة العشوائية الطبقية البسيطة، وقد تم اختيار (340) طالباً وطالبة من طلبة جامعتي المستنصرية وبابل والجدول (5) يوضح ذلك.</w:t>
      </w:r>
      <w:r w:rsidR="008A7A5B" w:rsidRPr="00283402">
        <w:rPr>
          <w:rFonts w:ascii="Simplified Arabic" w:hAnsi="Simplified Arabic" w:cs="Simplified Arabic"/>
          <w:sz w:val="24"/>
          <w:szCs w:val="24"/>
          <w:rtl/>
          <w:lang w:bidi="ar-IQ"/>
        </w:rPr>
        <w:t xml:space="preserve">                                                                               </w:t>
      </w:r>
    </w:p>
    <w:p w:rsidR="00E25828" w:rsidRPr="00283402" w:rsidRDefault="00E25828" w:rsidP="00333FD3">
      <w:pPr>
        <w:spacing w:after="0" w:line="240" w:lineRule="auto"/>
        <w:jc w:val="center"/>
        <w:rPr>
          <w:rFonts w:ascii="Simplified Arabic" w:eastAsia="Times New Roman" w:hAnsi="Simplified Arabic" w:cs="Simplified Arabic"/>
          <w:b/>
          <w:bCs/>
          <w:sz w:val="24"/>
          <w:szCs w:val="24"/>
          <w:rtl/>
          <w:lang w:bidi="ar-IQ"/>
        </w:rPr>
      </w:pPr>
      <w:r w:rsidRPr="00283402">
        <w:rPr>
          <w:rFonts w:ascii="Simplified Arabic" w:eastAsia="Times New Roman" w:hAnsi="Simplified Arabic" w:cs="Simplified Arabic"/>
          <w:b/>
          <w:bCs/>
          <w:sz w:val="24"/>
          <w:szCs w:val="24"/>
          <w:rtl/>
          <w:lang w:bidi="ar-IQ"/>
        </w:rPr>
        <w:t>الجدول (5)</w:t>
      </w:r>
    </w:p>
    <w:p w:rsidR="00E25828" w:rsidRPr="00283402" w:rsidRDefault="00E25828" w:rsidP="00333FD3">
      <w:pPr>
        <w:spacing w:after="0" w:line="240" w:lineRule="auto"/>
        <w:jc w:val="center"/>
        <w:rPr>
          <w:rFonts w:ascii="Simplified Arabic" w:eastAsia="Times New Roman" w:hAnsi="Simplified Arabic" w:cs="Simplified Arabic"/>
          <w:b/>
          <w:bCs/>
          <w:sz w:val="24"/>
          <w:szCs w:val="24"/>
          <w:rtl/>
          <w:lang w:bidi="ar-IQ"/>
        </w:rPr>
      </w:pPr>
      <w:r w:rsidRPr="00283402">
        <w:rPr>
          <w:rFonts w:ascii="Simplified Arabic" w:eastAsia="Times New Roman" w:hAnsi="Simplified Arabic" w:cs="Simplified Arabic"/>
          <w:b/>
          <w:bCs/>
          <w:sz w:val="24"/>
          <w:szCs w:val="24"/>
          <w:rtl/>
          <w:lang w:bidi="ar-IQ"/>
        </w:rPr>
        <w:t>عينة البحث التطبيقية موزعة بالتساوي على وفق الجنس والتخصص.</w:t>
      </w:r>
    </w:p>
    <w:tbl>
      <w:tblPr>
        <w:tblStyle w:val="a4"/>
        <w:bidiVisual/>
        <w:tblW w:w="8972" w:type="dxa"/>
        <w:tblLook w:val="04A0" w:firstRow="1" w:lastRow="0" w:firstColumn="1" w:lastColumn="0" w:noHBand="0" w:noVBand="1"/>
      </w:tblPr>
      <w:tblGrid>
        <w:gridCol w:w="1794"/>
        <w:gridCol w:w="2792"/>
        <w:gridCol w:w="1138"/>
        <w:gridCol w:w="1453"/>
        <w:gridCol w:w="1795"/>
      </w:tblGrid>
      <w:tr w:rsidR="00E25828" w:rsidRPr="00283402" w:rsidTr="00E25828">
        <w:trPr>
          <w:trHeight w:val="366"/>
        </w:trPr>
        <w:tc>
          <w:tcPr>
            <w:tcW w:w="1794" w:type="dxa"/>
            <w:shd w:val="clear" w:color="auto" w:fill="FBD4B4" w:themeFill="accent6" w:themeFillTint="66"/>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الجامعة</w:t>
            </w:r>
          </w:p>
        </w:tc>
        <w:tc>
          <w:tcPr>
            <w:tcW w:w="2792" w:type="dxa"/>
            <w:shd w:val="clear" w:color="auto" w:fill="FBD4B4" w:themeFill="accent6" w:themeFillTint="66"/>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الكليات</w:t>
            </w:r>
          </w:p>
        </w:tc>
        <w:tc>
          <w:tcPr>
            <w:tcW w:w="1138" w:type="dxa"/>
            <w:shd w:val="clear" w:color="auto" w:fill="FBD4B4" w:themeFill="accent6" w:themeFillTint="66"/>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الذكور</w:t>
            </w:r>
          </w:p>
        </w:tc>
        <w:tc>
          <w:tcPr>
            <w:tcW w:w="1453" w:type="dxa"/>
            <w:shd w:val="clear" w:color="auto" w:fill="FBD4B4" w:themeFill="accent6" w:themeFillTint="66"/>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الاناث</w:t>
            </w:r>
          </w:p>
        </w:tc>
        <w:tc>
          <w:tcPr>
            <w:tcW w:w="1795" w:type="dxa"/>
            <w:shd w:val="clear" w:color="auto" w:fill="FBD4B4" w:themeFill="accent6" w:themeFillTint="66"/>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المجموع</w:t>
            </w:r>
          </w:p>
        </w:tc>
      </w:tr>
      <w:tr w:rsidR="00E25828" w:rsidRPr="00283402" w:rsidTr="00E25828">
        <w:trPr>
          <w:trHeight w:val="366"/>
        </w:trPr>
        <w:tc>
          <w:tcPr>
            <w:tcW w:w="1794" w:type="dxa"/>
            <w:vMerge w:val="restart"/>
          </w:tcPr>
          <w:p w:rsidR="00E25828" w:rsidRPr="00283402" w:rsidRDefault="00E25828" w:rsidP="00333FD3">
            <w:pPr>
              <w:jc w:val="center"/>
              <w:rPr>
                <w:rFonts w:ascii="Simplified Arabic" w:eastAsia="Times New Roman" w:hAnsi="Simplified Arabic" w:cs="Simplified Arabic"/>
                <w:b/>
                <w:bCs/>
                <w:sz w:val="24"/>
                <w:szCs w:val="24"/>
                <w:rtl/>
              </w:rPr>
            </w:pPr>
          </w:p>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المستنصرية</w:t>
            </w:r>
          </w:p>
        </w:tc>
        <w:tc>
          <w:tcPr>
            <w:tcW w:w="2792"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التربية</w:t>
            </w:r>
          </w:p>
        </w:tc>
        <w:tc>
          <w:tcPr>
            <w:tcW w:w="1138"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453"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795" w:type="dxa"/>
            <w:vMerge w:val="restart"/>
          </w:tcPr>
          <w:p w:rsidR="00E25828" w:rsidRPr="00283402" w:rsidRDefault="00E25828" w:rsidP="00333FD3">
            <w:pPr>
              <w:jc w:val="center"/>
              <w:rPr>
                <w:rFonts w:ascii="Simplified Arabic" w:eastAsia="Times New Roman" w:hAnsi="Simplified Arabic" w:cs="Simplified Arabic"/>
                <w:b/>
                <w:bCs/>
                <w:sz w:val="24"/>
                <w:szCs w:val="24"/>
                <w:rtl/>
              </w:rPr>
            </w:pPr>
          </w:p>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170</w:t>
            </w:r>
          </w:p>
        </w:tc>
      </w:tr>
      <w:tr w:rsidR="00E25828" w:rsidRPr="00283402" w:rsidTr="00E25828">
        <w:trPr>
          <w:trHeight w:val="145"/>
        </w:trPr>
        <w:tc>
          <w:tcPr>
            <w:tcW w:w="1794" w:type="dxa"/>
            <w:vMerge/>
          </w:tcPr>
          <w:p w:rsidR="00E25828" w:rsidRPr="00283402" w:rsidRDefault="00E25828" w:rsidP="00333FD3">
            <w:pPr>
              <w:jc w:val="center"/>
              <w:rPr>
                <w:rFonts w:ascii="Simplified Arabic" w:eastAsia="Times New Roman" w:hAnsi="Simplified Arabic" w:cs="Simplified Arabic"/>
                <w:b/>
                <w:bCs/>
                <w:sz w:val="24"/>
                <w:szCs w:val="24"/>
                <w:rtl/>
              </w:rPr>
            </w:pPr>
          </w:p>
        </w:tc>
        <w:tc>
          <w:tcPr>
            <w:tcW w:w="2792"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التربية الاساسية</w:t>
            </w:r>
          </w:p>
        </w:tc>
        <w:tc>
          <w:tcPr>
            <w:tcW w:w="1138"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453"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795" w:type="dxa"/>
            <w:vMerge/>
          </w:tcPr>
          <w:p w:rsidR="00E25828" w:rsidRPr="00283402" w:rsidRDefault="00E25828" w:rsidP="00333FD3">
            <w:pPr>
              <w:jc w:val="center"/>
              <w:rPr>
                <w:rFonts w:ascii="Simplified Arabic" w:eastAsia="Times New Roman" w:hAnsi="Simplified Arabic" w:cs="Simplified Arabic"/>
                <w:b/>
                <w:bCs/>
                <w:sz w:val="24"/>
                <w:szCs w:val="24"/>
                <w:rtl/>
              </w:rPr>
            </w:pPr>
          </w:p>
        </w:tc>
      </w:tr>
      <w:tr w:rsidR="00E25828" w:rsidRPr="00283402" w:rsidTr="00E25828">
        <w:trPr>
          <w:trHeight w:val="145"/>
        </w:trPr>
        <w:tc>
          <w:tcPr>
            <w:tcW w:w="1794" w:type="dxa"/>
            <w:vMerge/>
          </w:tcPr>
          <w:p w:rsidR="00E25828" w:rsidRPr="00283402" w:rsidRDefault="00E25828" w:rsidP="00333FD3">
            <w:pPr>
              <w:jc w:val="center"/>
              <w:rPr>
                <w:rFonts w:ascii="Simplified Arabic" w:eastAsia="Times New Roman" w:hAnsi="Simplified Arabic" w:cs="Simplified Arabic"/>
                <w:b/>
                <w:bCs/>
                <w:sz w:val="24"/>
                <w:szCs w:val="24"/>
                <w:rtl/>
              </w:rPr>
            </w:pPr>
          </w:p>
        </w:tc>
        <w:tc>
          <w:tcPr>
            <w:tcW w:w="2792"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العلوم</w:t>
            </w:r>
          </w:p>
        </w:tc>
        <w:tc>
          <w:tcPr>
            <w:tcW w:w="1138"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35</w:t>
            </w:r>
          </w:p>
        </w:tc>
        <w:tc>
          <w:tcPr>
            <w:tcW w:w="1453"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35</w:t>
            </w:r>
          </w:p>
        </w:tc>
        <w:tc>
          <w:tcPr>
            <w:tcW w:w="1795" w:type="dxa"/>
            <w:vMerge/>
          </w:tcPr>
          <w:p w:rsidR="00E25828" w:rsidRPr="00283402" w:rsidRDefault="00E25828" w:rsidP="00333FD3">
            <w:pPr>
              <w:jc w:val="center"/>
              <w:rPr>
                <w:rFonts w:ascii="Simplified Arabic" w:eastAsia="Times New Roman" w:hAnsi="Simplified Arabic" w:cs="Simplified Arabic"/>
                <w:b/>
                <w:bCs/>
                <w:sz w:val="24"/>
                <w:szCs w:val="24"/>
                <w:rtl/>
              </w:rPr>
            </w:pPr>
          </w:p>
        </w:tc>
      </w:tr>
      <w:tr w:rsidR="00E25828" w:rsidRPr="00283402" w:rsidTr="00E25828">
        <w:trPr>
          <w:trHeight w:val="366"/>
        </w:trPr>
        <w:tc>
          <w:tcPr>
            <w:tcW w:w="1794" w:type="dxa"/>
            <w:vMerge w:val="restart"/>
          </w:tcPr>
          <w:p w:rsidR="00E25828" w:rsidRPr="00283402" w:rsidRDefault="00E25828" w:rsidP="00333FD3">
            <w:pPr>
              <w:jc w:val="center"/>
              <w:rPr>
                <w:rFonts w:ascii="Simplified Arabic" w:eastAsia="Times New Roman" w:hAnsi="Simplified Arabic" w:cs="Simplified Arabic"/>
                <w:b/>
                <w:bCs/>
                <w:sz w:val="24"/>
                <w:szCs w:val="24"/>
                <w:rtl/>
              </w:rPr>
            </w:pPr>
          </w:p>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بابل</w:t>
            </w:r>
          </w:p>
        </w:tc>
        <w:tc>
          <w:tcPr>
            <w:tcW w:w="2792"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الصيدلة</w:t>
            </w:r>
          </w:p>
        </w:tc>
        <w:tc>
          <w:tcPr>
            <w:tcW w:w="1138"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453"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795" w:type="dxa"/>
            <w:vMerge w:val="restart"/>
          </w:tcPr>
          <w:p w:rsidR="00E25828" w:rsidRPr="00283402" w:rsidRDefault="00E25828" w:rsidP="00333FD3">
            <w:pPr>
              <w:jc w:val="center"/>
              <w:rPr>
                <w:rFonts w:ascii="Simplified Arabic" w:eastAsia="Times New Roman" w:hAnsi="Simplified Arabic" w:cs="Simplified Arabic"/>
                <w:b/>
                <w:bCs/>
                <w:sz w:val="24"/>
                <w:szCs w:val="24"/>
                <w:rtl/>
                <w:lang w:bidi="ar-IQ"/>
              </w:rPr>
            </w:pPr>
          </w:p>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170</w:t>
            </w:r>
          </w:p>
        </w:tc>
      </w:tr>
      <w:tr w:rsidR="00E25828" w:rsidRPr="00283402" w:rsidTr="00E25828">
        <w:trPr>
          <w:trHeight w:val="145"/>
        </w:trPr>
        <w:tc>
          <w:tcPr>
            <w:tcW w:w="1794" w:type="dxa"/>
            <w:vMerge/>
          </w:tcPr>
          <w:p w:rsidR="00E25828" w:rsidRPr="00283402" w:rsidRDefault="00E25828" w:rsidP="00333FD3">
            <w:pPr>
              <w:jc w:val="center"/>
              <w:rPr>
                <w:rFonts w:ascii="Simplified Arabic" w:eastAsia="Times New Roman" w:hAnsi="Simplified Arabic" w:cs="Simplified Arabic"/>
                <w:b/>
                <w:bCs/>
                <w:sz w:val="24"/>
                <w:szCs w:val="24"/>
                <w:rtl/>
              </w:rPr>
            </w:pPr>
          </w:p>
        </w:tc>
        <w:tc>
          <w:tcPr>
            <w:tcW w:w="2792"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طب الاسنان</w:t>
            </w:r>
          </w:p>
        </w:tc>
        <w:tc>
          <w:tcPr>
            <w:tcW w:w="1138"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453"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25</w:t>
            </w:r>
          </w:p>
        </w:tc>
        <w:tc>
          <w:tcPr>
            <w:tcW w:w="1795" w:type="dxa"/>
            <w:vMerge/>
          </w:tcPr>
          <w:p w:rsidR="00E25828" w:rsidRPr="00283402" w:rsidRDefault="00E25828" w:rsidP="00333FD3">
            <w:pPr>
              <w:jc w:val="center"/>
              <w:rPr>
                <w:rFonts w:ascii="Simplified Arabic" w:eastAsia="Times New Roman" w:hAnsi="Simplified Arabic" w:cs="Simplified Arabic"/>
                <w:b/>
                <w:bCs/>
                <w:sz w:val="24"/>
                <w:szCs w:val="24"/>
                <w:rtl/>
              </w:rPr>
            </w:pPr>
          </w:p>
        </w:tc>
      </w:tr>
      <w:tr w:rsidR="00E25828" w:rsidRPr="00283402" w:rsidTr="00E25828">
        <w:trPr>
          <w:trHeight w:val="145"/>
        </w:trPr>
        <w:tc>
          <w:tcPr>
            <w:tcW w:w="1794" w:type="dxa"/>
            <w:vMerge/>
          </w:tcPr>
          <w:p w:rsidR="00E25828" w:rsidRPr="00283402" w:rsidRDefault="00E25828" w:rsidP="00333FD3">
            <w:pPr>
              <w:jc w:val="center"/>
              <w:rPr>
                <w:rFonts w:ascii="Simplified Arabic" w:eastAsia="Times New Roman" w:hAnsi="Simplified Arabic" w:cs="Simplified Arabic"/>
                <w:b/>
                <w:bCs/>
                <w:sz w:val="24"/>
                <w:szCs w:val="24"/>
                <w:rtl/>
              </w:rPr>
            </w:pPr>
          </w:p>
        </w:tc>
        <w:tc>
          <w:tcPr>
            <w:tcW w:w="2792"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التربية للعلوم الانسانية</w:t>
            </w:r>
          </w:p>
        </w:tc>
        <w:tc>
          <w:tcPr>
            <w:tcW w:w="1138"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35</w:t>
            </w:r>
          </w:p>
        </w:tc>
        <w:tc>
          <w:tcPr>
            <w:tcW w:w="1453" w:type="dxa"/>
          </w:tcPr>
          <w:p w:rsidR="00E25828" w:rsidRPr="00283402" w:rsidRDefault="00E25828" w:rsidP="00333FD3">
            <w:pPr>
              <w:jc w:val="center"/>
              <w:rPr>
                <w:rFonts w:ascii="Simplified Arabic" w:eastAsia="Times New Roman" w:hAnsi="Simplified Arabic" w:cs="Simplified Arabic"/>
                <w:b/>
                <w:bCs/>
                <w:sz w:val="24"/>
                <w:szCs w:val="24"/>
                <w:rtl/>
              </w:rPr>
            </w:pPr>
            <w:r w:rsidRPr="00283402">
              <w:rPr>
                <w:rFonts w:ascii="Simplified Arabic" w:eastAsia="Times New Roman" w:hAnsi="Simplified Arabic" w:cs="Simplified Arabic"/>
                <w:b/>
                <w:bCs/>
                <w:sz w:val="24"/>
                <w:szCs w:val="24"/>
                <w:rtl/>
              </w:rPr>
              <w:t>35</w:t>
            </w:r>
          </w:p>
        </w:tc>
        <w:tc>
          <w:tcPr>
            <w:tcW w:w="1795" w:type="dxa"/>
            <w:vMerge/>
          </w:tcPr>
          <w:p w:rsidR="00E25828" w:rsidRPr="00283402" w:rsidRDefault="00E25828" w:rsidP="00333FD3">
            <w:pPr>
              <w:jc w:val="center"/>
              <w:rPr>
                <w:rFonts w:ascii="Simplified Arabic" w:eastAsia="Times New Roman" w:hAnsi="Simplified Arabic" w:cs="Simplified Arabic"/>
                <w:b/>
                <w:bCs/>
                <w:sz w:val="24"/>
                <w:szCs w:val="24"/>
                <w:rtl/>
              </w:rPr>
            </w:pPr>
          </w:p>
        </w:tc>
      </w:tr>
    </w:tbl>
    <w:p w:rsidR="00E25828" w:rsidRPr="00283402" w:rsidRDefault="00E25828" w:rsidP="00333FD3">
      <w:pPr>
        <w:spacing w:after="0" w:line="240" w:lineRule="auto"/>
        <w:jc w:val="center"/>
        <w:rPr>
          <w:rFonts w:ascii="Simplified Arabic" w:eastAsia="Times New Roman" w:hAnsi="Simplified Arabic" w:cs="Simplified Arabic"/>
          <w:b/>
          <w:bCs/>
          <w:sz w:val="24"/>
          <w:szCs w:val="24"/>
          <w:rtl/>
          <w:lang w:bidi="ar-IQ"/>
        </w:rPr>
      </w:pPr>
    </w:p>
    <w:p w:rsidR="00E25828" w:rsidRPr="0038799C" w:rsidRDefault="00126A51" w:rsidP="00333FD3">
      <w:pPr>
        <w:spacing w:after="0" w:line="240" w:lineRule="auto"/>
        <w:jc w:val="right"/>
        <w:rPr>
          <w:rFonts w:ascii="Simplified Arabic" w:hAnsi="Simplified Arabic" w:cs="Simplified Arabic"/>
          <w:sz w:val="28"/>
          <w:szCs w:val="28"/>
          <w:rtl/>
          <w:lang w:bidi="ar-IQ"/>
        </w:rPr>
      </w:pPr>
      <w:r w:rsidRPr="0038799C">
        <w:rPr>
          <w:rFonts w:ascii="Simplified Arabic" w:eastAsia="Times New Roman" w:hAnsi="Simplified Arabic" w:cs="Simplified Arabic"/>
          <w:b/>
          <w:bCs/>
          <w:sz w:val="28"/>
          <w:szCs w:val="28"/>
        </w:rPr>
        <w:t>Instruments of Research</w:t>
      </w:r>
      <w:r w:rsidRPr="0038799C">
        <w:rPr>
          <w:rFonts w:ascii="Simplified Arabic" w:hAnsi="Simplified Arabic" w:cs="Simplified Arabic"/>
          <w:b/>
          <w:bCs/>
          <w:sz w:val="28"/>
          <w:szCs w:val="28"/>
          <w:rtl/>
          <w:lang w:bidi="ar-IQ"/>
        </w:rPr>
        <w:t>اداة البحث:</w:t>
      </w:r>
    </w:p>
    <w:p w:rsidR="00E25828" w:rsidRPr="00283402" w:rsidRDefault="00126A51" w:rsidP="00333FD3">
      <w:pPr>
        <w:spacing w:after="0" w:line="240" w:lineRule="auto"/>
        <w:jc w:val="right"/>
        <w:rPr>
          <w:rFonts w:ascii="Simplified Arabic" w:eastAsia="Times New Roman" w:hAnsi="Simplified Arabic" w:cs="Simplified Arabic"/>
          <w:b/>
          <w:bCs/>
          <w:sz w:val="24"/>
          <w:szCs w:val="24"/>
          <w:rtl/>
          <w:lang w:bidi="ar-IQ"/>
        </w:rPr>
      </w:pPr>
      <w:r w:rsidRPr="00283402">
        <w:rPr>
          <w:rFonts w:ascii="Simplified Arabic" w:eastAsia="Times New Roman" w:hAnsi="Simplified Arabic" w:cs="Simplified Arabic"/>
          <w:b/>
          <w:bCs/>
          <w:sz w:val="24"/>
          <w:szCs w:val="24"/>
        </w:rPr>
        <w:t>Open- mind</w:t>
      </w:r>
      <w:r w:rsidRPr="00283402">
        <w:rPr>
          <w:rFonts w:ascii="Simplified Arabic" w:eastAsia="Times New Roman" w:hAnsi="Simplified Arabic" w:cs="Simplified Arabic"/>
          <w:b/>
          <w:bCs/>
          <w:sz w:val="24"/>
          <w:szCs w:val="24"/>
          <w:rtl/>
          <w:lang w:bidi="ar-IQ"/>
        </w:rPr>
        <w:t xml:space="preserve"> الانفتاح العقلي </w:t>
      </w:r>
    </w:p>
    <w:p w:rsidR="00E25828" w:rsidRPr="00283402" w:rsidRDefault="00E25828" w:rsidP="00333FD3">
      <w:pPr>
        <w:spacing w:after="0" w:line="240" w:lineRule="auto"/>
        <w:jc w:val="right"/>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 قام الباحث بتبني مقياس الانفتاح العقلي ل(</w:t>
      </w:r>
      <w:proofErr w:type="spellStart"/>
      <w:r w:rsidRPr="00283402">
        <w:rPr>
          <w:rFonts w:ascii="Simplified Arabic" w:hAnsi="Simplified Arabic" w:cs="Simplified Arabic"/>
          <w:sz w:val="24"/>
          <w:szCs w:val="24"/>
          <w:rtl/>
          <w:lang w:bidi="ar-IQ"/>
        </w:rPr>
        <w:t>ويستوستانفج</w:t>
      </w:r>
      <w:proofErr w:type="spellEnd"/>
      <w:r w:rsidRPr="00283402">
        <w:rPr>
          <w:rFonts w:ascii="Simplified Arabic" w:hAnsi="Simplified Arabic" w:cs="Simplified Arabic"/>
          <w:sz w:val="24"/>
          <w:szCs w:val="24"/>
          <w:rtl/>
          <w:lang w:bidi="ar-IQ"/>
        </w:rPr>
        <w:t>(</w:t>
      </w:r>
      <w:r w:rsidRPr="00283402">
        <w:rPr>
          <w:rFonts w:ascii="Simplified Arabic" w:hAnsi="Simplified Arabic" w:cs="Simplified Arabic"/>
          <w:sz w:val="24"/>
          <w:szCs w:val="24"/>
          <w:lang w:bidi="ar-IQ"/>
        </w:rPr>
        <w:t>West &amp; Stanovich1997</w:t>
      </w:r>
      <w:r w:rsidR="0038799C">
        <w:rPr>
          <w:rFonts w:ascii="Simplified Arabic" w:hAnsi="Simplified Arabic" w:cs="Simplified Arabic" w:hint="cs"/>
          <w:sz w:val="24"/>
          <w:szCs w:val="24"/>
          <w:rtl/>
          <w:lang w:bidi="ar-IQ"/>
        </w:rPr>
        <w:t xml:space="preserve">         </w:t>
      </w:r>
      <w:r w:rsidRPr="00283402">
        <w:rPr>
          <w:rFonts w:ascii="Simplified Arabic" w:hAnsi="Simplified Arabic" w:cs="Simplified Arabic"/>
          <w:sz w:val="24"/>
          <w:szCs w:val="24"/>
          <w:rtl/>
          <w:lang w:bidi="ar-IQ"/>
        </w:rPr>
        <w:t xml:space="preserve"> بعد اجراء بعض التعديلات بما يخص الصياغة وحذف لبعض الفقرات واستبدال بعضها لأنها </w:t>
      </w:r>
      <w:proofErr w:type="spellStart"/>
      <w:r w:rsidRPr="00283402">
        <w:rPr>
          <w:rFonts w:ascii="Simplified Arabic" w:hAnsi="Simplified Arabic" w:cs="Simplified Arabic"/>
          <w:sz w:val="24"/>
          <w:szCs w:val="24"/>
          <w:rtl/>
          <w:lang w:bidi="ar-IQ"/>
        </w:rPr>
        <w:t>لاتناسب</w:t>
      </w:r>
      <w:proofErr w:type="spellEnd"/>
      <w:r w:rsidRPr="00283402">
        <w:rPr>
          <w:rFonts w:ascii="Simplified Arabic" w:hAnsi="Simplified Arabic" w:cs="Simplified Arabic"/>
          <w:sz w:val="24"/>
          <w:szCs w:val="24"/>
          <w:rtl/>
          <w:lang w:bidi="ar-IQ"/>
        </w:rPr>
        <w:t xml:space="preserve"> البيئة العراقية والعربية، وذلك للأسباب الاتية:</w:t>
      </w:r>
      <w:r w:rsidR="00126A51" w:rsidRPr="00283402">
        <w:rPr>
          <w:rFonts w:ascii="Simplified Arabic" w:hAnsi="Simplified Arabic" w:cs="Simplified Arabic"/>
          <w:sz w:val="24"/>
          <w:szCs w:val="24"/>
          <w:rtl/>
          <w:lang w:bidi="ar-IQ"/>
        </w:rPr>
        <w:t xml:space="preserve">      </w:t>
      </w:r>
      <w:r w:rsidRPr="00283402">
        <w:rPr>
          <w:rFonts w:ascii="Simplified Arabic" w:hAnsi="Simplified Arabic" w:cs="Simplified Arabic"/>
          <w:sz w:val="24"/>
          <w:szCs w:val="24"/>
          <w:rtl/>
          <w:lang w:bidi="ar-IQ"/>
        </w:rPr>
        <w:t xml:space="preserve">مقياس حديث ومطور لمقياس </w:t>
      </w:r>
      <w:proofErr w:type="spellStart"/>
      <w:r w:rsidRPr="00283402">
        <w:rPr>
          <w:rFonts w:ascii="Simplified Arabic" w:hAnsi="Simplified Arabic" w:cs="Simplified Arabic"/>
          <w:sz w:val="24"/>
          <w:szCs w:val="24"/>
          <w:rtl/>
          <w:lang w:bidi="ar-IQ"/>
        </w:rPr>
        <w:t>روكيش</w:t>
      </w:r>
      <w:proofErr w:type="spellEnd"/>
      <w:r w:rsidRPr="00283402">
        <w:rPr>
          <w:rFonts w:ascii="Simplified Arabic" w:hAnsi="Simplified Arabic" w:cs="Simplified Arabic"/>
          <w:sz w:val="24"/>
          <w:szCs w:val="24"/>
          <w:rtl/>
          <w:lang w:bidi="ar-IQ"/>
        </w:rPr>
        <w:t xml:space="preserve">  والتركيز على جانب الانفتاح العقلي دون الانغلاق.</w:t>
      </w:r>
    </w:p>
    <w:p w:rsidR="00E25828" w:rsidRPr="00283402" w:rsidRDefault="00E25828" w:rsidP="00333FD3">
      <w:pPr>
        <w:pStyle w:val="a7"/>
        <w:numPr>
          <w:ilvl w:val="0"/>
          <w:numId w:val="24"/>
        </w:numPr>
        <w:spacing w:after="0" w:line="240" w:lineRule="auto"/>
        <w:ind w:left="0"/>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يتناسب مع عينة البحث الحالي.</w:t>
      </w:r>
    </w:p>
    <w:p w:rsidR="00E25828" w:rsidRPr="00283402" w:rsidRDefault="00E25828" w:rsidP="00333FD3">
      <w:pPr>
        <w:spacing w:after="0" w:line="240" w:lineRule="auto"/>
        <w:jc w:val="lowKashida"/>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ترجمة المقياس</w:t>
      </w:r>
      <w:r w:rsidR="00126A51" w:rsidRPr="00283402">
        <w:rPr>
          <w:rFonts w:ascii="Simplified Arabic" w:hAnsi="Simplified Arabic" w:cs="Simplified Arabic"/>
          <w:b/>
          <w:bCs/>
          <w:sz w:val="24"/>
          <w:szCs w:val="24"/>
          <w:rtl/>
          <w:lang w:bidi="ar-IQ"/>
        </w:rPr>
        <w:t xml:space="preserve">                                                                                                  </w:t>
      </w:r>
    </w:p>
    <w:p w:rsidR="00E25828" w:rsidRPr="00283402" w:rsidRDefault="0038799C" w:rsidP="00333FD3">
      <w:pPr>
        <w:spacing w:after="0" w:line="240" w:lineRule="auto"/>
        <w:jc w:val="right"/>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لغرض تعريب مقياس الانفتاح العقلي، وتكييفه بما يتناسب مع البيئتين العراقية والعربية بصورة اوسع، تمَ القيام بالخطوات التالية:</w:t>
      </w:r>
      <w:r w:rsidR="00126A51" w:rsidRPr="00283402">
        <w:rPr>
          <w:rFonts w:ascii="Simplified Arabic" w:hAnsi="Simplified Arabic" w:cs="Simplified Arabic"/>
          <w:sz w:val="24"/>
          <w:szCs w:val="24"/>
          <w:rtl/>
          <w:lang w:bidi="ar-IQ"/>
        </w:rPr>
        <w:t xml:space="preserve">                                                                                                  </w:t>
      </w:r>
    </w:p>
    <w:p w:rsidR="00E25828" w:rsidRPr="00283402" w:rsidRDefault="00E25828" w:rsidP="00A8557E">
      <w:pPr>
        <w:pStyle w:val="a7"/>
        <w:numPr>
          <w:ilvl w:val="0"/>
          <w:numId w:val="28"/>
        </w:numPr>
        <w:tabs>
          <w:tab w:val="left" w:pos="288"/>
        </w:tabs>
        <w:spacing w:after="0" w:line="240" w:lineRule="auto"/>
        <w:ind w:left="0" w:firstLine="4"/>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lastRenderedPageBreak/>
        <w:t xml:space="preserve"> عرض المقياس بصيغته الانكليزية على مختصين في اللغة الانكليزية لغرض ترجمته الى العربية * .</w:t>
      </w:r>
    </w:p>
    <w:p w:rsidR="00E25828" w:rsidRPr="00283402" w:rsidRDefault="00E25828" w:rsidP="00A8557E">
      <w:pPr>
        <w:pStyle w:val="a7"/>
        <w:numPr>
          <w:ilvl w:val="0"/>
          <w:numId w:val="28"/>
        </w:numPr>
        <w:tabs>
          <w:tab w:val="left" w:pos="288"/>
        </w:tabs>
        <w:spacing w:after="0" w:line="240" w:lineRule="auto"/>
        <w:ind w:left="0" w:firstLine="4"/>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ثم ترجم المقياس بصيغته الاولية من العربي الى الانكليزي للتأكد من ترجمته **</w:t>
      </w:r>
    </w:p>
    <w:p w:rsidR="00E25828" w:rsidRPr="00283402" w:rsidRDefault="00E25828" w:rsidP="00A8557E">
      <w:pPr>
        <w:pStyle w:val="a7"/>
        <w:numPr>
          <w:ilvl w:val="0"/>
          <w:numId w:val="28"/>
        </w:numPr>
        <w:tabs>
          <w:tab w:val="left" w:pos="288"/>
        </w:tabs>
        <w:spacing w:after="0" w:line="240" w:lineRule="auto"/>
        <w:ind w:left="0" w:firstLine="4"/>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عرض المقياس على متخصص في اللغة العربية لبيان صياغته اللغوية***</w:t>
      </w:r>
    </w:p>
    <w:p w:rsidR="00E25828" w:rsidRPr="00283402" w:rsidRDefault="00E25828" w:rsidP="00A8557E">
      <w:pPr>
        <w:pStyle w:val="a7"/>
        <w:numPr>
          <w:ilvl w:val="0"/>
          <w:numId w:val="28"/>
        </w:numPr>
        <w:tabs>
          <w:tab w:val="left" w:pos="288"/>
        </w:tabs>
        <w:spacing w:after="0" w:line="240" w:lineRule="auto"/>
        <w:ind w:left="0" w:firstLine="4"/>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عرض المقياس بصيغته العربية والانكليزية على متخصصين في العلوم التربوية والنفسية لبيان صلاحيته****</w:t>
      </w:r>
      <w:r w:rsidRPr="00283402">
        <w:rPr>
          <w:rStyle w:val="ad"/>
          <w:rFonts w:ascii="Simplified Arabic" w:hAnsi="Simplified Arabic" w:cs="Simplified Arabic"/>
          <w:sz w:val="24"/>
          <w:szCs w:val="24"/>
          <w:lang w:bidi="ar-IQ"/>
        </w:rPr>
        <w:footnoteReference w:id="2"/>
      </w:r>
    </w:p>
    <w:p w:rsidR="00E25828" w:rsidRPr="00283402" w:rsidRDefault="00E25828" w:rsidP="00333FD3">
      <w:pPr>
        <w:pStyle w:val="a7"/>
        <w:spacing w:after="0" w:line="240" w:lineRule="auto"/>
        <w:ind w:left="0"/>
        <w:jc w:val="lowKashida"/>
        <w:rPr>
          <w:rFonts w:ascii="Simplified Arabic" w:hAnsi="Simplified Arabic" w:cs="Simplified Arabic"/>
          <w:sz w:val="24"/>
          <w:szCs w:val="24"/>
          <w:rtl/>
          <w:lang w:bidi="ar-IQ"/>
        </w:rPr>
      </w:pPr>
      <w:r w:rsidRPr="00283402">
        <w:rPr>
          <w:rFonts w:ascii="Simplified Arabic" w:hAnsi="Simplified Arabic" w:cs="Simplified Arabic"/>
          <w:b/>
          <w:bCs/>
          <w:sz w:val="24"/>
          <w:szCs w:val="24"/>
          <w:rtl/>
          <w:lang w:bidi="ar-IQ"/>
        </w:rPr>
        <w:t>تحديد فقرات المقياس بصورة الاولية</w:t>
      </w:r>
    </w:p>
    <w:p w:rsidR="00E25828" w:rsidRPr="00283402" w:rsidRDefault="00E25828" w:rsidP="00333FD3">
      <w:pPr>
        <w:pStyle w:val="a7"/>
        <w:spacing w:after="0" w:line="240" w:lineRule="auto"/>
        <w:ind w:left="0"/>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بعد الاطلاع على العديد من المقاييس والاطلاع على العديد الدراسات والمقاييس تبنى الباحث مقياس</w:t>
      </w:r>
      <w:r w:rsidRPr="00283402">
        <w:rPr>
          <w:rFonts w:ascii="Simplified Arabic" w:hAnsi="Simplified Arabic" w:cs="Simplified Arabic"/>
          <w:sz w:val="24"/>
          <w:szCs w:val="24"/>
          <w:rtl/>
          <w:lang w:bidi="ar-IQ"/>
        </w:rPr>
        <w:br/>
      </w:r>
      <w:proofErr w:type="spellStart"/>
      <w:r w:rsidRPr="00283402">
        <w:rPr>
          <w:rFonts w:ascii="Simplified Arabic" w:hAnsi="Simplified Arabic" w:cs="Simplified Arabic"/>
          <w:sz w:val="24"/>
          <w:szCs w:val="24"/>
          <w:rtl/>
          <w:lang w:bidi="ar-IQ"/>
        </w:rPr>
        <w:t>ويستوستانفج</w:t>
      </w:r>
      <w:proofErr w:type="spellEnd"/>
      <w:r w:rsidRPr="00283402">
        <w:rPr>
          <w:rFonts w:ascii="Simplified Arabic" w:hAnsi="Simplified Arabic" w:cs="Simplified Arabic"/>
          <w:sz w:val="24"/>
          <w:szCs w:val="24"/>
          <w:rtl/>
          <w:lang w:bidi="ar-IQ"/>
        </w:rPr>
        <w:t>(</w:t>
      </w:r>
      <w:r w:rsidRPr="00283402">
        <w:rPr>
          <w:rFonts w:ascii="Simplified Arabic" w:hAnsi="Simplified Arabic" w:cs="Simplified Arabic"/>
          <w:sz w:val="24"/>
          <w:szCs w:val="24"/>
          <w:lang w:bidi="ar-IQ"/>
        </w:rPr>
        <w:t>West&amp; Stanovich1997</w:t>
      </w:r>
      <w:r w:rsidRPr="00283402">
        <w:rPr>
          <w:rFonts w:ascii="Simplified Arabic" w:hAnsi="Simplified Arabic" w:cs="Simplified Arabic"/>
          <w:sz w:val="24"/>
          <w:szCs w:val="24"/>
          <w:rtl/>
          <w:lang w:bidi="ar-IQ"/>
        </w:rPr>
        <w:t xml:space="preserve">) للانفتاح العقلي المتكون من (41) بعد ترجمته واستخراج صدق الترجمة وحذف فقرة منه(فقرة رقم 22) بعد عرضه على عينة البحث الاستطلاعية لعدم وضوح الفقرة وكثرة الاسئلة عليها، كذلك تم تبديل اكثر من فقرة بفقرات اخرى من مقاييس مشابهة (مقياس روكيش1960) ومقياس جابر2008) اذ ان هذين المقياسين تم تبني نفس النظرية </w:t>
      </w:r>
      <w:proofErr w:type="spellStart"/>
      <w:r w:rsidRPr="00283402">
        <w:rPr>
          <w:rFonts w:ascii="Simplified Arabic" w:hAnsi="Simplified Arabic" w:cs="Simplified Arabic"/>
          <w:sz w:val="24"/>
          <w:szCs w:val="24"/>
          <w:rtl/>
          <w:lang w:bidi="ar-IQ"/>
        </w:rPr>
        <w:t>روكيش</w:t>
      </w:r>
      <w:proofErr w:type="spellEnd"/>
      <w:r w:rsidRPr="00283402">
        <w:rPr>
          <w:rFonts w:ascii="Simplified Arabic" w:hAnsi="Simplified Arabic" w:cs="Simplified Arabic"/>
          <w:sz w:val="24"/>
          <w:szCs w:val="24"/>
          <w:rtl/>
          <w:lang w:bidi="ar-IQ"/>
        </w:rPr>
        <w:t>, ثم عرضه على مجموعة من الخبراء متخصصين في العلوم التربوية والنفسية.</w:t>
      </w:r>
    </w:p>
    <w:p w:rsidR="00E25828" w:rsidRPr="00283402" w:rsidRDefault="00E25828" w:rsidP="00333FD3">
      <w:pPr>
        <w:spacing w:after="0" w:line="240" w:lineRule="auto"/>
        <w:jc w:val="right"/>
        <w:rPr>
          <w:rFonts w:ascii="Simplified Arabic" w:eastAsia="Times New Roman" w:hAnsi="Simplified Arabic" w:cs="Simplified Arabic"/>
          <w:b/>
          <w:bCs/>
          <w:sz w:val="24"/>
          <w:szCs w:val="24"/>
        </w:rPr>
      </w:pPr>
      <w:r w:rsidRPr="00283402">
        <w:rPr>
          <w:rFonts w:ascii="Simplified Arabic" w:eastAsia="Times New Roman" w:hAnsi="Simplified Arabic" w:cs="Simplified Arabic"/>
          <w:b/>
          <w:bCs/>
          <w:sz w:val="24"/>
          <w:szCs w:val="24"/>
          <w:rtl/>
        </w:rPr>
        <w:t>آراء السادة المحكمين بفقرات مقياس الانفتاح العقلي</w:t>
      </w:r>
    </w:p>
    <w:p w:rsidR="0038799C" w:rsidRPr="00283402" w:rsidRDefault="00E25828" w:rsidP="00A8557E">
      <w:pPr>
        <w:pStyle w:val="a7"/>
        <w:spacing w:after="0" w:line="240" w:lineRule="auto"/>
        <w:ind w:left="0"/>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 xml:space="preserve">بعد إعداد مقياس الانفتاح العقلي أصبح لابد من عرضه على مجموعة من المحكمين المتخصصين وكما وردت اسماؤهم في الملحق (2) في مجال العلوم التربوية والنفسية، للحكم على صلاحية كل فقرة من </w:t>
      </w:r>
      <w:proofErr w:type="spellStart"/>
      <w:r w:rsidRPr="00283402">
        <w:rPr>
          <w:rFonts w:ascii="Simplified Arabic" w:hAnsi="Simplified Arabic" w:cs="Simplified Arabic"/>
          <w:sz w:val="24"/>
          <w:szCs w:val="24"/>
          <w:rtl/>
          <w:lang w:bidi="ar-IQ"/>
        </w:rPr>
        <w:t>فقراته،في</w:t>
      </w:r>
      <w:proofErr w:type="spellEnd"/>
      <w:r w:rsidRPr="00283402">
        <w:rPr>
          <w:rFonts w:ascii="Simplified Arabic" w:hAnsi="Simplified Arabic" w:cs="Simplified Arabic"/>
          <w:sz w:val="24"/>
          <w:szCs w:val="24"/>
          <w:rtl/>
          <w:lang w:bidi="ar-IQ"/>
        </w:rPr>
        <w:t xml:space="preserve"> مدى قياسها لما وضعت لقياسه وتقويمها والحكم عليها من ناحية صياغتها ومدى صدقها في قياس الانفتاح العقلي على وفق التعريف الذي اعتمده الباحث وهو تعريف </w:t>
      </w:r>
      <w:proofErr w:type="spellStart"/>
      <w:r w:rsidRPr="00283402">
        <w:rPr>
          <w:rFonts w:ascii="Simplified Arabic" w:hAnsi="Simplified Arabic" w:cs="Simplified Arabic"/>
          <w:sz w:val="24"/>
          <w:szCs w:val="24"/>
          <w:rtl/>
          <w:lang w:bidi="ar-IQ"/>
        </w:rPr>
        <w:t>ويستوستانفج</w:t>
      </w:r>
      <w:proofErr w:type="spellEnd"/>
      <w:r w:rsidRPr="00283402">
        <w:rPr>
          <w:rFonts w:ascii="Simplified Arabic" w:hAnsi="Simplified Arabic" w:cs="Simplified Arabic"/>
          <w:sz w:val="24"/>
          <w:szCs w:val="24"/>
          <w:rtl/>
          <w:lang w:bidi="ar-IQ"/>
        </w:rPr>
        <w:t>(</w:t>
      </w:r>
      <w:r w:rsidRPr="00283402">
        <w:rPr>
          <w:rFonts w:ascii="Simplified Arabic" w:hAnsi="Simplified Arabic" w:cs="Simplified Arabic"/>
          <w:sz w:val="24"/>
          <w:szCs w:val="24"/>
          <w:lang w:bidi="ar-IQ"/>
        </w:rPr>
        <w:t>West&amp;Stanovich1997</w:t>
      </w:r>
      <w:r w:rsidRPr="00283402">
        <w:rPr>
          <w:rFonts w:ascii="Simplified Arabic" w:hAnsi="Simplified Arabic" w:cs="Simplified Arabic"/>
          <w:sz w:val="24"/>
          <w:szCs w:val="24"/>
          <w:rtl/>
          <w:lang w:bidi="ar-IQ"/>
        </w:rPr>
        <w:t xml:space="preserve">)  بذكر ما يرونه مناسبا من إعادة صياغة بعض الفقرات، ومدى مناسبته لمجتمع البحث، وبعد أن أبدى المحكمون آراءهم وملاحظاتهم على فقرات المقياس استعمل الباحث  النسبة المئوية وقبلت الفقرات التي حصلت على نسبة (80%) فأكثر من </w:t>
      </w:r>
      <w:proofErr w:type="spellStart"/>
      <w:r w:rsidRPr="00283402">
        <w:rPr>
          <w:rFonts w:ascii="Simplified Arabic" w:hAnsi="Simplified Arabic" w:cs="Simplified Arabic"/>
          <w:sz w:val="24"/>
          <w:szCs w:val="24"/>
          <w:rtl/>
          <w:lang w:bidi="ar-IQ"/>
        </w:rPr>
        <w:t>أراءالخبراء،على</w:t>
      </w:r>
      <w:proofErr w:type="spellEnd"/>
      <w:r w:rsidRPr="00283402">
        <w:rPr>
          <w:rFonts w:ascii="Simplified Arabic" w:hAnsi="Simplified Arabic" w:cs="Simplified Arabic"/>
          <w:sz w:val="24"/>
          <w:szCs w:val="24"/>
          <w:rtl/>
          <w:lang w:bidi="ar-IQ"/>
        </w:rPr>
        <w:t xml:space="preserve"> انها فقرات ملائمة للمقياس، وتم التعديل وصياغة بعض الفقرات من الناحية </w:t>
      </w:r>
      <w:proofErr w:type="spellStart"/>
      <w:r w:rsidRPr="00283402">
        <w:rPr>
          <w:rFonts w:ascii="Simplified Arabic" w:hAnsi="Simplified Arabic" w:cs="Simplified Arabic"/>
          <w:sz w:val="24"/>
          <w:szCs w:val="24"/>
          <w:rtl/>
          <w:lang w:bidi="ar-IQ"/>
        </w:rPr>
        <w:t>اللغوية،ولم</w:t>
      </w:r>
      <w:proofErr w:type="spellEnd"/>
      <w:r w:rsidRPr="00283402">
        <w:rPr>
          <w:rFonts w:ascii="Simplified Arabic" w:hAnsi="Simplified Arabic" w:cs="Simplified Arabic"/>
          <w:sz w:val="24"/>
          <w:szCs w:val="24"/>
          <w:rtl/>
          <w:lang w:bidi="ar-IQ"/>
        </w:rPr>
        <w:t xml:space="preserve"> تستبعد اي فقرة من فقرات </w:t>
      </w:r>
      <w:proofErr w:type="spellStart"/>
      <w:r w:rsidRPr="00283402">
        <w:rPr>
          <w:rFonts w:ascii="Simplified Arabic" w:hAnsi="Simplified Arabic" w:cs="Simplified Arabic"/>
          <w:sz w:val="24"/>
          <w:szCs w:val="24"/>
          <w:rtl/>
          <w:lang w:bidi="ar-IQ"/>
        </w:rPr>
        <w:t>المقياسفاصبح</w:t>
      </w:r>
      <w:proofErr w:type="spellEnd"/>
      <w:r w:rsidRPr="00283402">
        <w:rPr>
          <w:rFonts w:ascii="Simplified Arabic" w:hAnsi="Simplified Arabic" w:cs="Simplified Arabic"/>
          <w:sz w:val="24"/>
          <w:szCs w:val="24"/>
          <w:rtl/>
          <w:lang w:bidi="ar-IQ"/>
        </w:rPr>
        <w:t xml:space="preserve"> المقياس بصورته النهائية مكوناً من (40) فقرة  واتفق الخبراء على بدائله.</w:t>
      </w:r>
    </w:p>
    <w:p w:rsidR="00E25828" w:rsidRPr="00283402" w:rsidRDefault="00E25828" w:rsidP="00333FD3">
      <w:pPr>
        <w:spacing w:after="0" w:line="240" w:lineRule="auto"/>
        <w:jc w:val="right"/>
        <w:rPr>
          <w:rFonts w:ascii="Simplified Arabic" w:eastAsia="Times New Roman" w:hAnsi="Simplified Arabic" w:cs="Simplified Arabic"/>
          <w:b/>
          <w:bCs/>
          <w:sz w:val="24"/>
          <w:szCs w:val="24"/>
        </w:rPr>
      </w:pPr>
      <w:r w:rsidRPr="00283402">
        <w:rPr>
          <w:rFonts w:ascii="Simplified Arabic" w:eastAsia="Times New Roman" w:hAnsi="Simplified Arabic" w:cs="Simplified Arabic"/>
          <w:b/>
          <w:bCs/>
          <w:sz w:val="24"/>
          <w:szCs w:val="24"/>
          <w:rtl/>
        </w:rPr>
        <w:t>عينة وضوح التعليمات والفقرات وحساب الوقت(عينة التطبيق الاستطلاعي)</w:t>
      </w:r>
    </w:p>
    <w:p w:rsidR="00E25828" w:rsidRPr="00283402" w:rsidRDefault="00E25828" w:rsidP="00333FD3">
      <w:pPr>
        <w:spacing w:after="0" w:line="240" w:lineRule="auto"/>
        <w:jc w:val="lowKashida"/>
        <w:rPr>
          <w:rFonts w:ascii="Simplified Arabic" w:eastAsia="Times New Roman" w:hAnsi="Simplified Arabic" w:cs="Simplified Arabic"/>
          <w:sz w:val="24"/>
          <w:szCs w:val="24"/>
          <w:rtl/>
          <w:lang w:bidi="ar-IQ"/>
        </w:rPr>
      </w:pPr>
      <w:r w:rsidRPr="00283402">
        <w:rPr>
          <w:rFonts w:ascii="Simplified Arabic" w:eastAsia="Times New Roman" w:hAnsi="Simplified Arabic" w:cs="Simplified Arabic"/>
          <w:sz w:val="24"/>
          <w:szCs w:val="24"/>
          <w:rtl/>
          <w:lang w:bidi="ar-IQ"/>
        </w:rPr>
        <w:t xml:space="preserve">طبق المقياس على عينة مؤلفة من (40) طالبا وطالبة اختيروا بصورة  عشوائية من كلية العلوم والصيدلة وقد اتضح ان تعليمات المقياس وفقراته واضحة ومفهومة وان مدى الوقت اللازم </w:t>
      </w:r>
      <w:r w:rsidR="0038799C">
        <w:rPr>
          <w:rFonts w:ascii="Simplified Arabic" w:eastAsia="Times New Roman" w:hAnsi="Simplified Arabic" w:cs="Simplified Arabic"/>
          <w:sz w:val="24"/>
          <w:szCs w:val="24"/>
          <w:rtl/>
          <w:lang w:bidi="ar-IQ"/>
        </w:rPr>
        <w:t>للإجابة تراوح بين (12- 15)دقيقة</w:t>
      </w:r>
      <w:r w:rsidR="0038799C">
        <w:rPr>
          <w:rFonts w:ascii="Simplified Arabic" w:eastAsia="Times New Roman" w:hAnsi="Simplified Arabic" w:cs="Simplified Arabic" w:hint="cs"/>
          <w:sz w:val="24"/>
          <w:szCs w:val="24"/>
          <w:rtl/>
          <w:lang w:bidi="ar-IQ"/>
        </w:rPr>
        <w:t xml:space="preserve">                        </w:t>
      </w:r>
      <w:r w:rsidRPr="00283402">
        <w:rPr>
          <w:rFonts w:ascii="Simplified Arabic" w:eastAsia="Times New Roman" w:hAnsi="Simplified Arabic" w:cs="Simplified Arabic"/>
          <w:sz w:val="24"/>
          <w:szCs w:val="24"/>
          <w:rtl/>
          <w:lang w:bidi="ar-IQ"/>
        </w:rPr>
        <w:tab/>
      </w:r>
    </w:p>
    <w:p w:rsidR="00E25828" w:rsidRPr="00283402" w:rsidRDefault="00E25828" w:rsidP="00333FD3">
      <w:pPr>
        <w:spacing w:after="0" w:line="240" w:lineRule="auto"/>
        <w:jc w:val="right"/>
        <w:rPr>
          <w:rFonts w:ascii="Simplified Arabic" w:eastAsia="Times New Roman" w:hAnsi="Simplified Arabic" w:cs="Simplified Arabic"/>
          <w:sz w:val="24"/>
          <w:szCs w:val="24"/>
          <w:lang w:bidi="ar-IQ"/>
        </w:rPr>
      </w:pPr>
      <w:r w:rsidRPr="00283402">
        <w:rPr>
          <w:rFonts w:ascii="Simplified Arabic" w:eastAsia="Times New Roman" w:hAnsi="Simplified Arabic" w:cs="Simplified Arabic"/>
          <w:b/>
          <w:bCs/>
          <w:sz w:val="24"/>
          <w:szCs w:val="24"/>
          <w:rtl/>
          <w:lang w:bidi="ar-IQ"/>
        </w:rPr>
        <w:t>التحليل الاحصائي للفقرات</w:t>
      </w:r>
    </w:p>
    <w:p w:rsidR="00E25828" w:rsidRPr="00283402" w:rsidRDefault="00E25828" w:rsidP="00333FD3">
      <w:pPr>
        <w:spacing w:after="0" w:line="240" w:lineRule="auto"/>
        <w:jc w:val="right"/>
        <w:rPr>
          <w:rFonts w:ascii="Simplified Arabic" w:eastAsia="Times New Roman" w:hAnsi="Simplified Arabic" w:cs="Simplified Arabic"/>
          <w:sz w:val="24"/>
          <w:szCs w:val="24"/>
          <w:lang w:bidi="ar-IQ"/>
        </w:rPr>
      </w:pPr>
      <w:r w:rsidRPr="00283402">
        <w:rPr>
          <w:rFonts w:ascii="Simplified Arabic" w:eastAsia="Times New Roman" w:hAnsi="Simplified Arabic" w:cs="Simplified Arabic"/>
          <w:sz w:val="24"/>
          <w:szCs w:val="24"/>
          <w:rtl/>
          <w:lang w:bidi="ar-IQ"/>
        </w:rPr>
        <w:t xml:space="preserve">لتحليل فقرات المقياس الحالي اتبع الباحث الاجراءات ذاتها التي اتبعها في تحليل فقرات مقياس الميل الى </w:t>
      </w:r>
      <w:proofErr w:type="spellStart"/>
      <w:r w:rsidRPr="00283402">
        <w:rPr>
          <w:rFonts w:ascii="Simplified Arabic" w:eastAsia="Times New Roman" w:hAnsi="Simplified Arabic" w:cs="Simplified Arabic"/>
          <w:sz w:val="24"/>
          <w:szCs w:val="24"/>
          <w:rtl/>
          <w:lang w:bidi="ar-IQ"/>
        </w:rPr>
        <w:t>العفو،وتم</w:t>
      </w:r>
      <w:proofErr w:type="spellEnd"/>
      <w:r w:rsidRPr="00283402">
        <w:rPr>
          <w:rFonts w:ascii="Simplified Arabic" w:eastAsia="Times New Roman" w:hAnsi="Simplified Arabic" w:cs="Simplified Arabic"/>
          <w:sz w:val="24"/>
          <w:szCs w:val="24"/>
          <w:rtl/>
          <w:lang w:bidi="ar-IQ"/>
        </w:rPr>
        <w:t xml:space="preserve"> استخراج القوة التميزية  بأسلوبين هما:-</w:t>
      </w:r>
    </w:p>
    <w:p w:rsidR="00E25828" w:rsidRPr="00283402" w:rsidRDefault="00E25828" w:rsidP="00333FD3">
      <w:pPr>
        <w:spacing w:after="0" w:line="240" w:lineRule="auto"/>
        <w:jc w:val="right"/>
        <w:rPr>
          <w:rFonts w:ascii="Simplified Arabic" w:eastAsia="Times New Roman" w:hAnsi="Simplified Arabic" w:cs="Simplified Arabic"/>
          <w:b/>
          <w:bCs/>
          <w:sz w:val="24"/>
          <w:szCs w:val="24"/>
          <w:lang w:bidi="ar-IQ"/>
        </w:rPr>
      </w:pPr>
      <w:r w:rsidRPr="00283402">
        <w:rPr>
          <w:rFonts w:ascii="Simplified Arabic" w:eastAsia="Times New Roman" w:hAnsi="Simplified Arabic" w:cs="Simplified Arabic"/>
          <w:b/>
          <w:bCs/>
          <w:sz w:val="24"/>
          <w:szCs w:val="24"/>
          <w:rtl/>
          <w:lang w:bidi="ar-IQ"/>
        </w:rPr>
        <w:t>1- أسلوب المقارنة الطرفية(أسلوب العينتين المتطرفتين)</w:t>
      </w:r>
    </w:p>
    <w:p w:rsidR="00126A51" w:rsidRPr="00283402" w:rsidRDefault="00E25828" w:rsidP="00333FD3">
      <w:pPr>
        <w:spacing w:after="0" w:line="240" w:lineRule="auto"/>
        <w:jc w:val="right"/>
        <w:rPr>
          <w:rFonts w:ascii="Simplified Arabic" w:eastAsia="Times New Roman" w:hAnsi="Simplified Arabic" w:cs="Simplified Arabic"/>
          <w:b/>
          <w:bCs/>
          <w:sz w:val="24"/>
          <w:szCs w:val="24"/>
          <w:rtl/>
          <w:lang w:bidi="ar-IQ"/>
        </w:rPr>
      </w:pPr>
      <w:r w:rsidRPr="00283402">
        <w:rPr>
          <w:rFonts w:ascii="Simplified Arabic" w:eastAsia="Times New Roman" w:hAnsi="Simplified Arabic" w:cs="Simplified Arabic"/>
          <w:b/>
          <w:bCs/>
          <w:sz w:val="24"/>
          <w:szCs w:val="24"/>
          <w:rtl/>
          <w:lang w:bidi="ar-IQ"/>
        </w:rPr>
        <w:lastRenderedPageBreak/>
        <w:t>(</w:t>
      </w:r>
      <w:r w:rsidRPr="00283402">
        <w:rPr>
          <w:rFonts w:ascii="Simplified Arabic" w:eastAsia="Times New Roman" w:hAnsi="Simplified Arabic" w:cs="Simplified Arabic"/>
          <w:b/>
          <w:bCs/>
          <w:sz w:val="24"/>
          <w:szCs w:val="24"/>
          <w:lang w:bidi="ar-IQ"/>
        </w:rPr>
        <w:t>(Method Extreme Groups</w:t>
      </w:r>
    </w:p>
    <w:p w:rsidR="00E25828" w:rsidRPr="00283402" w:rsidRDefault="00E25828" w:rsidP="00A8557E">
      <w:pPr>
        <w:spacing w:after="0" w:line="240" w:lineRule="auto"/>
        <w:jc w:val="right"/>
        <w:rPr>
          <w:rFonts w:ascii="Simplified Arabic" w:eastAsia="Times New Roman" w:hAnsi="Simplified Arabic" w:cs="Simplified Arabic"/>
          <w:sz w:val="24"/>
          <w:szCs w:val="24"/>
          <w:lang w:bidi="ar-IQ"/>
        </w:rPr>
      </w:pPr>
      <w:r w:rsidRPr="00283402">
        <w:rPr>
          <w:rFonts w:ascii="Simplified Arabic" w:eastAsia="Times New Roman" w:hAnsi="Simplified Arabic" w:cs="Simplified Arabic"/>
          <w:sz w:val="24"/>
          <w:szCs w:val="24"/>
          <w:rtl/>
          <w:lang w:bidi="ar-IQ"/>
        </w:rPr>
        <w:t xml:space="preserve">يشير </w:t>
      </w:r>
      <w:proofErr w:type="spellStart"/>
      <w:r w:rsidRPr="00283402">
        <w:rPr>
          <w:rFonts w:ascii="Simplified Arabic" w:eastAsia="Times New Roman" w:hAnsi="Simplified Arabic" w:cs="Simplified Arabic"/>
          <w:sz w:val="24"/>
          <w:szCs w:val="24"/>
          <w:rtl/>
          <w:lang w:bidi="ar-IQ"/>
        </w:rPr>
        <w:t>ايبل</w:t>
      </w:r>
      <w:proofErr w:type="spellEnd"/>
      <w:r w:rsidRPr="00283402">
        <w:rPr>
          <w:rFonts w:ascii="Simplified Arabic" w:eastAsia="Times New Roman" w:hAnsi="Simplified Arabic" w:cs="Simplified Arabic"/>
          <w:sz w:val="24"/>
          <w:szCs w:val="24"/>
          <w:rtl/>
          <w:lang w:bidi="ar-IQ"/>
        </w:rPr>
        <w:t xml:space="preserve"> (</w:t>
      </w:r>
      <w:proofErr w:type="spellStart"/>
      <w:r w:rsidRPr="00283402">
        <w:rPr>
          <w:rFonts w:ascii="Simplified Arabic" w:eastAsia="Times New Roman" w:hAnsi="Simplified Arabic" w:cs="Simplified Arabic"/>
          <w:sz w:val="24"/>
          <w:szCs w:val="24"/>
          <w:lang w:bidi="ar-IQ"/>
        </w:rPr>
        <w:t>Eble</w:t>
      </w:r>
      <w:proofErr w:type="spellEnd"/>
      <w:r w:rsidRPr="00283402">
        <w:rPr>
          <w:rFonts w:ascii="Simplified Arabic" w:eastAsia="Times New Roman" w:hAnsi="Simplified Arabic" w:cs="Simplified Arabic"/>
          <w:sz w:val="24"/>
          <w:szCs w:val="24"/>
          <w:rtl/>
          <w:lang w:bidi="ar-IQ"/>
        </w:rPr>
        <w:t>) الى ان الهدف من تحليل الفقرات هو الابقاء على الفقرات الجيدة في المقياس (</w:t>
      </w:r>
      <w:r w:rsidR="0038799C">
        <w:rPr>
          <w:rFonts w:ascii="Simplified Arabic" w:eastAsia="Times New Roman" w:hAnsi="Simplified Arabic" w:cs="Simplified Arabic"/>
          <w:sz w:val="24"/>
          <w:szCs w:val="24"/>
          <w:lang w:bidi="ar-IQ"/>
        </w:rPr>
        <w:t>Eble,1972,p;39</w:t>
      </w:r>
      <w:r w:rsidRPr="00283402">
        <w:rPr>
          <w:rFonts w:ascii="Simplified Arabic" w:eastAsia="Times New Roman" w:hAnsi="Simplified Arabic" w:cs="Simplified Arabic"/>
          <w:sz w:val="24"/>
          <w:szCs w:val="24"/>
          <w:rtl/>
          <w:lang w:bidi="ar-IQ"/>
        </w:rPr>
        <w:t>ويعد اسلوب المجموعتين</w:t>
      </w:r>
      <w:r w:rsidR="0038799C">
        <w:rPr>
          <w:rFonts w:ascii="Simplified Arabic" w:eastAsia="Times New Roman" w:hAnsi="Simplified Arabic" w:cs="Simplified Arabic" w:hint="cs"/>
          <w:sz w:val="24"/>
          <w:szCs w:val="24"/>
          <w:rtl/>
          <w:lang w:bidi="ar-IQ"/>
        </w:rPr>
        <w:t xml:space="preserve"> </w:t>
      </w:r>
      <w:r w:rsidRPr="00283402">
        <w:rPr>
          <w:rFonts w:ascii="Simplified Arabic" w:eastAsia="Times New Roman" w:hAnsi="Simplified Arabic" w:cs="Simplified Arabic"/>
          <w:sz w:val="24"/>
          <w:szCs w:val="24"/>
          <w:rtl/>
          <w:lang w:bidi="ar-IQ"/>
        </w:rPr>
        <w:t>المتطرفتين وعلاقة الفقرة بالمجموع الكلي إجرائيين مناسبين في عملية تحليل الفقرة، طبق الباحث المقياس على عينه قوامها (340) طالبا وطالبة بعد ترتيب الاستمارات الحاصلة على اعلى الدر</w:t>
      </w:r>
      <w:r w:rsidR="0038799C">
        <w:rPr>
          <w:rFonts w:ascii="Simplified Arabic" w:eastAsia="Times New Roman" w:hAnsi="Simplified Arabic" w:cs="Simplified Arabic"/>
          <w:sz w:val="24"/>
          <w:szCs w:val="24"/>
          <w:rtl/>
          <w:lang w:bidi="ar-IQ"/>
        </w:rPr>
        <w:t>جات ونسبة 27% ثم تحديد ما نسبته</w:t>
      </w:r>
      <w:r w:rsidRPr="00283402">
        <w:rPr>
          <w:rFonts w:ascii="Simplified Arabic" w:eastAsia="Times New Roman" w:hAnsi="Simplified Arabic" w:cs="Simplified Arabic"/>
          <w:sz w:val="24"/>
          <w:szCs w:val="24"/>
          <w:rtl/>
          <w:lang w:bidi="ar-IQ"/>
        </w:rPr>
        <w:t>(27%) من الاستمارات الحاصلة على ادنى الدرجات من (184) استمارة وعليه بلغ عدد الاستم</w:t>
      </w:r>
      <w:r w:rsidR="0038799C">
        <w:rPr>
          <w:rFonts w:ascii="Simplified Arabic" w:eastAsia="Times New Roman" w:hAnsi="Simplified Arabic" w:cs="Simplified Arabic"/>
          <w:sz w:val="24"/>
          <w:szCs w:val="24"/>
          <w:rtl/>
          <w:lang w:bidi="ar-IQ"/>
        </w:rPr>
        <w:t>ارات في كل مجموعة</w:t>
      </w:r>
      <w:r w:rsidRPr="00283402">
        <w:rPr>
          <w:rFonts w:ascii="Simplified Arabic" w:eastAsia="Times New Roman" w:hAnsi="Simplified Arabic" w:cs="Simplified Arabic"/>
          <w:sz w:val="24"/>
          <w:szCs w:val="24"/>
          <w:rtl/>
          <w:lang w:bidi="ar-IQ"/>
        </w:rPr>
        <w:t>(عليا، دنيا) (92) استمارة ,  واظهرت النتائج ان جميع الفقرات مميزة  بدرجة حرية (182)  ومستوى دلالة(0,05) وقيمة جدولية (1،96)،وان درجة هذه الفقرات اكبر من القيمة الجدولية ماعدا (39 ,</w:t>
      </w:r>
      <w:r w:rsidR="0038799C">
        <w:rPr>
          <w:rFonts w:ascii="Simplified Arabic" w:eastAsia="Times New Roman" w:hAnsi="Simplified Arabic" w:cs="Simplified Arabic"/>
          <w:sz w:val="24"/>
          <w:szCs w:val="24"/>
          <w:rtl/>
          <w:lang w:bidi="ar-IQ"/>
        </w:rPr>
        <w:t>31 , 30 , 28 , 27 , 22 , 19, 17</w:t>
      </w:r>
      <w:r w:rsidRPr="00283402">
        <w:rPr>
          <w:rFonts w:ascii="Simplified Arabic" w:eastAsia="Times New Roman" w:hAnsi="Simplified Arabic" w:cs="Simplified Arabic"/>
          <w:sz w:val="24"/>
          <w:szCs w:val="24"/>
          <w:rtl/>
          <w:lang w:bidi="ar-IQ"/>
        </w:rPr>
        <w:t>) فهي اقل من القيمة الجدولة فعدت فقرات غير مميزة(غير دالة)، لذلك تم استبعادها وبذلك اصبح المقياس متكوناً من (32) فقرة، وكما موضح في الجدول الاتي:</w:t>
      </w:r>
      <w:r w:rsidR="00126A51" w:rsidRPr="00283402">
        <w:rPr>
          <w:rFonts w:ascii="Simplified Arabic" w:eastAsia="Times New Roman" w:hAnsi="Simplified Arabic" w:cs="Simplified Arabic"/>
          <w:sz w:val="24"/>
          <w:szCs w:val="24"/>
          <w:rtl/>
          <w:lang w:bidi="ar-IQ"/>
        </w:rPr>
        <w:t xml:space="preserve">                                                              </w:t>
      </w:r>
    </w:p>
    <w:p w:rsidR="00E25828" w:rsidRPr="00283402" w:rsidRDefault="00E25828" w:rsidP="00333FD3">
      <w:pPr>
        <w:spacing w:after="0" w:line="240" w:lineRule="auto"/>
        <w:jc w:val="center"/>
        <w:rPr>
          <w:rFonts w:ascii="Simplified Arabic" w:eastAsia="SimSun" w:hAnsi="Simplified Arabic" w:cs="Simplified Arabic"/>
          <w:b/>
          <w:bCs/>
          <w:sz w:val="24"/>
          <w:szCs w:val="24"/>
          <w:rtl/>
          <w:lang w:eastAsia="zh-CN" w:bidi="ar-IQ"/>
        </w:rPr>
      </w:pPr>
      <w:r w:rsidRPr="00283402">
        <w:rPr>
          <w:rFonts w:ascii="Simplified Arabic" w:eastAsia="SimSun" w:hAnsi="Simplified Arabic" w:cs="Simplified Arabic"/>
          <w:b/>
          <w:bCs/>
          <w:sz w:val="24"/>
          <w:szCs w:val="24"/>
          <w:rtl/>
          <w:lang w:eastAsia="zh-CN" w:bidi="ar-IQ"/>
        </w:rPr>
        <w:t>الجدول (6)</w:t>
      </w:r>
    </w:p>
    <w:p w:rsidR="00E25828" w:rsidRPr="00283402" w:rsidRDefault="00E25828" w:rsidP="00333FD3">
      <w:pPr>
        <w:spacing w:after="0" w:line="240" w:lineRule="auto"/>
        <w:jc w:val="center"/>
        <w:rPr>
          <w:rFonts w:ascii="Simplified Arabic" w:eastAsia="SimSun" w:hAnsi="Simplified Arabic" w:cs="Simplified Arabic"/>
          <w:b/>
          <w:bCs/>
          <w:sz w:val="24"/>
          <w:szCs w:val="24"/>
          <w:lang w:eastAsia="zh-CN" w:bidi="ar-IQ"/>
        </w:rPr>
      </w:pPr>
      <w:r w:rsidRPr="00283402">
        <w:rPr>
          <w:rFonts w:ascii="Simplified Arabic" w:eastAsia="SimSun" w:hAnsi="Simplified Arabic" w:cs="Simplified Arabic"/>
          <w:b/>
          <w:bCs/>
          <w:sz w:val="24"/>
          <w:szCs w:val="24"/>
          <w:rtl/>
          <w:lang w:eastAsia="zh-CN" w:bidi="ar-IQ"/>
        </w:rPr>
        <w:t>معاملات تمييز فقرات مقياس الانفتاح العقلي  بأسلوب المجموعتين المتطرفتين</w:t>
      </w:r>
    </w:p>
    <w:tbl>
      <w:tblPr>
        <w:tblStyle w:val="10"/>
        <w:tblpPr w:leftFromText="180" w:rightFromText="180" w:vertAnchor="text" w:horzAnchor="margin" w:tblpXSpec="center" w:tblpY="667"/>
        <w:bidiVisual/>
        <w:tblW w:w="9214"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1E0" w:firstRow="1" w:lastRow="1" w:firstColumn="1" w:lastColumn="1" w:noHBand="0" w:noVBand="0"/>
      </w:tblPr>
      <w:tblGrid>
        <w:gridCol w:w="566"/>
        <w:gridCol w:w="1276"/>
        <w:gridCol w:w="1701"/>
        <w:gridCol w:w="1134"/>
        <w:gridCol w:w="1843"/>
        <w:gridCol w:w="1417"/>
        <w:gridCol w:w="1277"/>
      </w:tblGrid>
      <w:tr w:rsidR="00E25828" w:rsidRPr="00283402" w:rsidTr="00E25828">
        <w:trPr>
          <w:trHeight w:val="454"/>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ت</w:t>
            </w:r>
          </w:p>
        </w:tc>
        <w:tc>
          <w:tcPr>
            <w:tcW w:w="2977" w:type="dxa"/>
            <w:gridSpan w:val="2"/>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المجموعة العليا</w:t>
            </w:r>
          </w:p>
        </w:tc>
        <w:tc>
          <w:tcPr>
            <w:tcW w:w="2977" w:type="dxa"/>
            <w:gridSpan w:val="2"/>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المجموعة  الدنيا</w:t>
            </w:r>
          </w:p>
        </w:tc>
        <w:tc>
          <w:tcPr>
            <w:tcW w:w="1417" w:type="dxa"/>
            <w:vMerge w:val="restart"/>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 xml:space="preserve">القيمة  </w:t>
            </w:r>
            <w:proofErr w:type="spellStart"/>
            <w:r w:rsidRPr="00283402">
              <w:rPr>
                <w:rFonts w:ascii="Simplified Arabic" w:eastAsia="SimSun" w:hAnsi="Simplified Arabic" w:cs="Simplified Arabic"/>
                <w:sz w:val="24"/>
                <w:szCs w:val="24"/>
                <w:rtl/>
                <w:lang w:eastAsia="zh-CN" w:bidi="ar-IQ"/>
              </w:rPr>
              <w:t>التائية</w:t>
            </w:r>
            <w:proofErr w:type="spellEnd"/>
            <w:r w:rsidRPr="00283402">
              <w:rPr>
                <w:rFonts w:ascii="Simplified Arabic" w:eastAsia="SimSun" w:hAnsi="Simplified Arabic" w:cs="Simplified Arabic"/>
                <w:sz w:val="24"/>
                <w:szCs w:val="24"/>
                <w:rtl/>
                <w:lang w:eastAsia="zh-CN" w:bidi="ar-IQ"/>
              </w:rPr>
              <w:t xml:space="preserve"> المحسوبة</w:t>
            </w:r>
          </w:p>
        </w:tc>
        <w:tc>
          <w:tcPr>
            <w:tcW w:w="1277" w:type="dxa"/>
            <w:vMerge w:val="restart"/>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p>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الدلالة</w:t>
            </w:r>
          </w:p>
        </w:tc>
      </w:tr>
      <w:tr w:rsidR="00E25828" w:rsidRPr="00283402" w:rsidTr="00E25828">
        <w:trPr>
          <w:trHeight w:val="540"/>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الفقرة</w:t>
            </w:r>
          </w:p>
        </w:tc>
        <w:tc>
          <w:tcPr>
            <w:tcW w:w="127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المتوسط</w:t>
            </w:r>
          </w:p>
        </w:tc>
        <w:tc>
          <w:tcPr>
            <w:tcW w:w="1701"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الانحراف المعياري</w:t>
            </w:r>
          </w:p>
        </w:tc>
        <w:tc>
          <w:tcPr>
            <w:tcW w:w="1134"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المتوسط</w:t>
            </w:r>
          </w:p>
        </w:tc>
        <w:tc>
          <w:tcPr>
            <w:tcW w:w="1843"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الانحراف المعياري</w:t>
            </w:r>
          </w:p>
        </w:tc>
        <w:tc>
          <w:tcPr>
            <w:tcW w:w="1417" w:type="dxa"/>
            <w:vMerge/>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p>
        </w:tc>
        <w:tc>
          <w:tcPr>
            <w:tcW w:w="1277" w:type="dxa"/>
            <w:vMerge/>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p>
        </w:tc>
      </w:tr>
      <w:tr w:rsidR="00E25828" w:rsidRPr="00283402" w:rsidTr="00E25828">
        <w:trPr>
          <w:trHeight w:val="20"/>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1.8587</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0.639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1.5761</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0.578</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3.144</w:t>
            </w:r>
          </w:p>
        </w:tc>
        <w:tc>
          <w:tcPr>
            <w:tcW w:w="1277" w:type="dxa"/>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422"/>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w:t>
            </w:r>
          </w:p>
        </w:tc>
        <w:tc>
          <w:tcPr>
            <w:tcW w:w="1276"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1.8478</w:t>
            </w:r>
          </w:p>
        </w:tc>
        <w:tc>
          <w:tcPr>
            <w:tcW w:w="1701"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0.661</w:t>
            </w:r>
          </w:p>
        </w:tc>
        <w:tc>
          <w:tcPr>
            <w:tcW w:w="1134"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1.4674</w:t>
            </w:r>
          </w:p>
        </w:tc>
        <w:tc>
          <w:tcPr>
            <w:tcW w:w="18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0.601</w:t>
            </w:r>
          </w:p>
        </w:tc>
        <w:tc>
          <w:tcPr>
            <w:tcW w:w="1417"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4.081</w:t>
            </w:r>
          </w:p>
        </w:tc>
        <w:tc>
          <w:tcPr>
            <w:tcW w:w="1277" w:type="dxa"/>
            <w:shd w:val="clear" w:color="auto" w:fill="auto"/>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330"/>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w:t>
            </w:r>
          </w:p>
        </w:tc>
        <w:tc>
          <w:tcPr>
            <w:tcW w:w="1276"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2.0109</w:t>
            </w:r>
          </w:p>
        </w:tc>
        <w:tc>
          <w:tcPr>
            <w:tcW w:w="1701"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0.845</w:t>
            </w:r>
          </w:p>
        </w:tc>
        <w:tc>
          <w:tcPr>
            <w:tcW w:w="1134"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1.6522</w:t>
            </w:r>
          </w:p>
        </w:tc>
        <w:tc>
          <w:tcPr>
            <w:tcW w:w="18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0.732</w:t>
            </w:r>
          </w:p>
        </w:tc>
        <w:tc>
          <w:tcPr>
            <w:tcW w:w="1417"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3.076</w:t>
            </w:r>
          </w:p>
        </w:tc>
        <w:tc>
          <w:tcPr>
            <w:tcW w:w="1277" w:type="dxa"/>
            <w:shd w:val="clear" w:color="auto" w:fill="auto"/>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365"/>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4</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rPr>
            </w:pPr>
            <w:r w:rsidRPr="00283402">
              <w:rPr>
                <w:rFonts w:ascii="Simplified Arabic" w:eastAsia="SimSun" w:hAnsi="Simplified Arabic" w:cs="Simplified Arabic"/>
                <w:sz w:val="24"/>
                <w:szCs w:val="24"/>
                <w:lang w:eastAsia="zh-CN"/>
              </w:rPr>
              <w:t>1.6413</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0.764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1.1196</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0.358</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5.928</w:t>
            </w:r>
          </w:p>
        </w:tc>
        <w:tc>
          <w:tcPr>
            <w:tcW w:w="1277" w:type="dxa"/>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416"/>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w:t>
            </w:r>
          </w:p>
        </w:tc>
        <w:tc>
          <w:tcPr>
            <w:tcW w:w="1276"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1.8261</w:t>
            </w:r>
          </w:p>
        </w:tc>
        <w:tc>
          <w:tcPr>
            <w:tcW w:w="1701"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0.820</w:t>
            </w:r>
          </w:p>
        </w:tc>
        <w:tc>
          <w:tcPr>
            <w:tcW w:w="1134"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1.2609</w:t>
            </w:r>
          </w:p>
        </w:tc>
        <w:tc>
          <w:tcPr>
            <w:tcW w:w="18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0.531</w:t>
            </w:r>
          </w:p>
        </w:tc>
        <w:tc>
          <w:tcPr>
            <w:tcW w:w="1417"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5.546</w:t>
            </w:r>
          </w:p>
        </w:tc>
        <w:tc>
          <w:tcPr>
            <w:tcW w:w="1277" w:type="dxa"/>
            <w:shd w:val="clear" w:color="auto" w:fill="auto"/>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6</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1.9130</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0.820</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1.5000</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0.703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3.666</w:t>
            </w:r>
          </w:p>
        </w:tc>
        <w:tc>
          <w:tcPr>
            <w:tcW w:w="1277" w:type="dxa"/>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7</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2.3478</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0.702</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2.0217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0.710</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3.131</w:t>
            </w:r>
          </w:p>
        </w:tc>
        <w:tc>
          <w:tcPr>
            <w:tcW w:w="1277" w:type="dxa"/>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8</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1.6630</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0.842</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1.3370</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0.579</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3.059</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9</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1.9565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0.709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1.6739</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0.697</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2.725</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10</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1.9239</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0.683</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1.2826</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0.520</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7.162</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11</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1.6087</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0.797</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1.1522</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0.417</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4.863</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lastRenderedPageBreak/>
              <w:t>12</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2.6169</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0.676</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2.1957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0.801</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3.876</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13</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1.9565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0.677</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1.2717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0.556</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7.487</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14</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1.8913</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0.718</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1.5217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0.583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3.832</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15</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2.2065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0.749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1.7283</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0.757</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4.306</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16</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1.9457</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1.225</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1.4239</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0.683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3.566</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17</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1.5761</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1.4239</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0.650</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1.511</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18</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1.7174</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0.731</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1.2065</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0.503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5.519</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19</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2.3804</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0.723</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2.1739</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0.792</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1.845</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20</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1.7935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0.655</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1.3913</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0.573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4.430</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21</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2.1413</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0.749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1.4783</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0.637</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6.463</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22</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2.1304</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0.632</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2.0109</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0.718</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1.198</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23</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2.2500</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0.656</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2.0435</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0.754</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1.980</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24</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2.0435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0.724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1.5217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0.762</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4.755</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25</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1.8804</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0.626</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1.6196</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0.660</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2.749</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26</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1.9348</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0.589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1.6957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0.691</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2.525</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27</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2.3152</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0.725</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2.3370</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0.774</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-.197</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28</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2.1196</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0.643</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2.1630</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0.745</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-.424</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29</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1.7609</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0.669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1.3478</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0.563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4.530</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30</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2.3478</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0.762</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2.3261</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0.826</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0.185</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31</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2.0000</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0.726</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1.9130</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0.807</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0.768</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32</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1.9565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0.724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1.3152</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0.609</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6.492</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33</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1.7391</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0.739</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1.1957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0.518</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5.772</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34</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1.9891</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0.654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1.6957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0.658</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3.031</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35</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1.8261</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0.778</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1.2717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0.493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5.764</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36</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2.0543</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0.701</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1.7065</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0.671</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3.436</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37</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1.9565</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0.724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1.4457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0.669</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4.967</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38</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2.1304</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0.714</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1.4348</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0.560</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7.348</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lastRenderedPageBreak/>
              <w:t>39</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1.8370</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0.715</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1.7174</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0.716</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1.133</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غير دالة</w:t>
            </w:r>
          </w:p>
        </w:tc>
      </w:tr>
      <w:tr w:rsidR="00E25828" w:rsidRPr="00283402" w:rsidTr="00E25828">
        <w:trPr>
          <w:trHeight w:val="20"/>
        </w:trPr>
        <w:tc>
          <w:tcPr>
            <w:tcW w:w="56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40</w:t>
            </w:r>
          </w:p>
        </w:tc>
        <w:tc>
          <w:tcPr>
            <w:tcW w:w="127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2.0217</w:t>
            </w:r>
          </w:p>
        </w:tc>
        <w:tc>
          <w:tcPr>
            <w:tcW w:w="1701"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0.662</w:t>
            </w:r>
          </w:p>
        </w:tc>
        <w:tc>
          <w:tcPr>
            <w:tcW w:w="1134"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1.5217</w:t>
            </w:r>
          </w:p>
        </w:tc>
        <w:tc>
          <w:tcPr>
            <w:tcW w:w="1843"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0.583</w:t>
            </w:r>
          </w:p>
        </w:tc>
        <w:tc>
          <w:tcPr>
            <w:tcW w:w="1417"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5.433</w:t>
            </w:r>
          </w:p>
        </w:tc>
        <w:tc>
          <w:tcPr>
            <w:tcW w:w="1277" w:type="dxa"/>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دالة</w:t>
            </w:r>
          </w:p>
        </w:tc>
      </w:tr>
    </w:tbl>
    <w:p w:rsidR="00E25828" w:rsidRPr="00283402" w:rsidRDefault="00E25828" w:rsidP="00333FD3">
      <w:pPr>
        <w:spacing w:after="0" w:line="240" w:lineRule="auto"/>
        <w:jc w:val="lowKashida"/>
        <w:rPr>
          <w:rFonts w:ascii="Simplified Arabic" w:hAnsi="Simplified Arabic" w:cs="Simplified Arabic"/>
          <w:b/>
          <w:bCs/>
          <w:sz w:val="24"/>
          <w:szCs w:val="24"/>
          <w:rtl/>
          <w:lang w:bidi="ar-IQ"/>
        </w:rPr>
      </w:pPr>
    </w:p>
    <w:p w:rsidR="00E25828" w:rsidRPr="0038799C" w:rsidRDefault="00E25828" w:rsidP="00A8557E">
      <w:pPr>
        <w:spacing w:after="0" w:line="240" w:lineRule="auto"/>
        <w:rPr>
          <w:rFonts w:ascii="Simplified Arabic" w:eastAsia="Times New Roman" w:hAnsi="Simplified Arabic" w:cs="Simplified Arabic"/>
          <w:b/>
          <w:bCs/>
          <w:sz w:val="24"/>
          <w:szCs w:val="24"/>
        </w:rPr>
      </w:pPr>
      <w:proofErr w:type="spellStart"/>
      <w:r w:rsidRPr="00283402">
        <w:rPr>
          <w:rFonts w:ascii="Simplified Arabic" w:eastAsia="Times New Roman" w:hAnsi="Simplified Arabic" w:cs="Simplified Arabic"/>
          <w:sz w:val="24"/>
          <w:szCs w:val="24"/>
        </w:rPr>
        <w:t>ConsistencyMethodInternal</w:t>
      </w:r>
      <w:proofErr w:type="spellEnd"/>
      <w:r w:rsidRPr="00283402">
        <w:rPr>
          <w:rFonts w:ascii="Simplified Arabic" w:eastAsia="Times New Roman" w:hAnsi="Simplified Arabic" w:cs="Simplified Arabic"/>
          <w:sz w:val="24"/>
          <w:szCs w:val="24"/>
          <w:rtl/>
        </w:rPr>
        <w:t xml:space="preserve"> :</w:t>
      </w:r>
    </w:p>
    <w:p w:rsidR="0038799C" w:rsidRPr="004571FB" w:rsidRDefault="0038799C" w:rsidP="00333FD3">
      <w:pPr>
        <w:spacing w:after="0" w:line="240" w:lineRule="auto"/>
        <w:jc w:val="right"/>
        <w:rPr>
          <w:rFonts w:ascii="Simplified Arabic" w:eastAsia="Times New Roman" w:hAnsi="Simplified Arabic" w:cs="Simplified Arabic"/>
          <w:b/>
          <w:bCs/>
          <w:sz w:val="24"/>
          <w:szCs w:val="24"/>
        </w:rPr>
      </w:pPr>
      <w:r w:rsidRPr="004571FB">
        <w:rPr>
          <w:rFonts w:ascii="Simplified Arabic" w:eastAsia="Times New Roman" w:hAnsi="Simplified Arabic" w:cs="Simplified Arabic"/>
          <w:b/>
          <w:bCs/>
          <w:sz w:val="24"/>
          <w:szCs w:val="24"/>
          <w:rtl/>
        </w:rPr>
        <w:t>طريقة  الاتساق الداخلي</w:t>
      </w:r>
    </w:p>
    <w:p w:rsidR="00E25828" w:rsidRPr="00283402" w:rsidRDefault="00E25828" w:rsidP="00A8557E">
      <w:pPr>
        <w:spacing w:after="0" w:line="240" w:lineRule="auto"/>
        <w:jc w:val="right"/>
        <w:rPr>
          <w:rFonts w:ascii="Simplified Arabic" w:eastAsia="Times New Roman" w:hAnsi="Simplified Arabic" w:cs="Simplified Arabic"/>
          <w:sz w:val="24"/>
          <w:szCs w:val="24"/>
          <w:rtl/>
          <w:lang w:bidi="ar-IQ"/>
        </w:rPr>
      </w:pPr>
      <w:r w:rsidRPr="00283402">
        <w:rPr>
          <w:rFonts w:ascii="Simplified Arabic" w:eastAsia="Times New Roman" w:hAnsi="Simplified Arabic" w:cs="Simplified Arabic"/>
          <w:sz w:val="24"/>
          <w:szCs w:val="24"/>
          <w:rtl/>
        </w:rPr>
        <w:t xml:space="preserve"> </w:t>
      </w:r>
      <w:r w:rsidR="004571FB">
        <w:rPr>
          <w:rFonts w:ascii="Simplified Arabic" w:eastAsia="Times New Roman" w:hAnsi="Simplified Arabic" w:cs="Simplified Arabic" w:hint="cs"/>
          <w:sz w:val="24"/>
          <w:szCs w:val="24"/>
          <w:rtl/>
        </w:rPr>
        <w:t xml:space="preserve">            </w:t>
      </w:r>
      <w:r w:rsidRPr="00283402">
        <w:rPr>
          <w:rFonts w:ascii="Simplified Arabic" w:eastAsia="Times New Roman" w:hAnsi="Simplified Arabic" w:cs="Simplified Arabic"/>
          <w:sz w:val="24"/>
          <w:szCs w:val="24"/>
          <w:rtl/>
        </w:rPr>
        <w:t>لاستخرج الاتساق الداخلي تم استعمال البيانات ذاتها التي اعتمدت في استخراج القوة التميزية في طريقة العينتين المتطرفتين البالغة (340) استمارة، ماعدا بيانات الفقرات المستبعدة (</w:t>
      </w:r>
      <w:r w:rsidRPr="00283402">
        <w:rPr>
          <w:rFonts w:ascii="Simplified Arabic" w:eastAsia="Times New Roman" w:hAnsi="Simplified Arabic" w:cs="Simplified Arabic"/>
          <w:sz w:val="24"/>
          <w:szCs w:val="24"/>
          <w:rtl/>
          <w:lang w:bidi="ar-IQ"/>
        </w:rPr>
        <w:t>39 ,31 , 30 , 28 , 27 , 22 , 19, 17 ) لعدم دلالتها في طريقة المجموعتين المتطرفتين(كما ذكر انفاً)، ثم حساب معامل ارتباط بيرسون بين كل فقرة من الفقرات المقياس والدرجة الكلية له، وكما يأتي:</w:t>
      </w:r>
      <w:r w:rsidR="00126A51" w:rsidRPr="00283402">
        <w:rPr>
          <w:rFonts w:ascii="Simplified Arabic" w:eastAsia="Times New Roman" w:hAnsi="Simplified Arabic" w:cs="Simplified Arabic"/>
          <w:sz w:val="24"/>
          <w:szCs w:val="24"/>
          <w:rtl/>
          <w:lang w:bidi="ar-IQ"/>
        </w:rPr>
        <w:t xml:space="preserve">                                                                                </w:t>
      </w:r>
    </w:p>
    <w:p w:rsidR="00E25828" w:rsidRPr="00283402" w:rsidRDefault="00E25828" w:rsidP="00333FD3">
      <w:pPr>
        <w:spacing w:after="0" w:line="240" w:lineRule="auto"/>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جدول (7)</w:t>
      </w:r>
    </w:p>
    <w:p w:rsidR="00E25828" w:rsidRPr="00283402" w:rsidRDefault="00E25828" w:rsidP="00333FD3">
      <w:pPr>
        <w:spacing w:after="0" w:line="240" w:lineRule="auto"/>
        <w:jc w:val="center"/>
        <w:rPr>
          <w:rFonts w:ascii="Simplified Arabic" w:hAnsi="Simplified Arabic" w:cs="Simplified Arabic"/>
          <w:b/>
          <w:bCs/>
          <w:sz w:val="24"/>
          <w:szCs w:val="24"/>
          <w:rtl/>
        </w:rPr>
      </w:pPr>
      <w:r w:rsidRPr="00283402">
        <w:rPr>
          <w:rFonts w:ascii="Simplified Arabic" w:hAnsi="Simplified Arabic" w:cs="Simplified Arabic"/>
          <w:b/>
          <w:bCs/>
          <w:sz w:val="24"/>
          <w:szCs w:val="24"/>
          <w:rtl/>
        </w:rPr>
        <w:t>معاملات ارتباط بيرسون بين درجة الفقرة والدرجة الكلية لمقياس الانفتاح العقلي</w:t>
      </w:r>
    </w:p>
    <w:tbl>
      <w:tblPr>
        <w:tblStyle w:val="10"/>
        <w:tblpPr w:leftFromText="180" w:rightFromText="180" w:vertAnchor="text" w:horzAnchor="margin" w:tblpXSpec="right" w:tblpY="84"/>
        <w:bidiVisual/>
        <w:tblW w:w="867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600" w:firstRow="0" w:lastRow="0" w:firstColumn="0" w:lastColumn="0" w:noHBand="1" w:noVBand="1"/>
      </w:tblPr>
      <w:tblGrid>
        <w:gridCol w:w="741"/>
        <w:gridCol w:w="3543"/>
        <w:gridCol w:w="709"/>
        <w:gridCol w:w="3686"/>
      </w:tblGrid>
      <w:tr w:rsidR="00E25828" w:rsidRPr="00283402" w:rsidTr="00E25828">
        <w:trPr>
          <w:trHeight w:val="371"/>
        </w:trPr>
        <w:tc>
          <w:tcPr>
            <w:tcW w:w="741"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ت</w:t>
            </w:r>
          </w:p>
        </w:tc>
        <w:tc>
          <w:tcPr>
            <w:tcW w:w="3543"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معامل ارتباط الفقرة بالدرجة الكلية</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ت</w:t>
            </w:r>
          </w:p>
        </w:tc>
        <w:tc>
          <w:tcPr>
            <w:tcW w:w="3686"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معامل ارتباط الفقرة بالدرجة الكلية</w:t>
            </w:r>
          </w:p>
        </w:tc>
      </w:tr>
      <w:tr w:rsidR="00E25828" w:rsidRPr="00283402" w:rsidTr="00E25828">
        <w:trPr>
          <w:trHeight w:val="446"/>
        </w:trPr>
        <w:tc>
          <w:tcPr>
            <w:tcW w:w="741" w:type="dxa"/>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1</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0.270</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17</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0.413</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w:t>
            </w:r>
          </w:p>
        </w:tc>
        <w:tc>
          <w:tcPr>
            <w:tcW w:w="3543" w:type="dxa"/>
            <w:shd w:val="clear" w:color="auto" w:fill="auto"/>
          </w:tcPr>
          <w:p w:rsidR="00E25828" w:rsidRPr="00283402" w:rsidRDefault="00E25828" w:rsidP="00333FD3">
            <w:pPr>
              <w:tabs>
                <w:tab w:val="left" w:pos="810"/>
                <w:tab w:val="center" w:pos="1663"/>
              </w:tabs>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0.329</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18</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0.321</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3</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0.246</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19</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0.285</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4</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0.503</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20</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0.115</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5</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0.377</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21</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0.267</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6</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0.208</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22</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0.238</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7</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0.170</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23</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0.189</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8</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0.393</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24</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0.387</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9</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0.215</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25</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0.357</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10</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0.436</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26</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0.400</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11</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0.415</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27</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0.225</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12</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0.200</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28</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0.287</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13</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0.461</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29</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0.199</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lastRenderedPageBreak/>
              <w:t>14</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0.286</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30</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0.324</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15</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0.203</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31</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0.367</w:t>
            </w:r>
          </w:p>
        </w:tc>
      </w:tr>
      <w:tr w:rsidR="00E25828" w:rsidRPr="00283402" w:rsidTr="00E25828">
        <w:trPr>
          <w:trHeight w:val="446"/>
        </w:trPr>
        <w:tc>
          <w:tcPr>
            <w:tcW w:w="741"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16</w:t>
            </w:r>
          </w:p>
        </w:tc>
        <w:tc>
          <w:tcPr>
            <w:tcW w:w="3543" w:type="dxa"/>
            <w:shd w:val="clear" w:color="auto" w:fill="auto"/>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0.266</w:t>
            </w:r>
          </w:p>
        </w:tc>
        <w:tc>
          <w:tcPr>
            <w:tcW w:w="709" w:type="dxa"/>
            <w:shd w:val="clear" w:color="auto" w:fill="F2DBDB" w:themeFill="accent2" w:themeFillTint="33"/>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32</w:t>
            </w:r>
          </w:p>
        </w:tc>
        <w:tc>
          <w:tcPr>
            <w:tcW w:w="3686" w:type="dxa"/>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0.304</w:t>
            </w:r>
          </w:p>
        </w:tc>
      </w:tr>
    </w:tbl>
    <w:p w:rsidR="00E25828" w:rsidRPr="00283402" w:rsidRDefault="00E25828" w:rsidP="00333FD3">
      <w:pPr>
        <w:spacing w:after="0" w:line="240" w:lineRule="auto"/>
        <w:jc w:val="lowKashida"/>
        <w:rPr>
          <w:rFonts w:ascii="Simplified Arabic" w:eastAsia="Times New Roman" w:hAnsi="Simplified Arabic" w:cs="Simplified Arabic"/>
          <w:sz w:val="24"/>
          <w:szCs w:val="24"/>
          <w:lang w:bidi="ar-IQ"/>
        </w:rPr>
      </w:pPr>
    </w:p>
    <w:p w:rsidR="00126A51" w:rsidRPr="00283402" w:rsidRDefault="00126A51" w:rsidP="00333FD3">
      <w:pPr>
        <w:spacing w:after="0" w:line="240" w:lineRule="auto"/>
        <w:jc w:val="lowKashida"/>
        <w:rPr>
          <w:rFonts w:ascii="Simplified Arabic" w:eastAsia="Times New Roman" w:hAnsi="Simplified Arabic" w:cs="Simplified Arabic"/>
          <w:b/>
          <w:bCs/>
          <w:sz w:val="24"/>
          <w:szCs w:val="24"/>
          <w:rtl/>
          <w:lang w:bidi="ar-IQ"/>
        </w:rPr>
      </w:pPr>
    </w:p>
    <w:p w:rsidR="00126A51" w:rsidRPr="00283402" w:rsidRDefault="00126A51" w:rsidP="00333FD3">
      <w:pPr>
        <w:spacing w:after="0" w:line="240" w:lineRule="auto"/>
        <w:jc w:val="lowKashida"/>
        <w:rPr>
          <w:rFonts w:ascii="Simplified Arabic" w:eastAsia="Times New Roman" w:hAnsi="Simplified Arabic" w:cs="Simplified Arabic"/>
          <w:b/>
          <w:bCs/>
          <w:sz w:val="24"/>
          <w:szCs w:val="24"/>
          <w:rtl/>
          <w:lang w:bidi="ar-IQ"/>
        </w:rPr>
      </w:pPr>
    </w:p>
    <w:p w:rsidR="004571FB" w:rsidRDefault="004571FB" w:rsidP="00A8557E">
      <w:pPr>
        <w:spacing w:after="0" w:line="240" w:lineRule="auto"/>
        <w:rPr>
          <w:rFonts w:ascii="Simplified Arabic" w:eastAsia="Times New Roman" w:hAnsi="Simplified Arabic" w:cs="Simplified Arabic" w:hint="cs"/>
          <w:b/>
          <w:bCs/>
          <w:sz w:val="24"/>
          <w:szCs w:val="24"/>
          <w:lang w:bidi="ar-IQ"/>
        </w:rPr>
      </w:pPr>
    </w:p>
    <w:p w:rsidR="004571FB" w:rsidRPr="00283402" w:rsidRDefault="00E25828" w:rsidP="00333FD3">
      <w:pPr>
        <w:spacing w:after="0" w:line="240" w:lineRule="auto"/>
        <w:jc w:val="right"/>
        <w:rPr>
          <w:rFonts w:ascii="Simplified Arabic" w:eastAsia="Times New Roman" w:hAnsi="Simplified Arabic" w:cs="Simplified Arabic"/>
          <w:b/>
          <w:bCs/>
          <w:sz w:val="24"/>
          <w:szCs w:val="24"/>
          <w:lang w:bidi="ar-IQ"/>
        </w:rPr>
      </w:pPr>
      <w:r w:rsidRPr="00283402">
        <w:rPr>
          <w:rFonts w:ascii="Simplified Arabic" w:eastAsia="Times New Roman" w:hAnsi="Simplified Arabic" w:cs="Simplified Arabic"/>
          <w:b/>
          <w:bCs/>
          <w:sz w:val="24"/>
          <w:szCs w:val="24"/>
          <w:rtl/>
          <w:lang w:bidi="ar-IQ"/>
        </w:rPr>
        <w:t>مؤشرات الصدق لمقياس الانفتاح العقلي</w:t>
      </w:r>
    </w:p>
    <w:p w:rsidR="00E25828" w:rsidRPr="00283402" w:rsidRDefault="00E25828" w:rsidP="00333FD3">
      <w:pPr>
        <w:pStyle w:val="a7"/>
        <w:numPr>
          <w:ilvl w:val="0"/>
          <w:numId w:val="20"/>
        </w:numPr>
        <w:spacing w:after="0" w:line="240" w:lineRule="auto"/>
        <w:ind w:left="0"/>
        <w:jc w:val="lowKashida"/>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الصدق الظاهري</w:t>
      </w:r>
      <w:r w:rsidRPr="00283402">
        <w:rPr>
          <w:rFonts w:ascii="Simplified Arabic" w:hAnsi="Simplified Arabic" w:cs="Simplified Arabic"/>
          <w:b/>
          <w:bCs/>
          <w:sz w:val="24"/>
          <w:szCs w:val="24"/>
          <w:lang w:bidi="ar-IQ"/>
        </w:rPr>
        <w:t xml:space="preserve"> Face Validity</w:t>
      </w:r>
    </w:p>
    <w:p w:rsidR="00E25828" w:rsidRPr="00283402" w:rsidRDefault="004571FB" w:rsidP="00333FD3">
      <w:pPr>
        <w:pStyle w:val="a7"/>
        <w:spacing w:after="0" w:line="240" w:lineRule="auto"/>
        <w:ind w:left="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 xml:space="preserve">تم التحقق من الصدق الظاهري عن طريق الاجراءات ذاتها التي تم القيام بها لاستخراج الصدق الظاهري لمقياس الانفتاح العقلي دون اي حذف لأي فقرة، وتم توضيح </w:t>
      </w:r>
      <w:proofErr w:type="spellStart"/>
      <w:r w:rsidR="00E25828" w:rsidRPr="00283402">
        <w:rPr>
          <w:rFonts w:ascii="Simplified Arabic" w:hAnsi="Simplified Arabic" w:cs="Simplified Arabic"/>
          <w:sz w:val="24"/>
          <w:szCs w:val="24"/>
          <w:rtl/>
          <w:lang w:bidi="ar-IQ"/>
        </w:rPr>
        <w:t>ماهو</w:t>
      </w:r>
      <w:proofErr w:type="spellEnd"/>
      <w:r w:rsidR="00E25828" w:rsidRPr="00283402">
        <w:rPr>
          <w:rFonts w:ascii="Simplified Arabic" w:hAnsi="Simplified Arabic" w:cs="Simplified Arabic"/>
          <w:sz w:val="24"/>
          <w:szCs w:val="24"/>
          <w:rtl/>
          <w:lang w:bidi="ar-IQ"/>
        </w:rPr>
        <w:t xml:space="preserve"> الصدق الظاهري وماهي الاجراءات ا</w:t>
      </w:r>
      <w:r w:rsidR="00126A51" w:rsidRPr="00283402">
        <w:rPr>
          <w:rFonts w:ascii="Simplified Arabic" w:hAnsi="Simplified Arabic" w:cs="Simplified Arabic"/>
          <w:sz w:val="24"/>
          <w:szCs w:val="24"/>
          <w:rtl/>
          <w:lang w:bidi="ar-IQ"/>
        </w:rPr>
        <w:t>للازمة له</w:t>
      </w:r>
      <w:r w:rsidR="00E25828" w:rsidRPr="00283402">
        <w:rPr>
          <w:rFonts w:ascii="Simplified Arabic" w:hAnsi="Simplified Arabic" w:cs="Simplified Arabic"/>
          <w:sz w:val="24"/>
          <w:szCs w:val="24"/>
          <w:rtl/>
          <w:lang w:bidi="ar-IQ"/>
        </w:rPr>
        <w:t>.</w:t>
      </w:r>
    </w:p>
    <w:p w:rsidR="00E25828" w:rsidRPr="00283402" w:rsidRDefault="00E25828" w:rsidP="00333FD3">
      <w:pPr>
        <w:pStyle w:val="a7"/>
        <w:numPr>
          <w:ilvl w:val="0"/>
          <w:numId w:val="20"/>
        </w:numPr>
        <w:spacing w:after="0" w:line="240" w:lineRule="auto"/>
        <w:ind w:left="0"/>
        <w:jc w:val="lowKashida"/>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 xml:space="preserve">صدق البناء </w:t>
      </w:r>
    </w:p>
    <w:p w:rsidR="00E25828" w:rsidRPr="00283402" w:rsidRDefault="004571FB" w:rsidP="00333FD3">
      <w:pPr>
        <w:pStyle w:val="a7"/>
        <w:spacing w:after="0" w:line="240" w:lineRule="auto"/>
        <w:ind w:left="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تم التحقق من صحة هذا المؤشر في الاجراءات السابقة من خلال تحليل فقرات المقياس، اذ تم استبعاد (8) فقرات في طريقة المجموعتين المتطرفتين لعدم دلالتهم الاحصائية.</w:t>
      </w: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مؤشر الثبات لمقياس الانفتاح العقلي</w:t>
      </w:r>
    </w:p>
    <w:p w:rsidR="00E25828" w:rsidRPr="00283402" w:rsidRDefault="00E25828" w:rsidP="00333FD3">
      <w:pPr>
        <w:pStyle w:val="a7"/>
        <w:numPr>
          <w:ilvl w:val="0"/>
          <w:numId w:val="24"/>
        </w:numPr>
        <w:spacing w:after="0" w:line="240" w:lineRule="auto"/>
        <w:ind w:left="0"/>
        <w:jc w:val="lowKashida"/>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 xml:space="preserve">طريقة معامل الاتساق الداخلي (الفا </w:t>
      </w:r>
      <w:proofErr w:type="spellStart"/>
      <w:r w:rsidRPr="00283402">
        <w:rPr>
          <w:rFonts w:ascii="Simplified Arabic" w:hAnsi="Simplified Arabic" w:cs="Simplified Arabic"/>
          <w:b/>
          <w:bCs/>
          <w:sz w:val="24"/>
          <w:szCs w:val="24"/>
          <w:rtl/>
          <w:lang w:bidi="ar-IQ"/>
        </w:rPr>
        <w:t>كرونباخ</w:t>
      </w:r>
      <w:proofErr w:type="spellEnd"/>
      <w:r w:rsidRPr="00283402">
        <w:rPr>
          <w:rFonts w:ascii="Simplified Arabic" w:hAnsi="Simplified Arabic" w:cs="Simplified Arabic"/>
          <w:b/>
          <w:bCs/>
          <w:sz w:val="24"/>
          <w:szCs w:val="24"/>
          <w:rtl/>
          <w:lang w:bidi="ar-IQ"/>
        </w:rPr>
        <w:t>)</w:t>
      </w:r>
    </w:p>
    <w:p w:rsidR="00E25828" w:rsidRPr="00283402" w:rsidRDefault="00E25828" w:rsidP="00333FD3">
      <w:pPr>
        <w:pStyle w:val="a7"/>
        <w:spacing w:after="0" w:line="240" w:lineRule="auto"/>
        <w:ind w:left="0"/>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 xml:space="preserve">بلغ معامل الفا </w:t>
      </w:r>
      <w:proofErr w:type="spellStart"/>
      <w:r w:rsidRPr="00283402">
        <w:rPr>
          <w:rFonts w:ascii="Simplified Arabic" w:hAnsi="Simplified Arabic" w:cs="Simplified Arabic"/>
          <w:sz w:val="24"/>
          <w:szCs w:val="24"/>
          <w:rtl/>
          <w:lang w:bidi="ar-IQ"/>
        </w:rPr>
        <w:t>كرونباخ</w:t>
      </w:r>
      <w:proofErr w:type="spellEnd"/>
      <w:r w:rsidRPr="00283402">
        <w:rPr>
          <w:rFonts w:ascii="Simplified Arabic" w:hAnsi="Simplified Arabic" w:cs="Simplified Arabic"/>
          <w:sz w:val="24"/>
          <w:szCs w:val="24"/>
          <w:rtl/>
          <w:lang w:bidi="ar-IQ"/>
        </w:rPr>
        <w:t xml:space="preserve"> للمقياس (</w:t>
      </w:r>
      <w:r w:rsidRPr="00283402">
        <w:rPr>
          <w:rFonts w:ascii="Simplified Arabic" w:hAnsi="Simplified Arabic" w:cs="Simplified Arabic"/>
          <w:sz w:val="24"/>
          <w:szCs w:val="24"/>
          <w:rtl/>
        </w:rPr>
        <w:t>0.67</w:t>
      </w:r>
      <w:r w:rsidRPr="00283402">
        <w:rPr>
          <w:rFonts w:ascii="Simplified Arabic" w:hAnsi="Simplified Arabic" w:cs="Simplified Arabic"/>
          <w:sz w:val="24"/>
          <w:szCs w:val="24"/>
          <w:rtl/>
          <w:lang w:bidi="ar-IQ"/>
        </w:rPr>
        <w:t>) وهو معامل ثبات مقبول، لان معامل التحديد (0.50-0.75) يمكن اعتباره علاقة مقبولة(</w:t>
      </w:r>
      <w:r w:rsidRPr="00283402">
        <w:rPr>
          <w:rFonts w:ascii="Simplified Arabic" w:hAnsi="Simplified Arabic" w:cs="Simplified Arabic"/>
          <w:sz w:val="24"/>
          <w:szCs w:val="24"/>
          <w:rtl/>
          <w:lang w:bidi="ar-IQ"/>
        </w:rPr>
        <w:br/>
        <w:t>حسن,122:201).</w:t>
      </w:r>
    </w:p>
    <w:p w:rsidR="00E25828" w:rsidRPr="00283402" w:rsidRDefault="00E25828" w:rsidP="00A8557E">
      <w:pPr>
        <w:pStyle w:val="a7"/>
        <w:spacing w:after="0" w:line="240" w:lineRule="auto"/>
        <w:ind w:left="0"/>
        <w:jc w:val="lowKashida"/>
        <w:rPr>
          <w:rFonts w:ascii="Simplified Arabic" w:hAnsi="Simplified Arabic" w:cs="Simplified Arabic" w:hint="cs"/>
          <w:sz w:val="24"/>
          <w:szCs w:val="24"/>
          <w:rtl/>
          <w:lang w:bidi="ar-IQ"/>
        </w:rPr>
      </w:pPr>
      <w:r w:rsidRPr="00283402">
        <w:rPr>
          <w:rFonts w:ascii="Simplified Arabic" w:hAnsi="Simplified Arabic" w:cs="Simplified Arabic"/>
          <w:sz w:val="24"/>
          <w:szCs w:val="24"/>
          <w:rtl/>
          <w:lang w:bidi="ar-IQ"/>
        </w:rPr>
        <w:t xml:space="preserve">اذ يرى </w:t>
      </w:r>
      <w:proofErr w:type="spellStart"/>
      <w:r w:rsidRPr="00283402">
        <w:rPr>
          <w:rFonts w:ascii="Simplified Arabic" w:hAnsi="Simplified Arabic" w:cs="Simplified Arabic"/>
          <w:sz w:val="24"/>
          <w:szCs w:val="24"/>
          <w:rtl/>
          <w:lang w:bidi="ar-IQ"/>
        </w:rPr>
        <w:t>نومباليوبيرنشتاين</w:t>
      </w:r>
      <w:proofErr w:type="spellEnd"/>
      <w:r w:rsidRPr="00283402">
        <w:rPr>
          <w:rFonts w:ascii="Simplified Arabic" w:hAnsi="Simplified Arabic" w:cs="Simplified Arabic"/>
          <w:sz w:val="24"/>
          <w:szCs w:val="24"/>
          <w:rtl/>
          <w:lang w:bidi="ar-IQ"/>
        </w:rPr>
        <w:t xml:space="preserve">(1994) ان معاملات </w:t>
      </w:r>
      <w:proofErr w:type="spellStart"/>
      <w:r w:rsidRPr="00283402">
        <w:rPr>
          <w:rFonts w:ascii="Simplified Arabic" w:hAnsi="Simplified Arabic" w:cs="Simplified Arabic"/>
          <w:sz w:val="24"/>
          <w:szCs w:val="24"/>
          <w:rtl/>
          <w:lang w:bidi="ar-IQ"/>
        </w:rPr>
        <w:t>كرونباخ</w:t>
      </w:r>
      <w:proofErr w:type="spellEnd"/>
      <w:r w:rsidRPr="00283402">
        <w:rPr>
          <w:rFonts w:ascii="Simplified Arabic" w:hAnsi="Simplified Arabic" w:cs="Simplified Arabic"/>
          <w:sz w:val="24"/>
          <w:szCs w:val="24"/>
          <w:rtl/>
          <w:lang w:bidi="ar-IQ"/>
        </w:rPr>
        <w:t xml:space="preserve"> التي تكون أكبر او يساوي (0,80) تشير الى معامل ثبات عالي(</w:t>
      </w:r>
      <w:proofErr w:type="spellStart"/>
      <w:r w:rsidRPr="00283402">
        <w:rPr>
          <w:rFonts w:ascii="Simplified Arabic" w:hAnsi="Simplified Arabic" w:cs="Simplified Arabic"/>
          <w:sz w:val="24"/>
          <w:szCs w:val="24"/>
          <w:lang w:bidi="ar-IQ"/>
        </w:rPr>
        <w:t>Unuually</w:t>
      </w:r>
      <w:proofErr w:type="spellEnd"/>
      <w:r w:rsidRPr="00283402">
        <w:rPr>
          <w:rFonts w:ascii="Simplified Arabic" w:hAnsi="Simplified Arabic" w:cs="Simplified Arabic"/>
          <w:sz w:val="24"/>
          <w:szCs w:val="24"/>
          <w:lang w:bidi="ar-IQ"/>
        </w:rPr>
        <w:t>&amp; Bernstein, 1994m 252</w:t>
      </w:r>
      <w:r w:rsidRPr="00283402">
        <w:rPr>
          <w:rFonts w:ascii="Simplified Arabic" w:hAnsi="Simplified Arabic" w:cs="Simplified Arabic"/>
          <w:sz w:val="24"/>
          <w:szCs w:val="24"/>
          <w:rtl/>
          <w:lang w:bidi="ar-IQ"/>
        </w:rPr>
        <w:t>).</w:t>
      </w:r>
    </w:p>
    <w:p w:rsidR="00E25828" w:rsidRPr="00283402" w:rsidRDefault="00E25828" w:rsidP="00333FD3">
      <w:pPr>
        <w:pStyle w:val="a7"/>
        <w:spacing w:after="0" w:line="240" w:lineRule="auto"/>
        <w:ind w:left="0"/>
        <w:jc w:val="lowKashida"/>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المقياس بصورته النهائية</w:t>
      </w:r>
    </w:p>
    <w:p w:rsidR="00E25828" w:rsidRPr="00283402" w:rsidRDefault="00E25828" w:rsidP="00333FD3">
      <w:pPr>
        <w:pStyle w:val="a7"/>
        <w:spacing w:after="0" w:line="240" w:lineRule="auto"/>
        <w:ind w:left="0"/>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1- يتكون مقياس الانفتاح العقلي بصورته النهائية من (32) بعد استبعاد الفقرات غير الدالة.</w:t>
      </w:r>
    </w:p>
    <w:p w:rsidR="00E25828" w:rsidRPr="00283402" w:rsidRDefault="00E25828" w:rsidP="00333FD3">
      <w:pPr>
        <w:pStyle w:val="a7"/>
        <w:numPr>
          <w:ilvl w:val="0"/>
          <w:numId w:val="21"/>
        </w:numPr>
        <w:spacing w:after="0" w:line="240" w:lineRule="auto"/>
        <w:ind w:left="0"/>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بدائل المقياس: يتكون المقياس من ثلاثة بدائل وهي(اتفق بشدة، اوافق بشكل معتدل، لا اوافق).</w:t>
      </w: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اوزان البدائل:</w:t>
      </w:r>
    </w:p>
    <w:p w:rsidR="00E25828" w:rsidRPr="00283402" w:rsidRDefault="00E25828" w:rsidP="00333FD3">
      <w:pPr>
        <w:pStyle w:val="a7"/>
        <w:numPr>
          <w:ilvl w:val="0"/>
          <w:numId w:val="14"/>
        </w:numPr>
        <w:spacing w:after="0" w:line="240" w:lineRule="auto"/>
        <w:ind w:left="0"/>
        <w:jc w:val="lowKashida"/>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للفقرات التي الايجابية(اتفق بشدة=3، اوافق بشكل معتدل=2، لا اوافق=1).</w:t>
      </w:r>
    </w:p>
    <w:p w:rsidR="00E25828" w:rsidRPr="00283402" w:rsidRDefault="00E25828" w:rsidP="00333FD3">
      <w:pPr>
        <w:pStyle w:val="a7"/>
        <w:numPr>
          <w:ilvl w:val="0"/>
          <w:numId w:val="14"/>
        </w:numPr>
        <w:spacing w:after="0" w:line="240" w:lineRule="auto"/>
        <w:ind w:left="0"/>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اما للفقرات السلبية(اتفق بشدة=1، اوافق بشكل معتدل=2، لا اوافق=3).</w:t>
      </w:r>
    </w:p>
    <w:p w:rsidR="004571FB" w:rsidRPr="00283402" w:rsidRDefault="00E25828" w:rsidP="00A8557E">
      <w:pPr>
        <w:pStyle w:val="a7"/>
        <w:spacing w:after="0" w:line="240" w:lineRule="auto"/>
        <w:ind w:left="0"/>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كما موضح في ملحق(5).</w:t>
      </w: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المؤشرات الاحصائية لمقياس الانفتاح العقلي</w:t>
      </w:r>
    </w:p>
    <w:p w:rsidR="00E25828" w:rsidRPr="00283402" w:rsidRDefault="00E25828" w:rsidP="00A8557E">
      <w:pPr>
        <w:spacing w:after="0" w:line="240" w:lineRule="auto"/>
        <w:jc w:val="right"/>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  تم استخراج الاحصائية كذلك عن طريق الحقيبة الاحصائية للعلوم الاجتماعية ذاتها التي استخرجت فيها المؤشرات الاحصائية للميل الى العفو وهي(</w:t>
      </w:r>
      <w:r w:rsidRPr="00283402">
        <w:rPr>
          <w:rFonts w:ascii="Simplified Arabic" w:hAnsi="Simplified Arabic" w:cs="Simplified Arabic"/>
          <w:sz w:val="24"/>
          <w:szCs w:val="24"/>
          <w:lang w:bidi="ar-IQ"/>
        </w:rPr>
        <w:t>SPSS</w:t>
      </w:r>
      <w:bookmarkStart w:id="0" w:name="_GoBack"/>
      <w:bookmarkEnd w:id="0"/>
      <w:r w:rsidRPr="00283402">
        <w:rPr>
          <w:rFonts w:ascii="Simplified Arabic" w:hAnsi="Simplified Arabic" w:cs="Simplified Arabic"/>
          <w:sz w:val="24"/>
          <w:szCs w:val="24"/>
          <w:rtl/>
          <w:lang w:bidi="ar-IQ"/>
        </w:rPr>
        <w:t>)، وجدول رقم(8) يوضح ذلك:</w:t>
      </w:r>
    </w:p>
    <w:p w:rsidR="004571FB" w:rsidRDefault="004571FB" w:rsidP="00A8557E">
      <w:pPr>
        <w:tabs>
          <w:tab w:val="left" w:pos="3460"/>
          <w:tab w:val="center" w:pos="4153"/>
        </w:tabs>
        <w:spacing w:after="0" w:line="240" w:lineRule="auto"/>
        <w:jc w:val="right"/>
        <w:rPr>
          <w:rFonts w:ascii="Simplified Arabic" w:hAnsi="Simplified Arabic" w:cs="Simplified Arabic"/>
          <w:sz w:val="24"/>
          <w:szCs w:val="24"/>
          <w:lang w:bidi="ar-IQ"/>
        </w:rPr>
      </w:pPr>
    </w:p>
    <w:p w:rsidR="004571FB" w:rsidRDefault="004571FB" w:rsidP="00333FD3">
      <w:pPr>
        <w:tabs>
          <w:tab w:val="left" w:pos="3460"/>
          <w:tab w:val="center" w:pos="4153"/>
        </w:tabs>
        <w:spacing w:after="0" w:line="240" w:lineRule="auto"/>
        <w:jc w:val="center"/>
        <w:rPr>
          <w:rFonts w:ascii="Simplified Arabic" w:hAnsi="Simplified Arabic" w:cs="Simplified Arabic"/>
          <w:sz w:val="24"/>
          <w:szCs w:val="24"/>
          <w:lang w:bidi="ar-IQ"/>
        </w:rPr>
      </w:pPr>
    </w:p>
    <w:p w:rsidR="004571FB" w:rsidRDefault="004571FB" w:rsidP="00333FD3">
      <w:pPr>
        <w:tabs>
          <w:tab w:val="left" w:pos="3460"/>
          <w:tab w:val="center" w:pos="4153"/>
        </w:tabs>
        <w:spacing w:after="0" w:line="240" w:lineRule="auto"/>
        <w:jc w:val="center"/>
        <w:rPr>
          <w:rFonts w:ascii="Simplified Arabic" w:hAnsi="Simplified Arabic" w:cs="Simplified Arabic"/>
          <w:sz w:val="24"/>
          <w:szCs w:val="24"/>
          <w:lang w:bidi="ar-IQ"/>
        </w:rPr>
      </w:pPr>
    </w:p>
    <w:p w:rsidR="00E25828" w:rsidRPr="00283402" w:rsidRDefault="00E25828" w:rsidP="00333FD3">
      <w:pPr>
        <w:tabs>
          <w:tab w:val="left" w:pos="3460"/>
          <w:tab w:val="center" w:pos="4153"/>
        </w:tabs>
        <w:spacing w:after="0" w:line="240" w:lineRule="auto"/>
        <w:jc w:val="center"/>
        <w:rPr>
          <w:rFonts w:ascii="Simplified Arabic" w:hAnsi="Simplified Arabic" w:cs="Simplified Arabic"/>
          <w:b/>
          <w:bCs/>
          <w:sz w:val="24"/>
          <w:szCs w:val="24"/>
        </w:rPr>
      </w:pPr>
      <w:r w:rsidRPr="00283402">
        <w:rPr>
          <w:rFonts w:ascii="Simplified Arabic" w:hAnsi="Simplified Arabic" w:cs="Simplified Arabic"/>
          <w:b/>
          <w:bCs/>
          <w:sz w:val="24"/>
          <w:szCs w:val="24"/>
          <w:rtl/>
        </w:rPr>
        <w:t>جدول (8)</w:t>
      </w:r>
    </w:p>
    <w:p w:rsidR="00E25828" w:rsidRDefault="00E25828" w:rsidP="00333FD3">
      <w:pPr>
        <w:spacing w:after="0" w:line="240" w:lineRule="auto"/>
        <w:jc w:val="center"/>
        <w:rPr>
          <w:rFonts w:ascii="Simplified Arabic" w:eastAsia="SimSun" w:hAnsi="Simplified Arabic" w:cs="Simplified Arabic"/>
          <w:b/>
          <w:bCs/>
          <w:sz w:val="24"/>
          <w:szCs w:val="24"/>
          <w:lang w:eastAsia="zh-CN" w:bidi="ar-IQ"/>
        </w:rPr>
      </w:pPr>
      <w:r w:rsidRPr="00283402">
        <w:rPr>
          <w:rFonts w:ascii="Simplified Arabic" w:eastAsia="SimSun" w:hAnsi="Simplified Arabic" w:cs="Simplified Arabic"/>
          <w:b/>
          <w:bCs/>
          <w:sz w:val="24"/>
          <w:szCs w:val="24"/>
          <w:rtl/>
          <w:lang w:eastAsia="zh-CN" w:bidi="ar-IQ"/>
        </w:rPr>
        <w:t>المؤشرات الإحصائية</w:t>
      </w:r>
    </w:p>
    <w:p w:rsidR="004571FB" w:rsidRPr="00283402" w:rsidRDefault="004571FB" w:rsidP="00333FD3">
      <w:pPr>
        <w:spacing w:after="0" w:line="240" w:lineRule="auto"/>
        <w:jc w:val="center"/>
        <w:rPr>
          <w:rFonts w:ascii="Simplified Arabic" w:eastAsia="SimSun" w:hAnsi="Simplified Arabic" w:cs="Simplified Arabic"/>
          <w:b/>
          <w:bCs/>
          <w:sz w:val="24"/>
          <w:szCs w:val="24"/>
          <w:rtl/>
          <w:lang w:eastAsia="zh-CN" w:bidi="ar-IQ"/>
        </w:rPr>
      </w:pPr>
    </w:p>
    <w:p w:rsidR="00E25828" w:rsidRPr="00283402" w:rsidRDefault="00E25828" w:rsidP="00333FD3">
      <w:pPr>
        <w:tabs>
          <w:tab w:val="left" w:pos="2891"/>
        </w:tabs>
        <w:spacing w:after="0" w:line="240" w:lineRule="auto"/>
        <w:jc w:val="center"/>
        <w:rPr>
          <w:rFonts w:ascii="Simplified Arabic" w:eastAsia="SimSun" w:hAnsi="Simplified Arabic" w:cs="Simplified Arabic"/>
          <w:b/>
          <w:bCs/>
          <w:sz w:val="24"/>
          <w:szCs w:val="24"/>
          <w:rtl/>
          <w:lang w:eastAsia="zh-CN"/>
        </w:rPr>
      </w:pPr>
      <w:r w:rsidRPr="00283402">
        <w:rPr>
          <w:rFonts w:ascii="Simplified Arabic" w:eastAsia="SimSun" w:hAnsi="Simplified Arabic" w:cs="Simplified Arabic"/>
          <w:b/>
          <w:bCs/>
          <w:sz w:val="24"/>
          <w:szCs w:val="24"/>
          <w:rtl/>
          <w:lang w:eastAsia="zh-CN"/>
        </w:rPr>
        <w:t>لدرجات استجابات عينة البحث في مقياس الانفتاح العقلي</w:t>
      </w:r>
    </w:p>
    <w:p w:rsidR="00126A51" w:rsidRPr="00283402" w:rsidRDefault="00126A51" w:rsidP="00333FD3">
      <w:pPr>
        <w:tabs>
          <w:tab w:val="left" w:pos="2891"/>
        </w:tabs>
        <w:spacing w:after="0" w:line="240" w:lineRule="auto"/>
        <w:jc w:val="center"/>
        <w:rPr>
          <w:rFonts w:ascii="Simplified Arabic" w:eastAsia="SimSun" w:hAnsi="Simplified Arabic" w:cs="Simplified Arabic"/>
          <w:b/>
          <w:bCs/>
          <w:sz w:val="24"/>
          <w:szCs w:val="24"/>
          <w:rtl/>
          <w:lang w:eastAsia="zh-CN"/>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p w:rsidR="00126A51" w:rsidRPr="00283402" w:rsidRDefault="00126A51" w:rsidP="00333FD3">
      <w:pPr>
        <w:tabs>
          <w:tab w:val="left" w:pos="2891"/>
        </w:tabs>
        <w:spacing w:after="0" w:line="240" w:lineRule="auto"/>
        <w:jc w:val="center"/>
        <w:rPr>
          <w:rFonts w:ascii="Simplified Arabic" w:eastAsia="Calibri" w:hAnsi="Simplified Arabic" w:cs="Simplified Arabic"/>
          <w:b/>
          <w:bCs/>
          <w:sz w:val="24"/>
          <w:szCs w:val="24"/>
          <w:lang w:bidi="ar-IQ"/>
        </w:rPr>
      </w:pPr>
    </w:p>
    <w:tbl>
      <w:tblPr>
        <w:tblStyle w:val="10"/>
        <w:tblpPr w:leftFromText="180" w:rightFromText="180" w:vertAnchor="page" w:horzAnchor="margin" w:tblpXSpec="center" w:tblpY="5356"/>
        <w:bidiVisual/>
        <w:tblW w:w="6830" w:type="dxa"/>
        <w:tblCellSpacing w:w="20" w:type="dxa"/>
        <w:tblInd w:w="-2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212"/>
        <w:gridCol w:w="2427"/>
        <w:gridCol w:w="2191"/>
      </w:tblGrid>
      <w:tr w:rsidR="00E25828" w:rsidRPr="00283402" w:rsidTr="00E25828">
        <w:trPr>
          <w:tblCellSpacing w:w="20" w:type="dxa"/>
        </w:trPr>
        <w:tc>
          <w:tcPr>
            <w:tcW w:w="4579" w:type="dxa"/>
            <w:gridSpan w:val="2"/>
            <w:tcBorders>
              <w:top w:val="nil"/>
              <w:left w:val="nil"/>
              <w:bottom w:val="nil"/>
            </w:tcBorders>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المؤشرات الإحصائية الوصفية</w:t>
            </w:r>
          </w:p>
        </w:tc>
        <w:tc>
          <w:tcPr>
            <w:tcW w:w="2131" w:type="dxa"/>
            <w:tcBorders>
              <w:top w:val="nil"/>
              <w:bottom w:val="nil"/>
              <w:right w:val="nil"/>
            </w:tcBorders>
            <w:shd w:val="clear" w:color="auto" w:fill="F2DBDB" w:themeFill="accent2" w:themeFillTint="33"/>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قيمتها</w:t>
            </w:r>
          </w:p>
        </w:tc>
      </w:tr>
      <w:tr w:rsidR="00E25828" w:rsidRPr="00283402" w:rsidTr="00E25828">
        <w:trPr>
          <w:tblCellSpacing w:w="20" w:type="dxa"/>
        </w:trPr>
        <w:tc>
          <w:tcPr>
            <w:tcW w:w="2152" w:type="dxa"/>
            <w:tcBorders>
              <w:left w:val="nil"/>
              <w:bottom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الوسط الحسابي</w:t>
            </w:r>
          </w:p>
        </w:tc>
        <w:tc>
          <w:tcPr>
            <w:tcW w:w="2387" w:type="dxa"/>
            <w:tcBorders>
              <w:bottom w:val="nil"/>
            </w:tcBorders>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Mean</w:t>
            </w:r>
          </w:p>
        </w:tc>
        <w:tc>
          <w:tcPr>
            <w:tcW w:w="2131" w:type="dxa"/>
            <w:tcBorders>
              <w:bottom w:val="nil"/>
              <w:right w:val="nil"/>
            </w:tcBorders>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54.679</w:t>
            </w:r>
          </w:p>
        </w:tc>
      </w:tr>
      <w:tr w:rsidR="00E25828" w:rsidRPr="00283402" w:rsidTr="00E25828">
        <w:trPr>
          <w:tblCellSpacing w:w="20" w:type="dxa"/>
        </w:trPr>
        <w:tc>
          <w:tcPr>
            <w:tcW w:w="2152" w:type="dxa"/>
            <w:tcBorders>
              <w:left w:val="nil"/>
              <w:bottom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الوسيط</w:t>
            </w:r>
          </w:p>
        </w:tc>
        <w:tc>
          <w:tcPr>
            <w:tcW w:w="2387" w:type="dxa"/>
            <w:tcBorders>
              <w:bottom w:val="nil"/>
            </w:tcBorders>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lang w:eastAsia="zh-CN" w:bidi="ar-IQ"/>
              </w:rPr>
              <w:t>Median</w:t>
            </w:r>
          </w:p>
        </w:tc>
        <w:tc>
          <w:tcPr>
            <w:tcW w:w="2131" w:type="dxa"/>
            <w:tcBorders>
              <w:bottom w:val="nil"/>
              <w:right w:val="nil"/>
            </w:tcBorders>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54.000</w:t>
            </w:r>
          </w:p>
        </w:tc>
      </w:tr>
      <w:tr w:rsidR="00E25828" w:rsidRPr="00283402" w:rsidTr="00E25828">
        <w:trPr>
          <w:tblCellSpacing w:w="20" w:type="dxa"/>
        </w:trPr>
        <w:tc>
          <w:tcPr>
            <w:tcW w:w="2152" w:type="dxa"/>
            <w:tcBorders>
              <w:left w:val="nil"/>
              <w:bottom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المنوال</w:t>
            </w:r>
          </w:p>
        </w:tc>
        <w:tc>
          <w:tcPr>
            <w:tcW w:w="2387" w:type="dxa"/>
            <w:tcBorders>
              <w:bottom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Mode</w:t>
            </w:r>
          </w:p>
        </w:tc>
        <w:tc>
          <w:tcPr>
            <w:tcW w:w="2131" w:type="dxa"/>
            <w:tcBorders>
              <w:bottom w:val="nil"/>
              <w:right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54.00</w:t>
            </w:r>
          </w:p>
        </w:tc>
      </w:tr>
      <w:tr w:rsidR="00E25828" w:rsidRPr="00283402" w:rsidTr="00E25828">
        <w:trPr>
          <w:tblCellSpacing w:w="20" w:type="dxa"/>
        </w:trPr>
        <w:tc>
          <w:tcPr>
            <w:tcW w:w="2152" w:type="dxa"/>
            <w:tcBorders>
              <w:left w:val="nil"/>
              <w:bottom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الانحراف المعياري</w:t>
            </w:r>
          </w:p>
        </w:tc>
        <w:tc>
          <w:tcPr>
            <w:tcW w:w="2387" w:type="dxa"/>
            <w:tcBorders>
              <w:bottom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Std. Deviation</w:t>
            </w:r>
          </w:p>
        </w:tc>
        <w:tc>
          <w:tcPr>
            <w:tcW w:w="2131" w:type="dxa"/>
            <w:tcBorders>
              <w:bottom w:val="nil"/>
              <w:right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6.699</w:t>
            </w:r>
          </w:p>
        </w:tc>
      </w:tr>
      <w:tr w:rsidR="00E25828" w:rsidRPr="00283402" w:rsidTr="00E25828">
        <w:trPr>
          <w:tblCellSpacing w:w="20" w:type="dxa"/>
        </w:trPr>
        <w:tc>
          <w:tcPr>
            <w:tcW w:w="2152" w:type="dxa"/>
            <w:tcBorders>
              <w:left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الالتواء</w:t>
            </w:r>
          </w:p>
        </w:tc>
        <w:tc>
          <w:tcPr>
            <w:tcW w:w="2387" w:type="dxa"/>
          </w:tcPr>
          <w:p w:rsidR="00E25828" w:rsidRPr="00283402" w:rsidRDefault="00E25828" w:rsidP="00333FD3">
            <w:pPr>
              <w:jc w:val="lowKashida"/>
              <w:rPr>
                <w:rFonts w:ascii="Simplified Arabic" w:eastAsia="SimSun" w:hAnsi="Simplified Arabic" w:cs="Simplified Arabic"/>
                <w:sz w:val="24"/>
                <w:szCs w:val="24"/>
                <w:lang w:eastAsia="zh-CN" w:bidi="ar-IQ"/>
              </w:rPr>
            </w:pPr>
            <w:proofErr w:type="spellStart"/>
            <w:r w:rsidRPr="00283402">
              <w:rPr>
                <w:rFonts w:ascii="Simplified Arabic" w:eastAsia="SimSun" w:hAnsi="Simplified Arabic" w:cs="Simplified Arabic"/>
                <w:sz w:val="24"/>
                <w:szCs w:val="24"/>
                <w:lang w:eastAsia="zh-CN" w:bidi="ar-IQ"/>
              </w:rPr>
              <w:t>Skewness</w:t>
            </w:r>
            <w:proofErr w:type="spellEnd"/>
          </w:p>
        </w:tc>
        <w:tc>
          <w:tcPr>
            <w:tcW w:w="2131" w:type="dxa"/>
            <w:tcBorders>
              <w:right w:val="nil"/>
            </w:tcBorders>
          </w:tcPr>
          <w:p w:rsidR="00E25828" w:rsidRPr="00283402" w:rsidRDefault="00E25828" w:rsidP="00333FD3">
            <w:pPr>
              <w:contextualSpacing/>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1.201</w:t>
            </w:r>
          </w:p>
        </w:tc>
      </w:tr>
      <w:tr w:rsidR="00E25828" w:rsidRPr="00283402" w:rsidTr="00E25828">
        <w:trPr>
          <w:tblCellSpacing w:w="20" w:type="dxa"/>
        </w:trPr>
        <w:tc>
          <w:tcPr>
            <w:tcW w:w="2152" w:type="dxa"/>
            <w:tcBorders>
              <w:top w:val="nil"/>
              <w:left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proofErr w:type="spellStart"/>
            <w:r w:rsidRPr="00283402">
              <w:rPr>
                <w:rFonts w:ascii="Simplified Arabic" w:eastAsia="SimSun" w:hAnsi="Simplified Arabic" w:cs="Simplified Arabic"/>
                <w:sz w:val="24"/>
                <w:szCs w:val="24"/>
                <w:rtl/>
                <w:lang w:eastAsia="zh-CN" w:bidi="ar-IQ"/>
              </w:rPr>
              <w:t>التفرطح</w:t>
            </w:r>
            <w:proofErr w:type="spellEnd"/>
          </w:p>
        </w:tc>
        <w:tc>
          <w:tcPr>
            <w:tcW w:w="2387" w:type="dxa"/>
            <w:tcBorders>
              <w:top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Kurtosis</w:t>
            </w:r>
          </w:p>
        </w:tc>
        <w:tc>
          <w:tcPr>
            <w:tcW w:w="2131" w:type="dxa"/>
            <w:tcBorders>
              <w:top w:val="nil"/>
              <w:right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4.691</w:t>
            </w:r>
          </w:p>
        </w:tc>
      </w:tr>
      <w:tr w:rsidR="00E25828" w:rsidRPr="00283402" w:rsidTr="00E25828">
        <w:trPr>
          <w:tblCellSpacing w:w="20" w:type="dxa"/>
        </w:trPr>
        <w:tc>
          <w:tcPr>
            <w:tcW w:w="2152" w:type="dxa"/>
            <w:tcBorders>
              <w:top w:val="nil"/>
              <w:left w:val="nil"/>
            </w:tcBorders>
            <w:hideMark/>
          </w:tcPr>
          <w:p w:rsidR="00E25828" w:rsidRPr="00283402" w:rsidRDefault="00E25828" w:rsidP="00333FD3">
            <w:pPr>
              <w:jc w:val="lowKashida"/>
              <w:rPr>
                <w:rFonts w:ascii="Simplified Arabic" w:eastAsia="SimSun" w:hAnsi="Simplified Arabic" w:cs="Simplified Arabic"/>
                <w:sz w:val="24"/>
                <w:szCs w:val="24"/>
                <w:lang w:eastAsia="zh-CN" w:bidi="ar-IQ"/>
              </w:rPr>
            </w:pPr>
            <w:r w:rsidRPr="00283402">
              <w:rPr>
                <w:rFonts w:ascii="Simplified Arabic" w:eastAsia="SimSun" w:hAnsi="Simplified Arabic" w:cs="Simplified Arabic"/>
                <w:sz w:val="24"/>
                <w:szCs w:val="24"/>
                <w:rtl/>
                <w:lang w:eastAsia="zh-CN" w:bidi="ar-IQ"/>
              </w:rPr>
              <w:t>اقل درجة</w:t>
            </w:r>
          </w:p>
        </w:tc>
        <w:tc>
          <w:tcPr>
            <w:tcW w:w="2387" w:type="dxa"/>
            <w:tcBorders>
              <w:top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Minimum</w:t>
            </w:r>
          </w:p>
        </w:tc>
        <w:tc>
          <w:tcPr>
            <w:tcW w:w="2131" w:type="dxa"/>
            <w:tcBorders>
              <w:top w:val="nil"/>
              <w:right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40.00</w:t>
            </w:r>
          </w:p>
        </w:tc>
      </w:tr>
      <w:tr w:rsidR="00E25828" w:rsidRPr="00283402" w:rsidTr="00E25828">
        <w:trPr>
          <w:trHeight w:val="236"/>
          <w:tblCellSpacing w:w="20" w:type="dxa"/>
        </w:trPr>
        <w:tc>
          <w:tcPr>
            <w:tcW w:w="2152" w:type="dxa"/>
            <w:tcBorders>
              <w:top w:val="nil"/>
              <w:left w:val="nil"/>
              <w:bottom w:val="nil"/>
            </w:tcBorders>
            <w:hideMark/>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أعلى درجة</w:t>
            </w:r>
          </w:p>
        </w:tc>
        <w:tc>
          <w:tcPr>
            <w:tcW w:w="2387" w:type="dxa"/>
            <w:tcBorders>
              <w:top w:val="nil"/>
              <w:bottom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lang w:eastAsia="zh-CN" w:bidi="ar-IQ"/>
              </w:rPr>
              <w:t>Maximum</w:t>
            </w:r>
          </w:p>
        </w:tc>
        <w:tc>
          <w:tcPr>
            <w:tcW w:w="2131" w:type="dxa"/>
            <w:tcBorders>
              <w:top w:val="nil"/>
              <w:bottom w:val="nil"/>
              <w:right w:val="nil"/>
            </w:tcBorders>
          </w:tcPr>
          <w:p w:rsidR="00E25828" w:rsidRPr="00283402" w:rsidRDefault="00E25828" w:rsidP="00333FD3">
            <w:pPr>
              <w:jc w:val="lowKashida"/>
              <w:rPr>
                <w:rFonts w:ascii="Simplified Arabic" w:eastAsia="SimSun" w:hAnsi="Simplified Arabic" w:cs="Simplified Arabic"/>
                <w:sz w:val="24"/>
                <w:szCs w:val="24"/>
                <w:rtl/>
                <w:lang w:eastAsia="zh-CN" w:bidi="ar-IQ"/>
              </w:rPr>
            </w:pPr>
            <w:r w:rsidRPr="00283402">
              <w:rPr>
                <w:rFonts w:ascii="Simplified Arabic" w:eastAsia="SimSun" w:hAnsi="Simplified Arabic" w:cs="Simplified Arabic"/>
                <w:sz w:val="24"/>
                <w:szCs w:val="24"/>
                <w:rtl/>
                <w:lang w:eastAsia="zh-CN" w:bidi="ar-IQ"/>
              </w:rPr>
              <w:t>96.00</w:t>
            </w:r>
          </w:p>
        </w:tc>
      </w:tr>
    </w:tbl>
    <w:p w:rsidR="00E25828" w:rsidRPr="00283402" w:rsidRDefault="00E25828" w:rsidP="00333FD3">
      <w:pPr>
        <w:spacing w:after="0" w:line="240" w:lineRule="auto"/>
        <w:jc w:val="lowKashida"/>
        <w:rPr>
          <w:rFonts w:ascii="Simplified Arabic" w:hAnsi="Simplified Arabic" w:cs="Simplified Arabic"/>
          <w:noProof/>
          <w:sz w:val="24"/>
          <w:szCs w:val="24"/>
          <w:rtl/>
          <w:lang w:bidi="ar-IQ"/>
        </w:rPr>
      </w:pPr>
      <w:r w:rsidRPr="00283402">
        <w:rPr>
          <w:rFonts w:ascii="Simplified Arabic" w:hAnsi="Simplified Arabic" w:cs="Simplified Arabic"/>
          <w:noProof/>
          <w:sz w:val="24"/>
          <w:szCs w:val="24"/>
          <w:rtl/>
        </w:rPr>
        <w:lastRenderedPageBreak/>
        <w:drawing>
          <wp:inline distT="0" distB="0" distL="0" distR="0" wp14:anchorId="22F97C7B" wp14:editId="58293833">
            <wp:extent cx="5274310" cy="3800027"/>
            <wp:effectExtent l="19050" t="0" r="2540" b="0"/>
            <wp:docPr id="7" name="صورة 4"/>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800027"/>
                    </a:xfrm>
                    <a:prstGeom prst="rect">
                      <a:avLst/>
                    </a:prstGeom>
                    <a:noFill/>
                    <a:ln>
                      <a:noFill/>
                    </a:ln>
                  </pic:spPr>
                </pic:pic>
              </a:graphicData>
            </a:graphic>
          </wp:inline>
        </w:drawing>
      </w: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spacing w:after="0" w:line="240" w:lineRule="auto"/>
        <w:rPr>
          <w:rFonts w:ascii="Simplified Arabic" w:hAnsi="Simplified Arabic" w:cs="Simplified Arabic"/>
          <w:sz w:val="24"/>
          <w:szCs w:val="24"/>
          <w:rtl/>
          <w:lang w:bidi="ar-IQ"/>
        </w:rPr>
      </w:pPr>
    </w:p>
    <w:p w:rsidR="00E25828" w:rsidRPr="00283402" w:rsidRDefault="00E25828" w:rsidP="00333FD3">
      <w:pPr>
        <w:tabs>
          <w:tab w:val="left" w:pos="3596"/>
        </w:tabs>
        <w:spacing w:after="0" w:line="240" w:lineRule="auto"/>
        <w:rPr>
          <w:rFonts w:ascii="Simplified Arabic" w:hAnsi="Simplified Arabic" w:cs="Simplified Arabic"/>
          <w:sz w:val="24"/>
          <w:szCs w:val="24"/>
          <w:rtl/>
        </w:rPr>
      </w:pPr>
      <w:r w:rsidRPr="00283402">
        <w:rPr>
          <w:rFonts w:ascii="Simplified Arabic" w:hAnsi="Simplified Arabic" w:cs="Simplified Arabic"/>
          <w:sz w:val="24"/>
          <w:szCs w:val="24"/>
          <w:rtl/>
          <w:lang w:bidi="ar-IQ"/>
        </w:rPr>
        <w:tab/>
      </w:r>
    </w:p>
    <w:p w:rsidR="00E25828" w:rsidRPr="00283402" w:rsidRDefault="00E25828" w:rsidP="00333FD3">
      <w:pPr>
        <w:spacing w:after="0" w:line="240" w:lineRule="auto"/>
        <w:jc w:val="lowKashida"/>
        <w:rPr>
          <w:rFonts w:ascii="Simplified Arabic" w:hAnsi="Simplified Arabic" w:cs="Simplified Arabic"/>
          <w:sz w:val="24"/>
          <w:szCs w:val="24"/>
          <w:rtl/>
        </w:rPr>
      </w:pPr>
      <w:r w:rsidRPr="00283402">
        <w:rPr>
          <w:rFonts w:ascii="Simplified Arabic" w:hAnsi="Simplified Arabic" w:cs="Simplified Arabic"/>
          <w:noProof/>
          <w:sz w:val="24"/>
          <w:szCs w:val="24"/>
          <w:rtl/>
        </w:rPr>
        <w:lastRenderedPageBreak/>
        <w:drawing>
          <wp:inline distT="0" distB="0" distL="0" distR="0" wp14:anchorId="405DDB3D" wp14:editId="6BB07D69">
            <wp:extent cx="5274310" cy="3800027"/>
            <wp:effectExtent l="19050" t="0" r="2540" b="0"/>
            <wp:docPr id="8" name="صورة 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800027"/>
                    </a:xfrm>
                    <a:prstGeom prst="rect">
                      <a:avLst/>
                    </a:prstGeom>
                    <a:noFill/>
                    <a:ln>
                      <a:noFill/>
                    </a:ln>
                  </pic:spPr>
                </pic:pic>
              </a:graphicData>
            </a:graphic>
          </wp:inline>
        </w:drawing>
      </w:r>
    </w:p>
    <w:p w:rsidR="00E25828" w:rsidRPr="00283402" w:rsidRDefault="00E25828" w:rsidP="00333FD3">
      <w:pPr>
        <w:tabs>
          <w:tab w:val="left" w:pos="3596"/>
        </w:tabs>
        <w:spacing w:after="0" w:line="240" w:lineRule="auto"/>
        <w:rPr>
          <w:rFonts w:ascii="Simplified Arabic" w:hAnsi="Simplified Arabic" w:cs="Simplified Arabic"/>
          <w:sz w:val="24"/>
          <w:szCs w:val="24"/>
          <w:rtl/>
          <w:lang w:bidi="ar-IQ"/>
        </w:rPr>
      </w:pPr>
      <w:r w:rsidRPr="00283402">
        <w:rPr>
          <w:rFonts w:ascii="Simplified Arabic" w:hAnsi="Simplified Arabic" w:cs="Simplified Arabic"/>
          <w:sz w:val="24"/>
          <w:szCs w:val="24"/>
          <w:rtl/>
        </w:rPr>
        <w:tab/>
      </w:r>
      <w:r w:rsidRPr="00283402">
        <w:rPr>
          <w:rFonts w:ascii="Simplified Arabic" w:hAnsi="Simplified Arabic" w:cs="Simplified Arabic"/>
          <w:sz w:val="24"/>
          <w:szCs w:val="24"/>
          <w:rtl/>
          <w:lang w:bidi="ar-IQ"/>
        </w:rPr>
        <w:t>شكل(2)</w:t>
      </w:r>
    </w:p>
    <w:p w:rsidR="00E25828" w:rsidRPr="00283402" w:rsidRDefault="00E25828" w:rsidP="00333FD3">
      <w:pPr>
        <w:tabs>
          <w:tab w:val="left" w:pos="3596"/>
        </w:tabs>
        <w:spacing w:after="0" w:line="240" w:lineRule="auto"/>
        <w:jc w:val="center"/>
        <w:rPr>
          <w:rFonts w:ascii="Simplified Arabic" w:hAnsi="Simplified Arabic" w:cs="Simplified Arabic"/>
          <w:sz w:val="24"/>
          <w:szCs w:val="24"/>
          <w:rtl/>
        </w:rPr>
      </w:pPr>
      <w:r w:rsidRPr="00283402">
        <w:rPr>
          <w:rFonts w:ascii="Simplified Arabic" w:hAnsi="Simplified Arabic" w:cs="Simplified Arabic"/>
          <w:sz w:val="24"/>
          <w:szCs w:val="24"/>
          <w:rtl/>
        </w:rPr>
        <w:t>يوضح توزيع عينة التحليل الاحصائي لمقياس الانفتاح العقلي</w:t>
      </w:r>
    </w:p>
    <w:p w:rsidR="00E25828" w:rsidRPr="00283402" w:rsidRDefault="00E25828" w:rsidP="00333FD3">
      <w:pPr>
        <w:spacing w:after="0" w:line="240" w:lineRule="auto"/>
        <w:jc w:val="right"/>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عرض النتائج وتفسيرها</w:t>
      </w:r>
    </w:p>
    <w:p w:rsidR="00E25828" w:rsidRPr="00283402" w:rsidRDefault="00E25828" w:rsidP="00333FD3">
      <w:pPr>
        <w:spacing w:after="0" w:line="240" w:lineRule="auto"/>
        <w:jc w:val="right"/>
        <w:rPr>
          <w:rFonts w:ascii="Simplified Arabic" w:hAnsi="Simplified Arabic" w:cs="Simplified Arabic"/>
          <w:b/>
          <w:bCs/>
          <w:sz w:val="24"/>
          <w:szCs w:val="24"/>
        </w:rPr>
      </w:pPr>
      <w:r w:rsidRPr="00283402">
        <w:rPr>
          <w:rFonts w:ascii="Simplified Arabic" w:hAnsi="Simplified Arabic" w:cs="Simplified Arabic"/>
          <w:b/>
          <w:bCs/>
          <w:sz w:val="24"/>
          <w:szCs w:val="24"/>
          <w:rtl/>
        </w:rPr>
        <w:t>هدف البحث: التعرف على الانفتاح العقلي لدى طلبة الجامعة.</w:t>
      </w:r>
    </w:p>
    <w:p w:rsidR="00E25828" w:rsidRPr="00283402" w:rsidRDefault="004571FB" w:rsidP="00333FD3">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لقد اظهرت نتائج البحث بعد تطبيق المقياس الانفتاح العقلي على عينة البحث</w:t>
      </w:r>
      <w:r>
        <w:rPr>
          <w:rFonts w:ascii="Simplified Arabic" w:hAnsi="Simplified Arabic" w:cs="Simplified Arabic" w:hint="cs"/>
          <w:sz w:val="24"/>
          <w:szCs w:val="24"/>
          <w:rtl/>
          <w:lang w:bidi="ar-IQ"/>
        </w:rPr>
        <w:t xml:space="preserve"> </w:t>
      </w:r>
      <w:r w:rsidR="00E25828" w:rsidRPr="00283402">
        <w:rPr>
          <w:rFonts w:ascii="Simplified Arabic" w:hAnsi="Simplified Arabic" w:cs="Simplified Arabic"/>
          <w:sz w:val="24"/>
          <w:szCs w:val="24"/>
          <w:rtl/>
          <w:lang w:bidi="ar-IQ"/>
        </w:rPr>
        <w:t xml:space="preserve">البالغة (340) طالباً وطالبة، ان المتوسط الحسابي بلغ(54.67) والانحراف المعياري بلغ(6.69) وعند حساب متوسط درجات لعينة على مقياس الانفتاح العقلي والمتوسط الفرضي للمقياس البالغ(64) عن طريق استعمال الاختبار التائي، واسفرت  النتائج ان القيمة  التائية المحسوبة البالغة (-25.65) اقل من القيمة الجدولية البالغة (1.96) ، عند مستوى دلالة (0.05)، ودرجة حرية (339)، وهذا يشير ان طلبة الجامعة يتمتعون بمستوى منخفض من الانفتاح العقلي وجدول(9) يوضح ذلك: </w:t>
      </w:r>
    </w:p>
    <w:p w:rsidR="00E25828" w:rsidRPr="00283402" w:rsidRDefault="00E25828" w:rsidP="00333FD3">
      <w:pPr>
        <w:spacing w:after="0" w:line="240" w:lineRule="auto"/>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tl/>
          <w:lang w:bidi="ar-IQ"/>
        </w:rPr>
        <w:t>جدول(9)</w:t>
      </w:r>
    </w:p>
    <w:p w:rsidR="00E25828" w:rsidRPr="00283402" w:rsidRDefault="00E25828" w:rsidP="00333FD3">
      <w:pPr>
        <w:spacing w:after="0" w:line="240" w:lineRule="auto"/>
        <w:jc w:val="center"/>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 xml:space="preserve">الاختبار </w:t>
      </w:r>
      <w:proofErr w:type="spellStart"/>
      <w:r w:rsidRPr="00283402">
        <w:rPr>
          <w:rFonts w:ascii="Simplified Arabic" w:hAnsi="Simplified Arabic" w:cs="Simplified Arabic"/>
          <w:b/>
          <w:bCs/>
          <w:sz w:val="24"/>
          <w:szCs w:val="24"/>
          <w:rtl/>
          <w:lang w:bidi="ar-IQ"/>
        </w:rPr>
        <w:t>التائي</w:t>
      </w:r>
      <w:proofErr w:type="spellEnd"/>
      <w:r w:rsidRPr="00283402">
        <w:rPr>
          <w:rFonts w:ascii="Simplified Arabic" w:hAnsi="Simplified Arabic" w:cs="Simplified Arabic"/>
          <w:b/>
          <w:bCs/>
          <w:sz w:val="24"/>
          <w:szCs w:val="24"/>
          <w:rtl/>
          <w:lang w:bidi="ar-IQ"/>
        </w:rPr>
        <w:t xml:space="preserve"> (</w:t>
      </w:r>
      <w:r w:rsidRPr="00283402">
        <w:rPr>
          <w:rFonts w:ascii="Simplified Arabic" w:hAnsi="Simplified Arabic" w:cs="Simplified Arabic"/>
          <w:b/>
          <w:bCs/>
          <w:sz w:val="24"/>
          <w:szCs w:val="24"/>
          <w:lang w:bidi="ar-IQ"/>
        </w:rPr>
        <w:t>t- test</w:t>
      </w:r>
      <w:r w:rsidRPr="00283402">
        <w:rPr>
          <w:rFonts w:ascii="Simplified Arabic" w:hAnsi="Simplified Arabic" w:cs="Simplified Arabic"/>
          <w:b/>
          <w:bCs/>
          <w:sz w:val="24"/>
          <w:szCs w:val="24"/>
          <w:rtl/>
          <w:lang w:bidi="ar-IQ"/>
        </w:rPr>
        <w:t>) لعينة واحدة لقياس الانفتاح العقلي لدى طلبة الجامعة</w:t>
      </w:r>
    </w:p>
    <w:tbl>
      <w:tblPr>
        <w:tblStyle w:val="a4"/>
        <w:tblpPr w:leftFromText="180" w:rightFromText="180" w:vertAnchor="text" w:horzAnchor="margin" w:tblpY="269"/>
        <w:bidiVisual/>
        <w:tblW w:w="9301" w:type="dxa"/>
        <w:tblInd w:w="475" w:type="dxa"/>
        <w:tblLook w:val="04A0" w:firstRow="1" w:lastRow="0" w:firstColumn="1" w:lastColumn="0" w:noHBand="0" w:noVBand="1"/>
      </w:tblPr>
      <w:tblGrid>
        <w:gridCol w:w="1332"/>
        <w:gridCol w:w="984"/>
        <w:gridCol w:w="1397"/>
        <w:gridCol w:w="1397"/>
        <w:gridCol w:w="1397"/>
        <w:gridCol w:w="1397"/>
        <w:gridCol w:w="1397"/>
      </w:tblGrid>
      <w:tr w:rsidR="00E25828" w:rsidRPr="00283402" w:rsidTr="00E25828">
        <w:trPr>
          <w:trHeight w:val="849"/>
        </w:trPr>
        <w:tc>
          <w:tcPr>
            <w:tcW w:w="1332"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العينة</w:t>
            </w:r>
          </w:p>
        </w:tc>
        <w:tc>
          <w:tcPr>
            <w:tcW w:w="984"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المتوسط الحسابي</w:t>
            </w:r>
          </w:p>
        </w:tc>
        <w:tc>
          <w:tcPr>
            <w:tcW w:w="1397"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الانحراف المعياري</w:t>
            </w:r>
          </w:p>
        </w:tc>
        <w:tc>
          <w:tcPr>
            <w:tcW w:w="1397"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المتوسط الفرضي</w:t>
            </w:r>
          </w:p>
        </w:tc>
        <w:tc>
          <w:tcPr>
            <w:tcW w:w="1397"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درجة الحرية</w:t>
            </w:r>
          </w:p>
        </w:tc>
        <w:tc>
          <w:tcPr>
            <w:tcW w:w="1397"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 xml:space="preserve">القيمة </w:t>
            </w:r>
            <w:proofErr w:type="spellStart"/>
            <w:r w:rsidRPr="00283402">
              <w:rPr>
                <w:rFonts w:ascii="Simplified Arabic" w:hAnsi="Simplified Arabic" w:cs="Simplified Arabic"/>
                <w:sz w:val="24"/>
                <w:szCs w:val="24"/>
                <w:rtl/>
              </w:rPr>
              <w:t>التائية</w:t>
            </w:r>
            <w:proofErr w:type="spellEnd"/>
            <w:r w:rsidRPr="00283402">
              <w:rPr>
                <w:rFonts w:ascii="Simplified Arabic" w:hAnsi="Simplified Arabic" w:cs="Simplified Arabic"/>
                <w:sz w:val="24"/>
                <w:szCs w:val="24"/>
                <w:rtl/>
              </w:rPr>
              <w:t xml:space="preserve"> المحسوبة</w:t>
            </w:r>
          </w:p>
        </w:tc>
        <w:tc>
          <w:tcPr>
            <w:tcW w:w="1397" w:type="dxa"/>
            <w:shd w:val="clear" w:color="auto" w:fill="C6D9F1" w:themeFill="text2" w:themeFillTint="33"/>
          </w:tcPr>
          <w:p w:rsidR="00E25828" w:rsidRPr="00283402" w:rsidRDefault="00E25828" w:rsidP="00333FD3">
            <w:pPr>
              <w:jc w:val="lowKashida"/>
              <w:rPr>
                <w:rFonts w:ascii="Simplified Arabic" w:hAnsi="Simplified Arabic" w:cs="Simplified Arabic"/>
                <w:sz w:val="24"/>
                <w:szCs w:val="24"/>
                <w:rtl/>
              </w:rPr>
            </w:pPr>
            <w:r w:rsidRPr="00283402">
              <w:rPr>
                <w:rFonts w:ascii="Simplified Arabic" w:hAnsi="Simplified Arabic" w:cs="Simplified Arabic"/>
                <w:sz w:val="24"/>
                <w:szCs w:val="24"/>
                <w:rtl/>
              </w:rPr>
              <w:t>مستوى الدلالة</w:t>
            </w:r>
          </w:p>
        </w:tc>
      </w:tr>
      <w:tr w:rsidR="00E25828" w:rsidRPr="00283402" w:rsidTr="00E25828">
        <w:trPr>
          <w:trHeight w:val="849"/>
        </w:trPr>
        <w:tc>
          <w:tcPr>
            <w:tcW w:w="1332" w:type="dxa"/>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lastRenderedPageBreak/>
              <w:t>340</w:t>
            </w:r>
          </w:p>
        </w:tc>
        <w:tc>
          <w:tcPr>
            <w:tcW w:w="984" w:type="dxa"/>
          </w:tcPr>
          <w:p w:rsidR="00E25828" w:rsidRPr="00283402" w:rsidRDefault="00E25828" w:rsidP="00333FD3">
            <w:pPr>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rPr>
              <w:t>54,679</w:t>
            </w:r>
          </w:p>
        </w:tc>
        <w:tc>
          <w:tcPr>
            <w:tcW w:w="1397" w:type="dxa"/>
          </w:tcPr>
          <w:p w:rsidR="00E25828" w:rsidRPr="00283402" w:rsidRDefault="00E25828" w:rsidP="00333FD3">
            <w:pPr>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6.699</w:t>
            </w:r>
          </w:p>
        </w:tc>
        <w:tc>
          <w:tcPr>
            <w:tcW w:w="1397" w:type="dxa"/>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64</w:t>
            </w:r>
          </w:p>
        </w:tc>
        <w:tc>
          <w:tcPr>
            <w:tcW w:w="1397" w:type="dxa"/>
          </w:tcPr>
          <w:p w:rsidR="00E25828" w:rsidRPr="00283402" w:rsidRDefault="00E25828" w:rsidP="00333FD3">
            <w:pPr>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rPr>
              <w:t>339</w:t>
            </w:r>
          </w:p>
        </w:tc>
        <w:tc>
          <w:tcPr>
            <w:tcW w:w="1397" w:type="dxa"/>
          </w:tcPr>
          <w:p w:rsidR="00E25828" w:rsidRPr="00283402" w:rsidRDefault="00E25828" w:rsidP="00333FD3">
            <w:pPr>
              <w:jc w:val="lowKashida"/>
              <w:rPr>
                <w:rFonts w:ascii="Simplified Arabic" w:hAnsi="Simplified Arabic" w:cs="Simplified Arabic"/>
                <w:sz w:val="24"/>
                <w:szCs w:val="24"/>
                <w:rtl/>
                <w:lang w:bidi="ar-IQ"/>
              </w:rPr>
            </w:pPr>
            <w:r w:rsidRPr="00283402">
              <w:rPr>
                <w:rFonts w:ascii="Simplified Arabic" w:hAnsi="Simplified Arabic" w:cs="Simplified Arabic"/>
                <w:sz w:val="24"/>
                <w:szCs w:val="24"/>
                <w:rtl/>
                <w:lang w:bidi="ar-IQ"/>
              </w:rPr>
              <w:t>29,037</w:t>
            </w:r>
          </w:p>
        </w:tc>
        <w:tc>
          <w:tcPr>
            <w:tcW w:w="1397" w:type="dxa"/>
          </w:tcPr>
          <w:p w:rsidR="00E25828" w:rsidRPr="00283402" w:rsidRDefault="00E25828" w:rsidP="00333FD3">
            <w:pPr>
              <w:jc w:val="lowKashida"/>
              <w:rPr>
                <w:rFonts w:ascii="Simplified Arabic" w:hAnsi="Simplified Arabic" w:cs="Simplified Arabic"/>
                <w:sz w:val="24"/>
                <w:szCs w:val="24"/>
              </w:rPr>
            </w:pPr>
            <w:r w:rsidRPr="00283402">
              <w:rPr>
                <w:rFonts w:ascii="Simplified Arabic" w:hAnsi="Simplified Arabic" w:cs="Simplified Arabic"/>
                <w:sz w:val="24"/>
                <w:szCs w:val="24"/>
                <w:rtl/>
              </w:rPr>
              <w:t>0,05</w:t>
            </w:r>
          </w:p>
        </w:tc>
      </w:tr>
    </w:tbl>
    <w:p w:rsidR="00E25828" w:rsidRPr="00283402" w:rsidRDefault="00E25828" w:rsidP="00333FD3">
      <w:pPr>
        <w:spacing w:after="0" w:line="240" w:lineRule="auto"/>
        <w:jc w:val="right"/>
        <w:rPr>
          <w:rFonts w:ascii="Simplified Arabic" w:hAnsi="Simplified Arabic" w:cs="Simplified Arabic"/>
          <w:sz w:val="24"/>
          <w:szCs w:val="24"/>
        </w:rPr>
      </w:pPr>
      <w:r w:rsidRPr="00283402">
        <w:rPr>
          <w:rFonts w:ascii="Simplified Arabic" w:hAnsi="Simplified Arabic" w:cs="Simplified Arabic"/>
          <w:sz w:val="24"/>
          <w:szCs w:val="24"/>
          <w:rtl/>
        </w:rPr>
        <w:t xml:space="preserve">     وتتفق هذه الدراسة مع دراسة جابر(2008) للانغلاق المعرفي (</w:t>
      </w:r>
      <w:proofErr w:type="spellStart"/>
      <w:r w:rsidRPr="00283402">
        <w:rPr>
          <w:rFonts w:ascii="Simplified Arabic" w:hAnsi="Simplified Arabic" w:cs="Simplified Arabic"/>
          <w:sz w:val="24"/>
          <w:szCs w:val="24"/>
          <w:rtl/>
        </w:rPr>
        <w:t>الدوجماتية</w:t>
      </w:r>
      <w:proofErr w:type="spellEnd"/>
      <w:r w:rsidRPr="00283402">
        <w:rPr>
          <w:rFonts w:ascii="Simplified Arabic" w:hAnsi="Simplified Arabic" w:cs="Simplified Arabic"/>
          <w:sz w:val="24"/>
          <w:szCs w:val="24"/>
          <w:rtl/>
        </w:rPr>
        <w:t>)الاتجاه الثاني للنظرية المتبناة ل(</w:t>
      </w:r>
      <w:proofErr w:type="spellStart"/>
      <w:r w:rsidRPr="00283402">
        <w:rPr>
          <w:rFonts w:ascii="Simplified Arabic" w:hAnsi="Simplified Arabic" w:cs="Simplified Arabic"/>
          <w:sz w:val="24"/>
          <w:szCs w:val="24"/>
          <w:rtl/>
        </w:rPr>
        <w:t>روكيش</w:t>
      </w:r>
      <w:r w:rsidRPr="00283402">
        <w:rPr>
          <w:rFonts w:ascii="Simplified Arabic" w:hAnsi="Simplified Arabic" w:cs="Simplified Arabic"/>
          <w:sz w:val="24"/>
          <w:szCs w:val="24"/>
        </w:rPr>
        <w:t>Rokesh</w:t>
      </w:r>
      <w:proofErr w:type="spellEnd"/>
      <w:r w:rsidRPr="00283402">
        <w:rPr>
          <w:rFonts w:ascii="Simplified Arabic" w:hAnsi="Simplified Arabic" w:cs="Simplified Arabic"/>
          <w:sz w:val="24"/>
          <w:szCs w:val="24"/>
          <w:rtl/>
        </w:rPr>
        <w:t xml:space="preserve"> حيث  قام الباحث بدراسة على عينة من طلبة الجامعة، وتوصلت الدراسة الى ان طلبة الجامعة أكثر ميلاً للانغلاق المعرفي.</w:t>
      </w: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rPr>
        <w:t>التوصيات</w:t>
      </w:r>
      <w:r w:rsidRPr="00283402">
        <w:rPr>
          <w:rFonts w:ascii="Simplified Arabic" w:hAnsi="Simplified Arabic" w:cs="Simplified Arabic"/>
          <w:b/>
          <w:bCs/>
          <w:sz w:val="24"/>
          <w:szCs w:val="24"/>
        </w:rPr>
        <w:t>Recommendations</w:t>
      </w:r>
    </w:p>
    <w:p w:rsidR="00E25828" w:rsidRPr="00283402" w:rsidRDefault="00E25828" w:rsidP="00333FD3">
      <w:pPr>
        <w:pStyle w:val="a7"/>
        <w:numPr>
          <w:ilvl w:val="0"/>
          <w:numId w:val="33"/>
        </w:numPr>
        <w:spacing w:after="0" w:line="240" w:lineRule="auto"/>
        <w:ind w:left="0"/>
        <w:jc w:val="lowKashida"/>
        <w:rPr>
          <w:rFonts w:ascii="Simplified Arabic" w:hAnsi="Simplified Arabic" w:cs="Simplified Arabic"/>
          <w:b/>
          <w:bCs/>
          <w:sz w:val="24"/>
          <w:szCs w:val="24"/>
          <w:rtl/>
          <w:lang w:bidi="ar-IQ"/>
        </w:rPr>
      </w:pPr>
      <w:r w:rsidRPr="00283402">
        <w:rPr>
          <w:rFonts w:ascii="Simplified Arabic" w:hAnsi="Simplified Arabic" w:cs="Simplified Arabic"/>
          <w:sz w:val="24"/>
          <w:szCs w:val="24"/>
          <w:rtl/>
          <w:lang w:bidi="ar-IQ"/>
        </w:rPr>
        <w:t>توجيه الاساتذة اعداد مفردات المادة الدراسية تنمي الانفتاح العقلي في المراحل الدراسية الاولية وكذلك العليا.</w:t>
      </w:r>
    </w:p>
    <w:p w:rsidR="00E25828" w:rsidRPr="00283402" w:rsidRDefault="00E25828" w:rsidP="00333FD3">
      <w:pPr>
        <w:pStyle w:val="a7"/>
        <w:numPr>
          <w:ilvl w:val="0"/>
          <w:numId w:val="33"/>
        </w:numPr>
        <w:spacing w:after="0" w:line="240" w:lineRule="auto"/>
        <w:ind w:left="0"/>
        <w:jc w:val="lowKashida"/>
        <w:rPr>
          <w:rFonts w:ascii="Simplified Arabic" w:hAnsi="Simplified Arabic" w:cs="Simplified Arabic"/>
          <w:b/>
          <w:bCs/>
          <w:sz w:val="24"/>
          <w:szCs w:val="24"/>
          <w:rtl/>
          <w:lang w:bidi="ar-IQ"/>
        </w:rPr>
      </w:pPr>
      <w:r w:rsidRPr="00283402">
        <w:rPr>
          <w:rFonts w:ascii="Simplified Arabic" w:hAnsi="Simplified Arabic" w:cs="Simplified Arabic"/>
          <w:sz w:val="24"/>
          <w:szCs w:val="24"/>
          <w:rtl/>
          <w:lang w:bidi="ar-IQ"/>
        </w:rPr>
        <w:t>اعداد برامج ودورات تساعد على غرس الانفتاح العقلي لدى الطلبة لمختلف المراحل الدراسية.</w:t>
      </w:r>
    </w:p>
    <w:p w:rsidR="00E25828" w:rsidRPr="00283402" w:rsidRDefault="00E25828" w:rsidP="00333FD3">
      <w:pPr>
        <w:pStyle w:val="a7"/>
        <w:numPr>
          <w:ilvl w:val="0"/>
          <w:numId w:val="33"/>
        </w:numPr>
        <w:spacing w:after="0" w:line="240" w:lineRule="auto"/>
        <w:ind w:left="0"/>
        <w:jc w:val="lowKashida"/>
        <w:rPr>
          <w:rFonts w:ascii="Simplified Arabic" w:hAnsi="Simplified Arabic" w:cs="Simplified Arabic"/>
          <w:b/>
          <w:bCs/>
          <w:sz w:val="24"/>
          <w:szCs w:val="24"/>
          <w:rtl/>
          <w:lang w:bidi="ar-IQ"/>
        </w:rPr>
      </w:pPr>
      <w:r w:rsidRPr="00283402">
        <w:rPr>
          <w:rFonts w:ascii="Simplified Arabic" w:hAnsi="Simplified Arabic" w:cs="Simplified Arabic"/>
          <w:sz w:val="24"/>
          <w:szCs w:val="24"/>
          <w:rtl/>
          <w:lang w:bidi="ar-IQ"/>
        </w:rPr>
        <w:t xml:space="preserve">السماح لمنظمات المجتمع المدني او حتى دعوتها </w:t>
      </w:r>
      <w:r w:rsidR="004571FB" w:rsidRPr="00283402">
        <w:rPr>
          <w:rFonts w:ascii="Simplified Arabic" w:hAnsi="Simplified Arabic" w:cs="Simplified Arabic" w:hint="cs"/>
          <w:sz w:val="24"/>
          <w:szCs w:val="24"/>
          <w:rtl/>
          <w:lang w:bidi="ar-IQ"/>
        </w:rPr>
        <w:t>لا قام</w:t>
      </w:r>
      <w:r w:rsidR="004571FB" w:rsidRPr="00283402">
        <w:rPr>
          <w:rFonts w:ascii="Simplified Arabic" w:hAnsi="Simplified Arabic" w:cs="Simplified Arabic" w:hint="eastAsia"/>
          <w:sz w:val="24"/>
          <w:szCs w:val="24"/>
          <w:rtl/>
          <w:lang w:bidi="ar-IQ"/>
        </w:rPr>
        <w:t>ة</w:t>
      </w:r>
      <w:r w:rsidRPr="00283402">
        <w:rPr>
          <w:rFonts w:ascii="Simplified Arabic" w:hAnsi="Simplified Arabic" w:cs="Simplified Arabic"/>
          <w:sz w:val="24"/>
          <w:szCs w:val="24"/>
          <w:rtl/>
          <w:lang w:bidi="ar-IQ"/>
        </w:rPr>
        <w:t xml:space="preserve"> ورش عمل وندوات تعزز مبدأ الانفتاح العقلي وقبول الاخر.</w:t>
      </w:r>
    </w:p>
    <w:p w:rsidR="00E25828" w:rsidRPr="00283402" w:rsidRDefault="00E25828" w:rsidP="00333FD3">
      <w:pPr>
        <w:pStyle w:val="a7"/>
        <w:numPr>
          <w:ilvl w:val="0"/>
          <w:numId w:val="33"/>
        </w:numPr>
        <w:spacing w:after="0" w:line="240" w:lineRule="auto"/>
        <w:ind w:left="0"/>
        <w:jc w:val="lowKashida"/>
        <w:rPr>
          <w:rFonts w:ascii="Simplified Arabic" w:hAnsi="Simplified Arabic" w:cs="Simplified Arabic"/>
          <w:b/>
          <w:bCs/>
          <w:sz w:val="24"/>
          <w:szCs w:val="24"/>
          <w:lang w:bidi="ar-IQ"/>
        </w:rPr>
      </w:pPr>
      <w:r w:rsidRPr="00283402">
        <w:rPr>
          <w:rFonts w:ascii="Simplified Arabic" w:hAnsi="Simplified Arabic" w:cs="Simplified Arabic"/>
          <w:sz w:val="24"/>
          <w:szCs w:val="24"/>
          <w:rtl/>
          <w:lang w:bidi="ar-IQ"/>
        </w:rPr>
        <w:t>الى اصحاب القرار يجب وجود قانون يحمي حرية التعبير عن المعتقدات والافكار مع عدم التجاوز على المعتقدات الاخرى.</w:t>
      </w:r>
    </w:p>
    <w:p w:rsidR="00E25828" w:rsidRPr="00283402" w:rsidRDefault="00E25828" w:rsidP="00333FD3">
      <w:pPr>
        <w:pStyle w:val="a7"/>
        <w:numPr>
          <w:ilvl w:val="0"/>
          <w:numId w:val="33"/>
        </w:numPr>
        <w:spacing w:after="0" w:line="240" w:lineRule="auto"/>
        <w:ind w:left="0"/>
        <w:jc w:val="lowKashida"/>
        <w:rPr>
          <w:rFonts w:ascii="Simplified Arabic" w:hAnsi="Simplified Arabic" w:cs="Simplified Arabic"/>
          <w:b/>
          <w:bCs/>
          <w:sz w:val="24"/>
          <w:szCs w:val="24"/>
          <w:rtl/>
          <w:lang w:bidi="ar-IQ"/>
        </w:rPr>
      </w:pPr>
      <w:r w:rsidRPr="00283402">
        <w:rPr>
          <w:rFonts w:ascii="Simplified Arabic" w:hAnsi="Simplified Arabic" w:cs="Simplified Arabic"/>
          <w:sz w:val="24"/>
          <w:szCs w:val="24"/>
          <w:rtl/>
          <w:lang w:bidi="ar-IQ"/>
        </w:rPr>
        <w:t>بناء برنامج تدريبي لتنمية سمة الانفتاح العقلي لدى طلبة المرحلة الاعدادية كونها المرحلة التي تمهد للمرحلة الجامعية.</w:t>
      </w: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 xml:space="preserve">المقترحات </w:t>
      </w:r>
      <w:r w:rsidRPr="00283402">
        <w:rPr>
          <w:rFonts w:ascii="Simplified Arabic" w:hAnsi="Simplified Arabic" w:cs="Simplified Arabic"/>
          <w:b/>
          <w:bCs/>
          <w:sz w:val="24"/>
          <w:szCs w:val="24"/>
          <w:lang w:bidi="ar-IQ"/>
        </w:rPr>
        <w:t>Suggestion</w:t>
      </w:r>
    </w:p>
    <w:p w:rsidR="00E25828" w:rsidRPr="00283402" w:rsidRDefault="00E25828" w:rsidP="00333FD3">
      <w:pPr>
        <w:pStyle w:val="a7"/>
        <w:numPr>
          <w:ilvl w:val="0"/>
          <w:numId w:val="32"/>
        </w:numPr>
        <w:spacing w:after="0" w:line="240" w:lineRule="auto"/>
        <w:ind w:left="0"/>
        <w:jc w:val="lowKashida"/>
        <w:rPr>
          <w:rFonts w:ascii="Simplified Arabic" w:hAnsi="Simplified Arabic" w:cs="Simplified Arabic"/>
          <w:b/>
          <w:bCs/>
          <w:sz w:val="24"/>
          <w:szCs w:val="24"/>
          <w:lang w:bidi="ar-IQ"/>
        </w:rPr>
      </w:pPr>
      <w:r w:rsidRPr="00283402">
        <w:rPr>
          <w:rFonts w:ascii="Simplified Arabic" w:hAnsi="Simplified Arabic" w:cs="Simplified Arabic"/>
          <w:sz w:val="24"/>
          <w:szCs w:val="24"/>
          <w:rtl/>
          <w:lang w:bidi="ar-IQ"/>
        </w:rPr>
        <w:t>اجراء دراسة حول علاقة الانفتاح العقلي بالمتغيرات الاخرى ذات صلة(العفو عن الاخر. المعتقد . البيئة الاجتماعية).</w:t>
      </w:r>
    </w:p>
    <w:p w:rsidR="00E25828" w:rsidRPr="00283402" w:rsidRDefault="00E25828" w:rsidP="00333FD3">
      <w:pPr>
        <w:pStyle w:val="a7"/>
        <w:spacing w:after="0" w:line="240" w:lineRule="auto"/>
        <w:ind w:left="0"/>
        <w:jc w:val="lowKashida"/>
        <w:rPr>
          <w:rFonts w:ascii="Simplified Arabic" w:hAnsi="Simplified Arabic" w:cs="Simplified Arabic"/>
          <w:b/>
          <w:bCs/>
          <w:sz w:val="24"/>
          <w:szCs w:val="24"/>
          <w:lang w:bidi="ar-IQ"/>
        </w:rPr>
      </w:pP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المصادر</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بلال, ثناء(2017). مستوى الانفتاح والانغلاق العقلي على ضوء عدد من المتغيرات الديموغرافية (دراسة ميدانية على عينة من طلبة جامعة البعث. رسالة ماجستير منشورة, مجلة جامعة البعث , المجلد39, العدد3. </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proofErr w:type="spellStart"/>
      <w:r w:rsidRPr="00283402">
        <w:rPr>
          <w:rFonts w:ascii="Simplified Arabic" w:hAnsi="Simplified Arabic" w:cs="Simplified Arabic"/>
          <w:sz w:val="24"/>
          <w:szCs w:val="24"/>
          <w:rtl/>
          <w:lang w:bidi="ar-IQ"/>
        </w:rPr>
        <w:t>البيضاني</w:t>
      </w:r>
      <w:proofErr w:type="spellEnd"/>
      <w:r w:rsidRPr="00283402">
        <w:rPr>
          <w:rFonts w:ascii="Simplified Arabic" w:hAnsi="Simplified Arabic" w:cs="Simplified Arabic"/>
          <w:sz w:val="24"/>
          <w:szCs w:val="24"/>
          <w:rtl/>
          <w:lang w:bidi="ar-IQ"/>
        </w:rPr>
        <w:t>، فرحان محمد حمزة(2009): العنف الجمعي وعلاقته بالتعصب والتسهيل الاجتماعي، اطروحة دكتوراه منشورة, المركز العراقي للمعلومات والدراسات 0 قسم البحوث والدراسات، بغداد ، العراق.</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جابر, علي </w:t>
      </w:r>
      <w:proofErr w:type="spellStart"/>
      <w:r w:rsidRPr="00283402">
        <w:rPr>
          <w:rFonts w:ascii="Simplified Arabic" w:hAnsi="Simplified Arabic" w:cs="Simplified Arabic"/>
          <w:sz w:val="24"/>
          <w:szCs w:val="24"/>
          <w:rtl/>
          <w:lang w:bidi="ar-IQ"/>
        </w:rPr>
        <w:t>صكر</w:t>
      </w:r>
      <w:proofErr w:type="spellEnd"/>
      <w:r w:rsidRPr="00283402">
        <w:rPr>
          <w:rFonts w:ascii="Simplified Arabic" w:hAnsi="Simplified Arabic" w:cs="Simplified Arabic"/>
          <w:sz w:val="24"/>
          <w:szCs w:val="24"/>
          <w:rtl/>
          <w:lang w:bidi="ar-IQ"/>
        </w:rPr>
        <w:t>(2008), محددات اداء مهام حل المشكلات لدى طلبة الجامعة من ذوي الانغلاق المعرفي(</w:t>
      </w:r>
      <w:proofErr w:type="spellStart"/>
      <w:r w:rsidRPr="00283402">
        <w:rPr>
          <w:rFonts w:ascii="Simplified Arabic" w:hAnsi="Simplified Arabic" w:cs="Simplified Arabic"/>
          <w:sz w:val="24"/>
          <w:szCs w:val="24"/>
          <w:rtl/>
          <w:lang w:bidi="ar-IQ"/>
        </w:rPr>
        <w:t>الدوجماتية</w:t>
      </w:r>
      <w:proofErr w:type="spellEnd"/>
      <w:r w:rsidRPr="00283402">
        <w:rPr>
          <w:rFonts w:ascii="Simplified Arabic" w:hAnsi="Simplified Arabic" w:cs="Simplified Arabic"/>
          <w:sz w:val="24"/>
          <w:szCs w:val="24"/>
          <w:rtl/>
          <w:lang w:bidi="ar-IQ"/>
        </w:rPr>
        <w:t>). مجلة القادسية في الادب والعلوم التربوية, العدد1-2, المجلد7.</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جبر، احمد محمود، (2012): العوامل الخمسة الكبرى للشخصية وعلاقتها بقلق المستقبل لدى طالبات الجامعات الفلسطينية في غزة، رسالة غير منشورة، جامعة الازهر ، كلية التربية.</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حسن، سيف عدنان(2017): الامتنان وعلاقته بالمرونة النفسية لدى النازحين، رسالة ماجستير غير منشورة . كلية </w:t>
      </w:r>
      <w:proofErr w:type="spellStart"/>
      <w:r w:rsidRPr="00283402">
        <w:rPr>
          <w:rFonts w:ascii="Simplified Arabic" w:hAnsi="Simplified Arabic" w:cs="Simplified Arabic"/>
          <w:sz w:val="24"/>
          <w:szCs w:val="24"/>
          <w:rtl/>
          <w:lang w:bidi="ar-IQ"/>
        </w:rPr>
        <w:t>ال</w:t>
      </w:r>
      <w:r w:rsidR="004571FB">
        <w:rPr>
          <w:rFonts w:ascii="Simplified Arabic" w:hAnsi="Simplified Arabic" w:cs="Simplified Arabic"/>
          <w:sz w:val="24"/>
          <w:szCs w:val="24"/>
          <w:rtl/>
          <w:lang w:bidi="ar-IQ"/>
        </w:rPr>
        <w:t>اداب</w:t>
      </w:r>
      <w:proofErr w:type="spellEnd"/>
      <w:r w:rsidRPr="00283402">
        <w:rPr>
          <w:rFonts w:ascii="Simplified Arabic" w:hAnsi="Simplified Arabic" w:cs="Simplified Arabic"/>
          <w:sz w:val="24"/>
          <w:szCs w:val="24"/>
          <w:rtl/>
          <w:lang w:bidi="ar-IQ"/>
        </w:rPr>
        <w:t>، جامعة بغداد.</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الدوسري, ايمان بنت محمود بن سعد(2012).العفو عن الاخرين وعلاقته بأفعال الغضب لدى عينة من طالبات جامعة ام القرى, جامعة ام القرى, كلية التربية.</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الصراف، لبنى.(2011): قلق البطالة وعلاقته بالجمود الفكري (</w:t>
      </w:r>
      <w:proofErr w:type="spellStart"/>
      <w:r w:rsidRPr="00283402">
        <w:rPr>
          <w:rFonts w:ascii="Simplified Arabic" w:hAnsi="Simplified Arabic" w:cs="Simplified Arabic"/>
          <w:sz w:val="24"/>
          <w:szCs w:val="24"/>
          <w:rtl/>
          <w:lang w:bidi="ar-IQ"/>
        </w:rPr>
        <w:t>الدوغماتية</w:t>
      </w:r>
      <w:proofErr w:type="spellEnd"/>
      <w:r w:rsidRPr="00283402">
        <w:rPr>
          <w:rFonts w:ascii="Simplified Arabic" w:hAnsi="Simplified Arabic" w:cs="Simplified Arabic"/>
          <w:sz w:val="24"/>
          <w:szCs w:val="24"/>
          <w:rtl/>
          <w:lang w:bidi="ar-IQ"/>
        </w:rPr>
        <w:t>) لدى طلبة جامعة الكوفة، مجلة جامعة الكوفة، العدد22.</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lastRenderedPageBreak/>
        <w:t>السلطاني، علي محسن راضي(2015): التعاطف الاجتماعي وعلاقته بما بعد الانفعال لدى طلبة الجامعة، رسالة ماجستير غير منشورة ، كلية التربية، الجامعة المستنصرية.</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الطهراوي, محمد سعدان(2005): </w:t>
      </w:r>
      <w:r w:rsidRPr="00283402">
        <w:rPr>
          <w:rFonts w:ascii="Simplified Arabic" w:eastAsia="Calibri" w:hAnsi="Simplified Arabic" w:cs="Simplified Arabic"/>
          <w:sz w:val="24"/>
          <w:szCs w:val="24"/>
          <w:rtl/>
          <w:lang w:bidi="ar-IQ"/>
        </w:rPr>
        <w:t>(</w:t>
      </w:r>
      <w:proofErr w:type="spellStart"/>
      <w:r w:rsidRPr="00283402">
        <w:rPr>
          <w:rFonts w:ascii="Simplified Arabic" w:eastAsia="Calibri" w:hAnsi="Simplified Arabic" w:cs="Simplified Arabic"/>
          <w:sz w:val="24"/>
          <w:szCs w:val="24"/>
          <w:rtl/>
          <w:lang w:bidi="ar-IQ"/>
        </w:rPr>
        <w:t>الدوجماتية</w:t>
      </w:r>
      <w:proofErr w:type="spellEnd"/>
      <w:r w:rsidRPr="00283402">
        <w:rPr>
          <w:rFonts w:ascii="Simplified Arabic" w:eastAsia="Calibri" w:hAnsi="Simplified Arabic" w:cs="Simplified Arabic"/>
          <w:sz w:val="24"/>
          <w:szCs w:val="24"/>
          <w:lang w:bidi="ar-IQ"/>
        </w:rPr>
        <w:t>Dogmatism</w:t>
      </w:r>
      <w:r w:rsidRPr="00283402">
        <w:rPr>
          <w:rFonts w:ascii="Simplified Arabic" w:eastAsia="Calibri" w:hAnsi="Simplified Arabic" w:cs="Simplified Arabic"/>
          <w:sz w:val="24"/>
          <w:szCs w:val="24"/>
          <w:rtl/>
          <w:lang w:bidi="ar-IQ"/>
        </w:rPr>
        <w:t xml:space="preserve"> )</w:t>
      </w:r>
      <w:r w:rsidRPr="00283402">
        <w:rPr>
          <w:rFonts w:ascii="Simplified Arabic" w:hAnsi="Simplified Arabic" w:cs="Simplified Arabic"/>
          <w:sz w:val="24"/>
          <w:szCs w:val="24"/>
          <w:rtl/>
          <w:lang w:bidi="ar-IQ"/>
        </w:rPr>
        <w:t>, الدار العربية لنشر, الاردن.</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عبادو، آمال(2013): علاقة العوامل الخمسة الكبرى للشخصية بالارتياح الشخصي في مكان العمل، رسالة ماجستير غير منشورة، كلية العلوم الانسانية والاجتماعية، جامعة قاصدي مرباح ورقلة.</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 xml:space="preserve">عباس, محمد خليل. ملحم سامي محمد(2015).القدرة </w:t>
      </w:r>
      <w:proofErr w:type="spellStart"/>
      <w:r w:rsidRPr="00283402">
        <w:rPr>
          <w:rFonts w:ascii="Simplified Arabic" w:hAnsi="Simplified Arabic" w:cs="Simplified Arabic"/>
          <w:sz w:val="24"/>
          <w:szCs w:val="24"/>
          <w:rtl/>
          <w:lang w:bidi="ar-IQ"/>
        </w:rPr>
        <w:t>التنبؤية</w:t>
      </w:r>
      <w:proofErr w:type="spellEnd"/>
      <w:r w:rsidRPr="00283402">
        <w:rPr>
          <w:rFonts w:ascii="Simplified Arabic" w:hAnsi="Simplified Arabic" w:cs="Simplified Arabic"/>
          <w:sz w:val="24"/>
          <w:szCs w:val="24"/>
          <w:rtl/>
          <w:lang w:bidi="ar-IQ"/>
        </w:rPr>
        <w:t xml:space="preserve"> لكل من العدائية والغضب والاكتئاب ف سمة التشدد في الراي (</w:t>
      </w:r>
      <w:proofErr w:type="spellStart"/>
      <w:r w:rsidRPr="00283402">
        <w:rPr>
          <w:rFonts w:ascii="Simplified Arabic" w:hAnsi="Simplified Arabic" w:cs="Simplified Arabic"/>
          <w:sz w:val="24"/>
          <w:szCs w:val="24"/>
          <w:rtl/>
          <w:lang w:bidi="ar-IQ"/>
        </w:rPr>
        <w:t>الدوجماتية</w:t>
      </w:r>
      <w:proofErr w:type="spellEnd"/>
      <w:r w:rsidRPr="00283402">
        <w:rPr>
          <w:rFonts w:ascii="Simplified Arabic" w:hAnsi="Simplified Arabic" w:cs="Simplified Arabic"/>
          <w:sz w:val="24"/>
          <w:szCs w:val="24"/>
          <w:rtl/>
          <w:lang w:bidi="ar-IQ"/>
        </w:rPr>
        <w:t>) لدى عينة من المراهقين في الاردن وعلاقته بتقدير الذات. دراسات في العلم التربوية, المجلد42, العدد1.</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علي، محمد كاظم، 2012: دراسة مقارنة في سلوك التفاوض بين المنفتح والمنغلق على الخبرة من موظفي الدولة، رسالة ماجستير غير منشورة, الجامعة المستنصرية ، كلية الآداب.</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proofErr w:type="spellStart"/>
      <w:r w:rsidRPr="00283402">
        <w:rPr>
          <w:rFonts w:ascii="Simplified Arabic" w:hAnsi="Simplified Arabic" w:cs="Simplified Arabic"/>
          <w:sz w:val="24"/>
          <w:szCs w:val="24"/>
          <w:rtl/>
          <w:lang w:bidi="ar-IQ"/>
        </w:rPr>
        <w:t>القريطي</w:t>
      </w:r>
      <w:proofErr w:type="spellEnd"/>
      <w:r w:rsidRPr="00283402">
        <w:rPr>
          <w:rFonts w:ascii="Simplified Arabic" w:hAnsi="Simplified Arabic" w:cs="Simplified Arabic"/>
          <w:sz w:val="24"/>
          <w:szCs w:val="24"/>
          <w:rtl/>
          <w:lang w:bidi="ar-IQ"/>
        </w:rPr>
        <w:t>، عبد المطلب أمين(2005): المعلم الجامعي أدواره واخلاقياته المهنية، مجلة الدراسات التربوية والاجتماعية، كلية التربية، جامعة حلوان.العدد2، المجلد 11.</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r w:rsidRPr="00283402">
        <w:rPr>
          <w:rFonts w:ascii="Simplified Arabic" w:hAnsi="Simplified Arabic" w:cs="Simplified Arabic"/>
          <w:sz w:val="24"/>
          <w:szCs w:val="24"/>
          <w:rtl/>
          <w:lang w:bidi="ar-IQ"/>
        </w:rPr>
        <w:t>محمد، عباس(2015): العوامل الخمسة الكبرى للشخصية، مجلة البحوث التربوية والنفسية، جامعة بغداد .</w:t>
      </w:r>
    </w:p>
    <w:p w:rsidR="00E25828" w:rsidRPr="00283402" w:rsidRDefault="00E25828" w:rsidP="00333FD3">
      <w:pPr>
        <w:pStyle w:val="a7"/>
        <w:numPr>
          <w:ilvl w:val="0"/>
          <w:numId w:val="1"/>
        </w:numPr>
        <w:spacing w:after="0" w:line="240" w:lineRule="auto"/>
        <w:ind w:left="0"/>
        <w:jc w:val="both"/>
        <w:rPr>
          <w:rFonts w:ascii="Simplified Arabic" w:hAnsi="Simplified Arabic" w:cs="Simplified Arabic"/>
          <w:sz w:val="24"/>
          <w:szCs w:val="24"/>
          <w:lang w:bidi="ar-IQ"/>
        </w:rPr>
      </w:pPr>
      <w:proofErr w:type="spellStart"/>
      <w:r w:rsidRPr="00283402">
        <w:rPr>
          <w:rFonts w:ascii="Simplified Arabic" w:hAnsi="Simplified Arabic" w:cs="Simplified Arabic"/>
          <w:sz w:val="24"/>
          <w:szCs w:val="24"/>
          <w:rtl/>
          <w:lang w:bidi="ar-IQ"/>
        </w:rPr>
        <w:t>الوحيلي</w:t>
      </w:r>
      <w:proofErr w:type="spellEnd"/>
      <w:r w:rsidRPr="00283402">
        <w:rPr>
          <w:rFonts w:ascii="Simplified Arabic" w:hAnsi="Simplified Arabic" w:cs="Simplified Arabic"/>
          <w:sz w:val="24"/>
          <w:szCs w:val="24"/>
          <w:rtl/>
          <w:lang w:bidi="ar-IQ"/>
        </w:rPr>
        <w:t>, عائشة مسعود(2017)ى: انساق المعتقدات, محاضرة للدكتورة عائشة في جامعة الملك سلمان, السعودية.</w:t>
      </w:r>
    </w:p>
    <w:p w:rsidR="00E25828" w:rsidRPr="00283402" w:rsidRDefault="00E25828" w:rsidP="00333FD3">
      <w:pPr>
        <w:spacing w:after="0" w:line="240" w:lineRule="auto"/>
        <w:jc w:val="right"/>
        <w:rPr>
          <w:rFonts w:ascii="Simplified Arabic" w:hAnsi="Simplified Arabic" w:cs="Simplified Arabic"/>
          <w:b/>
          <w:bCs/>
          <w:sz w:val="24"/>
          <w:szCs w:val="24"/>
          <w:lang w:bidi="ar-IQ"/>
        </w:rPr>
      </w:pPr>
      <w:r w:rsidRPr="00283402">
        <w:rPr>
          <w:rFonts w:ascii="Simplified Arabic" w:hAnsi="Simplified Arabic" w:cs="Simplified Arabic"/>
          <w:b/>
          <w:bCs/>
          <w:sz w:val="24"/>
          <w:szCs w:val="24"/>
          <w:rtl/>
          <w:lang w:bidi="ar-IQ"/>
        </w:rPr>
        <w:t>المصادر الاجنبية:</w:t>
      </w:r>
    </w:p>
    <w:p w:rsidR="00E25828" w:rsidRPr="00283402" w:rsidRDefault="00E25828" w:rsidP="00333FD3">
      <w:pPr>
        <w:tabs>
          <w:tab w:val="left" w:pos="2546"/>
        </w:tabs>
        <w:spacing w:after="0" w:line="240" w:lineRule="auto"/>
        <w:jc w:val="right"/>
        <w:rPr>
          <w:rFonts w:ascii="Simplified Arabic" w:hAnsi="Simplified Arabic" w:cs="Simplified Arabic"/>
          <w:sz w:val="24"/>
          <w:szCs w:val="24"/>
          <w:rtl/>
          <w:lang w:bidi="ar-IQ"/>
        </w:rPr>
      </w:pPr>
      <w:r w:rsidRPr="00283402">
        <w:rPr>
          <w:rFonts w:ascii="Simplified Arabic" w:hAnsi="Simplified Arabic" w:cs="Simplified Arabic"/>
          <w:sz w:val="24"/>
          <w:szCs w:val="24"/>
        </w:rPr>
        <w:t>- Dean , B.(1971) .Open Mindedness,  Series / introduction.</w:t>
      </w:r>
    </w:p>
    <w:p w:rsidR="00E25828" w:rsidRPr="00283402" w:rsidRDefault="00E25828" w:rsidP="00333FD3">
      <w:pPr>
        <w:spacing w:after="0" w:line="240" w:lineRule="auto"/>
        <w:jc w:val="right"/>
        <w:rPr>
          <w:rFonts w:ascii="Simplified Arabic" w:hAnsi="Simplified Arabic" w:cs="Simplified Arabic"/>
          <w:sz w:val="24"/>
          <w:szCs w:val="24"/>
          <w:rtl/>
          <w:lang w:bidi="ar-IQ"/>
        </w:rPr>
      </w:pPr>
      <w:r w:rsidRPr="00283402">
        <w:rPr>
          <w:rFonts w:ascii="Simplified Arabic" w:hAnsi="Simplified Arabic" w:cs="Simplified Arabic"/>
          <w:sz w:val="24"/>
          <w:szCs w:val="24"/>
        </w:rPr>
        <w:t xml:space="preserve">- Grande, A, S, .(2010):How to Design and </w:t>
      </w:r>
      <w:proofErr w:type="spellStart"/>
      <w:r w:rsidRPr="00283402">
        <w:rPr>
          <w:rFonts w:ascii="Simplified Arabic" w:hAnsi="Simplified Arabic" w:cs="Simplified Arabic"/>
          <w:sz w:val="24"/>
          <w:szCs w:val="24"/>
        </w:rPr>
        <w:t>Evalate</w:t>
      </w:r>
      <w:proofErr w:type="spellEnd"/>
      <w:r w:rsidRPr="00283402">
        <w:rPr>
          <w:rFonts w:ascii="Simplified Arabic" w:hAnsi="Simplified Arabic" w:cs="Simplified Arabic"/>
          <w:sz w:val="24"/>
          <w:szCs w:val="24"/>
        </w:rPr>
        <w:t xml:space="preserve"> Research in </w:t>
      </w:r>
      <w:proofErr w:type="spellStart"/>
      <w:r w:rsidRPr="00283402">
        <w:rPr>
          <w:rFonts w:ascii="Simplified Arabic" w:hAnsi="Simplified Arabic" w:cs="Simplified Arabic"/>
          <w:sz w:val="24"/>
          <w:szCs w:val="24"/>
        </w:rPr>
        <w:t>Eucation</w:t>
      </w:r>
      <w:proofErr w:type="spellEnd"/>
      <w:r w:rsidRPr="00283402">
        <w:rPr>
          <w:rFonts w:ascii="Simplified Arabic" w:hAnsi="Simplified Arabic" w:cs="Simplified Arabic"/>
          <w:sz w:val="24"/>
          <w:szCs w:val="24"/>
        </w:rPr>
        <w:t xml:space="preserve">, (6 ed.) USA: </w:t>
      </w:r>
      <w:proofErr w:type="spellStart"/>
      <w:r w:rsidRPr="00283402">
        <w:rPr>
          <w:rFonts w:ascii="Simplified Arabic" w:hAnsi="Simplified Arabic" w:cs="Simplified Arabic"/>
          <w:sz w:val="24"/>
          <w:szCs w:val="24"/>
        </w:rPr>
        <w:t>Congrees</w:t>
      </w:r>
      <w:proofErr w:type="spellEnd"/>
      <w:r w:rsidRPr="00283402">
        <w:rPr>
          <w:rFonts w:ascii="Simplified Arabic" w:hAnsi="Simplified Arabic" w:cs="Simplified Arabic"/>
          <w:sz w:val="24"/>
          <w:szCs w:val="24"/>
        </w:rPr>
        <w:t xml:space="preserve">. </w:t>
      </w:r>
    </w:p>
    <w:p w:rsidR="00E25828" w:rsidRPr="00283402" w:rsidRDefault="00E25828" w:rsidP="00333FD3">
      <w:pPr>
        <w:pStyle w:val="a7"/>
        <w:numPr>
          <w:ilvl w:val="0"/>
          <w:numId w:val="1"/>
        </w:numPr>
        <w:spacing w:after="0" w:line="240" w:lineRule="auto"/>
        <w:ind w:left="0"/>
        <w:jc w:val="right"/>
        <w:rPr>
          <w:rFonts w:ascii="Simplified Arabic" w:hAnsi="Simplified Arabic" w:cs="Simplified Arabic"/>
          <w:sz w:val="24"/>
          <w:szCs w:val="24"/>
          <w:rtl/>
          <w:lang w:bidi="ar-IQ"/>
        </w:rPr>
      </w:pPr>
      <w:r w:rsidRPr="00283402">
        <w:rPr>
          <w:rFonts w:ascii="Simplified Arabic" w:hAnsi="Simplified Arabic" w:cs="Simplified Arabic"/>
          <w:sz w:val="24"/>
          <w:szCs w:val="24"/>
          <w:lang w:bidi="ar-IQ"/>
        </w:rPr>
        <w:t xml:space="preserve">-Haran, </w:t>
      </w:r>
      <w:proofErr w:type="spellStart"/>
      <w:r w:rsidRPr="00283402">
        <w:rPr>
          <w:rFonts w:ascii="Simplified Arabic" w:hAnsi="Simplified Arabic" w:cs="Simplified Arabic"/>
          <w:sz w:val="24"/>
          <w:szCs w:val="24"/>
          <w:lang w:bidi="ar-IQ"/>
        </w:rPr>
        <w:t>Uriel</w:t>
      </w:r>
      <w:proofErr w:type="spellEnd"/>
      <w:r w:rsidRPr="00283402">
        <w:rPr>
          <w:rFonts w:ascii="Simplified Arabic" w:hAnsi="Simplified Arabic" w:cs="Simplified Arabic"/>
          <w:sz w:val="24"/>
          <w:szCs w:val="24"/>
          <w:lang w:bidi="ar-IQ"/>
        </w:rPr>
        <w:t xml:space="preserve">, et. (2013):The role of </w:t>
      </w:r>
      <w:proofErr w:type="spellStart"/>
      <w:r w:rsidRPr="00283402">
        <w:rPr>
          <w:rFonts w:ascii="Simplified Arabic" w:hAnsi="Simplified Arabic" w:cs="Simplified Arabic"/>
          <w:sz w:val="24"/>
          <w:szCs w:val="24"/>
          <w:lang w:bidi="ar-IQ"/>
        </w:rPr>
        <w:t>activeiy</w:t>
      </w:r>
      <w:proofErr w:type="spellEnd"/>
      <w:r w:rsidRPr="00283402">
        <w:rPr>
          <w:rFonts w:ascii="Simplified Arabic" w:hAnsi="Simplified Arabic" w:cs="Simplified Arabic"/>
          <w:sz w:val="24"/>
          <w:szCs w:val="24"/>
          <w:lang w:bidi="ar-IQ"/>
        </w:rPr>
        <w:t xml:space="preserve"> open-mind thinking in information acquisition, </w:t>
      </w:r>
      <w:proofErr w:type="spellStart"/>
      <w:r w:rsidRPr="00283402">
        <w:rPr>
          <w:rFonts w:ascii="Simplified Arabic" w:hAnsi="Simplified Arabic" w:cs="Simplified Arabic"/>
          <w:sz w:val="24"/>
          <w:szCs w:val="24"/>
          <w:lang w:bidi="ar-IQ"/>
        </w:rPr>
        <w:t>accuaracy</w:t>
      </w:r>
      <w:proofErr w:type="spellEnd"/>
      <w:r w:rsidRPr="00283402">
        <w:rPr>
          <w:rFonts w:ascii="Simplified Arabic" w:hAnsi="Simplified Arabic" w:cs="Simplified Arabic"/>
          <w:sz w:val="24"/>
          <w:szCs w:val="24"/>
          <w:lang w:bidi="ar-IQ"/>
        </w:rPr>
        <w:t xml:space="preserve">, and calibration, Vol.8 ,no.3 . </w:t>
      </w:r>
      <w:r w:rsidRPr="00283402">
        <w:rPr>
          <w:rFonts w:ascii="Simplified Arabic" w:hAnsi="Simplified Arabic" w:cs="Simplified Arabic"/>
          <w:sz w:val="24"/>
          <w:szCs w:val="24"/>
        </w:rPr>
        <w:t>international ,60(11)P.754.</w:t>
      </w:r>
    </w:p>
    <w:p w:rsidR="00E25828" w:rsidRPr="00283402" w:rsidRDefault="00E25828" w:rsidP="00333FD3">
      <w:pPr>
        <w:tabs>
          <w:tab w:val="left" w:pos="2546"/>
        </w:tabs>
        <w:spacing w:after="0" w:line="240" w:lineRule="auto"/>
        <w:jc w:val="right"/>
        <w:rPr>
          <w:rFonts w:ascii="Simplified Arabic" w:hAnsi="Simplified Arabic" w:cs="Simplified Arabic"/>
          <w:sz w:val="24"/>
          <w:szCs w:val="24"/>
        </w:rPr>
      </w:pPr>
      <w:r w:rsidRPr="00283402">
        <w:rPr>
          <w:rFonts w:ascii="Simplified Arabic" w:hAnsi="Simplified Arabic" w:cs="Simplified Arabic"/>
          <w:sz w:val="24"/>
          <w:szCs w:val="24"/>
          <w:lang w:bidi="ar-IQ"/>
        </w:rPr>
        <w:t xml:space="preserve">- </w:t>
      </w:r>
      <w:r w:rsidRPr="00283402">
        <w:rPr>
          <w:rFonts w:ascii="Simplified Arabic" w:hAnsi="Simplified Arabic" w:cs="Simplified Arabic"/>
          <w:sz w:val="24"/>
          <w:szCs w:val="24"/>
        </w:rPr>
        <w:t xml:space="preserve">West &amp; </w:t>
      </w:r>
      <w:proofErr w:type="spellStart"/>
      <w:r w:rsidRPr="00283402">
        <w:rPr>
          <w:rFonts w:ascii="Simplified Arabic" w:hAnsi="Simplified Arabic" w:cs="Simplified Arabic"/>
          <w:sz w:val="24"/>
          <w:szCs w:val="24"/>
        </w:rPr>
        <w:t>Stanovich</w:t>
      </w:r>
      <w:proofErr w:type="spellEnd"/>
      <w:r w:rsidRPr="00283402">
        <w:rPr>
          <w:rFonts w:ascii="Simplified Arabic" w:hAnsi="Simplified Arabic" w:cs="Simplified Arabic"/>
          <w:sz w:val="24"/>
          <w:szCs w:val="24"/>
        </w:rPr>
        <w:t>(1997):</w:t>
      </w:r>
      <w:proofErr w:type="spellStart"/>
      <w:r w:rsidRPr="00283402">
        <w:rPr>
          <w:rFonts w:ascii="Simplified Arabic" w:hAnsi="Simplified Arabic" w:cs="Simplified Arabic"/>
          <w:sz w:val="24"/>
          <w:szCs w:val="24"/>
        </w:rPr>
        <w:t>Reasoing</w:t>
      </w:r>
      <w:proofErr w:type="spellEnd"/>
      <w:r w:rsidRPr="00283402">
        <w:rPr>
          <w:rFonts w:ascii="Simplified Arabic" w:hAnsi="Simplified Arabic" w:cs="Simplified Arabic"/>
          <w:sz w:val="24"/>
          <w:szCs w:val="24"/>
        </w:rPr>
        <w:t xml:space="preserve"> Independently of prior Belief and Individual Differences </w:t>
      </w:r>
      <w:proofErr w:type="spellStart"/>
      <w:r w:rsidRPr="00283402">
        <w:rPr>
          <w:rFonts w:ascii="Simplified Arabic" w:hAnsi="Simplified Arabic" w:cs="Simplified Arabic"/>
          <w:sz w:val="24"/>
          <w:szCs w:val="24"/>
        </w:rPr>
        <w:t>hn</w:t>
      </w:r>
      <w:proofErr w:type="spellEnd"/>
      <w:r w:rsidRPr="00283402">
        <w:rPr>
          <w:rFonts w:ascii="Simplified Arabic" w:hAnsi="Simplified Arabic" w:cs="Simplified Arabic"/>
          <w:sz w:val="24"/>
          <w:szCs w:val="24"/>
        </w:rPr>
        <w:t xml:space="preserve"> Actively Open Minded thinking, Journal </w:t>
      </w:r>
      <w:proofErr w:type="spellStart"/>
      <w:r w:rsidRPr="00283402">
        <w:rPr>
          <w:rFonts w:ascii="Simplified Arabic" w:hAnsi="Simplified Arabic" w:cs="Simplified Arabic"/>
          <w:sz w:val="24"/>
          <w:szCs w:val="24"/>
        </w:rPr>
        <w:t>ofEducational</w:t>
      </w:r>
      <w:proofErr w:type="spellEnd"/>
      <w:r w:rsidRPr="00283402">
        <w:rPr>
          <w:rFonts w:ascii="Simplified Arabic" w:hAnsi="Simplified Arabic" w:cs="Simplified Arabic"/>
          <w:sz w:val="24"/>
          <w:szCs w:val="24"/>
        </w:rPr>
        <w:t xml:space="preserve"> </w:t>
      </w:r>
      <w:proofErr w:type="spellStart"/>
      <w:r w:rsidRPr="00283402">
        <w:rPr>
          <w:rFonts w:ascii="Simplified Arabic" w:hAnsi="Simplified Arabic" w:cs="Simplified Arabic"/>
          <w:sz w:val="24"/>
          <w:szCs w:val="24"/>
        </w:rPr>
        <w:t>Psychology,Vol</w:t>
      </w:r>
      <w:proofErr w:type="spellEnd"/>
      <w:r w:rsidRPr="00283402">
        <w:rPr>
          <w:rFonts w:ascii="Simplified Arabic" w:hAnsi="Simplified Arabic" w:cs="Simplified Arabic"/>
          <w:sz w:val="24"/>
          <w:szCs w:val="24"/>
        </w:rPr>
        <w:t>. 89, No.2.</w:t>
      </w:r>
    </w:p>
    <w:p w:rsidR="00E25828" w:rsidRPr="00283402" w:rsidRDefault="00E25828" w:rsidP="00333FD3">
      <w:pPr>
        <w:tabs>
          <w:tab w:val="left" w:pos="2546"/>
        </w:tabs>
        <w:spacing w:after="0" w:line="240" w:lineRule="auto"/>
        <w:jc w:val="right"/>
        <w:rPr>
          <w:rFonts w:ascii="Simplified Arabic" w:hAnsi="Simplified Arabic" w:cs="Simplified Arabic"/>
          <w:sz w:val="24"/>
          <w:szCs w:val="24"/>
          <w:lang w:bidi="ar-IQ"/>
        </w:rPr>
      </w:pPr>
      <w:r w:rsidRPr="00283402">
        <w:rPr>
          <w:rFonts w:ascii="Simplified Arabic" w:hAnsi="Simplified Arabic" w:cs="Simplified Arabic"/>
          <w:sz w:val="24"/>
          <w:szCs w:val="24"/>
          <w:lang w:bidi="ar-IQ"/>
        </w:rPr>
        <w:t xml:space="preserve">- </w:t>
      </w:r>
      <w:proofErr w:type="spellStart"/>
      <w:r w:rsidRPr="00283402">
        <w:rPr>
          <w:rFonts w:ascii="Simplified Arabic" w:hAnsi="Simplified Arabic" w:cs="Simplified Arabic"/>
          <w:sz w:val="24"/>
          <w:szCs w:val="24"/>
          <w:lang w:bidi="ar-IQ"/>
        </w:rPr>
        <w:t>Nunbally</w:t>
      </w:r>
      <w:proofErr w:type="spellEnd"/>
      <w:r w:rsidRPr="00283402">
        <w:rPr>
          <w:rFonts w:ascii="Simplified Arabic" w:hAnsi="Simplified Arabic" w:cs="Simplified Arabic"/>
          <w:sz w:val="24"/>
          <w:szCs w:val="24"/>
          <w:lang w:bidi="ar-IQ"/>
        </w:rPr>
        <w:t xml:space="preserve">, J. C., &amp; </w:t>
      </w:r>
      <w:proofErr w:type="spellStart"/>
      <w:r w:rsidRPr="00283402">
        <w:rPr>
          <w:rFonts w:ascii="Simplified Arabic" w:hAnsi="Simplified Arabic" w:cs="Simplified Arabic"/>
          <w:sz w:val="24"/>
          <w:szCs w:val="24"/>
          <w:lang w:bidi="ar-IQ"/>
        </w:rPr>
        <w:t>Bernstein,I</w:t>
      </w:r>
      <w:proofErr w:type="spellEnd"/>
      <w:r w:rsidRPr="00283402">
        <w:rPr>
          <w:rFonts w:ascii="Simplified Arabic" w:hAnsi="Simplified Arabic" w:cs="Simplified Arabic"/>
          <w:sz w:val="24"/>
          <w:szCs w:val="24"/>
          <w:lang w:bidi="ar-IQ"/>
        </w:rPr>
        <w:t xml:space="preserve"> .  H. (1994) Psychometric Theory (3 ed.) USA : Congress.</w:t>
      </w:r>
    </w:p>
    <w:p w:rsidR="00126A51" w:rsidRPr="00283402" w:rsidRDefault="00126A51" w:rsidP="00333FD3">
      <w:pPr>
        <w:spacing w:after="0" w:line="240" w:lineRule="auto"/>
        <w:jc w:val="both"/>
        <w:rPr>
          <w:rFonts w:ascii="Simplified Arabic" w:hAnsi="Simplified Arabic" w:cs="Simplified Arabic"/>
          <w:b/>
          <w:bCs/>
          <w:sz w:val="24"/>
          <w:szCs w:val="24"/>
        </w:rPr>
      </w:pPr>
    </w:p>
    <w:p w:rsidR="00126A51" w:rsidRPr="00283402" w:rsidRDefault="00126A51" w:rsidP="00333FD3">
      <w:pPr>
        <w:spacing w:after="0" w:line="240" w:lineRule="auto"/>
        <w:jc w:val="both"/>
        <w:rPr>
          <w:rFonts w:ascii="Simplified Arabic" w:hAnsi="Simplified Arabic" w:cs="Simplified Arabic"/>
          <w:b/>
          <w:bCs/>
          <w:sz w:val="24"/>
          <w:szCs w:val="24"/>
        </w:rPr>
      </w:pPr>
    </w:p>
    <w:p w:rsidR="00126A51" w:rsidRPr="00283402" w:rsidRDefault="00126A51" w:rsidP="00333FD3">
      <w:pPr>
        <w:spacing w:after="0" w:line="240" w:lineRule="auto"/>
        <w:jc w:val="both"/>
        <w:rPr>
          <w:rFonts w:ascii="Simplified Arabic" w:hAnsi="Simplified Arabic" w:cs="Simplified Arabic"/>
          <w:b/>
          <w:bCs/>
          <w:sz w:val="24"/>
          <w:szCs w:val="24"/>
        </w:rPr>
      </w:pPr>
    </w:p>
    <w:p w:rsidR="00126A51" w:rsidRPr="00283402" w:rsidRDefault="00126A51" w:rsidP="00333FD3">
      <w:pPr>
        <w:spacing w:after="0" w:line="240" w:lineRule="auto"/>
        <w:jc w:val="both"/>
        <w:rPr>
          <w:rFonts w:ascii="Simplified Arabic" w:hAnsi="Simplified Arabic" w:cs="Simplified Arabic"/>
          <w:b/>
          <w:bCs/>
          <w:sz w:val="24"/>
          <w:szCs w:val="24"/>
        </w:rPr>
      </w:pPr>
    </w:p>
    <w:p w:rsidR="00126A51" w:rsidRPr="00283402" w:rsidRDefault="00126A51" w:rsidP="00333FD3">
      <w:pPr>
        <w:spacing w:after="0" w:line="240" w:lineRule="auto"/>
        <w:jc w:val="both"/>
        <w:rPr>
          <w:rFonts w:ascii="Simplified Arabic" w:hAnsi="Simplified Arabic" w:cs="Simplified Arabic"/>
          <w:b/>
          <w:bCs/>
          <w:sz w:val="24"/>
          <w:szCs w:val="24"/>
        </w:rPr>
      </w:pPr>
    </w:p>
    <w:p w:rsidR="00126A51" w:rsidRPr="00283402" w:rsidRDefault="00126A51" w:rsidP="00333FD3">
      <w:pPr>
        <w:spacing w:after="0" w:line="240" w:lineRule="auto"/>
        <w:jc w:val="both"/>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Pr>
      </w:pPr>
    </w:p>
    <w:p w:rsidR="00E25828" w:rsidRPr="00283402" w:rsidRDefault="00E25828" w:rsidP="00333FD3">
      <w:pPr>
        <w:spacing w:after="0" w:line="240" w:lineRule="auto"/>
        <w:rPr>
          <w:rFonts w:ascii="Simplified Arabic" w:hAnsi="Simplified Arabic" w:cs="Simplified Arabic"/>
          <w:sz w:val="24"/>
          <w:szCs w:val="24"/>
        </w:rPr>
      </w:pPr>
    </w:p>
    <w:p w:rsidR="00E25828" w:rsidRPr="00283402" w:rsidRDefault="00E25828" w:rsidP="00333FD3">
      <w:pPr>
        <w:spacing w:after="0" w:line="240" w:lineRule="auto"/>
        <w:jc w:val="center"/>
        <w:rPr>
          <w:rFonts w:ascii="Simplified Arabic" w:hAnsi="Simplified Arabic" w:cs="Simplified Arabic"/>
          <w:b/>
          <w:bCs/>
          <w:sz w:val="24"/>
          <w:szCs w:val="24"/>
          <w:rtl/>
          <w:lang w:bidi="ar-IQ"/>
        </w:rPr>
      </w:pPr>
      <w:r w:rsidRPr="00283402">
        <w:rPr>
          <w:rFonts w:ascii="Simplified Arabic" w:hAnsi="Simplified Arabic" w:cs="Simplified Arabic"/>
          <w:b/>
          <w:bCs/>
          <w:sz w:val="24"/>
          <w:szCs w:val="24"/>
        </w:rPr>
        <w:t xml:space="preserve">1440 </w:t>
      </w:r>
      <w:r w:rsidRPr="00283402">
        <w:rPr>
          <w:rFonts w:ascii="Simplified Arabic" w:hAnsi="Simplified Arabic" w:cs="Simplified Arabic"/>
          <w:b/>
          <w:bCs/>
          <w:sz w:val="24"/>
          <w:szCs w:val="24"/>
          <w:lang w:bidi="ar-IQ"/>
        </w:rPr>
        <w:t xml:space="preserve">A.H  </w:t>
      </w:r>
      <w:r w:rsidRPr="00283402">
        <w:rPr>
          <w:rFonts w:ascii="Simplified Arabic" w:hAnsi="Simplified Arabic" w:cs="Simplified Arabic"/>
          <w:b/>
          <w:bCs/>
          <w:sz w:val="24"/>
          <w:szCs w:val="24"/>
          <w:lang w:bidi="ar-IQ"/>
        </w:rPr>
        <w:tab/>
      </w:r>
      <w:r w:rsidRPr="00283402">
        <w:rPr>
          <w:rFonts w:ascii="Simplified Arabic" w:hAnsi="Simplified Arabic" w:cs="Simplified Arabic"/>
          <w:b/>
          <w:bCs/>
          <w:sz w:val="24"/>
          <w:szCs w:val="24"/>
          <w:lang w:bidi="ar-IQ"/>
        </w:rPr>
        <w:tab/>
      </w:r>
      <w:r w:rsidRPr="00283402">
        <w:rPr>
          <w:rFonts w:ascii="Simplified Arabic" w:hAnsi="Simplified Arabic" w:cs="Simplified Arabic"/>
          <w:b/>
          <w:bCs/>
          <w:sz w:val="24"/>
          <w:szCs w:val="24"/>
          <w:lang w:bidi="ar-IQ"/>
        </w:rPr>
        <w:tab/>
      </w:r>
      <w:r w:rsidRPr="00283402">
        <w:rPr>
          <w:rFonts w:ascii="Simplified Arabic" w:hAnsi="Simplified Arabic" w:cs="Simplified Arabic"/>
          <w:b/>
          <w:bCs/>
          <w:sz w:val="24"/>
          <w:szCs w:val="24"/>
          <w:lang w:bidi="ar-IQ"/>
        </w:rPr>
        <w:tab/>
      </w:r>
      <w:r w:rsidRPr="00283402">
        <w:rPr>
          <w:rFonts w:ascii="Simplified Arabic" w:hAnsi="Simplified Arabic" w:cs="Simplified Arabic"/>
          <w:b/>
          <w:bCs/>
          <w:sz w:val="24"/>
          <w:szCs w:val="24"/>
          <w:lang w:bidi="ar-IQ"/>
        </w:rPr>
        <w:tab/>
        <w:t>2019 A.D</w:t>
      </w:r>
    </w:p>
    <w:p w:rsidR="00E25828" w:rsidRPr="00283402" w:rsidRDefault="00E25828" w:rsidP="00333FD3">
      <w:pPr>
        <w:spacing w:after="0" w:line="240" w:lineRule="auto"/>
        <w:jc w:val="both"/>
        <w:rPr>
          <w:rFonts w:ascii="Simplified Arabic" w:hAnsi="Simplified Arabic" w:cs="Simplified Arabic"/>
          <w:sz w:val="24"/>
          <w:szCs w:val="24"/>
          <w:lang w:bidi="ar-IQ"/>
        </w:rPr>
      </w:pPr>
    </w:p>
    <w:p w:rsidR="00E25828" w:rsidRPr="00283402" w:rsidRDefault="00E25828" w:rsidP="00333FD3">
      <w:pPr>
        <w:tabs>
          <w:tab w:val="left" w:pos="2546"/>
        </w:tabs>
        <w:spacing w:after="0" w:line="240" w:lineRule="auto"/>
        <w:jc w:val="right"/>
        <w:rPr>
          <w:rFonts w:ascii="Simplified Arabic" w:hAnsi="Simplified Arabic" w:cs="Simplified Arabic"/>
          <w:sz w:val="24"/>
          <w:szCs w:val="24"/>
          <w:rtl/>
          <w:lang w:bidi="ar-IQ"/>
        </w:rPr>
      </w:pPr>
    </w:p>
    <w:p w:rsidR="00E25828" w:rsidRPr="00283402" w:rsidRDefault="00E25828" w:rsidP="00333FD3">
      <w:pPr>
        <w:spacing w:after="0" w:line="240" w:lineRule="auto"/>
        <w:jc w:val="right"/>
        <w:rPr>
          <w:rFonts w:ascii="Simplified Arabic" w:hAnsi="Simplified Arabic" w:cs="Simplified Arabic"/>
          <w:b/>
          <w:bCs/>
          <w:sz w:val="24"/>
          <w:szCs w:val="24"/>
          <w:lang w:bidi="ar-IQ"/>
        </w:rPr>
      </w:pPr>
    </w:p>
    <w:sectPr w:rsidR="00E25828" w:rsidRPr="00283402" w:rsidSect="00333FD3">
      <w:headerReference w:type="even" r:id="rId10"/>
      <w:headerReference w:type="default" r:id="rId11"/>
      <w:pgSz w:w="12240" w:h="15840"/>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49" w:rsidRDefault="00267A49" w:rsidP="00E25828">
      <w:pPr>
        <w:spacing w:after="0" w:line="240" w:lineRule="auto"/>
      </w:pPr>
      <w:r>
        <w:separator/>
      </w:r>
    </w:p>
  </w:endnote>
  <w:endnote w:type="continuationSeparator" w:id="0">
    <w:p w:rsidR="00267A49" w:rsidRDefault="00267A49" w:rsidP="00E2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49" w:rsidRDefault="00267A49" w:rsidP="00E25828">
      <w:pPr>
        <w:spacing w:after="0" w:line="240" w:lineRule="auto"/>
      </w:pPr>
      <w:r>
        <w:separator/>
      </w:r>
    </w:p>
  </w:footnote>
  <w:footnote w:type="continuationSeparator" w:id="0">
    <w:p w:rsidR="00267A49" w:rsidRDefault="00267A49" w:rsidP="00E25828">
      <w:pPr>
        <w:spacing w:after="0" w:line="240" w:lineRule="auto"/>
      </w:pPr>
      <w:r>
        <w:continuationSeparator/>
      </w:r>
    </w:p>
  </w:footnote>
  <w:footnote w:id="1">
    <w:p w:rsidR="00283402" w:rsidRPr="000B5387" w:rsidRDefault="00283402" w:rsidP="00E25828">
      <w:pPr>
        <w:pStyle w:val="ac"/>
        <w:rPr>
          <w:rFonts w:cs="Arial"/>
          <w:sz w:val="28"/>
          <w:szCs w:val="28"/>
          <w:rtl/>
          <w:lang w:bidi="ar-IQ"/>
        </w:rPr>
      </w:pPr>
      <w:r w:rsidRPr="000B5387">
        <w:rPr>
          <w:rFonts w:hint="cs"/>
          <w:rtl/>
          <w:lang w:bidi="ar-IQ"/>
        </w:rPr>
        <w:t>*</w:t>
      </w:r>
      <w:r w:rsidRPr="000B5387">
        <w:rPr>
          <w:rFonts w:cs="Arial" w:hint="cs"/>
          <w:sz w:val="24"/>
          <w:szCs w:val="24"/>
          <w:rtl/>
          <w:lang w:bidi="ar-IQ"/>
        </w:rPr>
        <w:t xml:space="preserve">حصل الباحث على البيانات أعلاه في جدول (3)من رئاسة الجامعة المستنصرية </w:t>
      </w:r>
      <w:r w:rsidRPr="000B5387">
        <w:rPr>
          <w:rFonts w:cs="Arial"/>
          <w:sz w:val="24"/>
          <w:szCs w:val="24"/>
          <w:rtl/>
          <w:lang w:bidi="ar-IQ"/>
        </w:rPr>
        <w:t xml:space="preserve"> –</w:t>
      </w:r>
      <w:r w:rsidRPr="000B5387">
        <w:rPr>
          <w:rFonts w:cs="Arial" w:hint="cs"/>
          <w:sz w:val="24"/>
          <w:szCs w:val="24"/>
          <w:rtl/>
          <w:lang w:bidi="ar-IQ"/>
        </w:rPr>
        <w:t>قسم  التخطيط والدراسات</w:t>
      </w:r>
      <w:r w:rsidRPr="000B5387">
        <w:rPr>
          <w:rFonts w:cs="Arial"/>
          <w:sz w:val="24"/>
          <w:szCs w:val="24"/>
          <w:rtl/>
          <w:lang w:bidi="ar-IQ"/>
        </w:rPr>
        <w:t>.</w:t>
      </w:r>
    </w:p>
    <w:p w:rsidR="00283402" w:rsidRPr="000B5387" w:rsidRDefault="00283402" w:rsidP="00E25828">
      <w:pPr>
        <w:pStyle w:val="ac"/>
        <w:shd w:val="clear" w:color="auto" w:fill="FFFFFF" w:themeFill="background1"/>
        <w:rPr>
          <w:b/>
          <w:bCs/>
          <w:sz w:val="24"/>
          <w:szCs w:val="24"/>
          <w:lang w:bidi="ar-IQ"/>
        </w:rPr>
      </w:pPr>
      <w:r w:rsidRPr="000B5387">
        <w:rPr>
          <w:rFonts w:hint="cs"/>
          <w:rtl/>
          <w:lang w:bidi="ar-IQ"/>
        </w:rPr>
        <w:t xml:space="preserve">* </w:t>
      </w:r>
      <w:r w:rsidRPr="000B5387">
        <w:rPr>
          <w:rFonts w:hint="cs"/>
          <w:sz w:val="24"/>
          <w:szCs w:val="24"/>
          <w:rtl/>
          <w:lang w:bidi="ar-IQ"/>
        </w:rPr>
        <w:t>حصل الباحث على المعلومات اعلاه في جدول(4) من رئاسة جامعة بابل قسم التخطيط والمتابعة_ شعبة الاحصاء .</w:t>
      </w:r>
    </w:p>
  </w:footnote>
  <w:footnote w:id="2">
    <w:p w:rsidR="00283402" w:rsidRPr="000B5387" w:rsidRDefault="00283402" w:rsidP="00E25828">
      <w:pPr>
        <w:pStyle w:val="ac"/>
        <w:rPr>
          <w:sz w:val="24"/>
          <w:szCs w:val="24"/>
          <w:rtl/>
        </w:rPr>
      </w:pPr>
      <w:r w:rsidRPr="000B5387">
        <w:rPr>
          <w:rFonts w:hint="cs"/>
          <w:sz w:val="24"/>
          <w:szCs w:val="24"/>
          <w:rtl/>
        </w:rPr>
        <w:t>*أ.م نغم حسن حسين</w:t>
      </w:r>
    </w:p>
    <w:p w:rsidR="00283402" w:rsidRPr="000B5387" w:rsidRDefault="00283402" w:rsidP="00E25828">
      <w:pPr>
        <w:pStyle w:val="ac"/>
        <w:rPr>
          <w:sz w:val="24"/>
          <w:szCs w:val="24"/>
          <w:rtl/>
        </w:rPr>
      </w:pPr>
      <w:r w:rsidRPr="000B5387">
        <w:rPr>
          <w:rFonts w:hint="cs"/>
          <w:sz w:val="24"/>
          <w:szCs w:val="24"/>
          <w:rtl/>
        </w:rPr>
        <w:t>**</w:t>
      </w:r>
      <w:proofErr w:type="spellStart"/>
      <w:r w:rsidRPr="000B5387">
        <w:rPr>
          <w:rFonts w:hint="cs"/>
          <w:sz w:val="24"/>
          <w:szCs w:val="24"/>
          <w:rtl/>
        </w:rPr>
        <w:t>م.د</w:t>
      </w:r>
      <w:proofErr w:type="spellEnd"/>
      <w:r w:rsidRPr="000B5387">
        <w:rPr>
          <w:rFonts w:hint="cs"/>
          <w:sz w:val="24"/>
          <w:szCs w:val="24"/>
          <w:rtl/>
        </w:rPr>
        <w:t xml:space="preserve"> علي عبد الحسين عودي</w:t>
      </w:r>
    </w:p>
    <w:p w:rsidR="00283402" w:rsidRPr="000B5387" w:rsidRDefault="00283402" w:rsidP="00E25828">
      <w:pPr>
        <w:pStyle w:val="ac"/>
        <w:rPr>
          <w:sz w:val="24"/>
          <w:szCs w:val="24"/>
          <w:rtl/>
        </w:rPr>
      </w:pPr>
      <w:r w:rsidRPr="000B5387">
        <w:rPr>
          <w:rFonts w:hint="cs"/>
          <w:sz w:val="24"/>
          <w:szCs w:val="24"/>
          <w:rtl/>
        </w:rPr>
        <w:t>***أ.م.د فائز عبد الملك</w:t>
      </w:r>
    </w:p>
    <w:p w:rsidR="00283402" w:rsidRPr="000B5387" w:rsidRDefault="00283402" w:rsidP="00E25828">
      <w:pPr>
        <w:pStyle w:val="ac"/>
        <w:rPr>
          <w:sz w:val="24"/>
          <w:szCs w:val="24"/>
          <w:rtl/>
        </w:rPr>
      </w:pPr>
      <w:r w:rsidRPr="000B5387">
        <w:rPr>
          <w:rFonts w:hint="cs"/>
          <w:sz w:val="24"/>
          <w:szCs w:val="24"/>
          <w:rtl/>
        </w:rPr>
        <w:t>****ملحق رقم(2) السيدات والسادة الخبراء والمحكمين المتخصصين في العلوم التربوية والنفسية.</w:t>
      </w:r>
    </w:p>
    <w:p w:rsidR="00283402" w:rsidRDefault="00283402" w:rsidP="00E25828">
      <w:pPr>
        <w:pStyle w:val="ac"/>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D3" w:rsidRPr="00283402" w:rsidRDefault="00333FD3" w:rsidP="00333FD3">
    <w:pPr>
      <w:spacing w:after="0" w:line="240" w:lineRule="auto"/>
      <w:jc w:val="center"/>
      <w:rPr>
        <w:rFonts w:ascii="Simplified Arabic" w:hAnsi="Simplified Arabic" w:cs="Monotype Koufi"/>
        <w:b/>
        <w:bCs/>
        <w:sz w:val="28"/>
        <w:szCs w:val="28"/>
        <w:lang w:bidi="ar-IQ"/>
      </w:rPr>
    </w:pPr>
    <w:r w:rsidRPr="00283402">
      <w:rPr>
        <w:rFonts w:ascii="Simplified Arabic" w:hAnsi="Simplified Arabic" w:cs="Monotype Koufi"/>
        <w:b/>
        <w:bCs/>
        <w:sz w:val="28"/>
        <w:szCs w:val="28"/>
        <w:rtl/>
        <w:lang w:bidi="ar-IQ"/>
      </w:rPr>
      <w:t>الانفتاح العقلي لدى طلبة الجامعة</w:t>
    </w:r>
  </w:p>
  <w:p w:rsidR="00333FD3" w:rsidRPr="00333FD3" w:rsidRDefault="00333FD3" w:rsidP="00333FD3">
    <w:pPr>
      <w:pStyle w:val="a5"/>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283402">
      <w:rPr>
        <w:rFonts w:ascii="Simplified Arabic" w:hAnsi="Simplified Arabic" w:cs="Monotype Koufi"/>
        <w:b/>
        <w:bCs/>
        <w:sz w:val="24"/>
        <w:szCs w:val="24"/>
        <w:rtl/>
        <w:lang w:bidi="ar-IQ"/>
      </w:rPr>
      <w:t>وليد حسوني عبيس الجبوري</w:t>
    </w:r>
    <w:r w:rsidRPr="00283402">
      <w:rPr>
        <w:rFonts w:ascii="Simplified Arabic" w:hAnsi="Simplified Arabic" w:cs="Monotype Koufi" w:hint="cs"/>
        <w:b/>
        <w:bCs/>
        <w:sz w:val="24"/>
        <w:szCs w:val="24"/>
        <w:rtl/>
        <w:lang w:bidi="ar-IQ"/>
      </w:rPr>
      <w:t xml:space="preserve">                               </w:t>
    </w:r>
    <w:r>
      <w:rPr>
        <w:rFonts w:ascii="Simplified Arabic" w:hAnsi="Simplified Arabic" w:cs="Monotype Koufi" w:hint="cs"/>
        <w:b/>
        <w:bCs/>
        <w:sz w:val="24"/>
        <w:szCs w:val="24"/>
        <w:rtl/>
        <w:lang w:bidi="ar-IQ"/>
      </w:rPr>
      <w:t xml:space="preserve">                               </w:t>
    </w:r>
    <w:r w:rsidRPr="00283402">
      <w:rPr>
        <w:rFonts w:ascii="Simplified Arabic" w:hAnsi="Simplified Arabic" w:cs="Monotype Koufi" w:hint="cs"/>
        <w:b/>
        <w:bCs/>
        <w:sz w:val="24"/>
        <w:szCs w:val="24"/>
        <w:rtl/>
        <w:lang w:bidi="ar-IQ"/>
      </w:rPr>
      <w:t xml:space="preserve">          أ.م.د. </w:t>
    </w:r>
    <w:r w:rsidRPr="00283402">
      <w:rPr>
        <w:rFonts w:ascii="Simplified Arabic" w:hAnsi="Simplified Arabic" w:cs="Monotype Koufi"/>
        <w:b/>
        <w:bCs/>
        <w:sz w:val="24"/>
        <w:szCs w:val="24"/>
        <w:rtl/>
        <w:lang w:bidi="ar-IQ"/>
      </w:rPr>
      <w:t>رنا عبد المنعم كريم العباسي</w:t>
    </w:r>
    <w:r w:rsidRPr="00333FD3">
      <w:rPr>
        <w:rFonts w:ascii="Simplified Arabic" w:eastAsia="Calibri" w:hAnsi="Simplified Arabic" w:cs="Simplified Arabic"/>
        <w:color w:val="FF0000"/>
        <w:sz w:val="28"/>
        <w:szCs w:val="28"/>
        <w:rtl/>
      </w:rPr>
      <w:t xml:space="preserve">      </w:t>
    </w:r>
    <w:r w:rsidRPr="00333FD3">
      <w:rPr>
        <w:rFonts w:ascii="Simplified Arabic" w:eastAsia="Calibri" w:hAnsi="Simplified Arabic" w:cs="Simplified Arabic"/>
        <w:color w:val="FF0000"/>
        <w:sz w:val="28"/>
        <w:szCs w:val="28"/>
      </w:rPr>
      <w:tab/>
    </w:r>
  </w:p>
  <w:p w:rsidR="00333FD3" w:rsidRPr="00283402" w:rsidRDefault="00333FD3" w:rsidP="00333FD3">
    <w:pPr>
      <w:spacing w:after="0" w:line="240" w:lineRule="auto"/>
      <w:jc w:val="center"/>
      <w:rPr>
        <w:rFonts w:ascii="Simplified Arabic" w:hAnsi="Simplified Arabic" w:cs="Monotype Koufi"/>
        <w:b/>
        <w:bCs/>
        <w:sz w:val="24"/>
        <w:szCs w:val="24"/>
        <w:lang w:bidi="ar-IQ"/>
      </w:rPr>
    </w:pPr>
  </w:p>
  <w:p w:rsidR="00333FD3" w:rsidRPr="00333FD3" w:rsidRDefault="00333FD3" w:rsidP="00333F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0CC1CF46B05D4855BC6EE7C7D2C86E0A"/>
      </w:placeholder>
      <w:dataBinding w:prefixMappings="xmlns:ns0='http://schemas.openxmlformats.org/package/2006/metadata/core-properties' xmlns:ns1='http://purl.org/dc/elements/1.1/'" w:xpath="/ns0:coreProperties[1]/ns1:title[1]" w:storeItemID="{6C3C8BC8-F283-45AE-878A-BAB7291924A1}"/>
      <w:text/>
    </w:sdtPr>
    <w:sdtEndPr/>
    <w:sdtContent>
      <w:p w:rsidR="00333FD3" w:rsidRPr="00333FD3" w:rsidRDefault="00333FD3" w:rsidP="00333FD3">
        <w:pPr>
          <w:pBdr>
            <w:bottom w:val="thickThinSmallGap" w:sz="24" w:space="1" w:color="622423" w:themeColor="accent2" w:themeShade="7F"/>
          </w:pBdr>
          <w:tabs>
            <w:tab w:val="center" w:pos="4153"/>
            <w:tab w:val="right" w:pos="8306"/>
          </w:tabs>
          <w:bidi/>
          <w:spacing w:after="0" w:line="240" w:lineRule="auto"/>
          <w:jc w:val="center"/>
          <w:rPr>
            <w:rFonts w:asciiTheme="majorHAnsi" w:eastAsiaTheme="majorEastAsia" w:hAnsiTheme="majorHAnsi" w:cstheme="majorBidi"/>
            <w:sz w:val="24"/>
            <w:szCs w:val="24"/>
          </w:rPr>
        </w:pPr>
        <w:r w:rsidRPr="00B614B4">
          <w:rPr>
            <w:rFonts w:ascii="Times New Roman" w:eastAsia="Times New Roman" w:hAnsi="Times New Roman" w:cs="Monotype Koufi" w:hint="cs"/>
            <w:sz w:val="24"/>
            <w:szCs w:val="24"/>
            <w:rtl/>
          </w:rPr>
          <w:t>مـــجلــــة</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العلــــوم</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الانسانية</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كلية</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التربية</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للعلوم</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الإنسانية</w:t>
        </w:r>
        <w:r w:rsidRPr="00B614B4">
          <w:rPr>
            <w:rFonts w:ascii="Times New Roman" w:eastAsia="Times New Roman" w:hAnsi="Times New Roman" w:cs="Monotype Koufi"/>
            <w:sz w:val="24"/>
            <w:szCs w:val="24"/>
            <w:rtl/>
          </w:rPr>
          <w:t xml:space="preserve"> / </w:t>
        </w:r>
        <w:r w:rsidRPr="00B614B4">
          <w:rPr>
            <w:rFonts w:ascii="Times New Roman" w:eastAsia="Times New Roman" w:hAnsi="Times New Roman" w:cs="Monotype Koufi" w:hint="cs"/>
            <w:sz w:val="24"/>
            <w:szCs w:val="24"/>
            <w:rtl/>
          </w:rPr>
          <w:t>المجلد</w:t>
        </w:r>
        <w:r w:rsidRPr="00B614B4">
          <w:rPr>
            <w:rFonts w:ascii="Times New Roman" w:eastAsia="Times New Roman" w:hAnsi="Times New Roman" w:cs="Monotype Koufi"/>
            <w:sz w:val="24"/>
            <w:szCs w:val="24"/>
            <w:rtl/>
          </w:rPr>
          <w:t xml:space="preserve"> 26/</w:t>
        </w:r>
        <w:r w:rsidRPr="00B614B4">
          <w:rPr>
            <w:rFonts w:ascii="Times New Roman" w:eastAsia="Times New Roman" w:hAnsi="Times New Roman" w:cs="Monotype Koufi" w:hint="cs"/>
            <w:sz w:val="24"/>
            <w:szCs w:val="24"/>
            <w:rtl/>
          </w:rPr>
          <w:t>العدد</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الرابع</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كانون</w:t>
        </w:r>
        <w:r w:rsidRPr="00B614B4">
          <w:rPr>
            <w:rFonts w:ascii="Times New Roman" w:eastAsia="Times New Roman" w:hAnsi="Times New Roman" w:cs="Monotype Koufi"/>
            <w:sz w:val="24"/>
            <w:szCs w:val="24"/>
            <w:rtl/>
          </w:rPr>
          <w:t xml:space="preserve"> </w:t>
        </w:r>
        <w:r w:rsidRPr="00B614B4">
          <w:rPr>
            <w:rFonts w:ascii="Times New Roman" w:eastAsia="Times New Roman" w:hAnsi="Times New Roman" w:cs="Monotype Koufi" w:hint="cs"/>
            <w:sz w:val="24"/>
            <w:szCs w:val="24"/>
            <w:rtl/>
          </w:rPr>
          <w:t>الاول</w:t>
        </w:r>
        <w:r w:rsidRPr="00B614B4">
          <w:rPr>
            <w:rFonts w:ascii="Times New Roman" w:eastAsia="Times New Roman" w:hAnsi="Times New Roman" w:cs="Monotype Koufi"/>
            <w:sz w:val="24"/>
            <w:szCs w:val="24"/>
            <w:rtl/>
          </w:rPr>
          <w:t xml:space="preserve"> 2019</w:t>
        </w:r>
      </w:p>
    </w:sdtContent>
  </w:sdt>
  <w:p w:rsidR="00333FD3" w:rsidRPr="00333FD3" w:rsidRDefault="00333FD3" w:rsidP="00333FD3">
    <w:pPr>
      <w:tabs>
        <w:tab w:val="center" w:pos="4153"/>
        <w:tab w:val="right" w:pos="8306"/>
      </w:tabs>
      <w:bidi/>
      <w:spacing w:after="0" w:line="240" w:lineRule="auto"/>
    </w:pPr>
  </w:p>
  <w:p w:rsidR="00333FD3" w:rsidRPr="00333FD3" w:rsidRDefault="00333FD3" w:rsidP="00333FD3">
    <w:pPr>
      <w:tabs>
        <w:tab w:val="center" w:pos="4153"/>
        <w:tab w:val="right" w:pos="8306"/>
      </w:tabs>
      <w:bidi/>
      <w:spacing w:after="0" w:line="240" w:lineRule="auto"/>
    </w:pPr>
  </w:p>
  <w:p w:rsidR="00333FD3" w:rsidRPr="00333FD3" w:rsidRDefault="00333F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722"/>
    <w:multiLevelType w:val="hybridMultilevel"/>
    <w:tmpl w:val="510CA252"/>
    <w:lvl w:ilvl="0" w:tplc="E8A6C5F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0380E"/>
    <w:multiLevelType w:val="hybridMultilevel"/>
    <w:tmpl w:val="FCA61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708F3"/>
    <w:multiLevelType w:val="hybridMultilevel"/>
    <w:tmpl w:val="1FC40EF2"/>
    <w:lvl w:ilvl="0" w:tplc="9F089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6585A"/>
    <w:multiLevelType w:val="hybridMultilevel"/>
    <w:tmpl w:val="117AF346"/>
    <w:lvl w:ilvl="0" w:tplc="4EFED4AC">
      <w:start w:val="1"/>
      <w:numFmt w:val="arabicAlpha"/>
      <w:suff w:val="space"/>
      <w:lvlText w:val="%1-"/>
      <w:lvlJc w:val="center"/>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5972E6"/>
    <w:multiLevelType w:val="hybridMultilevel"/>
    <w:tmpl w:val="4336D89A"/>
    <w:lvl w:ilvl="0" w:tplc="16D66244">
      <w:start w:val="1"/>
      <w:numFmt w:val="bullet"/>
      <w:lvlText w:val=""/>
      <w:lvlJc w:val="left"/>
      <w:pPr>
        <w:ind w:left="720" w:hanging="360"/>
      </w:pPr>
      <w:rPr>
        <w:rFonts w:ascii="Symbol" w:hAnsi="Symbol" w:hint="default"/>
        <w:sz w:val="28"/>
        <w:szCs w:val="28"/>
        <w:lang w:bidi="ar-IQ"/>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2608F6"/>
    <w:multiLevelType w:val="hybridMultilevel"/>
    <w:tmpl w:val="8CC03684"/>
    <w:lvl w:ilvl="0" w:tplc="0F82390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A0F7A"/>
    <w:multiLevelType w:val="hybridMultilevel"/>
    <w:tmpl w:val="9E8E1822"/>
    <w:lvl w:ilvl="0" w:tplc="50D697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358DC"/>
    <w:multiLevelType w:val="hybridMultilevel"/>
    <w:tmpl w:val="06F68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C55CCE"/>
    <w:multiLevelType w:val="hybridMultilevel"/>
    <w:tmpl w:val="4AF8860E"/>
    <w:lvl w:ilvl="0" w:tplc="7956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770C1"/>
    <w:multiLevelType w:val="hybridMultilevel"/>
    <w:tmpl w:val="B0F638F6"/>
    <w:lvl w:ilvl="0" w:tplc="94D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706C9"/>
    <w:multiLevelType w:val="hybridMultilevel"/>
    <w:tmpl w:val="213AEFE6"/>
    <w:lvl w:ilvl="0" w:tplc="13AAE0A4">
      <w:start w:val="1"/>
      <w:numFmt w:val="decimal"/>
      <w:lvlText w:val="%1-"/>
      <w:lvlJc w:val="left"/>
      <w:pPr>
        <w:ind w:left="720" w:hanging="360"/>
      </w:pPr>
      <w:rPr>
        <w:rFonts w:asciiTheme="minorBidi" w:eastAsiaTheme="minorHAnsi" w:hAnsiTheme="minorBidi" w:cstheme="minorBidi"/>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516DE"/>
    <w:multiLevelType w:val="hybridMultilevel"/>
    <w:tmpl w:val="F4F60B22"/>
    <w:lvl w:ilvl="0" w:tplc="D7EC16E0">
      <w:start w:val="1"/>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301015BB"/>
    <w:multiLevelType w:val="hybridMultilevel"/>
    <w:tmpl w:val="5B40FDBE"/>
    <w:lvl w:ilvl="0" w:tplc="2BF4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14592"/>
    <w:multiLevelType w:val="hybridMultilevel"/>
    <w:tmpl w:val="965CD3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F6A1F"/>
    <w:multiLevelType w:val="hybridMultilevel"/>
    <w:tmpl w:val="F488B910"/>
    <w:lvl w:ilvl="0" w:tplc="AC968514">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E160968"/>
    <w:multiLevelType w:val="hybridMultilevel"/>
    <w:tmpl w:val="74AC6CB0"/>
    <w:lvl w:ilvl="0" w:tplc="735C1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9126F"/>
    <w:multiLevelType w:val="hybridMultilevel"/>
    <w:tmpl w:val="FD0C5784"/>
    <w:lvl w:ilvl="0" w:tplc="8BB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5101C"/>
    <w:multiLevelType w:val="hybridMultilevel"/>
    <w:tmpl w:val="447470A6"/>
    <w:lvl w:ilvl="0" w:tplc="307E983A">
      <w:start w:val="1"/>
      <w:numFmt w:val="decimal"/>
      <w:lvlText w:val="%1-"/>
      <w:lvlJc w:val="left"/>
      <w:pPr>
        <w:ind w:left="1280" w:hanging="360"/>
      </w:pPr>
      <w:rPr>
        <w:rFonts w:asciiTheme="minorBidi" w:eastAsiaTheme="minorHAnsi" w:hAnsiTheme="minorBidi" w:cstheme="minorBidi"/>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8">
    <w:nsid w:val="50853D64"/>
    <w:multiLevelType w:val="hybridMultilevel"/>
    <w:tmpl w:val="D20A56B4"/>
    <w:lvl w:ilvl="0" w:tplc="80B625F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97FCC"/>
    <w:multiLevelType w:val="hybridMultilevel"/>
    <w:tmpl w:val="73F87D6C"/>
    <w:lvl w:ilvl="0" w:tplc="32BA7C98">
      <w:start w:val="1"/>
      <w:numFmt w:val="decimal"/>
      <w:lvlText w:val="%1-"/>
      <w:lvlJc w:val="left"/>
      <w:pPr>
        <w:ind w:left="54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414C9C"/>
    <w:multiLevelType w:val="hybridMultilevel"/>
    <w:tmpl w:val="8968BF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13461D"/>
    <w:multiLevelType w:val="hybridMultilevel"/>
    <w:tmpl w:val="3BD02DB0"/>
    <w:lvl w:ilvl="0" w:tplc="46D6FCE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63605"/>
    <w:multiLevelType w:val="hybridMultilevel"/>
    <w:tmpl w:val="5BA67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A32D05"/>
    <w:multiLevelType w:val="hybridMultilevel"/>
    <w:tmpl w:val="05D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83596"/>
    <w:multiLevelType w:val="hybridMultilevel"/>
    <w:tmpl w:val="6DBE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57CC0"/>
    <w:multiLevelType w:val="hybridMultilevel"/>
    <w:tmpl w:val="3F38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B3340"/>
    <w:multiLevelType w:val="hybridMultilevel"/>
    <w:tmpl w:val="4AF8860E"/>
    <w:lvl w:ilvl="0" w:tplc="7956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67B4E"/>
    <w:multiLevelType w:val="hybridMultilevel"/>
    <w:tmpl w:val="E51275A4"/>
    <w:lvl w:ilvl="0" w:tplc="6BC03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15E25"/>
    <w:multiLevelType w:val="hybridMultilevel"/>
    <w:tmpl w:val="4D7AD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C47EB0"/>
    <w:multiLevelType w:val="hybridMultilevel"/>
    <w:tmpl w:val="48345F94"/>
    <w:lvl w:ilvl="0" w:tplc="807A34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6B42DA"/>
    <w:multiLevelType w:val="hybridMultilevel"/>
    <w:tmpl w:val="4AF8860E"/>
    <w:lvl w:ilvl="0" w:tplc="7956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22F94"/>
    <w:multiLevelType w:val="hybridMultilevel"/>
    <w:tmpl w:val="7A00DB54"/>
    <w:lvl w:ilvl="0" w:tplc="D8B8A26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090112"/>
    <w:multiLevelType w:val="hybridMultilevel"/>
    <w:tmpl w:val="6D781624"/>
    <w:lvl w:ilvl="0" w:tplc="155CC71E">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
  </w:num>
  <w:num w:numId="3">
    <w:abstractNumId w:val="7"/>
  </w:num>
  <w:num w:numId="4">
    <w:abstractNumId w:val="19"/>
  </w:num>
  <w:num w:numId="5">
    <w:abstractNumId w:val="3"/>
  </w:num>
  <w:num w:numId="6">
    <w:abstractNumId w:val="26"/>
  </w:num>
  <w:num w:numId="7">
    <w:abstractNumId w:val="20"/>
  </w:num>
  <w:num w:numId="8">
    <w:abstractNumId w:val="13"/>
  </w:num>
  <w:num w:numId="9">
    <w:abstractNumId w:val="24"/>
  </w:num>
  <w:num w:numId="10">
    <w:abstractNumId w:val="32"/>
  </w:num>
  <w:num w:numId="11">
    <w:abstractNumId w:val="29"/>
  </w:num>
  <w:num w:numId="12">
    <w:abstractNumId w:val="30"/>
  </w:num>
  <w:num w:numId="13">
    <w:abstractNumId w:val="8"/>
  </w:num>
  <w:num w:numId="14">
    <w:abstractNumId w:val="17"/>
  </w:num>
  <w:num w:numId="15">
    <w:abstractNumId w:val="4"/>
  </w:num>
  <w:num w:numId="16">
    <w:abstractNumId w:val="10"/>
  </w:num>
  <w:num w:numId="17">
    <w:abstractNumId w:val="31"/>
  </w:num>
  <w:num w:numId="18">
    <w:abstractNumId w:val="28"/>
  </w:num>
  <w:num w:numId="19">
    <w:abstractNumId w:val="27"/>
  </w:num>
  <w:num w:numId="20">
    <w:abstractNumId w:val="12"/>
  </w:num>
  <w:num w:numId="21">
    <w:abstractNumId w:val="2"/>
  </w:num>
  <w:num w:numId="22">
    <w:abstractNumId w:val="5"/>
  </w:num>
  <w:num w:numId="23">
    <w:abstractNumId w:val="11"/>
  </w:num>
  <w:num w:numId="24">
    <w:abstractNumId w:val="14"/>
  </w:num>
  <w:num w:numId="25">
    <w:abstractNumId w:val="15"/>
  </w:num>
  <w:num w:numId="26">
    <w:abstractNumId w:val="16"/>
  </w:num>
  <w:num w:numId="27">
    <w:abstractNumId w:val="22"/>
  </w:num>
  <w:num w:numId="28">
    <w:abstractNumId w:val="25"/>
  </w:num>
  <w:num w:numId="29">
    <w:abstractNumId w:val="0"/>
  </w:num>
  <w:num w:numId="30">
    <w:abstractNumId w:val="9"/>
  </w:num>
  <w:num w:numId="31">
    <w:abstractNumId w:val="23"/>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73D1"/>
    <w:rsid w:val="00076027"/>
    <w:rsid w:val="00116A48"/>
    <w:rsid w:val="00126A51"/>
    <w:rsid w:val="00204DA9"/>
    <w:rsid w:val="00267A49"/>
    <w:rsid w:val="00283402"/>
    <w:rsid w:val="00327F67"/>
    <w:rsid w:val="00333FD3"/>
    <w:rsid w:val="0038799C"/>
    <w:rsid w:val="003F1D31"/>
    <w:rsid w:val="00416C04"/>
    <w:rsid w:val="004571FB"/>
    <w:rsid w:val="004F5B26"/>
    <w:rsid w:val="00536AF6"/>
    <w:rsid w:val="00544977"/>
    <w:rsid w:val="00551DE8"/>
    <w:rsid w:val="005B074F"/>
    <w:rsid w:val="00677758"/>
    <w:rsid w:val="00731508"/>
    <w:rsid w:val="00786AC8"/>
    <w:rsid w:val="008173AE"/>
    <w:rsid w:val="008A7A5B"/>
    <w:rsid w:val="008B6D5C"/>
    <w:rsid w:val="00982037"/>
    <w:rsid w:val="009F0289"/>
    <w:rsid w:val="009F4527"/>
    <w:rsid w:val="00A26906"/>
    <w:rsid w:val="00A8557E"/>
    <w:rsid w:val="00AE2799"/>
    <w:rsid w:val="00B662FD"/>
    <w:rsid w:val="00B807D3"/>
    <w:rsid w:val="00BE2F55"/>
    <w:rsid w:val="00BE3B28"/>
    <w:rsid w:val="00CD39DD"/>
    <w:rsid w:val="00DD0D9C"/>
    <w:rsid w:val="00DF30FF"/>
    <w:rsid w:val="00E25828"/>
    <w:rsid w:val="00E307EB"/>
    <w:rsid w:val="00ED7941"/>
    <w:rsid w:val="00F47825"/>
    <w:rsid w:val="00F873D1"/>
    <w:rsid w:val="00FB5232"/>
    <w:rsid w:val="00FF6F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31"/>
  </w:style>
  <w:style w:type="paragraph" w:styleId="1">
    <w:name w:val="heading 1"/>
    <w:basedOn w:val="a"/>
    <w:link w:val="1Char"/>
    <w:uiPriority w:val="9"/>
    <w:qFormat/>
    <w:rsid w:val="00E25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07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807D3"/>
    <w:rPr>
      <w:rFonts w:ascii="Tahoma" w:hAnsi="Tahoma" w:cs="Tahoma"/>
      <w:sz w:val="16"/>
      <w:szCs w:val="16"/>
    </w:rPr>
  </w:style>
  <w:style w:type="table" w:customStyle="1" w:styleId="10">
    <w:name w:val="شبكة جدول1"/>
    <w:basedOn w:val="a1"/>
    <w:rsid w:val="00E2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E25828"/>
    <w:rPr>
      <w:rFonts w:ascii="Times New Roman" w:eastAsia="Times New Roman" w:hAnsi="Times New Roman" w:cs="Times New Roman"/>
      <w:b/>
      <w:bCs/>
      <w:kern w:val="36"/>
      <w:sz w:val="48"/>
      <w:szCs w:val="48"/>
    </w:rPr>
  </w:style>
  <w:style w:type="table" w:styleId="a4">
    <w:name w:val="Table Grid"/>
    <w:basedOn w:val="a1"/>
    <w:uiPriority w:val="39"/>
    <w:rsid w:val="00E2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4"/>
    <w:uiPriority w:val="59"/>
    <w:rsid w:val="00E2582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4"/>
    <w:uiPriority w:val="59"/>
    <w:rsid w:val="00E2582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E25828"/>
  </w:style>
  <w:style w:type="character" w:customStyle="1" w:styleId="text">
    <w:name w:val="text"/>
    <w:basedOn w:val="a0"/>
    <w:rsid w:val="00E25828"/>
  </w:style>
  <w:style w:type="character" w:customStyle="1" w:styleId="apple-converted-space">
    <w:name w:val="apple-converted-space"/>
    <w:basedOn w:val="a0"/>
    <w:rsid w:val="00E25828"/>
  </w:style>
  <w:style w:type="character" w:styleId="Hyperlink">
    <w:name w:val="Hyperlink"/>
    <w:basedOn w:val="a0"/>
    <w:uiPriority w:val="99"/>
    <w:unhideWhenUsed/>
    <w:rsid w:val="00E25828"/>
    <w:rPr>
      <w:color w:val="0000FF"/>
      <w:u w:val="single"/>
    </w:rPr>
  </w:style>
  <w:style w:type="table" w:customStyle="1" w:styleId="4">
    <w:name w:val="شبكة جدول4"/>
    <w:basedOn w:val="a1"/>
    <w:next w:val="a4"/>
    <w:uiPriority w:val="59"/>
    <w:rsid w:val="00E2582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rsid w:val="00E25828"/>
    <w:pPr>
      <w:tabs>
        <w:tab w:val="center" w:pos="4153"/>
        <w:tab w:val="right" w:pos="8306"/>
      </w:tabs>
      <w:bidi/>
      <w:spacing w:after="0" w:line="240" w:lineRule="auto"/>
    </w:pPr>
    <w:rPr>
      <w:rFonts w:eastAsia="Times New Roman"/>
    </w:rPr>
  </w:style>
  <w:style w:type="character" w:customStyle="1" w:styleId="Char0">
    <w:name w:val="رأس الصفحة Char"/>
    <w:basedOn w:val="a0"/>
    <w:link w:val="a5"/>
    <w:uiPriority w:val="99"/>
    <w:rsid w:val="00E25828"/>
    <w:rPr>
      <w:rFonts w:eastAsia="Times New Roman"/>
    </w:rPr>
  </w:style>
  <w:style w:type="paragraph" w:styleId="a6">
    <w:name w:val="footer"/>
    <w:basedOn w:val="a"/>
    <w:link w:val="Char1"/>
    <w:uiPriority w:val="99"/>
    <w:unhideWhenUsed/>
    <w:rsid w:val="00E25828"/>
    <w:pPr>
      <w:tabs>
        <w:tab w:val="center" w:pos="4153"/>
        <w:tab w:val="right" w:pos="8306"/>
      </w:tabs>
      <w:bidi/>
      <w:spacing w:after="0" w:line="240" w:lineRule="auto"/>
    </w:pPr>
    <w:rPr>
      <w:rFonts w:eastAsia="Times New Roman"/>
    </w:rPr>
  </w:style>
  <w:style w:type="character" w:customStyle="1" w:styleId="Char1">
    <w:name w:val="تذييل الصفحة Char"/>
    <w:basedOn w:val="a0"/>
    <w:link w:val="a6"/>
    <w:uiPriority w:val="99"/>
    <w:rsid w:val="00E25828"/>
    <w:rPr>
      <w:rFonts w:eastAsia="Times New Roman"/>
    </w:rPr>
  </w:style>
  <w:style w:type="paragraph" w:styleId="a7">
    <w:name w:val="List Paragraph"/>
    <w:basedOn w:val="a"/>
    <w:uiPriority w:val="34"/>
    <w:qFormat/>
    <w:rsid w:val="00E25828"/>
    <w:pPr>
      <w:bidi/>
      <w:ind w:left="720"/>
      <w:contextualSpacing/>
    </w:pPr>
    <w:rPr>
      <w:rFonts w:eastAsia="Times New Roman"/>
    </w:rPr>
  </w:style>
  <w:style w:type="character" w:customStyle="1" w:styleId="12">
    <w:name w:val="تأكيد دقيق1"/>
    <w:basedOn w:val="a0"/>
    <w:uiPriority w:val="19"/>
    <w:qFormat/>
    <w:rsid w:val="00E25828"/>
    <w:rPr>
      <w:i/>
      <w:iCs/>
      <w:color w:val="808080"/>
    </w:rPr>
  </w:style>
  <w:style w:type="paragraph" w:styleId="a8">
    <w:name w:val="No Spacing"/>
    <w:uiPriority w:val="1"/>
    <w:qFormat/>
    <w:rsid w:val="00E25828"/>
    <w:pPr>
      <w:bidi/>
      <w:spacing w:after="0" w:line="240" w:lineRule="auto"/>
    </w:pPr>
    <w:rPr>
      <w:rFonts w:eastAsia="Times New Roman"/>
    </w:rPr>
  </w:style>
  <w:style w:type="paragraph" w:customStyle="1" w:styleId="13">
    <w:name w:val="العنوان1"/>
    <w:basedOn w:val="a"/>
    <w:next w:val="a"/>
    <w:uiPriority w:val="10"/>
    <w:qFormat/>
    <w:rsid w:val="00E25828"/>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2">
    <w:name w:val="العنوان Char"/>
    <w:basedOn w:val="a0"/>
    <w:link w:val="a9"/>
    <w:uiPriority w:val="10"/>
    <w:rsid w:val="00E25828"/>
    <w:rPr>
      <w:rFonts w:ascii="Cambria" w:eastAsia="Times New Roman" w:hAnsi="Cambria" w:cs="Times New Roman"/>
      <w:color w:val="17365D"/>
      <w:spacing w:val="5"/>
      <w:kern w:val="28"/>
      <w:sz w:val="52"/>
      <w:szCs w:val="52"/>
    </w:rPr>
  </w:style>
  <w:style w:type="paragraph" w:customStyle="1" w:styleId="14">
    <w:name w:val="عنوان فرعي1"/>
    <w:basedOn w:val="a"/>
    <w:next w:val="a"/>
    <w:uiPriority w:val="11"/>
    <w:qFormat/>
    <w:rsid w:val="00E25828"/>
    <w:pPr>
      <w:numPr>
        <w:ilvl w:val="1"/>
      </w:numPr>
      <w:bidi/>
    </w:pPr>
    <w:rPr>
      <w:rFonts w:ascii="Cambria" w:eastAsia="Times New Roman" w:hAnsi="Cambria" w:cs="Times New Roman"/>
      <w:i/>
      <w:iCs/>
      <w:color w:val="4F81BD"/>
      <w:spacing w:val="15"/>
      <w:sz w:val="24"/>
      <w:szCs w:val="24"/>
    </w:rPr>
  </w:style>
  <w:style w:type="character" w:customStyle="1" w:styleId="Char3">
    <w:name w:val="عنوان فرعي Char"/>
    <w:basedOn w:val="a0"/>
    <w:link w:val="aa"/>
    <w:uiPriority w:val="11"/>
    <w:rsid w:val="00E25828"/>
    <w:rPr>
      <w:rFonts w:ascii="Cambria" w:eastAsia="Times New Roman" w:hAnsi="Cambria" w:cs="Times New Roman"/>
      <w:i/>
      <w:iCs/>
      <w:color w:val="4F81BD"/>
      <w:spacing w:val="15"/>
      <w:sz w:val="24"/>
      <w:szCs w:val="24"/>
    </w:rPr>
  </w:style>
  <w:style w:type="character" w:styleId="ab">
    <w:name w:val="Subtle Emphasis"/>
    <w:basedOn w:val="a0"/>
    <w:uiPriority w:val="19"/>
    <w:qFormat/>
    <w:rsid w:val="00E25828"/>
    <w:rPr>
      <w:i/>
      <w:iCs/>
      <w:color w:val="808080" w:themeColor="text1" w:themeTint="7F"/>
    </w:rPr>
  </w:style>
  <w:style w:type="paragraph" w:styleId="a9">
    <w:name w:val="Title"/>
    <w:basedOn w:val="a"/>
    <w:next w:val="a"/>
    <w:link w:val="Char2"/>
    <w:uiPriority w:val="10"/>
    <w:qFormat/>
    <w:rsid w:val="00E25828"/>
    <w:pPr>
      <w:pBdr>
        <w:bottom w:val="single" w:sz="8" w:space="4" w:color="4F81BD" w:themeColor="accent1"/>
      </w:pBdr>
      <w:bidi/>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10">
    <w:name w:val="العنوان Char1"/>
    <w:basedOn w:val="a0"/>
    <w:uiPriority w:val="10"/>
    <w:rsid w:val="00E25828"/>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Char3"/>
    <w:uiPriority w:val="11"/>
    <w:qFormat/>
    <w:rsid w:val="00E25828"/>
    <w:pPr>
      <w:numPr>
        <w:ilvl w:val="1"/>
      </w:numPr>
      <w:bidi/>
    </w:pPr>
    <w:rPr>
      <w:rFonts w:ascii="Cambria" w:eastAsia="Times New Roman" w:hAnsi="Cambria" w:cs="Times New Roman"/>
      <w:i/>
      <w:iCs/>
      <w:color w:val="4F81BD"/>
      <w:spacing w:val="15"/>
      <w:sz w:val="24"/>
      <w:szCs w:val="24"/>
    </w:rPr>
  </w:style>
  <w:style w:type="character" w:customStyle="1" w:styleId="Char11">
    <w:name w:val="عنوان فرعي Char1"/>
    <w:basedOn w:val="a0"/>
    <w:uiPriority w:val="11"/>
    <w:rsid w:val="00E25828"/>
    <w:rPr>
      <w:rFonts w:asciiTheme="majorHAnsi" w:eastAsiaTheme="majorEastAsia" w:hAnsiTheme="majorHAnsi" w:cstheme="majorBidi"/>
      <w:i/>
      <w:iCs/>
      <w:color w:val="4F81BD" w:themeColor="accent1"/>
      <w:spacing w:val="15"/>
      <w:sz w:val="24"/>
      <w:szCs w:val="24"/>
    </w:rPr>
  </w:style>
  <w:style w:type="paragraph" w:styleId="ac">
    <w:name w:val="footnote text"/>
    <w:basedOn w:val="a"/>
    <w:link w:val="Char4"/>
    <w:uiPriority w:val="99"/>
    <w:semiHidden/>
    <w:unhideWhenUsed/>
    <w:rsid w:val="00E25828"/>
    <w:pPr>
      <w:bidi/>
      <w:spacing w:after="0" w:line="240" w:lineRule="auto"/>
    </w:pPr>
    <w:rPr>
      <w:sz w:val="20"/>
      <w:szCs w:val="20"/>
    </w:rPr>
  </w:style>
  <w:style w:type="character" w:customStyle="1" w:styleId="Char4">
    <w:name w:val="نص حاشية سفلية Char"/>
    <w:basedOn w:val="a0"/>
    <w:link w:val="ac"/>
    <w:uiPriority w:val="99"/>
    <w:semiHidden/>
    <w:rsid w:val="00E25828"/>
    <w:rPr>
      <w:sz w:val="20"/>
      <w:szCs w:val="20"/>
    </w:rPr>
  </w:style>
  <w:style w:type="character" w:styleId="ad">
    <w:name w:val="footnote reference"/>
    <w:basedOn w:val="a0"/>
    <w:uiPriority w:val="99"/>
    <w:semiHidden/>
    <w:unhideWhenUsed/>
    <w:rsid w:val="00E25828"/>
    <w:rPr>
      <w:vertAlign w:val="superscript"/>
    </w:rPr>
  </w:style>
  <w:style w:type="paragraph" w:customStyle="1" w:styleId="15">
    <w:name w:val="المثال1"/>
    <w:basedOn w:val="a"/>
    <w:link w:val="1Char0"/>
    <w:qFormat/>
    <w:rsid w:val="00E25828"/>
    <w:pPr>
      <w:bidi/>
      <w:spacing w:after="0" w:line="240" w:lineRule="auto"/>
      <w:jc w:val="lowKashida"/>
    </w:pPr>
    <w:rPr>
      <w:rFonts w:ascii="Times New Roman" w:eastAsia="SimSun" w:hAnsi="Times New Roman" w:cs="Simplified Arabic"/>
      <w:sz w:val="32"/>
      <w:szCs w:val="32"/>
      <w:lang w:eastAsia="zh-CN" w:bidi="ar-IQ"/>
    </w:rPr>
  </w:style>
  <w:style w:type="character" w:customStyle="1" w:styleId="1Char0">
    <w:name w:val="المثال1 Char"/>
    <w:basedOn w:val="a0"/>
    <w:link w:val="15"/>
    <w:rsid w:val="00E25828"/>
    <w:rPr>
      <w:rFonts w:ascii="Times New Roman" w:eastAsia="SimSun" w:hAnsi="Times New Roman" w:cs="Simplified Arabic"/>
      <w:sz w:val="32"/>
      <w:szCs w:val="32"/>
      <w:lang w:eastAsia="zh-CN" w:bidi="ar-IQ"/>
    </w:rPr>
  </w:style>
  <w:style w:type="character" w:customStyle="1" w:styleId="Char5">
    <w:name w:val="نص Char"/>
    <w:basedOn w:val="a0"/>
    <w:link w:val="ae"/>
    <w:locked/>
    <w:rsid w:val="00E25828"/>
    <w:rPr>
      <w:rFonts w:ascii="Times New Roman" w:eastAsia="SimSun" w:hAnsi="Times New Roman" w:cs="Simplified Arabic"/>
      <w:sz w:val="32"/>
      <w:szCs w:val="32"/>
      <w:lang w:eastAsia="zh-CN" w:bidi="ar-IQ"/>
    </w:rPr>
  </w:style>
  <w:style w:type="paragraph" w:customStyle="1" w:styleId="ae">
    <w:name w:val="نص"/>
    <w:basedOn w:val="a"/>
    <w:link w:val="Char5"/>
    <w:qFormat/>
    <w:rsid w:val="00E25828"/>
    <w:pPr>
      <w:bidi/>
      <w:spacing w:after="0" w:line="360" w:lineRule="auto"/>
      <w:ind w:firstLine="720"/>
      <w:jc w:val="lowKashida"/>
    </w:pPr>
    <w:rPr>
      <w:rFonts w:ascii="Times New Roman" w:eastAsia="SimSun" w:hAnsi="Times New Roman" w:cs="Simplified Arabic"/>
      <w:sz w:val="32"/>
      <w:szCs w:val="32"/>
      <w:lang w:eastAsia="zh-CN" w:bidi="ar-IQ"/>
    </w:rPr>
  </w:style>
  <w:style w:type="character" w:customStyle="1" w:styleId="Char6">
    <w:name w:val="ارقام Char"/>
    <w:basedOn w:val="a0"/>
    <w:link w:val="af"/>
    <w:locked/>
    <w:rsid w:val="00E25828"/>
    <w:rPr>
      <w:rFonts w:ascii="Times New Roman" w:eastAsia="SimSun" w:hAnsi="Times New Roman" w:cs="Simplified Arabic"/>
      <w:sz w:val="32"/>
      <w:szCs w:val="32"/>
      <w:lang w:eastAsia="zh-CN" w:bidi="ar-IQ"/>
    </w:rPr>
  </w:style>
  <w:style w:type="paragraph" w:customStyle="1" w:styleId="af">
    <w:name w:val="ارقام"/>
    <w:basedOn w:val="a"/>
    <w:link w:val="Char6"/>
    <w:qFormat/>
    <w:rsid w:val="00E25828"/>
    <w:pPr>
      <w:bidi/>
      <w:spacing w:after="0" w:line="360" w:lineRule="auto"/>
      <w:jc w:val="both"/>
    </w:pPr>
    <w:rPr>
      <w:rFonts w:ascii="Times New Roman" w:eastAsia="SimSun" w:hAnsi="Times New Roman" w:cs="Simplified Arabic"/>
      <w:sz w:val="32"/>
      <w:szCs w:val="32"/>
      <w:lang w:eastAsia="zh-CN" w:bidi="ar-IQ"/>
    </w:rPr>
  </w:style>
  <w:style w:type="paragraph" w:styleId="HTML">
    <w:name w:val="HTML Preformatted"/>
    <w:basedOn w:val="a"/>
    <w:link w:val="HTMLChar"/>
    <w:uiPriority w:val="99"/>
    <w:semiHidden/>
    <w:unhideWhenUsed/>
    <w:rsid w:val="00E25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E2582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edaljbor1992@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C1CF46B05D4855BC6EE7C7D2C86E0A"/>
        <w:category>
          <w:name w:val="عام"/>
          <w:gallery w:val="placeholder"/>
        </w:category>
        <w:types>
          <w:type w:val="bbPlcHdr"/>
        </w:types>
        <w:behaviors>
          <w:behavior w:val="content"/>
        </w:behaviors>
        <w:guid w:val="{A8AC5DBB-CEA4-40EC-9A91-57FEE53CC449}"/>
      </w:docPartPr>
      <w:docPartBody>
        <w:p w:rsidR="007D7BC2" w:rsidRDefault="003730B8" w:rsidP="003730B8">
          <w:pPr>
            <w:pStyle w:val="0CC1CF46B05D4855BC6EE7C7D2C86E0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B8"/>
    <w:rsid w:val="003730B8"/>
    <w:rsid w:val="007D7BC2"/>
    <w:rsid w:val="00FA5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4472C9109B48DA9A9A9E1F211E1C13">
    <w:name w:val="DD4472C9109B48DA9A9A9E1F211E1C13"/>
    <w:rsid w:val="003730B8"/>
    <w:pPr>
      <w:bidi/>
    </w:pPr>
  </w:style>
  <w:style w:type="paragraph" w:customStyle="1" w:styleId="9FB6EC3FBE9D4928B8DFD6FD7E05F3F8">
    <w:name w:val="9FB6EC3FBE9D4928B8DFD6FD7E05F3F8"/>
    <w:rsid w:val="003730B8"/>
    <w:pPr>
      <w:bidi/>
    </w:pPr>
  </w:style>
  <w:style w:type="paragraph" w:customStyle="1" w:styleId="828CE7B3DF0549F6BE9D8D6169E7FAEB">
    <w:name w:val="828CE7B3DF0549F6BE9D8D6169E7FAEB"/>
    <w:rsid w:val="003730B8"/>
    <w:pPr>
      <w:bidi/>
    </w:pPr>
  </w:style>
  <w:style w:type="paragraph" w:customStyle="1" w:styleId="FED575056CEA495792CC226DBC0D4972">
    <w:name w:val="FED575056CEA495792CC226DBC0D4972"/>
    <w:rsid w:val="003730B8"/>
    <w:pPr>
      <w:bidi/>
    </w:pPr>
  </w:style>
  <w:style w:type="paragraph" w:customStyle="1" w:styleId="FA17CF16DE0C475FAD2C5F3D37F3A1FA">
    <w:name w:val="FA17CF16DE0C475FAD2C5F3D37F3A1FA"/>
    <w:rsid w:val="003730B8"/>
    <w:pPr>
      <w:bidi/>
    </w:pPr>
  </w:style>
  <w:style w:type="paragraph" w:customStyle="1" w:styleId="0CC1CF46B05D4855BC6EE7C7D2C86E0A">
    <w:name w:val="0CC1CF46B05D4855BC6EE7C7D2C86E0A"/>
    <w:rsid w:val="003730B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4472C9109B48DA9A9A9E1F211E1C13">
    <w:name w:val="DD4472C9109B48DA9A9A9E1F211E1C13"/>
    <w:rsid w:val="003730B8"/>
    <w:pPr>
      <w:bidi/>
    </w:pPr>
  </w:style>
  <w:style w:type="paragraph" w:customStyle="1" w:styleId="9FB6EC3FBE9D4928B8DFD6FD7E05F3F8">
    <w:name w:val="9FB6EC3FBE9D4928B8DFD6FD7E05F3F8"/>
    <w:rsid w:val="003730B8"/>
    <w:pPr>
      <w:bidi/>
    </w:pPr>
  </w:style>
  <w:style w:type="paragraph" w:customStyle="1" w:styleId="828CE7B3DF0549F6BE9D8D6169E7FAEB">
    <w:name w:val="828CE7B3DF0549F6BE9D8D6169E7FAEB"/>
    <w:rsid w:val="003730B8"/>
    <w:pPr>
      <w:bidi/>
    </w:pPr>
  </w:style>
  <w:style w:type="paragraph" w:customStyle="1" w:styleId="FED575056CEA495792CC226DBC0D4972">
    <w:name w:val="FED575056CEA495792CC226DBC0D4972"/>
    <w:rsid w:val="003730B8"/>
    <w:pPr>
      <w:bidi/>
    </w:pPr>
  </w:style>
  <w:style w:type="paragraph" w:customStyle="1" w:styleId="FA17CF16DE0C475FAD2C5F3D37F3A1FA">
    <w:name w:val="FA17CF16DE0C475FAD2C5F3D37F3A1FA"/>
    <w:rsid w:val="003730B8"/>
    <w:pPr>
      <w:bidi/>
    </w:pPr>
  </w:style>
  <w:style w:type="paragraph" w:customStyle="1" w:styleId="0CC1CF46B05D4855BC6EE7C7D2C86E0A">
    <w:name w:val="0CC1CF46B05D4855BC6EE7C7D2C86E0A"/>
    <w:rsid w:val="003730B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21</Pages>
  <Words>4657</Words>
  <Characters>26550</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creator>user</dc:creator>
  <cp:lastModifiedBy>user</cp:lastModifiedBy>
  <cp:revision>10</cp:revision>
  <cp:lastPrinted>2019-06-26T09:00:00Z</cp:lastPrinted>
  <dcterms:created xsi:type="dcterms:W3CDTF">2019-07-14T22:47:00Z</dcterms:created>
  <dcterms:modified xsi:type="dcterms:W3CDTF">2019-12-29T06:53:00Z</dcterms:modified>
</cp:coreProperties>
</file>