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D56" w:rsidRPr="00D62336" w:rsidRDefault="00AB2D56" w:rsidP="00D62336">
      <w:pPr>
        <w:jc w:val="center"/>
        <w:rPr>
          <w:rFonts w:cs="Monotype Koufi"/>
          <w:b/>
          <w:bCs/>
          <w:caps/>
          <w:sz w:val="28"/>
          <w:szCs w:val="28"/>
          <w:rtl/>
          <w14:glow w14:rad="101600">
            <w14:schemeClr w14:val="bg1">
              <w14:alpha w14:val="40000"/>
              <w14:lumMod w14:val="75000"/>
            </w14:schemeClr>
          </w14:glow>
          <w14:reflection w14:blurRad="12700" w14:stA="28000" w14:stPos="0" w14:endA="0" w14:endPos="45000" w14:dist="1003" w14:dir="5400000" w14:fadeDir="5400000" w14:sx="100000" w14:sy="-100000" w14:kx="0" w14:ky="0" w14:algn="bl"/>
          <w14:textOutline w14:w="9004"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62336">
        <w:rPr>
          <w:rFonts w:cs="Monotype Koufi" w:hint="cs"/>
          <w:b/>
          <w:bCs/>
          <w:sz w:val="28"/>
          <w:szCs w:val="28"/>
          <w:rtl/>
        </w:rPr>
        <w:t>الاستقلال النفسي الاختياري لدى طلبة الجامعة</w:t>
      </w:r>
    </w:p>
    <w:p w:rsidR="00AB2D56" w:rsidRPr="00D62336" w:rsidRDefault="008E7DFF" w:rsidP="00D62336">
      <w:pPr>
        <w:tabs>
          <w:tab w:val="left" w:pos="720"/>
          <w:tab w:val="left" w:pos="1496"/>
        </w:tabs>
        <w:rPr>
          <w:rFonts w:cs="Monotype Koufi"/>
          <w:b/>
          <w:bCs/>
          <w:i/>
          <w:iCs/>
          <w:sz w:val="24"/>
          <w:szCs w:val="24"/>
          <w:rtl/>
        </w:rPr>
      </w:pPr>
      <w:r w:rsidRPr="00D62336">
        <w:rPr>
          <w:rFonts w:cs="Monotype Koufi" w:hint="cs"/>
          <w:b/>
          <w:bCs/>
          <w:sz w:val="24"/>
          <w:szCs w:val="24"/>
          <w:rtl/>
        </w:rPr>
        <w:t xml:space="preserve">م.م </w:t>
      </w:r>
      <w:r w:rsidR="00AB2D56" w:rsidRPr="00D62336">
        <w:rPr>
          <w:rFonts w:cs="Monotype Koufi" w:hint="cs"/>
          <w:b/>
          <w:bCs/>
          <w:sz w:val="24"/>
          <w:szCs w:val="24"/>
          <w:rtl/>
        </w:rPr>
        <w:t>علي محسن راضي السلطاني</w:t>
      </w:r>
      <w:r w:rsidR="00D62336" w:rsidRPr="00D62336">
        <w:rPr>
          <w:rFonts w:cs="Monotype Koufi" w:hint="cs"/>
          <w:b/>
          <w:bCs/>
          <w:sz w:val="24"/>
          <w:szCs w:val="24"/>
          <w:rtl/>
        </w:rPr>
        <w:t xml:space="preserve">                                                  </w:t>
      </w:r>
      <w:r w:rsidR="00EF2DA9" w:rsidRPr="00D62336">
        <w:rPr>
          <w:rFonts w:cs="Monotype Koufi" w:hint="cs"/>
          <w:b/>
          <w:bCs/>
          <w:sz w:val="24"/>
          <w:szCs w:val="24"/>
          <w:rtl/>
        </w:rPr>
        <w:t>الأستاذ المساعد الدكتور</w:t>
      </w:r>
      <w:r w:rsidR="00D62336" w:rsidRPr="00D62336">
        <w:rPr>
          <w:rFonts w:cs="Monotype Koufi" w:hint="cs"/>
          <w:b/>
          <w:bCs/>
          <w:sz w:val="24"/>
          <w:szCs w:val="24"/>
          <w:rtl/>
        </w:rPr>
        <w:t xml:space="preserve">   </w:t>
      </w:r>
      <w:r w:rsidR="00AB2D56" w:rsidRPr="00D62336">
        <w:rPr>
          <w:rFonts w:cs="Monotype Koufi" w:hint="cs"/>
          <w:b/>
          <w:bCs/>
          <w:sz w:val="24"/>
          <w:szCs w:val="24"/>
          <w:rtl/>
        </w:rPr>
        <w:t>رحيم عبد الله جبر</w:t>
      </w:r>
    </w:p>
    <w:p w:rsidR="00AB2D56" w:rsidRPr="00D62336" w:rsidRDefault="00D62336" w:rsidP="00D62336">
      <w:pPr>
        <w:rPr>
          <w:rFonts w:cs="Monotype Koufi" w:hint="cs"/>
          <w:b/>
          <w:bCs/>
          <w:sz w:val="24"/>
          <w:szCs w:val="24"/>
          <w:rtl/>
        </w:rPr>
      </w:pPr>
      <w:r w:rsidRPr="00D62336">
        <w:rPr>
          <w:rFonts w:cs="Monotype Koufi" w:hint="cs"/>
          <w:b/>
          <w:bCs/>
          <w:sz w:val="24"/>
          <w:szCs w:val="24"/>
          <w:rtl/>
        </w:rPr>
        <w:t>الجامعة المستنصرية/ كلية التربية</w:t>
      </w:r>
    </w:p>
    <w:p w:rsidR="00AB2D56" w:rsidRPr="00D62336" w:rsidRDefault="00D62336" w:rsidP="00D62336">
      <w:pPr>
        <w:rPr>
          <w:rFonts w:cs="Monotype Koufi"/>
          <w:b/>
          <w:bCs/>
          <w:sz w:val="24"/>
          <w:szCs w:val="24"/>
          <w:rtl/>
        </w:rPr>
      </w:pPr>
      <w:r w:rsidRPr="00D62336">
        <w:rPr>
          <w:rFonts w:cs="Monotype Koufi" w:hint="cs"/>
          <w:b/>
          <w:bCs/>
          <w:sz w:val="24"/>
          <w:szCs w:val="24"/>
          <w:rtl/>
        </w:rPr>
        <w:t>ملخص البحث</w:t>
      </w:r>
    </w:p>
    <w:p w:rsidR="00AB2D56" w:rsidRPr="00D62336" w:rsidRDefault="00D62336" w:rsidP="00D62336">
      <w:pPr>
        <w:jc w:val="both"/>
        <w:rPr>
          <w:b/>
          <w:bCs/>
          <w:sz w:val="24"/>
          <w:szCs w:val="24"/>
          <w:rtl/>
        </w:rPr>
      </w:pPr>
      <w:r w:rsidRPr="00D62336">
        <w:rPr>
          <w:rFonts w:hint="cs"/>
          <w:sz w:val="24"/>
          <w:szCs w:val="24"/>
          <w:rtl/>
        </w:rPr>
        <w:t xml:space="preserve">      </w:t>
      </w:r>
      <w:r w:rsidR="00AB2D56" w:rsidRPr="00D62336">
        <w:rPr>
          <w:rFonts w:hint="cs"/>
          <w:sz w:val="24"/>
          <w:szCs w:val="24"/>
          <w:rtl/>
        </w:rPr>
        <w:t>أستهدف البحث الحالي تعرف</w:t>
      </w:r>
      <w:r w:rsidR="00AB2D56" w:rsidRPr="00D62336">
        <w:rPr>
          <w:rFonts w:hint="cs"/>
          <w:b/>
          <w:bCs/>
          <w:sz w:val="24"/>
          <w:szCs w:val="24"/>
          <w:rtl/>
        </w:rPr>
        <w:t xml:space="preserve"> </w:t>
      </w:r>
      <w:r w:rsidR="00AB2D56" w:rsidRPr="00D62336">
        <w:rPr>
          <w:rFonts w:hint="cs"/>
          <w:sz w:val="24"/>
          <w:szCs w:val="24"/>
          <w:rtl/>
        </w:rPr>
        <w:t>الاستقلال النفسي الاختياري لدى طلبة الجامعة</w:t>
      </w:r>
      <w:r w:rsidR="00AB2D56" w:rsidRPr="00D62336">
        <w:rPr>
          <w:rFonts w:hint="cs"/>
          <w:b/>
          <w:bCs/>
          <w:sz w:val="24"/>
          <w:szCs w:val="24"/>
          <w:rtl/>
        </w:rPr>
        <w:t xml:space="preserve"> </w:t>
      </w:r>
      <w:r w:rsidR="00AB2D56" w:rsidRPr="00D62336">
        <w:rPr>
          <w:rFonts w:hint="cs"/>
          <w:sz w:val="24"/>
          <w:szCs w:val="24"/>
          <w:rtl/>
        </w:rPr>
        <w:t>.</w:t>
      </w:r>
      <w:r w:rsidR="00AB2D56" w:rsidRPr="00D62336">
        <w:rPr>
          <w:rFonts w:hint="cs"/>
          <w:b/>
          <w:bCs/>
          <w:sz w:val="24"/>
          <w:szCs w:val="24"/>
          <w:rtl/>
        </w:rPr>
        <w:t xml:space="preserve"> </w:t>
      </w:r>
      <w:r w:rsidR="00AB2D56" w:rsidRPr="00D62336">
        <w:rPr>
          <w:rFonts w:hint="cs"/>
          <w:sz w:val="24"/>
          <w:szCs w:val="24"/>
          <w:rtl/>
        </w:rPr>
        <w:t>وتحدد البحث الحالي بطلبة الجامعة المستنصرية من الكليات العلمية والانسانية للدراسة الصباحية الاولية ومن كلا الجنسين (ذكور- إناث).</w:t>
      </w:r>
      <w:r w:rsidR="00AB2D56" w:rsidRPr="00D62336">
        <w:rPr>
          <w:rFonts w:hint="cs"/>
          <w:b/>
          <w:bCs/>
          <w:sz w:val="24"/>
          <w:szCs w:val="24"/>
          <w:rtl/>
        </w:rPr>
        <w:t xml:space="preserve"> </w:t>
      </w:r>
      <w:r w:rsidR="004E6CFD" w:rsidRPr="00D62336">
        <w:rPr>
          <w:rFonts w:hint="cs"/>
          <w:sz w:val="24"/>
          <w:szCs w:val="24"/>
          <w:rtl/>
        </w:rPr>
        <w:t>وبعد إطلاع الباحث على العديد من المقاييس ذات العلاقة بموضوع البحث لم يتمكن من الحصول على مقياس يمكن به قياس الاستقلال النفسي الاختياري</w:t>
      </w:r>
      <w:r w:rsidR="004916AA" w:rsidRPr="00D62336">
        <w:rPr>
          <w:rFonts w:hint="cs"/>
          <w:sz w:val="24"/>
          <w:szCs w:val="24"/>
          <w:rtl/>
        </w:rPr>
        <w:t>,</w:t>
      </w:r>
      <w:r w:rsidR="004E6CFD" w:rsidRPr="00D62336">
        <w:rPr>
          <w:rFonts w:hint="cs"/>
          <w:sz w:val="24"/>
          <w:szCs w:val="24"/>
          <w:rtl/>
        </w:rPr>
        <w:t xml:space="preserve"> لذا </w:t>
      </w:r>
      <w:r w:rsidR="00AB2D56" w:rsidRPr="00D62336">
        <w:rPr>
          <w:rFonts w:hint="cs"/>
          <w:sz w:val="24"/>
          <w:szCs w:val="24"/>
          <w:rtl/>
        </w:rPr>
        <w:t>قام الباحث ببناء مقياس الاستقلال النفسي الاختياري</w:t>
      </w:r>
      <w:r w:rsidR="004916AA" w:rsidRPr="00D62336">
        <w:rPr>
          <w:rFonts w:hint="cs"/>
          <w:sz w:val="24"/>
          <w:szCs w:val="24"/>
          <w:rtl/>
        </w:rPr>
        <w:t xml:space="preserve"> متبنياً نظرية البورت  (1936)</w:t>
      </w:r>
      <w:r w:rsidR="004E6CFD" w:rsidRPr="00D62336">
        <w:rPr>
          <w:rFonts w:hint="cs"/>
          <w:sz w:val="24"/>
          <w:szCs w:val="24"/>
          <w:rtl/>
        </w:rPr>
        <w:t>, و</w:t>
      </w:r>
      <w:r w:rsidR="004916AA" w:rsidRPr="00D62336">
        <w:rPr>
          <w:rFonts w:hint="cs"/>
          <w:sz w:val="24"/>
          <w:szCs w:val="24"/>
          <w:rtl/>
        </w:rPr>
        <w:t xml:space="preserve">بعد استخدام الوسائل الاحصائية المناسبة </w:t>
      </w:r>
      <w:r w:rsidR="004E6CFD" w:rsidRPr="00D62336">
        <w:rPr>
          <w:rFonts w:hint="cs"/>
          <w:sz w:val="24"/>
          <w:szCs w:val="24"/>
          <w:rtl/>
        </w:rPr>
        <w:t xml:space="preserve">توصل </w:t>
      </w:r>
      <w:r w:rsidR="004916AA" w:rsidRPr="00D62336">
        <w:rPr>
          <w:rFonts w:hint="cs"/>
          <w:sz w:val="24"/>
          <w:szCs w:val="24"/>
          <w:rtl/>
        </w:rPr>
        <w:t xml:space="preserve">الباحث </w:t>
      </w:r>
      <w:r w:rsidR="004E6CFD" w:rsidRPr="00D62336">
        <w:rPr>
          <w:rFonts w:hint="cs"/>
          <w:sz w:val="24"/>
          <w:szCs w:val="24"/>
          <w:rtl/>
        </w:rPr>
        <w:t xml:space="preserve">إلى إن طلبة الجامعة يتمتعون بالاستقلال النفسي الاختياري </w:t>
      </w:r>
      <w:r w:rsidR="004916AA" w:rsidRPr="00D62336">
        <w:rPr>
          <w:rFonts w:hint="cs"/>
          <w:b/>
          <w:bCs/>
          <w:sz w:val="24"/>
          <w:szCs w:val="24"/>
          <w:rtl/>
        </w:rPr>
        <w:t>.</w:t>
      </w:r>
    </w:p>
    <w:p w:rsidR="00AB2D56" w:rsidRPr="00D62336" w:rsidRDefault="004A0B62" w:rsidP="00D62336">
      <w:pPr>
        <w:rPr>
          <w:rFonts w:hint="cs"/>
          <w:b/>
          <w:bCs/>
          <w:sz w:val="24"/>
          <w:szCs w:val="24"/>
          <w:rtl/>
        </w:rPr>
      </w:pPr>
      <w:r w:rsidRPr="00D62336">
        <w:rPr>
          <w:rFonts w:hint="cs"/>
          <w:b/>
          <w:bCs/>
          <w:sz w:val="24"/>
          <w:szCs w:val="24"/>
          <w:rtl/>
        </w:rPr>
        <w:t>الكلمات</w:t>
      </w:r>
      <w:r w:rsidR="00D62336" w:rsidRPr="00D62336">
        <w:rPr>
          <w:rFonts w:hint="cs"/>
          <w:b/>
          <w:bCs/>
          <w:sz w:val="24"/>
          <w:szCs w:val="24"/>
          <w:rtl/>
        </w:rPr>
        <w:t xml:space="preserve"> الدالة</w:t>
      </w:r>
      <w:r w:rsidRPr="00D62336">
        <w:rPr>
          <w:rFonts w:hint="cs"/>
          <w:b/>
          <w:bCs/>
          <w:sz w:val="24"/>
          <w:szCs w:val="24"/>
          <w:rtl/>
        </w:rPr>
        <w:t xml:space="preserve"> :</w:t>
      </w:r>
      <w:r w:rsidR="00D62336" w:rsidRPr="00D62336">
        <w:rPr>
          <w:rFonts w:hint="cs"/>
          <w:sz w:val="24"/>
          <w:szCs w:val="24"/>
          <w:rtl/>
          <w:lang w:bidi="ar-IQ"/>
        </w:rPr>
        <w:t>الاستقلال النفسي, الوالدين, الشخصية</w:t>
      </w:r>
      <w:r w:rsidRPr="00D62336">
        <w:rPr>
          <w:rFonts w:hint="cs"/>
          <w:sz w:val="24"/>
          <w:szCs w:val="24"/>
          <w:rtl/>
          <w:lang w:bidi="ar-IQ"/>
        </w:rPr>
        <w:t xml:space="preserve">, طلبة الجامعة . </w:t>
      </w:r>
    </w:p>
    <w:p w:rsidR="00D62336" w:rsidRPr="00D62336" w:rsidRDefault="00D62336" w:rsidP="00D62336">
      <w:pPr>
        <w:tabs>
          <w:tab w:val="right" w:pos="-285"/>
          <w:tab w:val="left" w:pos="41"/>
        </w:tabs>
        <w:bidi w:val="0"/>
        <w:jc w:val="lowKashida"/>
        <w:rPr>
          <w:rFonts w:asciiTheme="majorBidi" w:eastAsia="Times New Roman" w:hAnsiTheme="majorBidi" w:cstheme="majorBidi" w:hint="cs"/>
          <w:sz w:val="24"/>
          <w:szCs w:val="24"/>
          <w:rtl/>
          <w:lang w:eastAsia="en-US" w:bidi="ar-IQ"/>
        </w:rPr>
      </w:pPr>
      <w:r w:rsidRPr="00D62336">
        <w:rPr>
          <w:rFonts w:asciiTheme="majorBidi" w:eastAsia="Times New Roman" w:hAnsiTheme="majorBidi" w:cstheme="majorBidi"/>
          <w:sz w:val="24"/>
          <w:szCs w:val="24"/>
          <w:lang w:eastAsia="en-US" w:bidi="ar-IQ"/>
        </w:rPr>
        <w:t xml:space="preserve">Abstract: </w:t>
      </w:r>
    </w:p>
    <w:p w:rsidR="00F73796" w:rsidRPr="00D62336" w:rsidRDefault="00D62336" w:rsidP="00D62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Simplified Arabic" w:eastAsia="Times New Roman" w:hAnsi="Simplified Arabic" w:hint="cs"/>
          <w:color w:val="212121"/>
          <w:sz w:val="24"/>
          <w:szCs w:val="24"/>
          <w:rtl/>
          <w:lang w:eastAsia="en-US" w:bidi="ar-IQ"/>
        </w:rPr>
      </w:pPr>
      <w:r w:rsidRPr="00D62336">
        <w:rPr>
          <w:rFonts w:ascii="Simplified Arabic" w:eastAsia="Times New Roman" w:hAnsi="Simplified Arabic"/>
          <w:color w:val="212121"/>
          <w:sz w:val="24"/>
          <w:szCs w:val="24"/>
          <w:lang w:eastAsia="en-US"/>
        </w:rPr>
        <w:t xml:space="preserve"> </w:t>
      </w:r>
      <w:r w:rsidR="00F73796" w:rsidRPr="00D62336">
        <w:rPr>
          <w:rFonts w:ascii="Simplified Arabic" w:eastAsia="Times New Roman" w:hAnsi="Simplified Arabic"/>
          <w:color w:val="212121"/>
          <w:sz w:val="24"/>
          <w:szCs w:val="24"/>
          <w:lang w:val="en" w:eastAsia="en-US"/>
        </w:rPr>
        <w:t xml:space="preserve">The current research aims at identifying the psychological independence of the university students. The current research determines the students of </w:t>
      </w:r>
      <w:proofErr w:type="spellStart"/>
      <w:r w:rsidR="00F73796" w:rsidRPr="00D62336">
        <w:rPr>
          <w:rFonts w:ascii="Simplified Arabic" w:eastAsia="Times New Roman" w:hAnsi="Simplified Arabic"/>
          <w:color w:val="212121"/>
          <w:sz w:val="24"/>
          <w:szCs w:val="24"/>
          <w:lang w:val="en" w:eastAsia="en-US"/>
        </w:rPr>
        <w:t>Mustansiriya</w:t>
      </w:r>
      <w:proofErr w:type="spellEnd"/>
      <w:r w:rsidR="00F73796" w:rsidRPr="00D62336">
        <w:rPr>
          <w:rFonts w:ascii="Simplified Arabic" w:eastAsia="Times New Roman" w:hAnsi="Simplified Arabic"/>
          <w:color w:val="212121"/>
          <w:sz w:val="24"/>
          <w:szCs w:val="24"/>
          <w:lang w:val="en" w:eastAsia="en-US"/>
        </w:rPr>
        <w:t xml:space="preserve"> University from the scientific and humanities colleges for primary morning study and both sexes (male - female). After the researcher was acquainted with many of the criteria related to the subject, he was unable to obtain a measure to measure the optional psychological independence. Therefore, the researcher built the criterion of independent psychological independence based on the theory of port (1936). After using the appropriate statistical means, Enjoy optional psychological autonomy.</w:t>
      </w:r>
      <w:r w:rsidR="00F73796" w:rsidRPr="00D62336">
        <w:rPr>
          <w:rFonts w:hint="cs"/>
          <w:noProof/>
          <w:sz w:val="24"/>
          <w:szCs w:val="24"/>
          <w:rtl/>
          <w:lang w:bidi="ar-IQ"/>
        </w:rPr>
        <w:t xml:space="preserve">   </w:t>
      </w:r>
    </w:p>
    <w:p w:rsidR="00AB2D56" w:rsidRPr="00D62336" w:rsidRDefault="00AB2D56" w:rsidP="00D62336">
      <w:pPr>
        <w:rPr>
          <w:b/>
          <w:bCs/>
          <w:sz w:val="24"/>
          <w:szCs w:val="24"/>
          <w:rtl/>
          <w:lang w:bidi="ar-IQ"/>
        </w:rPr>
      </w:pPr>
      <w:r w:rsidRPr="00D62336">
        <w:rPr>
          <w:rFonts w:hint="cs"/>
          <w:b/>
          <w:bCs/>
          <w:sz w:val="24"/>
          <w:szCs w:val="24"/>
          <w:rtl/>
          <w:lang w:bidi="ar-IQ"/>
        </w:rPr>
        <w:t>مشكلة البحث</w:t>
      </w:r>
    </w:p>
    <w:p w:rsidR="002F0453" w:rsidRPr="00D62336" w:rsidRDefault="002F0453" w:rsidP="00D62336">
      <w:pPr>
        <w:autoSpaceDE w:val="0"/>
        <w:autoSpaceDN w:val="0"/>
        <w:adjustRightInd w:val="0"/>
        <w:jc w:val="both"/>
        <w:rPr>
          <w:rFonts w:ascii="Simplified Arabic" w:hAnsi="Simplified Arabic"/>
          <w:sz w:val="24"/>
          <w:szCs w:val="24"/>
          <w:rtl/>
        </w:rPr>
      </w:pPr>
      <w:r w:rsidRPr="00D62336">
        <w:rPr>
          <w:rFonts w:ascii="Simplified Arabic" w:hAnsi="Simplified Arabic" w:hint="cs"/>
          <w:sz w:val="24"/>
          <w:szCs w:val="24"/>
          <w:rtl/>
        </w:rPr>
        <w:t xml:space="preserve">        إن عملية الاستقلال النفسي التي تحدث خلال المرحلة الجامعية تتضمن درجة مرتفعة من القابلية لإعادة تنظيم الشخصية, حيث يضعف الارتباط بالأسرة ويظهر التحرر من الاهداف الطفولية التي توحد معها في الصغر والتي اقترنت بتوحده مع الوالدين (محمد السيد عبد الرحمن, 1998 : 324).</w:t>
      </w:r>
    </w:p>
    <w:p w:rsidR="00AB2D56" w:rsidRPr="00D62336" w:rsidRDefault="002F0453" w:rsidP="00D62336">
      <w:pPr>
        <w:jc w:val="both"/>
        <w:rPr>
          <w:sz w:val="24"/>
          <w:szCs w:val="24"/>
          <w:rtl/>
        </w:rPr>
      </w:pPr>
      <w:r w:rsidRPr="00D62336">
        <w:rPr>
          <w:rFonts w:ascii="Simplified Arabic" w:hAnsi="Simplified Arabic" w:hint="cs"/>
          <w:sz w:val="24"/>
          <w:szCs w:val="24"/>
          <w:rtl/>
        </w:rPr>
        <w:t xml:space="preserve">        </w:t>
      </w:r>
      <w:r w:rsidR="00AB2D56" w:rsidRPr="00D62336">
        <w:rPr>
          <w:rFonts w:ascii="Simplified Arabic" w:hAnsi="Simplified Arabic" w:hint="cs"/>
          <w:sz w:val="24"/>
          <w:szCs w:val="24"/>
          <w:rtl/>
        </w:rPr>
        <w:t xml:space="preserve">والفرد الذي يفشل في تحقيق الاستقلال النفسي الاختياري عن الوالدين في المرحلة الجامعية, فإنه لن يحققهُ في المستقبل, كذلك أنه غالباً ما يفشل في زواجه وفي علاقاته الاجتماعية (الشيباني, 1973 : 135).   </w:t>
      </w:r>
    </w:p>
    <w:p w:rsidR="002F0453" w:rsidRPr="00D62336" w:rsidRDefault="002F0453" w:rsidP="00D62336">
      <w:pPr>
        <w:autoSpaceDE w:val="0"/>
        <w:autoSpaceDN w:val="0"/>
        <w:adjustRightInd w:val="0"/>
        <w:jc w:val="both"/>
        <w:rPr>
          <w:rFonts w:ascii="Simplified Arabic" w:hAnsi="Simplified Arabic"/>
          <w:sz w:val="24"/>
          <w:szCs w:val="24"/>
          <w:rtl/>
        </w:rPr>
      </w:pPr>
      <w:r w:rsidRPr="00D62336">
        <w:rPr>
          <w:rFonts w:ascii="Simplified Arabic" w:hAnsi="Simplified Arabic" w:hint="cs"/>
          <w:sz w:val="24"/>
          <w:szCs w:val="24"/>
          <w:rtl/>
        </w:rPr>
        <w:t xml:space="preserve">كذلك </w:t>
      </w:r>
      <w:r w:rsidR="00F264B8" w:rsidRPr="00D62336">
        <w:rPr>
          <w:rFonts w:ascii="Simplified Arabic" w:hAnsi="Simplified Arabic" w:hint="cs"/>
          <w:sz w:val="24"/>
          <w:szCs w:val="24"/>
          <w:rtl/>
        </w:rPr>
        <w:t>يؤدي الوالدا</w:t>
      </w:r>
      <w:r w:rsidRPr="00D62336">
        <w:rPr>
          <w:rFonts w:ascii="Simplified Arabic" w:hAnsi="Simplified Arabic" w:hint="cs"/>
          <w:sz w:val="24"/>
          <w:szCs w:val="24"/>
          <w:rtl/>
        </w:rPr>
        <w:t>ن دوراً رئيسياً في استقلا</w:t>
      </w:r>
      <w:r w:rsidR="00F264B8" w:rsidRPr="00D62336">
        <w:rPr>
          <w:rFonts w:ascii="Simplified Arabic" w:hAnsi="Simplified Arabic" w:hint="cs"/>
          <w:sz w:val="24"/>
          <w:szCs w:val="24"/>
          <w:rtl/>
        </w:rPr>
        <w:t>ل ابنائهم, فهم أما يساندون أبناء</w:t>
      </w:r>
      <w:r w:rsidRPr="00D62336">
        <w:rPr>
          <w:rFonts w:ascii="Simplified Arabic" w:hAnsi="Simplified Arabic" w:hint="cs"/>
          <w:sz w:val="24"/>
          <w:szCs w:val="24"/>
          <w:rtl/>
        </w:rPr>
        <w:t xml:space="preserve">هم ويمهدون الطريق وتسهل عملية الاستقلال, أو قد يعارضون إرادة ابنائهم ويرفضوها </w:t>
      </w:r>
      <w:r w:rsidR="00F264B8" w:rsidRPr="00D62336">
        <w:rPr>
          <w:rFonts w:ascii="Simplified Arabic" w:hAnsi="Simplified Arabic" w:hint="cs"/>
          <w:sz w:val="24"/>
          <w:szCs w:val="24"/>
          <w:rtl/>
        </w:rPr>
        <w:t>ولذلك</w:t>
      </w:r>
      <w:r w:rsidRPr="00D62336">
        <w:rPr>
          <w:rFonts w:ascii="Simplified Arabic" w:hAnsi="Simplified Arabic" w:hint="cs"/>
          <w:sz w:val="24"/>
          <w:szCs w:val="24"/>
          <w:rtl/>
        </w:rPr>
        <w:t xml:space="preserve"> تقل فرصة الاستقلال أو تنعدم (دليلة, 2010 </w:t>
      </w:r>
      <w:r w:rsidRPr="00D62336">
        <w:rPr>
          <w:rFonts w:ascii="Simplified Arabic" w:hAnsi="Simplified Arabic"/>
          <w:sz w:val="24"/>
          <w:szCs w:val="24"/>
          <w:rtl/>
        </w:rPr>
        <w:t>–</w:t>
      </w:r>
      <w:r w:rsidRPr="00D62336">
        <w:rPr>
          <w:rFonts w:ascii="Simplified Arabic" w:hAnsi="Simplified Arabic" w:hint="cs"/>
          <w:sz w:val="24"/>
          <w:szCs w:val="24"/>
          <w:rtl/>
        </w:rPr>
        <w:t xml:space="preserve"> 2011 : 57) .</w:t>
      </w:r>
    </w:p>
    <w:p w:rsidR="002F0453" w:rsidRPr="00D62336" w:rsidRDefault="002F0453" w:rsidP="00D62336">
      <w:pPr>
        <w:autoSpaceDE w:val="0"/>
        <w:autoSpaceDN w:val="0"/>
        <w:adjustRightInd w:val="0"/>
        <w:jc w:val="both"/>
        <w:rPr>
          <w:rFonts w:ascii="Simplified Arabic" w:hAnsi="Simplified Arabic"/>
          <w:b/>
          <w:bCs/>
          <w:sz w:val="24"/>
          <w:szCs w:val="24"/>
          <w:rtl/>
        </w:rPr>
      </w:pPr>
      <w:r w:rsidRPr="00D62336">
        <w:rPr>
          <w:rFonts w:ascii="Simplified Arabic" w:hAnsi="Simplified Arabic" w:hint="cs"/>
          <w:b/>
          <w:bCs/>
          <w:sz w:val="24"/>
          <w:szCs w:val="24"/>
          <w:rtl/>
        </w:rPr>
        <w:t>أهمية البحث</w:t>
      </w:r>
    </w:p>
    <w:p w:rsidR="002F0453" w:rsidRPr="00D62336" w:rsidRDefault="00D62336" w:rsidP="00D62336">
      <w:pPr>
        <w:autoSpaceDE w:val="0"/>
        <w:autoSpaceDN w:val="0"/>
        <w:adjustRightInd w:val="0"/>
        <w:jc w:val="both"/>
        <w:rPr>
          <w:rFonts w:ascii="Simplified Arabic" w:eastAsia="Times New Roman" w:hAnsi="Simplified Arabic"/>
          <w:sz w:val="24"/>
          <w:szCs w:val="24"/>
          <w:rtl/>
          <w:lang w:bidi="ar-IQ"/>
        </w:rPr>
      </w:pPr>
      <w:r>
        <w:rPr>
          <w:rFonts w:ascii="Simplified Arabic" w:eastAsia="Times New Roman" w:hAnsi="Simplified Arabic" w:hint="cs"/>
          <w:sz w:val="24"/>
          <w:szCs w:val="24"/>
          <w:rtl/>
          <w:lang w:bidi="ar-IQ"/>
        </w:rPr>
        <w:t xml:space="preserve">        </w:t>
      </w:r>
      <w:r w:rsidR="002F0453" w:rsidRPr="00D62336">
        <w:rPr>
          <w:rFonts w:ascii="Simplified Arabic" w:eastAsia="Times New Roman" w:hAnsi="Simplified Arabic" w:hint="cs"/>
          <w:sz w:val="24"/>
          <w:szCs w:val="24"/>
          <w:rtl/>
          <w:lang w:bidi="ar-IQ"/>
        </w:rPr>
        <w:t>يُعد</w:t>
      </w:r>
      <w:r w:rsidR="002F0453" w:rsidRPr="00D62336">
        <w:rPr>
          <w:rFonts w:ascii="Simplified Arabic" w:eastAsia="Times New Roman" w:hAnsi="Simplified Arabic"/>
          <w:sz w:val="24"/>
          <w:szCs w:val="24"/>
          <w:rtl/>
          <w:lang w:bidi="ar-IQ"/>
        </w:rPr>
        <w:t xml:space="preserve"> </w:t>
      </w:r>
      <w:r w:rsidR="002F0453" w:rsidRPr="00D62336">
        <w:rPr>
          <w:rFonts w:ascii="Simplified Arabic" w:eastAsia="Times New Roman" w:hAnsi="Simplified Arabic" w:hint="cs"/>
          <w:sz w:val="24"/>
          <w:szCs w:val="24"/>
          <w:rtl/>
          <w:lang w:bidi="ar-IQ"/>
        </w:rPr>
        <w:t>الاستقلال النفسي</w:t>
      </w:r>
      <w:r w:rsidR="002F0453" w:rsidRPr="00D62336">
        <w:rPr>
          <w:rFonts w:ascii="Simplified Arabic" w:eastAsia="Times New Roman" w:hAnsi="Simplified Arabic"/>
          <w:sz w:val="24"/>
          <w:szCs w:val="24"/>
          <w:rtl/>
          <w:lang w:bidi="ar-IQ"/>
        </w:rPr>
        <w:t xml:space="preserve"> </w:t>
      </w:r>
      <w:r w:rsidR="002F0453" w:rsidRPr="00D62336">
        <w:rPr>
          <w:rFonts w:ascii="Simplified Arabic" w:eastAsia="Times New Roman" w:hAnsi="Simplified Arabic" w:hint="cs"/>
          <w:sz w:val="24"/>
          <w:szCs w:val="24"/>
          <w:rtl/>
          <w:lang w:bidi="ar-IQ"/>
        </w:rPr>
        <w:t xml:space="preserve">الاختياري </w:t>
      </w:r>
      <w:r w:rsidR="002F0453" w:rsidRPr="00D62336">
        <w:rPr>
          <w:rFonts w:ascii="Simplified Arabic" w:eastAsia="Times New Roman" w:hAnsi="Simplified Arabic"/>
          <w:sz w:val="24"/>
          <w:szCs w:val="24"/>
          <w:rtl/>
          <w:lang w:bidi="ar-IQ"/>
        </w:rPr>
        <w:t xml:space="preserve">من السمات الرئيسة في شخصية الفرد لأنه </w:t>
      </w:r>
      <w:r w:rsidR="002F0453" w:rsidRPr="00D62336">
        <w:rPr>
          <w:rFonts w:ascii="Simplified Arabic" w:eastAsia="Times New Roman" w:hAnsi="Simplified Arabic" w:hint="cs"/>
          <w:sz w:val="24"/>
          <w:szCs w:val="24"/>
          <w:rtl/>
          <w:lang w:bidi="ar-IQ"/>
        </w:rPr>
        <w:t>ي</w:t>
      </w:r>
      <w:r w:rsidR="002F0453" w:rsidRPr="00D62336">
        <w:rPr>
          <w:rFonts w:ascii="Simplified Arabic" w:eastAsia="Times New Roman" w:hAnsi="Simplified Arabic"/>
          <w:sz w:val="24"/>
          <w:szCs w:val="24"/>
          <w:rtl/>
          <w:lang w:bidi="ar-IQ"/>
        </w:rPr>
        <w:t>شكل مجموعة</w:t>
      </w:r>
      <w:r w:rsidR="00F264B8" w:rsidRPr="00D62336">
        <w:rPr>
          <w:rFonts w:ascii="Simplified Arabic" w:eastAsia="Times New Roman" w:hAnsi="Simplified Arabic"/>
          <w:sz w:val="24"/>
          <w:szCs w:val="24"/>
          <w:rtl/>
          <w:lang w:bidi="ar-IQ"/>
        </w:rPr>
        <w:t xml:space="preserve"> من الصفات الخلاقة كالشجاعة وال</w:t>
      </w:r>
      <w:r w:rsidR="00F264B8" w:rsidRPr="00D62336">
        <w:rPr>
          <w:rFonts w:ascii="Simplified Arabic" w:eastAsia="Times New Roman" w:hAnsi="Simplified Arabic" w:hint="cs"/>
          <w:sz w:val="24"/>
          <w:szCs w:val="24"/>
          <w:rtl/>
          <w:lang w:bidi="ar-IQ"/>
        </w:rPr>
        <w:t>إ</w:t>
      </w:r>
      <w:r w:rsidR="002F0453" w:rsidRPr="00D62336">
        <w:rPr>
          <w:rFonts w:ascii="Simplified Arabic" w:eastAsia="Times New Roman" w:hAnsi="Simplified Arabic"/>
          <w:sz w:val="24"/>
          <w:szCs w:val="24"/>
          <w:rtl/>
          <w:lang w:bidi="ar-IQ"/>
        </w:rPr>
        <w:t>قدام والجر</w:t>
      </w:r>
      <w:r w:rsidR="002F0453" w:rsidRPr="00D62336">
        <w:rPr>
          <w:rFonts w:ascii="Simplified Arabic" w:eastAsia="Times New Roman" w:hAnsi="Simplified Arabic" w:hint="cs"/>
          <w:sz w:val="24"/>
          <w:szCs w:val="24"/>
          <w:rtl/>
          <w:lang w:bidi="ar-IQ"/>
        </w:rPr>
        <w:t>أ</w:t>
      </w:r>
      <w:r w:rsidR="00F264B8" w:rsidRPr="00D62336">
        <w:rPr>
          <w:rFonts w:ascii="Simplified Arabic" w:eastAsia="Times New Roman" w:hAnsi="Simplified Arabic"/>
          <w:sz w:val="24"/>
          <w:szCs w:val="24"/>
          <w:rtl/>
          <w:lang w:bidi="ar-IQ"/>
        </w:rPr>
        <w:t xml:space="preserve">ة والصبر والمجازفة, إذ </w:t>
      </w:r>
      <w:r w:rsidR="00F264B8" w:rsidRPr="00D62336">
        <w:rPr>
          <w:rFonts w:ascii="Simplified Arabic" w:eastAsia="Times New Roman" w:hAnsi="Simplified Arabic" w:hint="cs"/>
          <w:sz w:val="24"/>
          <w:szCs w:val="24"/>
          <w:rtl/>
          <w:lang w:bidi="ar-IQ"/>
        </w:rPr>
        <w:t>إ</w:t>
      </w:r>
      <w:r w:rsidR="002F0453" w:rsidRPr="00D62336">
        <w:rPr>
          <w:rFonts w:ascii="Simplified Arabic" w:eastAsia="Times New Roman" w:hAnsi="Simplified Arabic"/>
          <w:sz w:val="24"/>
          <w:szCs w:val="24"/>
          <w:rtl/>
          <w:lang w:bidi="ar-IQ"/>
        </w:rPr>
        <w:t xml:space="preserve">ن </w:t>
      </w:r>
      <w:r w:rsidR="002F0453" w:rsidRPr="00D62336">
        <w:rPr>
          <w:rFonts w:ascii="Simplified Arabic" w:eastAsia="Times New Roman" w:hAnsi="Simplified Arabic" w:hint="cs"/>
          <w:sz w:val="24"/>
          <w:szCs w:val="24"/>
          <w:rtl/>
          <w:lang w:bidi="ar-IQ"/>
        </w:rPr>
        <w:t>الاستقلال النفسي</w:t>
      </w:r>
      <w:r w:rsidR="002F0453" w:rsidRPr="00D62336">
        <w:rPr>
          <w:rFonts w:ascii="Simplified Arabic" w:eastAsia="Times New Roman" w:hAnsi="Simplified Arabic"/>
          <w:sz w:val="24"/>
          <w:szCs w:val="24"/>
          <w:rtl/>
          <w:lang w:bidi="ar-IQ"/>
        </w:rPr>
        <w:t xml:space="preserve"> </w:t>
      </w:r>
      <w:r w:rsidR="002F0453" w:rsidRPr="00D62336">
        <w:rPr>
          <w:rFonts w:ascii="Simplified Arabic" w:eastAsia="Times New Roman" w:hAnsi="Simplified Arabic" w:hint="cs"/>
          <w:sz w:val="24"/>
          <w:szCs w:val="24"/>
          <w:rtl/>
          <w:lang w:bidi="ar-IQ"/>
        </w:rPr>
        <w:t>يعد</w:t>
      </w:r>
      <w:r w:rsidR="002F0453" w:rsidRPr="00D62336">
        <w:rPr>
          <w:rFonts w:ascii="Simplified Arabic" w:eastAsia="Times New Roman" w:hAnsi="Simplified Arabic"/>
          <w:sz w:val="24"/>
          <w:szCs w:val="24"/>
          <w:rtl/>
          <w:lang w:bidi="ar-IQ"/>
        </w:rPr>
        <w:t xml:space="preserve"> قيمة اجتماعية عليا يشجع عليها المجتمع ويحاولون تنميتها, كما اهتم علماء النفس لاسيما الإنسانيون بهذا المفهوم ولكنهم تناولوه بآراء وتفسيرات متنوعة بحسب وجهات نظرهم في </w:t>
      </w:r>
      <w:r w:rsidR="002F0453" w:rsidRPr="00D62336">
        <w:rPr>
          <w:rFonts w:ascii="Simplified Arabic" w:eastAsia="Times New Roman" w:hAnsi="Simplified Arabic" w:hint="cs"/>
          <w:sz w:val="24"/>
          <w:szCs w:val="24"/>
          <w:rtl/>
          <w:lang w:bidi="ar-IQ"/>
        </w:rPr>
        <w:t>الاستقلال النفسي</w:t>
      </w:r>
      <w:r w:rsidR="002F0453" w:rsidRPr="00D62336">
        <w:rPr>
          <w:rFonts w:ascii="Simplified Arabic" w:eastAsia="Times New Roman" w:hAnsi="Simplified Arabic"/>
          <w:sz w:val="24"/>
          <w:szCs w:val="24"/>
          <w:rtl/>
          <w:lang w:bidi="ar-IQ"/>
        </w:rPr>
        <w:t xml:space="preserve"> </w:t>
      </w:r>
      <w:r w:rsidR="002F0453" w:rsidRPr="00D62336">
        <w:rPr>
          <w:rFonts w:ascii="Simplified Arabic" w:eastAsia="Times New Roman" w:hAnsi="Simplified Arabic" w:hint="cs"/>
          <w:sz w:val="24"/>
          <w:szCs w:val="24"/>
          <w:rtl/>
          <w:lang w:bidi="ar-IQ"/>
        </w:rPr>
        <w:t>إ</w:t>
      </w:r>
      <w:r w:rsidR="002F0453" w:rsidRPr="00D62336">
        <w:rPr>
          <w:rFonts w:ascii="Simplified Arabic" w:eastAsia="Times New Roman" w:hAnsi="Simplified Arabic"/>
          <w:sz w:val="24"/>
          <w:szCs w:val="24"/>
          <w:rtl/>
          <w:lang w:bidi="ar-IQ"/>
        </w:rPr>
        <w:t>لا أنهم يتفقون إلى حد ما على أهميته في حياة الإنسان لما لهُ من علاقة في مواجهة صعوبات الحياة وتحدياتها (علي , 1990</w:t>
      </w:r>
      <w:r w:rsidR="002F0453" w:rsidRPr="00D62336">
        <w:rPr>
          <w:rFonts w:ascii="Simplified Arabic" w:eastAsia="Times New Roman" w:hAnsi="Simplified Arabic" w:hint="cs"/>
          <w:sz w:val="24"/>
          <w:szCs w:val="24"/>
          <w:rtl/>
          <w:lang w:bidi="ar-IQ"/>
        </w:rPr>
        <w:t>:</w:t>
      </w:r>
      <w:r w:rsidR="002F0453" w:rsidRPr="00D62336">
        <w:rPr>
          <w:rFonts w:ascii="Simplified Arabic" w:eastAsia="Times New Roman" w:hAnsi="Simplified Arabic"/>
          <w:sz w:val="24"/>
          <w:szCs w:val="24"/>
          <w:rtl/>
          <w:lang w:bidi="ar-IQ"/>
        </w:rPr>
        <w:t xml:space="preserve"> 32 ).</w:t>
      </w:r>
    </w:p>
    <w:p w:rsidR="002F0453" w:rsidRPr="00D62336" w:rsidRDefault="002F0453" w:rsidP="00D62336">
      <w:pPr>
        <w:tabs>
          <w:tab w:val="left" w:pos="935"/>
          <w:tab w:val="left" w:pos="2210"/>
        </w:tabs>
        <w:autoSpaceDE w:val="0"/>
        <w:autoSpaceDN w:val="0"/>
        <w:adjustRightInd w:val="0"/>
        <w:jc w:val="both"/>
        <w:rPr>
          <w:rFonts w:ascii="Simplified Arabic" w:eastAsia="Times New Roman" w:hAnsi="Simplified Arabic"/>
          <w:sz w:val="24"/>
          <w:szCs w:val="24"/>
          <w:rtl/>
        </w:rPr>
      </w:pPr>
      <w:r w:rsidRPr="00D62336">
        <w:rPr>
          <w:rFonts w:ascii="Simplified Arabic" w:eastAsia="Times New Roman" w:hAnsi="Simplified Arabic" w:hint="cs"/>
          <w:sz w:val="24"/>
          <w:szCs w:val="24"/>
          <w:rtl/>
          <w:lang w:bidi="ar-IQ"/>
        </w:rPr>
        <w:lastRenderedPageBreak/>
        <w:t xml:space="preserve">        وأن نمط المعاملة الوالدية التي يتلقاها الفرد من الوالدين تساهم في مساعدته على الاستقلال النفسي, إذ إن الافراد الذين يملكون أبوين متسامحين يميلون إلى الاستقلالية السليمة وكذلك الثقة وتقدير الذات (حمدون, 2008 : 10</w:t>
      </w:r>
      <w:r w:rsidRPr="00D62336">
        <w:rPr>
          <w:rFonts w:ascii="Simplified Arabic" w:eastAsia="Times New Roman" w:hAnsi="Simplified Arabic" w:hint="cs"/>
          <w:sz w:val="24"/>
          <w:szCs w:val="24"/>
          <w:rtl/>
        </w:rPr>
        <w:t>) .</w:t>
      </w:r>
    </w:p>
    <w:p w:rsidR="002F0453" w:rsidRPr="00D62336" w:rsidRDefault="008E7DFF" w:rsidP="00D62336">
      <w:pPr>
        <w:tabs>
          <w:tab w:val="left" w:pos="935"/>
        </w:tabs>
        <w:autoSpaceDE w:val="0"/>
        <w:autoSpaceDN w:val="0"/>
        <w:adjustRightInd w:val="0"/>
        <w:jc w:val="both"/>
        <w:rPr>
          <w:rFonts w:ascii="Simplified Arabic" w:eastAsia="Times New Roman" w:hAnsi="Simplified Arabic"/>
          <w:sz w:val="24"/>
          <w:szCs w:val="24"/>
          <w:rtl/>
        </w:rPr>
      </w:pPr>
      <w:r w:rsidRPr="00D62336">
        <w:rPr>
          <w:rFonts w:ascii="Simplified Arabic" w:eastAsia="Times New Roman" w:hAnsi="Simplified Arabic" w:hint="cs"/>
          <w:sz w:val="24"/>
          <w:szCs w:val="24"/>
          <w:rtl/>
        </w:rPr>
        <w:t xml:space="preserve">        </w:t>
      </w:r>
      <w:r w:rsidR="002F0453" w:rsidRPr="00D62336">
        <w:rPr>
          <w:rFonts w:ascii="Simplified Arabic" w:eastAsia="Times New Roman" w:hAnsi="Simplified Arabic" w:hint="cs"/>
          <w:sz w:val="24"/>
          <w:szCs w:val="24"/>
          <w:rtl/>
        </w:rPr>
        <w:t>كما أكد</w:t>
      </w:r>
      <w:r w:rsidR="002F0453" w:rsidRPr="00D62336">
        <w:rPr>
          <w:rFonts w:ascii="Simplified Arabic" w:eastAsia="Calibri" w:hAnsi="Simplified Arabic"/>
          <w:sz w:val="24"/>
          <w:szCs w:val="24"/>
          <w:rtl/>
          <w:lang w:bidi="ar-IQ"/>
        </w:rPr>
        <w:t>(</w:t>
      </w:r>
      <w:proofErr w:type="spellStart"/>
      <w:r w:rsidR="002F0453" w:rsidRPr="00D62336">
        <w:rPr>
          <w:rFonts w:ascii="Simplified Arabic" w:eastAsia="Calibri" w:hAnsi="Simplified Arabic"/>
          <w:sz w:val="24"/>
          <w:szCs w:val="24"/>
          <w:rtl/>
          <w:lang w:bidi="ar-IQ"/>
        </w:rPr>
        <w:t>بارسونز</w:t>
      </w:r>
      <w:proofErr w:type="spellEnd"/>
      <w:r w:rsidR="002F0453" w:rsidRPr="00D62336">
        <w:rPr>
          <w:rFonts w:ascii="Simplified Arabic" w:eastAsia="Calibri" w:hAnsi="Simplified Arabic"/>
          <w:sz w:val="24"/>
          <w:szCs w:val="24"/>
          <w:rtl/>
          <w:lang w:bidi="ar-IQ"/>
        </w:rPr>
        <w:t xml:space="preserve">) على الدور </w:t>
      </w:r>
      <w:r w:rsidR="002F0453" w:rsidRPr="00D62336">
        <w:rPr>
          <w:rFonts w:ascii="Simplified Arabic" w:eastAsia="Calibri" w:hAnsi="Simplified Arabic" w:hint="cs"/>
          <w:sz w:val="24"/>
          <w:szCs w:val="24"/>
          <w:rtl/>
          <w:lang w:bidi="ar-IQ"/>
        </w:rPr>
        <w:t>الرئيسي</w:t>
      </w:r>
      <w:r w:rsidR="002F0453" w:rsidRPr="00D62336">
        <w:rPr>
          <w:rFonts w:ascii="Simplified Arabic" w:eastAsia="Calibri" w:hAnsi="Simplified Arabic"/>
          <w:sz w:val="24"/>
          <w:szCs w:val="24"/>
          <w:rtl/>
          <w:lang w:bidi="ar-IQ"/>
        </w:rPr>
        <w:t xml:space="preserve"> الذي تلعبه المدرسة في دعم </w:t>
      </w:r>
      <w:r w:rsidR="002F0453" w:rsidRPr="00D62336">
        <w:rPr>
          <w:rFonts w:ascii="Simplified Arabic" w:eastAsia="Calibri" w:hAnsi="Simplified Arabic" w:hint="cs"/>
          <w:sz w:val="24"/>
          <w:szCs w:val="24"/>
          <w:rtl/>
          <w:lang w:bidi="ar-IQ"/>
        </w:rPr>
        <w:t>استقلالية طلبتها الذي يُعد</w:t>
      </w:r>
      <w:r w:rsidR="002F0453" w:rsidRPr="00D62336">
        <w:rPr>
          <w:rFonts w:ascii="Simplified Arabic" w:eastAsia="Calibri" w:hAnsi="Simplified Arabic"/>
          <w:sz w:val="24"/>
          <w:szCs w:val="24"/>
          <w:rtl/>
          <w:lang w:bidi="ar-IQ"/>
        </w:rPr>
        <w:t xml:space="preserve"> كمظهر من مظاهر تأصيل العقلانية المعرفية في المجتمع وتشكيل الإبداعات المختلفة</w:t>
      </w:r>
      <w:r w:rsidR="002F0453" w:rsidRPr="00D62336">
        <w:rPr>
          <w:rFonts w:ascii="Simplified Arabic" w:eastAsia="Calibri" w:hAnsi="Simplified Arabic" w:hint="cs"/>
          <w:sz w:val="24"/>
          <w:szCs w:val="24"/>
          <w:rtl/>
          <w:lang w:bidi="ar-IQ"/>
        </w:rPr>
        <w:t xml:space="preserve"> للطلبة</w:t>
      </w:r>
      <w:r w:rsidR="002F0453" w:rsidRPr="00D62336">
        <w:rPr>
          <w:rFonts w:ascii="Simplified Arabic" w:eastAsia="Calibri" w:hAnsi="Simplified Arabic"/>
          <w:sz w:val="24"/>
          <w:szCs w:val="24"/>
          <w:rtl/>
          <w:lang w:bidi="ar-IQ"/>
        </w:rPr>
        <w:t xml:space="preserve"> ( </w:t>
      </w:r>
      <w:r w:rsidR="002F0453" w:rsidRPr="00D62336">
        <w:rPr>
          <w:rFonts w:ascii="Simplified Arabic" w:eastAsia="Calibri" w:hAnsi="Simplified Arabic"/>
          <w:sz w:val="24"/>
          <w:szCs w:val="24"/>
        </w:rPr>
        <w:t>Parson</w:t>
      </w:r>
      <w:r w:rsidR="002F0453" w:rsidRPr="00D62336">
        <w:rPr>
          <w:rFonts w:ascii="Simplified Arabic" w:eastAsia="Calibri" w:hAnsi="Simplified Arabic"/>
          <w:sz w:val="24"/>
          <w:szCs w:val="24"/>
          <w:lang w:val="en-AU"/>
        </w:rPr>
        <w:t>s</w:t>
      </w:r>
      <w:r w:rsidR="002F0453" w:rsidRPr="00D62336">
        <w:rPr>
          <w:rFonts w:ascii="Simplified Arabic" w:eastAsia="Calibri" w:hAnsi="Simplified Arabic"/>
          <w:sz w:val="24"/>
          <w:szCs w:val="24"/>
        </w:rPr>
        <w:t xml:space="preserve"> , 1977, p : 102</w:t>
      </w:r>
      <w:r w:rsidR="002F0453" w:rsidRPr="00D62336">
        <w:rPr>
          <w:rFonts w:ascii="Simplified Arabic" w:eastAsia="Calibri" w:hAnsi="Simplified Arabic" w:hint="cs"/>
          <w:sz w:val="24"/>
          <w:szCs w:val="24"/>
          <w:rtl/>
          <w:lang w:bidi="ar-IQ"/>
        </w:rPr>
        <w:t>)</w:t>
      </w:r>
      <w:r w:rsidR="002F0453" w:rsidRPr="00D62336">
        <w:rPr>
          <w:rFonts w:ascii="Simplified Arabic" w:eastAsia="Calibri" w:hAnsi="Simplified Arabic"/>
          <w:sz w:val="24"/>
          <w:szCs w:val="24"/>
          <w:rtl/>
          <w:lang w:bidi="ar-IQ"/>
        </w:rPr>
        <w:t>.</w:t>
      </w:r>
    </w:p>
    <w:p w:rsidR="002F0453" w:rsidRPr="00D62336" w:rsidRDefault="008E7DFF" w:rsidP="00D62336">
      <w:pPr>
        <w:jc w:val="both"/>
        <w:rPr>
          <w:rFonts w:ascii="Simplified Arabic" w:eastAsia="Times New Roman" w:hAnsi="Simplified Arabic"/>
          <w:sz w:val="24"/>
          <w:szCs w:val="24"/>
          <w:rtl/>
          <w:lang w:bidi="ar-IQ"/>
        </w:rPr>
      </w:pPr>
      <w:r w:rsidRPr="00D62336">
        <w:rPr>
          <w:rFonts w:ascii="Simplified Arabic" w:eastAsia="Times New Roman" w:hAnsi="Simplified Arabic" w:hint="cs"/>
          <w:sz w:val="24"/>
          <w:szCs w:val="24"/>
          <w:rtl/>
          <w:lang w:bidi="ar-IQ"/>
        </w:rPr>
        <w:t xml:space="preserve">        </w:t>
      </w:r>
      <w:r w:rsidR="000E0642" w:rsidRPr="00D62336">
        <w:rPr>
          <w:rFonts w:ascii="Simplified Arabic" w:eastAsia="Times New Roman" w:hAnsi="Simplified Arabic"/>
          <w:sz w:val="24"/>
          <w:szCs w:val="24"/>
          <w:rtl/>
          <w:lang w:bidi="ar-IQ"/>
        </w:rPr>
        <w:t>و</w:t>
      </w:r>
      <w:r w:rsidR="000E0642" w:rsidRPr="00D62336">
        <w:rPr>
          <w:rFonts w:ascii="Simplified Arabic" w:eastAsia="Times New Roman" w:hAnsi="Simplified Arabic" w:hint="cs"/>
          <w:sz w:val="24"/>
          <w:szCs w:val="24"/>
          <w:rtl/>
          <w:lang w:bidi="ar-IQ"/>
        </w:rPr>
        <w:t>توصلت</w:t>
      </w:r>
      <w:r w:rsidR="002F0453" w:rsidRPr="00D62336">
        <w:rPr>
          <w:rFonts w:ascii="Simplified Arabic" w:eastAsia="Times New Roman" w:hAnsi="Simplified Arabic"/>
          <w:sz w:val="24"/>
          <w:szCs w:val="24"/>
          <w:rtl/>
          <w:lang w:bidi="ar-IQ"/>
        </w:rPr>
        <w:t xml:space="preserve"> دراسة </w:t>
      </w:r>
      <w:proofErr w:type="spellStart"/>
      <w:r w:rsidR="002F0453" w:rsidRPr="00D62336">
        <w:rPr>
          <w:rFonts w:ascii="Simplified Arabic" w:eastAsia="Times New Roman" w:hAnsi="Simplified Arabic"/>
          <w:sz w:val="24"/>
          <w:szCs w:val="24"/>
          <w:rtl/>
          <w:lang w:bidi="ar-IQ"/>
        </w:rPr>
        <w:t>كراندول</w:t>
      </w:r>
      <w:proofErr w:type="spellEnd"/>
      <w:r w:rsidR="002F0453" w:rsidRPr="00D62336">
        <w:rPr>
          <w:rFonts w:ascii="Simplified Arabic" w:eastAsia="Times New Roman" w:hAnsi="Simplified Arabic"/>
          <w:sz w:val="24"/>
          <w:szCs w:val="24"/>
          <w:rtl/>
          <w:lang w:bidi="ar-IQ"/>
        </w:rPr>
        <w:t xml:space="preserve"> (</w:t>
      </w:r>
      <w:proofErr w:type="spellStart"/>
      <w:r w:rsidR="002F0453" w:rsidRPr="00D62336">
        <w:rPr>
          <w:rFonts w:ascii="Simplified Arabic" w:eastAsia="Times New Roman" w:hAnsi="Simplified Arabic"/>
          <w:sz w:val="24"/>
          <w:szCs w:val="24"/>
          <w:lang w:bidi="ar-IQ"/>
        </w:rPr>
        <w:t>Grandall</w:t>
      </w:r>
      <w:proofErr w:type="spellEnd"/>
      <w:r w:rsidR="002F0453" w:rsidRPr="00D62336">
        <w:rPr>
          <w:rFonts w:ascii="Simplified Arabic" w:eastAsia="Times New Roman" w:hAnsi="Simplified Arabic"/>
          <w:sz w:val="24"/>
          <w:szCs w:val="24"/>
          <w:lang w:bidi="ar-IQ"/>
        </w:rPr>
        <w:t xml:space="preserve"> , 1960</w:t>
      </w:r>
      <w:r w:rsidR="002F0453" w:rsidRPr="00D62336">
        <w:rPr>
          <w:rFonts w:ascii="Simplified Arabic" w:eastAsia="Times New Roman" w:hAnsi="Simplified Arabic"/>
          <w:sz w:val="24"/>
          <w:szCs w:val="24"/>
          <w:rtl/>
        </w:rPr>
        <w:t>) إلى</w:t>
      </w:r>
      <w:r w:rsidR="00F264B8" w:rsidRPr="00D62336">
        <w:rPr>
          <w:rFonts w:ascii="Simplified Arabic" w:eastAsia="Times New Roman" w:hAnsi="Simplified Arabic"/>
          <w:sz w:val="24"/>
          <w:szCs w:val="24"/>
          <w:rtl/>
          <w:lang w:bidi="ar-IQ"/>
        </w:rPr>
        <w:t xml:space="preserve"> </w:t>
      </w:r>
      <w:r w:rsidR="00F264B8" w:rsidRPr="00D62336">
        <w:rPr>
          <w:rFonts w:ascii="Simplified Arabic" w:eastAsia="Times New Roman" w:hAnsi="Simplified Arabic" w:hint="cs"/>
          <w:sz w:val="24"/>
          <w:szCs w:val="24"/>
          <w:rtl/>
          <w:lang w:bidi="ar-IQ"/>
        </w:rPr>
        <w:t>أ</w:t>
      </w:r>
      <w:r w:rsidR="002F0453" w:rsidRPr="00D62336">
        <w:rPr>
          <w:rFonts w:ascii="Simplified Arabic" w:eastAsia="Times New Roman" w:hAnsi="Simplified Arabic"/>
          <w:sz w:val="24"/>
          <w:szCs w:val="24"/>
          <w:rtl/>
          <w:lang w:bidi="ar-IQ"/>
        </w:rPr>
        <w:t>ن التدريب على الاستقلال عند الوالدين يرتبط بالنمو العقلي للأطفال، وإن الأطفال من ذوي التحصيل العالي أقل اعتماداً على الراشدين (</w:t>
      </w:r>
      <w:proofErr w:type="spellStart"/>
      <w:r w:rsidR="002F0453" w:rsidRPr="00D62336">
        <w:rPr>
          <w:rFonts w:ascii="Simplified Arabic" w:eastAsia="Times New Roman" w:hAnsi="Simplified Arabic"/>
          <w:sz w:val="24"/>
          <w:szCs w:val="24"/>
          <w:lang w:bidi="ar-IQ"/>
        </w:rPr>
        <w:t>Grandall</w:t>
      </w:r>
      <w:proofErr w:type="spellEnd"/>
      <w:r w:rsidR="002F0453" w:rsidRPr="00D62336">
        <w:rPr>
          <w:rFonts w:ascii="Simplified Arabic" w:eastAsia="Times New Roman" w:hAnsi="Simplified Arabic"/>
          <w:sz w:val="24"/>
          <w:szCs w:val="24"/>
          <w:lang w:bidi="ar-IQ"/>
        </w:rPr>
        <w:t>, 1960 : 243 - 251</w:t>
      </w:r>
      <w:r w:rsidR="002F0453" w:rsidRPr="00D62336">
        <w:rPr>
          <w:rFonts w:ascii="Simplified Arabic" w:eastAsia="Times New Roman" w:hAnsi="Simplified Arabic"/>
          <w:sz w:val="24"/>
          <w:szCs w:val="24"/>
          <w:rtl/>
          <w:lang w:bidi="ar-IQ"/>
        </w:rPr>
        <w:t xml:space="preserve">). </w:t>
      </w:r>
    </w:p>
    <w:p w:rsidR="000E0642" w:rsidRPr="00D62336" w:rsidRDefault="008E7DFF" w:rsidP="00D62336">
      <w:pPr>
        <w:jc w:val="both"/>
        <w:rPr>
          <w:rFonts w:ascii="Simplified Arabic" w:eastAsia="Times New Roman" w:hAnsi="Simplified Arabic"/>
          <w:sz w:val="24"/>
          <w:szCs w:val="24"/>
          <w:rtl/>
          <w:lang w:bidi="ar-IQ"/>
        </w:rPr>
      </w:pPr>
      <w:r w:rsidRPr="00D62336">
        <w:rPr>
          <w:rFonts w:ascii="Simplified Arabic" w:eastAsia="Times New Roman" w:hAnsi="Simplified Arabic" w:hint="cs"/>
          <w:sz w:val="24"/>
          <w:szCs w:val="24"/>
          <w:rtl/>
          <w:lang w:bidi="ar-IQ"/>
        </w:rPr>
        <w:t xml:space="preserve">        </w:t>
      </w:r>
      <w:r w:rsidR="000E0642" w:rsidRPr="00D62336">
        <w:rPr>
          <w:rFonts w:ascii="Simplified Arabic" w:eastAsia="Times New Roman" w:hAnsi="Simplified Arabic" w:hint="cs"/>
          <w:sz w:val="24"/>
          <w:szCs w:val="24"/>
          <w:rtl/>
          <w:lang w:bidi="ar-IQ"/>
        </w:rPr>
        <w:t>وأشارت</w:t>
      </w:r>
      <w:r w:rsidR="000E0642" w:rsidRPr="00D62336">
        <w:rPr>
          <w:rFonts w:ascii="Simplified Arabic" w:eastAsia="Times New Roman" w:hAnsi="Simplified Arabic"/>
          <w:sz w:val="24"/>
          <w:szCs w:val="24"/>
          <w:rtl/>
          <w:lang w:bidi="ar-IQ"/>
        </w:rPr>
        <w:t xml:space="preserve"> دراسة </w:t>
      </w:r>
      <w:proofErr w:type="spellStart"/>
      <w:r w:rsidR="000E0642" w:rsidRPr="00D62336">
        <w:rPr>
          <w:rFonts w:ascii="Simplified Arabic" w:eastAsia="Times New Roman" w:hAnsi="Simplified Arabic"/>
          <w:sz w:val="24"/>
          <w:szCs w:val="24"/>
          <w:rtl/>
          <w:lang w:bidi="ar-IQ"/>
        </w:rPr>
        <w:t>بيلر</w:t>
      </w:r>
      <w:proofErr w:type="spellEnd"/>
      <w:r w:rsidR="000E0642" w:rsidRPr="00D62336">
        <w:rPr>
          <w:rFonts w:ascii="Simplified Arabic" w:eastAsia="Times New Roman" w:hAnsi="Simplified Arabic"/>
          <w:sz w:val="24"/>
          <w:szCs w:val="24"/>
          <w:rtl/>
          <w:lang w:bidi="ar-IQ"/>
        </w:rPr>
        <w:t xml:space="preserve"> (</w:t>
      </w:r>
      <w:proofErr w:type="spellStart"/>
      <w:r w:rsidR="000E0642" w:rsidRPr="00D62336">
        <w:rPr>
          <w:rFonts w:ascii="Simplified Arabic" w:eastAsia="Times New Roman" w:hAnsi="Simplified Arabic"/>
          <w:sz w:val="24"/>
          <w:szCs w:val="24"/>
          <w:lang w:bidi="ar-IQ"/>
        </w:rPr>
        <w:t>Beller</w:t>
      </w:r>
      <w:proofErr w:type="spellEnd"/>
      <w:r w:rsidR="000E0642" w:rsidRPr="00D62336">
        <w:rPr>
          <w:rFonts w:ascii="Simplified Arabic" w:eastAsia="Times New Roman" w:hAnsi="Simplified Arabic"/>
          <w:sz w:val="24"/>
          <w:szCs w:val="24"/>
          <w:lang w:bidi="ar-IQ"/>
        </w:rPr>
        <w:t xml:space="preserve"> , 1955</w:t>
      </w:r>
      <w:r w:rsidR="000E0642" w:rsidRPr="00D62336">
        <w:rPr>
          <w:rFonts w:ascii="Simplified Arabic" w:eastAsia="Times New Roman" w:hAnsi="Simplified Arabic"/>
          <w:sz w:val="24"/>
          <w:szCs w:val="24"/>
          <w:rtl/>
        </w:rPr>
        <w:t xml:space="preserve">) إلى وجود مسار تطوري للاستقلالية بتقدم الأطفال بالعمر </w:t>
      </w:r>
      <w:r w:rsidR="000E0642" w:rsidRPr="00D62336">
        <w:rPr>
          <w:rFonts w:ascii="Simplified Arabic" w:eastAsia="Times New Roman" w:hAnsi="Simplified Arabic"/>
          <w:sz w:val="24"/>
          <w:szCs w:val="24"/>
          <w:rtl/>
          <w:lang w:bidi="ar-IQ"/>
        </w:rPr>
        <w:t>(</w:t>
      </w:r>
      <w:proofErr w:type="spellStart"/>
      <w:r w:rsidR="000E0642" w:rsidRPr="00D62336">
        <w:rPr>
          <w:rFonts w:ascii="Simplified Arabic" w:eastAsia="Times New Roman" w:hAnsi="Simplified Arabic"/>
          <w:sz w:val="24"/>
          <w:szCs w:val="24"/>
          <w:lang w:bidi="ar-IQ"/>
        </w:rPr>
        <w:t>Beller</w:t>
      </w:r>
      <w:proofErr w:type="spellEnd"/>
      <w:r w:rsidR="000E0642" w:rsidRPr="00D62336">
        <w:rPr>
          <w:rFonts w:ascii="Simplified Arabic" w:eastAsia="Times New Roman" w:hAnsi="Simplified Arabic"/>
          <w:sz w:val="24"/>
          <w:szCs w:val="24"/>
          <w:lang w:bidi="ar-IQ"/>
        </w:rPr>
        <w:t>, 1955 : 25 - 30</w:t>
      </w:r>
      <w:r w:rsidR="000E0642" w:rsidRPr="00D62336">
        <w:rPr>
          <w:rFonts w:ascii="Simplified Arabic" w:eastAsia="Times New Roman" w:hAnsi="Simplified Arabic"/>
          <w:sz w:val="24"/>
          <w:szCs w:val="24"/>
          <w:rtl/>
          <w:lang w:bidi="ar-IQ"/>
        </w:rPr>
        <w:t>) .</w:t>
      </w:r>
    </w:p>
    <w:p w:rsidR="000E0642" w:rsidRPr="00D62336" w:rsidRDefault="000E0642" w:rsidP="00D62336">
      <w:pPr>
        <w:numPr>
          <w:ilvl w:val="0"/>
          <w:numId w:val="1"/>
        </w:numPr>
        <w:tabs>
          <w:tab w:val="left" w:pos="379"/>
        </w:tabs>
        <w:ind w:left="0" w:hanging="46"/>
        <w:contextualSpacing/>
        <w:rPr>
          <w:rFonts w:ascii="Simplified Arabic" w:eastAsia="Calibri" w:hAnsi="Simplified Arabic"/>
          <w:b/>
          <w:bCs/>
          <w:sz w:val="24"/>
          <w:szCs w:val="24"/>
          <w:u w:val="single"/>
          <w:rtl/>
          <w:lang w:eastAsia="en-US"/>
        </w:rPr>
      </w:pPr>
      <w:r w:rsidRPr="00D62336">
        <w:rPr>
          <w:rFonts w:ascii="Simplified Arabic" w:eastAsia="Calibri" w:hAnsi="Simplified Arabic"/>
          <w:b/>
          <w:bCs/>
          <w:sz w:val="24"/>
          <w:szCs w:val="24"/>
          <w:u w:val="single"/>
          <w:rtl/>
          <w:lang w:eastAsia="en-US"/>
        </w:rPr>
        <w:t xml:space="preserve">أهداف البحث </w:t>
      </w:r>
    </w:p>
    <w:p w:rsidR="000E0642" w:rsidRPr="00D62336" w:rsidRDefault="000E0642" w:rsidP="00D62336">
      <w:pPr>
        <w:tabs>
          <w:tab w:val="left" w:pos="379"/>
        </w:tabs>
        <w:ind w:hanging="46"/>
        <w:jc w:val="both"/>
        <w:rPr>
          <w:rFonts w:ascii="Simplified Arabic" w:eastAsia="Calibri" w:hAnsi="Simplified Arabic"/>
          <w:sz w:val="24"/>
          <w:szCs w:val="24"/>
          <w:rtl/>
          <w:lang w:eastAsia="en-US"/>
        </w:rPr>
      </w:pPr>
      <w:r w:rsidRPr="00D62336">
        <w:rPr>
          <w:rFonts w:ascii="Simplified Arabic" w:eastAsia="Calibri" w:hAnsi="Simplified Arabic"/>
          <w:sz w:val="24"/>
          <w:szCs w:val="24"/>
          <w:rtl/>
          <w:lang w:eastAsia="en-US"/>
        </w:rPr>
        <w:t>يهدف البحث الحالي تعرف :</w:t>
      </w:r>
    </w:p>
    <w:p w:rsidR="000E0642" w:rsidRPr="00D62336" w:rsidRDefault="000E0642" w:rsidP="00D62336">
      <w:pPr>
        <w:tabs>
          <w:tab w:val="left" w:pos="379"/>
        </w:tabs>
        <w:ind w:hanging="46"/>
        <w:jc w:val="both"/>
        <w:rPr>
          <w:rFonts w:ascii="Simplified Arabic" w:eastAsia="Calibri" w:hAnsi="Simplified Arabic"/>
          <w:sz w:val="24"/>
          <w:szCs w:val="24"/>
          <w:rtl/>
          <w:lang w:eastAsia="en-US"/>
        </w:rPr>
      </w:pPr>
      <w:r w:rsidRPr="00D62336">
        <w:rPr>
          <w:rFonts w:ascii="Simplified Arabic" w:eastAsia="Calibri" w:hAnsi="Simplified Arabic"/>
          <w:sz w:val="24"/>
          <w:szCs w:val="24"/>
          <w:rtl/>
          <w:lang w:eastAsia="en-US"/>
        </w:rPr>
        <w:t>1 – الاستقلال النفسي الاختياري لدى طلبة الجامعة .</w:t>
      </w:r>
    </w:p>
    <w:p w:rsidR="000E0642" w:rsidRPr="00D62336" w:rsidRDefault="000E0642" w:rsidP="00D62336">
      <w:pPr>
        <w:tabs>
          <w:tab w:val="left" w:pos="379"/>
        </w:tabs>
        <w:ind w:hanging="46"/>
        <w:contextualSpacing/>
        <w:rPr>
          <w:rFonts w:ascii="Simplified Arabic" w:eastAsia="Calibri" w:hAnsi="Simplified Arabic"/>
          <w:b/>
          <w:bCs/>
          <w:sz w:val="24"/>
          <w:szCs w:val="24"/>
          <w:u w:val="single"/>
          <w:lang w:eastAsia="en-US"/>
        </w:rPr>
      </w:pPr>
      <w:r w:rsidRPr="00D62336">
        <w:rPr>
          <w:rFonts w:ascii="Simplified Arabic" w:eastAsia="Calibri" w:hAnsi="Simplified Arabic"/>
          <w:b/>
          <w:bCs/>
          <w:sz w:val="24"/>
          <w:szCs w:val="24"/>
          <w:u w:val="single"/>
          <w:rtl/>
          <w:lang w:eastAsia="en-US"/>
        </w:rPr>
        <w:t xml:space="preserve">حدود البحث </w:t>
      </w:r>
    </w:p>
    <w:p w:rsidR="000E0642" w:rsidRPr="00D62336" w:rsidRDefault="000E0642" w:rsidP="00D62336">
      <w:pPr>
        <w:tabs>
          <w:tab w:val="left" w:pos="379"/>
          <w:tab w:val="left" w:pos="2479"/>
        </w:tabs>
        <w:ind w:hanging="46"/>
        <w:jc w:val="both"/>
        <w:rPr>
          <w:rFonts w:ascii="Simplified Arabic" w:hAnsi="Simplified Arabic"/>
          <w:sz w:val="24"/>
          <w:szCs w:val="24"/>
          <w:rtl/>
        </w:rPr>
      </w:pPr>
      <w:r w:rsidRPr="00D62336">
        <w:rPr>
          <w:rFonts w:ascii="Simplified Arabic" w:eastAsia="Calibri" w:hAnsi="Simplified Arabic"/>
          <w:sz w:val="24"/>
          <w:szCs w:val="24"/>
          <w:rtl/>
          <w:lang w:eastAsia="en-US"/>
        </w:rPr>
        <w:t>يتحدد البحث الحالي بطلبة الجامعة المستنصرية من كلا الجنسين (ذكور – إناث) ومن الاختصاصات (العلمية - الإنسانية) للدراسات الاولية الصباحية للعام الدراسي (2017 - 2018).</w:t>
      </w:r>
    </w:p>
    <w:p w:rsidR="000E0642" w:rsidRPr="00D62336" w:rsidRDefault="000E0642" w:rsidP="00D62336">
      <w:pPr>
        <w:tabs>
          <w:tab w:val="left" w:pos="379"/>
        </w:tabs>
        <w:ind w:hanging="46"/>
        <w:contextualSpacing/>
        <w:rPr>
          <w:rFonts w:ascii="Simplified Arabic" w:eastAsia="Calibri" w:hAnsi="Simplified Arabic"/>
          <w:b/>
          <w:bCs/>
          <w:sz w:val="24"/>
          <w:szCs w:val="24"/>
          <w:u w:val="single"/>
          <w:rtl/>
          <w:lang w:eastAsia="en-US"/>
        </w:rPr>
      </w:pPr>
      <w:r w:rsidRPr="00D62336">
        <w:rPr>
          <w:rFonts w:ascii="Simplified Arabic" w:eastAsia="Calibri" w:hAnsi="Simplified Arabic"/>
          <w:b/>
          <w:bCs/>
          <w:sz w:val="24"/>
          <w:szCs w:val="24"/>
          <w:u w:val="single"/>
          <w:rtl/>
          <w:lang w:eastAsia="en-US"/>
        </w:rPr>
        <w:t xml:space="preserve">تحديد المصطلحات </w:t>
      </w:r>
    </w:p>
    <w:p w:rsidR="000E0642" w:rsidRPr="00D62336" w:rsidRDefault="000E0642" w:rsidP="00D62336">
      <w:pPr>
        <w:tabs>
          <w:tab w:val="left" w:pos="379"/>
        </w:tabs>
        <w:ind w:hanging="46"/>
        <w:jc w:val="both"/>
        <w:rPr>
          <w:rFonts w:ascii="Simplified Arabic" w:eastAsia="Calibri" w:hAnsi="Simplified Arabic"/>
          <w:b/>
          <w:bCs/>
          <w:sz w:val="24"/>
          <w:szCs w:val="24"/>
          <w:rtl/>
          <w:lang w:eastAsia="en-US"/>
        </w:rPr>
      </w:pPr>
      <w:r w:rsidRPr="00D62336">
        <w:rPr>
          <w:rFonts w:ascii="Simplified Arabic" w:eastAsia="Calibri" w:hAnsi="Simplified Arabic"/>
          <w:b/>
          <w:bCs/>
          <w:sz w:val="24"/>
          <w:szCs w:val="24"/>
          <w:rtl/>
          <w:lang w:eastAsia="en-US"/>
        </w:rPr>
        <w:t xml:space="preserve">الاستقلال النفسي الاختياري </w:t>
      </w:r>
      <w:r w:rsidRPr="00D62336">
        <w:rPr>
          <w:rFonts w:ascii="Simplified Arabic" w:eastAsia="Calibri" w:hAnsi="Simplified Arabic"/>
          <w:b/>
          <w:bCs/>
          <w:sz w:val="24"/>
          <w:szCs w:val="24"/>
          <w:lang w:eastAsia="en-US" w:bidi="ar-IQ"/>
        </w:rPr>
        <w:t>Optional psychological Independence</w:t>
      </w:r>
      <w:r w:rsidRPr="00D62336">
        <w:rPr>
          <w:rFonts w:ascii="Simplified Arabic" w:eastAsia="Calibri" w:hAnsi="Simplified Arabic"/>
          <w:b/>
          <w:bCs/>
          <w:sz w:val="24"/>
          <w:szCs w:val="24"/>
          <w:rtl/>
          <w:lang w:eastAsia="en-US"/>
        </w:rPr>
        <w:t xml:space="preserve"> </w:t>
      </w:r>
    </w:p>
    <w:p w:rsidR="000E0642" w:rsidRPr="00D62336" w:rsidRDefault="000E0642" w:rsidP="00D62336">
      <w:pPr>
        <w:tabs>
          <w:tab w:val="left" w:pos="379"/>
        </w:tabs>
        <w:ind w:hanging="46"/>
        <w:jc w:val="both"/>
        <w:rPr>
          <w:rFonts w:ascii="Simplified Arabic" w:eastAsia="Calibri" w:hAnsi="Simplified Arabic"/>
          <w:b/>
          <w:bCs/>
          <w:sz w:val="24"/>
          <w:szCs w:val="24"/>
          <w:rtl/>
          <w:lang w:eastAsia="en-US"/>
        </w:rPr>
      </w:pPr>
      <w:r w:rsidRPr="00D62336">
        <w:rPr>
          <w:rFonts w:ascii="Simplified Arabic" w:eastAsia="Calibri" w:hAnsi="Simplified Arabic"/>
          <w:b/>
          <w:bCs/>
          <w:sz w:val="24"/>
          <w:szCs w:val="24"/>
          <w:rtl/>
          <w:lang w:eastAsia="en-US"/>
        </w:rPr>
        <w:t>عرفه كل من :</w:t>
      </w:r>
    </w:p>
    <w:p w:rsidR="000E0642" w:rsidRPr="00D62336" w:rsidRDefault="000E0642" w:rsidP="00D62336">
      <w:pPr>
        <w:pStyle w:val="a3"/>
        <w:numPr>
          <w:ilvl w:val="0"/>
          <w:numId w:val="2"/>
        </w:numPr>
        <w:tabs>
          <w:tab w:val="left" w:pos="379"/>
        </w:tabs>
        <w:ind w:left="0" w:hanging="46"/>
        <w:jc w:val="both"/>
        <w:rPr>
          <w:rFonts w:ascii="Simplified Arabic" w:eastAsia="Calibri" w:hAnsi="Simplified Arabic"/>
          <w:sz w:val="24"/>
          <w:szCs w:val="24"/>
          <w:lang w:eastAsia="en-US"/>
        </w:rPr>
      </w:pPr>
      <w:r w:rsidRPr="00D62336">
        <w:rPr>
          <w:rFonts w:ascii="Simplified Arabic" w:eastAsia="Calibri" w:hAnsi="Simplified Arabic"/>
          <w:b/>
          <w:bCs/>
          <w:sz w:val="24"/>
          <w:szCs w:val="24"/>
          <w:rtl/>
          <w:lang w:eastAsia="en-US"/>
        </w:rPr>
        <w:t xml:space="preserve">البورت (1936) </w:t>
      </w:r>
      <w:r w:rsidRPr="00D62336">
        <w:rPr>
          <w:rFonts w:ascii="Simplified Arabic" w:eastAsia="Calibri" w:hAnsi="Simplified Arabic"/>
          <w:sz w:val="24"/>
          <w:szCs w:val="24"/>
          <w:rtl/>
          <w:lang w:eastAsia="en-US"/>
        </w:rPr>
        <w:t>(نمط من الاستعدادات الشخصية الذي يغير الفرد من كائن حي يبحث عن خفض التوتر وتحت سيطرة القوى البيو</w:t>
      </w:r>
      <w:r w:rsidR="00F264B8" w:rsidRPr="00D62336">
        <w:rPr>
          <w:rFonts w:ascii="Simplified Arabic" w:eastAsia="Calibri" w:hAnsi="Simplified Arabic"/>
          <w:sz w:val="24"/>
          <w:szCs w:val="24"/>
          <w:rtl/>
          <w:lang w:eastAsia="en-US"/>
        </w:rPr>
        <w:t>لوجية إلى كائن حي مستقل ومتوجه</w:t>
      </w:r>
      <w:r w:rsidRPr="00D62336">
        <w:rPr>
          <w:rFonts w:ascii="Simplified Arabic" w:eastAsia="Calibri" w:hAnsi="Simplified Arabic"/>
          <w:sz w:val="24"/>
          <w:szCs w:val="24"/>
          <w:rtl/>
          <w:lang w:eastAsia="en-US"/>
        </w:rPr>
        <w:t xml:space="preserve"> نحو المستقبل) (دوان </w:t>
      </w:r>
      <w:proofErr w:type="spellStart"/>
      <w:r w:rsidRPr="00D62336">
        <w:rPr>
          <w:rFonts w:ascii="Simplified Arabic" w:eastAsia="Calibri" w:hAnsi="Simplified Arabic"/>
          <w:sz w:val="24"/>
          <w:szCs w:val="24"/>
          <w:rtl/>
          <w:lang w:eastAsia="en-US"/>
        </w:rPr>
        <w:t>شلتز</w:t>
      </w:r>
      <w:proofErr w:type="spellEnd"/>
      <w:r w:rsidRPr="00D62336">
        <w:rPr>
          <w:rFonts w:ascii="Simplified Arabic" w:eastAsia="Calibri" w:hAnsi="Simplified Arabic"/>
          <w:sz w:val="24"/>
          <w:szCs w:val="24"/>
          <w:rtl/>
          <w:lang w:eastAsia="en-US"/>
        </w:rPr>
        <w:t xml:space="preserve"> , 1983 : 251).</w:t>
      </w:r>
    </w:p>
    <w:p w:rsidR="000E0642" w:rsidRPr="00D62336" w:rsidRDefault="000E0642" w:rsidP="00D62336">
      <w:pPr>
        <w:pStyle w:val="a3"/>
        <w:numPr>
          <w:ilvl w:val="0"/>
          <w:numId w:val="2"/>
        </w:numPr>
        <w:tabs>
          <w:tab w:val="left" w:pos="379"/>
        </w:tabs>
        <w:ind w:left="0" w:hanging="46"/>
        <w:jc w:val="both"/>
        <w:rPr>
          <w:rFonts w:ascii="Simplified Arabic" w:eastAsia="Calibri" w:hAnsi="Simplified Arabic"/>
          <w:sz w:val="24"/>
          <w:szCs w:val="24"/>
          <w:lang w:eastAsia="en-US"/>
        </w:rPr>
      </w:pPr>
      <w:r w:rsidRPr="00D62336">
        <w:rPr>
          <w:rFonts w:ascii="Simplified Arabic" w:eastAsia="Calibri" w:hAnsi="Simplified Arabic"/>
          <w:b/>
          <w:bCs/>
          <w:sz w:val="24"/>
          <w:szCs w:val="24"/>
          <w:rtl/>
          <w:lang w:eastAsia="en-US"/>
        </w:rPr>
        <w:t>مخول</w:t>
      </w:r>
      <w:r w:rsidRPr="00D62336">
        <w:rPr>
          <w:rFonts w:ascii="Simplified Arabic" w:eastAsia="Calibri" w:hAnsi="Simplified Arabic"/>
          <w:sz w:val="24"/>
          <w:szCs w:val="24"/>
          <w:rtl/>
          <w:lang w:eastAsia="en-US"/>
        </w:rPr>
        <w:t xml:space="preserve"> </w:t>
      </w:r>
      <w:r w:rsidRPr="00D62336">
        <w:rPr>
          <w:rFonts w:ascii="Simplified Arabic" w:eastAsia="Calibri" w:hAnsi="Simplified Arabic"/>
          <w:b/>
          <w:bCs/>
          <w:sz w:val="24"/>
          <w:szCs w:val="24"/>
          <w:rtl/>
          <w:lang w:eastAsia="en-US"/>
        </w:rPr>
        <w:t xml:space="preserve">(1986)  </w:t>
      </w:r>
      <w:r w:rsidRPr="00D62336">
        <w:rPr>
          <w:rFonts w:ascii="Simplified Arabic" w:eastAsia="Calibri" w:hAnsi="Simplified Arabic"/>
          <w:sz w:val="24"/>
          <w:szCs w:val="24"/>
          <w:rtl/>
          <w:lang w:eastAsia="en-US"/>
        </w:rPr>
        <w:t xml:space="preserve">(فطام الفرد عن والديه وبلوغهُ مكانهَ </w:t>
      </w:r>
      <w:r w:rsidR="00F264B8" w:rsidRPr="00D62336">
        <w:rPr>
          <w:rFonts w:ascii="Simplified Arabic" w:eastAsia="Calibri" w:hAnsi="Simplified Arabic"/>
          <w:sz w:val="24"/>
          <w:szCs w:val="24"/>
          <w:rtl/>
          <w:lang w:eastAsia="en-US"/>
        </w:rPr>
        <w:t>يقف فيها على قدميه, ويختار ولا</w:t>
      </w:r>
      <w:r w:rsidR="00F264B8" w:rsidRPr="00D62336">
        <w:rPr>
          <w:rFonts w:ascii="Simplified Arabic" w:eastAsia="Calibri" w:hAnsi="Simplified Arabic" w:hint="cs"/>
          <w:sz w:val="24"/>
          <w:szCs w:val="24"/>
          <w:rtl/>
          <w:lang w:eastAsia="en-US"/>
        </w:rPr>
        <w:t>ءه</w:t>
      </w:r>
      <w:r w:rsidRPr="00D62336">
        <w:rPr>
          <w:rFonts w:ascii="Simplified Arabic" w:eastAsia="Calibri" w:hAnsi="Simplified Arabic"/>
          <w:sz w:val="24"/>
          <w:szCs w:val="24"/>
          <w:rtl/>
          <w:lang w:eastAsia="en-US"/>
        </w:rPr>
        <w:t xml:space="preserve"> وقيمه بنفسه, وينساق مع افكاره الفردية, ويبني نظرتهُ الخاصة عن الحياة) (مخول, 1986 : 428).</w:t>
      </w:r>
    </w:p>
    <w:p w:rsidR="000E0642" w:rsidRPr="00D62336" w:rsidRDefault="000E0642" w:rsidP="00D62336">
      <w:pPr>
        <w:pStyle w:val="a3"/>
        <w:numPr>
          <w:ilvl w:val="0"/>
          <w:numId w:val="2"/>
        </w:numPr>
        <w:tabs>
          <w:tab w:val="left" w:pos="379"/>
        </w:tabs>
        <w:ind w:left="0" w:hanging="46"/>
        <w:jc w:val="both"/>
        <w:rPr>
          <w:rFonts w:ascii="Simplified Arabic" w:eastAsia="Calibri" w:hAnsi="Simplified Arabic"/>
          <w:sz w:val="24"/>
          <w:szCs w:val="24"/>
          <w:lang w:eastAsia="en-US"/>
        </w:rPr>
      </w:pPr>
      <w:r w:rsidRPr="00D62336">
        <w:rPr>
          <w:rFonts w:ascii="Simplified Arabic" w:eastAsia="Calibri" w:hAnsi="Simplified Arabic"/>
          <w:b/>
          <w:bCs/>
          <w:sz w:val="24"/>
          <w:szCs w:val="24"/>
          <w:rtl/>
          <w:lang w:eastAsia="en-US"/>
        </w:rPr>
        <w:t xml:space="preserve">حسن (2013) </w:t>
      </w:r>
      <w:r w:rsidRPr="00D62336">
        <w:rPr>
          <w:rFonts w:ascii="Simplified Arabic" w:eastAsia="Calibri" w:hAnsi="Simplified Arabic"/>
          <w:sz w:val="24"/>
          <w:szCs w:val="24"/>
          <w:rtl/>
          <w:lang w:eastAsia="en-US"/>
        </w:rPr>
        <w:t>(قدرة الفرد على توجيه نفسه, والتحكم بأفكاره ومشاعره وقراراته, وقدرته على أن يكون مستقلاً عاطفياً عن الآخرين) (حسن, 2013 : 55).</w:t>
      </w:r>
    </w:p>
    <w:p w:rsidR="000E0642" w:rsidRPr="00D62336" w:rsidRDefault="000E0642" w:rsidP="00D62336">
      <w:pPr>
        <w:tabs>
          <w:tab w:val="left" w:pos="379"/>
        </w:tabs>
        <w:ind w:hanging="46"/>
        <w:rPr>
          <w:rFonts w:ascii="Simplified Arabic" w:eastAsia="Calibri" w:hAnsi="Simplified Arabic"/>
          <w:b/>
          <w:bCs/>
          <w:sz w:val="24"/>
          <w:szCs w:val="24"/>
          <w:rtl/>
          <w:lang w:eastAsia="en-US"/>
        </w:rPr>
      </w:pPr>
      <w:r w:rsidRPr="00D62336">
        <w:rPr>
          <w:rFonts w:ascii="Simplified Arabic" w:eastAsia="Calibri" w:hAnsi="Simplified Arabic"/>
          <w:b/>
          <w:bCs/>
          <w:sz w:val="24"/>
          <w:szCs w:val="24"/>
          <w:rtl/>
          <w:lang w:eastAsia="en-US"/>
        </w:rPr>
        <w:t>التعريف النظري :</w:t>
      </w:r>
      <w:r w:rsidRPr="00D62336">
        <w:rPr>
          <w:rFonts w:ascii="Simplified Arabic" w:eastAsia="Calibri" w:hAnsi="Simplified Arabic"/>
          <w:sz w:val="24"/>
          <w:szCs w:val="24"/>
          <w:rtl/>
          <w:lang w:eastAsia="en-US"/>
        </w:rPr>
        <w:t xml:space="preserve"> (تبنى الباحث تعريف البورت للاستقلال النفسي الاختياري لأنه تبنى نظريته في بناء المقياس) .</w:t>
      </w:r>
    </w:p>
    <w:p w:rsidR="000E0642" w:rsidRPr="00D62336" w:rsidRDefault="000E0642" w:rsidP="00D62336">
      <w:pPr>
        <w:tabs>
          <w:tab w:val="left" w:pos="379"/>
        </w:tabs>
        <w:ind w:hanging="46"/>
        <w:rPr>
          <w:rFonts w:ascii="Simplified Arabic" w:eastAsia="Calibri" w:hAnsi="Simplified Arabic"/>
          <w:sz w:val="24"/>
          <w:szCs w:val="24"/>
          <w:rtl/>
          <w:lang w:eastAsia="en-US"/>
        </w:rPr>
      </w:pPr>
      <w:r w:rsidRPr="00D62336">
        <w:rPr>
          <w:rFonts w:ascii="Simplified Arabic" w:eastAsia="Calibri" w:hAnsi="Simplified Arabic"/>
          <w:b/>
          <w:bCs/>
          <w:sz w:val="24"/>
          <w:szCs w:val="24"/>
          <w:rtl/>
          <w:lang w:eastAsia="en-US"/>
        </w:rPr>
        <w:t>التعريف الاجرائي :</w:t>
      </w:r>
      <w:r w:rsidRPr="00D62336">
        <w:rPr>
          <w:rFonts w:ascii="Simplified Arabic" w:eastAsia="Calibri" w:hAnsi="Simplified Arabic"/>
          <w:sz w:val="24"/>
          <w:szCs w:val="24"/>
          <w:rtl/>
          <w:lang w:eastAsia="en-US"/>
        </w:rPr>
        <w:t xml:space="preserve"> (هو الدرجة التي يحصل عليها المستجيب من خلال اجابته على فقرات المقياس). </w:t>
      </w:r>
    </w:p>
    <w:p w:rsidR="00743E52" w:rsidRPr="00D62336" w:rsidRDefault="00743E52" w:rsidP="00D62336">
      <w:pPr>
        <w:pStyle w:val="a3"/>
        <w:ind w:left="0"/>
        <w:jc w:val="center"/>
        <w:rPr>
          <w:b/>
          <w:bCs/>
          <w:sz w:val="24"/>
          <w:szCs w:val="24"/>
          <w:rtl/>
        </w:rPr>
      </w:pPr>
      <w:r w:rsidRPr="00D62336">
        <w:rPr>
          <w:rFonts w:hint="cs"/>
          <w:b/>
          <w:bCs/>
          <w:sz w:val="24"/>
          <w:szCs w:val="24"/>
          <w:rtl/>
        </w:rPr>
        <w:t>الفصل الثاني</w:t>
      </w:r>
    </w:p>
    <w:p w:rsidR="00743E52" w:rsidRPr="00D62336" w:rsidRDefault="008E7DFF" w:rsidP="00D62336">
      <w:pPr>
        <w:jc w:val="center"/>
        <w:rPr>
          <w:b/>
          <w:bCs/>
          <w:sz w:val="24"/>
          <w:szCs w:val="24"/>
          <w:rtl/>
        </w:rPr>
      </w:pPr>
      <w:r w:rsidRPr="00D62336">
        <w:rPr>
          <w:rFonts w:hint="cs"/>
          <w:b/>
          <w:bCs/>
          <w:sz w:val="24"/>
          <w:szCs w:val="24"/>
          <w:rtl/>
        </w:rPr>
        <w:t>الإطار النظري</w:t>
      </w:r>
    </w:p>
    <w:p w:rsidR="00743E52" w:rsidRPr="00D62336" w:rsidRDefault="00DE31BD" w:rsidP="00D62336">
      <w:pPr>
        <w:tabs>
          <w:tab w:val="left" w:pos="935"/>
        </w:tabs>
        <w:autoSpaceDE w:val="0"/>
        <w:autoSpaceDN w:val="0"/>
        <w:adjustRightInd w:val="0"/>
        <w:jc w:val="both"/>
        <w:rPr>
          <w:rFonts w:ascii="Simplified Arabic" w:eastAsia="Times New Roman" w:hAnsi="Simplified Arabic"/>
          <w:sz w:val="24"/>
          <w:szCs w:val="24"/>
          <w:rtl/>
          <w:lang w:eastAsia="en-US" w:bidi="ar-IQ"/>
        </w:rPr>
      </w:pPr>
      <w:r w:rsidRPr="00D62336">
        <w:rPr>
          <w:rFonts w:ascii="Simplified Arabic" w:eastAsia="Times New Roman" w:hAnsi="Simplified Arabic" w:hint="cs"/>
          <w:sz w:val="24"/>
          <w:szCs w:val="24"/>
          <w:rtl/>
          <w:lang w:eastAsia="en-US" w:bidi="ar-IQ"/>
        </w:rPr>
        <w:t xml:space="preserve"> </w:t>
      </w:r>
      <w:r w:rsidR="00D62336">
        <w:rPr>
          <w:rFonts w:ascii="Simplified Arabic" w:eastAsia="Times New Roman" w:hAnsi="Simplified Arabic" w:hint="cs"/>
          <w:sz w:val="24"/>
          <w:szCs w:val="24"/>
          <w:rtl/>
          <w:lang w:eastAsia="en-US" w:bidi="ar-IQ"/>
        </w:rPr>
        <w:t xml:space="preserve">   </w:t>
      </w:r>
      <w:r w:rsidR="00F264B8" w:rsidRPr="00D62336">
        <w:rPr>
          <w:rFonts w:ascii="Simplified Arabic" w:eastAsia="Times New Roman" w:hAnsi="Simplified Arabic" w:hint="cs"/>
          <w:sz w:val="24"/>
          <w:szCs w:val="24"/>
          <w:rtl/>
          <w:lang w:eastAsia="en-US" w:bidi="ar-IQ"/>
        </w:rPr>
        <w:t>إ</w:t>
      </w:r>
      <w:r w:rsidR="00743E52" w:rsidRPr="00D62336">
        <w:rPr>
          <w:rFonts w:ascii="Simplified Arabic" w:eastAsia="Times New Roman" w:hAnsi="Simplified Arabic" w:hint="cs"/>
          <w:sz w:val="24"/>
          <w:szCs w:val="24"/>
          <w:rtl/>
          <w:lang w:eastAsia="en-US" w:bidi="ar-IQ"/>
        </w:rPr>
        <w:t xml:space="preserve">ن شخصية كل فرد متميزة ومتفردة بسماتها وخصائصها, ولكنه في الوقت ذاته يشترك مع الآخرين من أبناء جنسهِ في الكثير من المظاهر التي تجعلهُ وأياهم من جنس واحد, لذلك تتصف الشخصية الإنسانية بنوع من الثبات يبدو في مواقفها </w:t>
      </w:r>
      <w:r w:rsidR="00743E52" w:rsidRPr="00D62336">
        <w:rPr>
          <w:rFonts w:ascii="Simplified Arabic" w:eastAsia="Times New Roman" w:hAnsi="Simplified Arabic" w:hint="cs"/>
          <w:sz w:val="24"/>
          <w:szCs w:val="24"/>
          <w:rtl/>
          <w:lang w:eastAsia="en-US" w:bidi="ar-IQ"/>
        </w:rPr>
        <w:lastRenderedPageBreak/>
        <w:t xml:space="preserve">واتجاهاتها وأساليب تعاملها, وشعورها بهويتها, وفي المقابل تخضع هذه الشخصية للتغير والتطور وهذا ما تحدده مكونات الشخصية من جهة والبيئة التي تنشأ فيها وتنمو من جهة اخرى (الركابي وآخرون, 2010 : 21) .    </w:t>
      </w:r>
    </w:p>
    <w:p w:rsidR="00743E52" w:rsidRPr="00D62336" w:rsidRDefault="00743E52" w:rsidP="00D62336">
      <w:pPr>
        <w:jc w:val="both"/>
        <w:rPr>
          <w:rFonts w:ascii="Simplified Arabic" w:eastAsia="Times New Roman" w:hAnsi="Simplified Arabic"/>
          <w:sz w:val="24"/>
          <w:szCs w:val="24"/>
          <w:rtl/>
          <w:lang w:eastAsia="en-US" w:bidi="ar-IQ"/>
        </w:rPr>
      </w:pPr>
      <w:r w:rsidRPr="00D62336">
        <w:rPr>
          <w:rFonts w:ascii="Simplified Arabic" w:eastAsia="Times New Roman" w:hAnsi="Simplified Arabic" w:hint="cs"/>
          <w:sz w:val="24"/>
          <w:szCs w:val="24"/>
          <w:rtl/>
          <w:lang w:eastAsia="en-US" w:bidi="ar-IQ"/>
        </w:rPr>
        <w:t xml:space="preserve"> </w:t>
      </w:r>
      <w:r w:rsidR="00DE31BD" w:rsidRPr="00D62336">
        <w:rPr>
          <w:rFonts w:ascii="Simplified Arabic" w:eastAsia="Times New Roman" w:hAnsi="Simplified Arabic" w:hint="cs"/>
          <w:sz w:val="24"/>
          <w:szCs w:val="24"/>
          <w:rtl/>
          <w:lang w:eastAsia="en-US" w:bidi="ar-IQ"/>
        </w:rPr>
        <w:t xml:space="preserve">        ف</w:t>
      </w:r>
      <w:r w:rsidRPr="00D62336">
        <w:rPr>
          <w:rFonts w:ascii="Simplified Arabic" w:eastAsia="Times New Roman" w:hAnsi="Simplified Arabic"/>
          <w:sz w:val="24"/>
          <w:szCs w:val="24"/>
          <w:rtl/>
          <w:lang w:eastAsia="en-US" w:bidi="ar-IQ"/>
        </w:rPr>
        <w:t xml:space="preserve">الحاجة إلى الاعتماد على النفس يتم إشباعها من الآباء من خلال استجاباتهم لمحاولات الابناء للاستقلال في العمل واللعب, لذا </w:t>
      </w:r>
      <w:r w:rsidRPr="00D62336">
        <w:rPr>
          <w:rFonts w:ascii="Simplified Arabic" w:eastAsia="Times New Roman" w:hAnsi="Simplified Arabic" w:hint="cs"/>
          <w:sz w:val="24"/>
          <w:szCs w:val="24"/>
          <w:rtl/>
          <w:lang w:eastAsia="en-US" w:bidi="ar-IQ"/>
        </w:rPr>
        <w:t>أكد</w:t>
      </w:r>
      <w:r w:rsidRPr="00D62336">
        <w:rPr>
          <w:rFonts w:ascii="Simplified Arabic" w:eastAsia="Times New Roman" w:hAnsi="Simplified Arabic"/>
          <w:sz w:val="24"/>
          <w:szCs w:val="24"/>
          <w:rtl/>
          <w:lang w:eastAsia="en-US" w:bidi="ar-IQ"/>
        </w:rPr>
        <w:t xml:space="preserve"> محمد ومرسي (1986) إن الآباء هم الذين يمنحون الطفل الاستقلال من خلال الدعم وتعزيز سلوك الأبناء الاستقلالي</w:t>
      </w:r>
      <w:r w:rsidRPr="00D62336">
        <w:rPr>
          <w:rFonts w:ascii="Simplified Arabic" w:eastAsia="Times New Roman" w:hAnsi="Simplified Arabic" w:hint="cs"/>
          <w:sz w:val="24"/>
          <w:szCs w:val="24"/>
          <w:rtl/>
          <w:lang w:eastAsia="en-US" w:bidi="ar-IQ"/>
        </w:rPr>
        <w:t xml:space="preserve"> </w:t>
      </w:r>
      <w:r w:rsidRPr="00D62336">
        <w:rPr>
          <w:rFonts w:ascii="Simplified Arabic" w:eastAsia="Times New Roman" w:hAnsi="Simplified Arabic"/>
          <w:sz w:val="24"/>
          <w:szCs w:val="24"/>
          <w:rtl/>
          <w:lang w:eastAsia="en-US" w:bidi="ar-IQ"/>
        </w:rPr>
        <w:t xml:space="preserve">(مهدي, 2009 : 30). </w:t>
      </w:r>
    </w:p>
    <w:p w:rsidR="00743E52" w:rsidRPr="00D62336" w:rsidRDefault="00743E52" w:rsidP="00D62336">
      <w:pPr>
        <w:jc w:val="both"/>
        <w:rPr>
          <w:rFonts w:ascii="Simplified Arabic" w:eastAsia="Times New Roman" w:hAnsi="Simplified Arabic"/>
          <w:sz w:val="24"/>
          <w:szCs w:val="24"/>
          <w:rtl/>
          <w:lang w:eastAsia="en-US" w:bidi="ar-IQ"/>
        </w:rPr>
      </w:pPr>
      <w:r w:rsidRPr="00D62336">
        <w:rPr>
          <w:rFonts w:ascii="Simplified Arabic" w:eastAsia="Times New Roman" w:hAnsi="Simplified Arabic" w:hint="cs"/>
          <w:sz w:val="24"/>
          <w:szCs w:val="24"/>
          <w:rtl/>
          <w:lang w:eastAsia="en-US" w:bidi="ar-IQ"/>
        </w:rPr>
        <w:t xml:space="preserve">        وأن الفرد ذو الاستقلال النفسي الاختياري يتخلص من الاعتماد على الكبار في انجاز احتياجاته, لأنه في هذه المرحلة يشعر في نفسهِ أن ما يقلل من قيمتهِ في نظر الراشدين هو اعتماده عليهم, لذلك فهو في هذه المرحلة يشعر الكبار بأنه قادر في الاعتماد على نفسه في اشباع حاجاته (الجسماني, 1994 : 183).</w:t>
      </w:r>
    </w:p>
    <w:p w:rsidR="00743E52" w:rsidRPr="00D62336" w:rsidRDefault="00D62336" w:rsidP="00D62336">
      <w:pPr>
        <w:jc w:val="both"/>
        <w:rPr>
          <w:rFonts w:ascii="Simplified Arabic" w:eastAsia="Times New Roman" w:hAnsi="Simplified Arabic"/>
          <w:sz w:val="24"/>
          <w:szCs w:val="24"/>
          <w:rtl/>
          <w:lang w:eastAsia="en-US" w:bidi="ar-IQ"/>
        </w:rPr>
      </w:pPr>
      <w:r>
        <w:rPr>
          <w:rFonts w:ascii="Simplified Arabic" w:eastAsia="Times New Roman" w:hAnsi="Simplified Arabic" w:hint="cs"/>
          <w:sz w:val="24"/>
          <w:szCs w:val="24"/>
          <w:rtl/>
          <w:lang w:eastAsia="en-US" w:bidi="ar-IQ"/>
        </w:rPr>
        <w:t xml:space="preserve"> </w:t>
      </w:r>
      <w:r w:rsidR="00743E52" w:rsidRPr="00D62336">
        <w:rPr>
          <w:rFonts w:ascii="Simplified Arabic" w:eastAsia="Times New Roman" w:hAnsi="Simplified Arabic" w:hint="cs"/>
          <w:sz w:val="24"/>
          <w:szCs w:val="24"/>
          <w:rtl/>
          <w:lang w:eastAsia="en-US" w:bidi="ar-IQ"/>
        </w:rPr>
        <w:t xml:space="preserve">وأن الأفراد ذو الاستقلال الذاتي لا يقطعون الصلات بأسرهم, وانما يرغبون في أن يلمسوا ما يوجه نحوهم من سلوك قائم على فهم ما يجري في أذهانهم وما يشعرون به في نفوسهم, وهم بطبيعتهم الجديدة هذه وجلون يعقد السنتهم الخجل والتهيب لئلا يظن بهم الكبار الظنون حسب معاييرهم هم (الجسماني, 1994 : 202).   </w:t>
      </w:r>
    </w:p>
    <w:p w:rsidR="00DE31BD" w:rsidRPr="00D62336" w:rsidRDefault="00DE31BD" w:rsidP="00D62336">
      <w:pPr>
        <w:jc w:val="both"/>
        <w:rPr>
          <w:rFonts w:ascii="Simplified Arabic" w:eastAsia="Times New Roman" w:hAnsi="Simplified Arabic"/>
          <w:sz w:val="24"/>
          <w:szCs w:val="24"/>
          <w:rtl/>
          <w:lang w:eastAsia="en-US"/>
        </w:rPr>
      </w:pPr>
      <w:r w:rsidRPr="00D62336">
        <w:rPr>
          <w:rFonts w:hint="cs"/>
          <w:b/>
          <w:bCs/>
          <w:sz w:val="24"/>
          <w:szCs w:val="24"/>
          <w:rtl/>
        </w:rPr>
        <w:t>النظريات التي فسرت الاستقلال النفسي الاختياري</w:t>
      </w:r>
    </w:p>
    <w:p w:rsidR="00DE31BD" w:rsidRPr="00D62336" w:rsidRDefault="00DE31BD" w:rsidP="00D62336">
      <w:pPr>
        <w:rPr>
          <w:b/>
          <w:bCs/>
          <w:sz w:val="24"/>
          <w:szCs w:val="24"/>
          <w:rtl/>
        </w:rPr>
      </w:pPr>
      <w:r w:rsidRPr="00D62336">
        <w:rPr>
          <w:rFonts w:hint="cs"/>
          <w:b/>
          <w:bCs/>
          <w:sz w:val="24"/>
          <w:szCs w:val="24"/>
          <w:rtl/>
        </w:rPr>
        <w:t xml:space="preserve">اولاً : نظرية السمات : البورت </w:t>
      </w:r>
      <w:r w:rsidRPr="00D62336">
        <w:rPr>
          <w:rFonts w:ascii="Simplified Arabic" w:eastAsia="Calibri" w:hAnsi="Simplified Arabic"/>
          <w:sz w:val="24"/>
          <w:szCs w:val="24"/>
          <w:lang w:eastAsia="en-US" w:bidi="ar-IQ"/>
        </w:rPr>
        <w:t xml:space="preserve"> </w:t>
      </w:r>
      <w:proofErr w:type="spellStart"/>
      <w:r w:rsidRPr="00D62336">
        <w:rPr>
          <w:rFonts w:ascii="Simplified Arabic" w:eastAsia="Calibri" w:hAnsi="Simplified Arabic"/>
          <w:sz w:val="24"/>
          <w:szCs w:val="24"/>
          <w:lang w:eastAsia="en-US" w:bidi="ar-IQ"/>
        </w:rPr>
        <w:t>Alport</w:t>
      </w:r>
      <w:proofErr w:type="spellEnd"/>
      <w:r w:rsidRPr="00D62336">
        <w:rPr>
          <w:rFonts w:ascii="Simplified Arabic" w:eastAsia="Calibri" w:hAnsi="Simplified Arabic" w:hint="cs"/>
          <w:sz w:val="24"/>
          <w:szCs w:val="24"/>
          <w:rtl/>
          <w:lang w:eastAsia="en-US" w:bidi="ar-IQ"/>
        </w:rPr>
        <w:t xml:space="preserve"> </w:t>
      </w:r>
      <w:r w:rsidRPr="00D62336">
        <w:rPr>
          <w:rFonts w:ascii="Simplified Arabic" w:eastAsia="Calibri" w:hAnsi="Simplified Arabic"/>
          <w:sz w:val="24"/>
          <w:szCs w:val="24"/>
          <w:rtl/>
          <w:lang w:eastAsia="en-US" w:bidi="ar-IQ"/>
        </w:rPr>
        <w:t xml:space="preserve"> </w:t>
      </w:r>
    </w:p>
    <w:p w:rsidR="00DE31BD" w:rsidRPr="00D62336" w:rsidRDefault="00DE31BD" w:rsidP="00D62336">
      <w:pPr>
        <w:jc w:val="both"/>
        <w:rPr>
          <w:rFonts w:ascii="Simplified Arabic" w:eastAsia="Calibri" w:hAnsi="Simplified Arabic"/>
          <w:sz w:val="24"/>
          <w:szCs w:val="24"/>
          <w:rtl/>
          <w:lang w:eastAsia="en-US"/>
        </w:rPr>
      </w:pPr>
      <w:r w:rsidRPr="00D62336">
        <w:rPr>
          <w:rFonts w:ascii="Simplified Arabic" w:eastAsia="Calibri" w:hAnsi="Simplified Arabic"/>
          <w:sz w:val="24"/>
          <w:szCs w:val="24"/>
          <w:rtl/>
          <w:lang w:eastAsia="en-US"/>
        </w:rPr>
        <w:t xml:space="preserve">إن نظرية جوردن البورت أنصب تركيزها الاساسي على السمات, </w:t>
      </w:r>
      <w:r w:rsidRPr="00D62336">
        <w:rPr>
          <w:rFonts w:ascii="Simplified Arabic" w:eastAsia="Calibri" w:hAnsi="Simplified Arabic" w:hint="cs"/>
          <w:sz w:val="24"/>
          <w:szCs w:val="24"/>
          <w:rtl/>
          <w:lang w:eastAsia="en-US"/>
        </w:rPr>
        <w:t>وتحتل السمات في هذه النظرية موضع القوة الدافعة الرئيسية, لذا</w:t>
      </w:r>
      <w:r w:rsidRPr="00D62336">
        <w:rPr>
          <w:rFonts w:ascii="Simplified Arabic" w:eastAsia="Calibri" w:hAnsi="Simplified Arabic"/>
          <w:sz w:val="24"/>
          <w:szCs w:val="24"/>
          <w:rtl/>
          <w:lang w:eastAsia="en-US"/>
        </w:rPr>
        <w:t xml:space="preserve"> فالسمة عند البورت تقابل الحاجة عند </w:t>
      </w:r>
      <w:proofErr w:type="spellStart"/>
      <w:r w:rsidRPr="00D62336">
        <w:rPr>
          <w:rFonts w:ascii="Simplified Arabic" w:eastAsia="Calibri" w:hAnsi="Simplified Arabic"/>
          <w:sz w:val="24"/>
          <w:szCs w:val="24"/>
          <w:rtl/>
          <w:lang w:eastAsia="en-US"/>
        </w:rPr>
        <w:t>موراي</w:t>
      </w:r>
      <w:proofErr w:type="spellEnd"/>
      <w:r w:rsidRPr="00D62336">
        <w:rPr>
          <w:rFonts w:ascii="Simplified Arabic" w:eastAsia="Calibri" w:hAnsi="Simplified Arabic"/>
          <w:sz w:val="24"/>
          <w:szCs w:val="24"/>
          <w:rtl/>
          <w:lang w:eastAsia="en-US"/>
        </w:rPr>
        <w:t xml:space="preserve">, والغريزة عند فرويد, والعاطفة عند </w:t>
      </w:r>
      <w:proofErr w:type="spellStart"/>
      <w:r w:rsidRPr="00D62336">
        <w:rPr>
          <w:rFonts w:ascii="Simplified Arabic" w:eastAsia="Calibri" w:hAnsi="Simplified Arabic"/>
          <w:sz w:val="24"/>
          <w:szCs w:val="24"/>
          <w:rtl/>
          <w:lang w:eastAsia="en-US"/>
        </w:rPr>
        <w:t>ماكدوجال</w:t>
      </w:r>
      <w:proofErr w:type="spellEnd"/>
      <w:r w:rsidRPr="00D62336">
        <w:rPr>
          <w:rFonts w:ascii="Simplified Arabic" w:eastAsia="Calibri" w:hAnsi="Simplified Arabic"/>
          <w:sz w:val="24"/>
          <w:szCs w:val="24"/>
          <w:rtl/>
          <w:lang w:eastAsia="en-US"/>
        </w:rPr>
        <w:t xml:space="preserve"> (</w:t>
      </w:r>
      <w:r w:rsidRPr="00D62336">
        <w:rPr>
          <w:rFonts w:ascii="Simplified Arabic" w:eastAsia="Calibri" w:hAnsi="Simplified Arabic" w:hint="cs"/>
          <w:sz w:val="24"/>
          <w:szCs w:val="24"/>
          <w:rtl/>
          <w:lang w:eastAsia="en-US"/>
        </w:rPr>
        <w:t xml:space="preserve">هول </w:t>
      </w:r>
      <w:proofErr w:type="spellStart"/>
      <w:r w:rsidRPr="00D62336">
        <w:rPr>
          <w:rFonts w:ascii="Simplified Arabic" w:eastAsia="Calibri" w:hAnsi="Simplified Arabic"/>
          <w:sz w:val="24"/>
          <w:szCs w:val="24"/>
          <w:rtl/>
          <w:lang w:eastAsia="en-US"/>
        </w:rPr>
        <w:t>لندزي</w:t>
      </w:r>
      <w:proofErr w:type="spellEnd"/>
      <w:r w:rsidRPr="00D62336">
        <w:rPr>
          <w:rFonts w:ascii="Simplified Arabic" w:eastAsia="Calibri" w:hAnsi="Simplified Arabic"/>
          <w:sz w:val="24"/>
          <w:szCs w:val="24"/>
          <w:rtl/>
          <w:lang w:eastAsia="en-US"/>
        </w:rPr>
        <w:t xml:space="preserve"> , 1972 : </w:t>
      </w:r>
      <w:r w:rsidRPr="00D62336">
        <w:rPr>
          <w:rFonts w:ascii="Simplified Arabic" w:eastAsia="Calibri" w:hAnsi="Simplified Arabic" w:hint="cs"/>
          <w:sz w:val="24"/>
          <w:szCs w:val="24"/>
          <w:rtl/>
          <w:lang w:eastAsia="en-US"/>
        </w:rPr>
        <w:t>344</w:t>
      </w:r>
      <w:r w:rsidRPr="00D62336">
        <w:rPr>
          <w:rFonts w:ascii="Simplified Arabic" w:eastAsia="Calibri" w:hAnsi="Simplified Arabic"/>
          <w:sz w:val="24"/>
          <w:szCs w:val="24"/>
          <w:rtl/>
          <w:lang w:eastAsia="en-US"/>
        </w:rPr>
        <w:t xml:space="preserve">). </w:t>
      </w:r>
    </w:p>
    <w:p w:rsidR="00DE31BD" w:rsidRPr="00D62336" w:rsidRDefault="00DE31BD" w:rsidP="00D62336">
      <w:pPr>
        <w:jc w:val="both"/>
        <w:rPr>
          <w:rFonts w:ascii="Calibri" w:eastAsia="Calibri" w:hAnsi="Calibri" w:cs="Arial"/>
          <w:sz w:val="24"/>
          <w:szCs w:val="24"/>
          <w:rtl/>
          <w:lang w:eastAsia="en-US" w:bidi="ar-IQ"/>
        </w:rPr>
      </w:pPr>
      <w:r w:rsidRPr="00D62336">
        <w:rPr>
          <w:rFonts w:ascii="Simplified Arabic" w:eastAsia="Calibri" w:hAnsi="Simplified Arabic" w:hint="cs"/>
          <w:sz w:val="24"/>
          <w:szCs w:val="24"/>
          <w:rtl/>
          <w:lang w:eastAsia="en-US"/>
        </w:rPr>
        <w:t>و</w:t>
      </w:r>
      <w:r w:rsidRPr="00D62336">
        <w:rPr>
          <w:rFonts w:ascii="Simplified Arabic" w:eastAsia="Calibri" w:hAnsi="Simplified Arabic"/>
          <w:sz w:val="24"/>
          <w:szCs w:val="24"/>
          <w:rtl/>
          <w:lang w:eastAsia="en-US"/>
        </w:rPr>
        <w:t xml:space="preserve">إن الشخصية عند البورت هي التنظيم الديناميكي لدى الفرد لتلك النظم النفسية </w:t>
      </w:r>
      <w:r w:rsidRPr="00D62336">
        <w:rPr>
          <w:rFonts w:ascii="Simplified Arabic" w:eastAsia="Calibri" w:hAnsi="Simplified Arabic" w:hint="cs"/>
          <w:sz w:val="24"/>
          <w:szCs w:val="24"/>
          <w:rtl/>
          <w:lang w:eastAsia="en-US"/>
        </w:rPr>
        <w:t>و</w:t>
      </w:r>
      <w:r w:rsidRPr="00D62336">
        <w:rPr>
          <w:rFonts w:ascii="Simplified Arabic" w:eastAsia="Calibri" w:hAnsi="Simplified Arabic"/>
          <w:sz w:val="24"/>
          <w:szCs w:val="24"/>
          <w:rtl/>
          <w:lang w:eastAsia="en-US"/>
        </w:rPr>
        <w:t xml:space="preserve">الجسمية التي تحدد </w:t>
      </w:r>
      <w:r w:rsidRPr="00D62336">
        <w:rPr>
          <w:rFonts w:ascii="Simplified Arabic" w:eastAsia="Calibri" w:hAnsi="Simplified Arabic" w:hint="cs"/>
          <w:sz w:val="24"/>
          <w:szCs w:val="24"/>
          <w:rtl/>
          <w:lang w:eastAsia="en-US"/>
        </w:rPr>
        <w:t>طريقته الخاصة للتكيف مع البيئة</w:t>
      </w:r>
      <w:r w:rsidRPr="00D62336">
        <w:rPr>
          <w:rFonts w:ascii="Simplified Arabic" w:eastAsia="Calibri" w:hAnsi="Simplified Arabic"/>
          <w:sz w:val="24"/>
          <w:szCs w:val="24"/>
          <w:rtl/>
          <w:lang w:eastAsia="en-US"/>
        </w:rPr>
        <w:t xml:space="preserve"> (</w:t>
      </w:r>
      <w:r w:rsidRPr="00D62336">
        <w:rPr>
          <w:rFonts w:ascii="Simplified Arabic" w:eastAsia="Calibri" w:hAnsi="Simplified Arabic" w:hint="cs"/>
          <w:sz w:val="24"/>
          <w:szCs w:val="24"/>
          <w:rtl/>
          <w:lang w:eastAsia="en-US"/>
        </w:rPr>
        <w:t>بركات</w:t>
      </w:r>
      <w:r w:rsidRPr="00D62336">
        <w:rPr>
          <w:rFonts w:ascii="Simplified Arabic" w:eastAsia="Calibri" w:hAnsi="Simplified Arabic"/>
          <w:sz w:val="24"/>
          <w:szCs w:val="24"/>
          <w:rtl/>
          <w:lang w:eastAsia="en-US"/>
        </w:rPr>
        <w:t>, 198</w:t>
      </w:r>
      <w:r w:rsidRPr="00D62336">
        <w:rPr>
          <w:rFonts w:ascii="Simplified Arabic" w:eastAsia="Calibri" w:hAnsi="Simplified Arabic" w:hint="cs"/>
          <w:sz w:val="24"/>
          <w:szCs w:val="24"/>
          <w:rtl/>
          <w:lang w:eastAsia="en-US"/>
        </w:rPr>
        <w:t>4</w:t>
      </w:r>
      <w:r w:rsidRPr="00D62336">
        <w:rPr>
          <w:rFonts w:ascii="Simplified Arabic" w:eastAsia="Calibri" w:hAnsi="Simplified Arabic"/>
          <w:sz w:val="24"/>
          <w:szCs w:val="24"/>
          <w:rtl/>
          <w:lang w:eastAsia="en-US"/>
        </w:rPr>
        <w:t xml:space="preserve"> : </w:t>
      </w:r>
      <w:r w:rsidRPr="00D62336">
        <w:rPr>
          <w:rFonts w:ascii="Simplified Arabic" w:eastAsia="Calibri" w:hAnsi="Simplified Arabic" w:hint="cs"/>
          <w:sz w:val="24"/>
          <w:szCs w:val="24"/>
          <w:rtl/>
          <w:lang w:eastAsia="en-US"/>
        </w:rPr>
        <w:t>66</w:t>
      </w:r>
      <w:r w:rsidRPr="00D62336">
        <w:rPr>
          <w:rFonts w:ascii="Simplified Arabic" w:eastAsia="Calibri" w:hAnsi="Simplified Arabic"/>
          <w:sz w:val="24"/>
          <w:szCs w:val="24"/>
          <w:rtl/>
          <w:lang w:eastAsia="en-US" w:bidi="ar-IQ"/>
        </w:rPr>
        <w:t>).</w:t>
      </w:r>
    </w:p>
    <w:p w:rsidR="000E3513" w:rsidRPr="00D62336" w:rsidRDefault="000E3513" w:rsidP="00D62336">
      <w:pPr>
        <w:jc w:val="both"/>
        <w:rPr>
          <w:rFonts w:ascii="Calibri" w:eastAsia="Calibri" w:hAnsi="Calibri" w:cs="Arial"/>
          <w:sz w:val="24"/>
          <w:szCs w:val="24"/>
          <w:rtl/>
          <w:lang w:eastAsia="en-US" w:bidi="ar-IQ"/>
        </w:rPr>
      </w:pPr>
      <w:r w:rsidRPr="00D62336">
        <w:rPr>
          <w:rFonts w:ascii="Simplified Arabic" w:eastAsia="Calibri" w:hAnsi="Simplified Arabic" w:hint="cs"/>
          <w:sz w:val="24"/>
          <w:szCs w:val="24"/>
          <w:rtl/>
          <w:lang w:eastAsia="en-US" w:bidi="ar-IQ"/>
        </w:rPr>
        <w:t xml:space="preserve">       و</w:t>
      </w:r>
      <w:r w:rsidRPr="00D62336">
        <w:rPr>
          <w:rFonts w:ascii="Simplified Arabic" w:eastAsia="Calibri" w:hAnsi="Simplified Arabic"/>
          <w:sz w:val="24"/>
          <w:szCs w:val="24"/>
          <w:rtl/>
          <w:lang w:eastAsia="en-US" w:bidi="ar-IQ"/>
        </w:rPr>
        <w:t>أكد البورت على الفردانية وهي أننا أكثر ما نكون حصيلة قوانين وصيغ</w:t>
      </w:r>
      <w:r w:rsidRPr="00D62336">
        <w:rPr>
          <w:rFonts w:ascii="Simplified Arabic" w:eastAsia="Calibri" w:hAnsi="Simplified Arabic"/>
          <w:sz w:val="24"/>
          <w:szCs w:val="24"/>
          <w:lang w:eastAsia="en-US" w:bidi="ar-IQ"/>
        </w:rPr>
        <w:t xml:space="preserve"> </w:t>
      </w:r>
      <w:r w:rsidRPr="00D62336">
        <w:rPr>
          <w:rFonts w:ascii="Simplified Arabic" w:eastAsia="Calibri" w:hAnsi="Simplified Arabic"/>
          <w:sz w:val="24"/>
          <w:szCs w:val="24"/>
          <w:rtl/>
          <w:lang w:eastAsia="en-US" w:bidi="ar-IQ"/>
        </w:rPr>
        <w:t>وراثتنا وبيئتنا فالوراثة تمد الشخصية بموادها الأولية (الخام) التي تتشكل بعدئذ (تتمدد أو تتقلص) بفعل ظروف بيئة الشخص. وأن هذه المواد الأولية عند البورت تتكون من الجسم والذكاء والمزاج فالمزاج يشتمل على نغمة المرء الانفعالية العامة, يضمن ذلك كيفية تقبل المرء للإثارة والتقلب والشدة في الحالات المزاجية .</w:t>
      </w:r>
    </w:p>
    <w:p w:rsidR="000E3513" w:rsidRPr="00D62336" w:rsidRDefault="000E3513" w:rsidP="00D62336">
      <w:pPr>
        <w:jc w:val="both"/>
        <w:rPr>
          <w:rFonts w:ascii="Simplified Arabic" w:eastAsia="Calibri" w:hAnsi="Simplified Arabic"/>
          <w:sz w:val="24"/>
          <w:szCs w:val="24"/>
          <w:rtl/>
          <w:lang w:eastAsia="en-US"/>
        </w:rPr>
      </w:pPr>
      <w:r w:rsidRPr="00D62336">
        <w:rPr>
          <w:rFonts w:ascii="Simplified Arabic" w:eastAsia="Calibri" w:hAnsi="Simplified Arabic" w:hint="cs"/>
          <w:sz w:val="24"/>
          <w:szCs w:val="24"/>
          <w:rtl/>
          <w:lang w:eastAsia="en-US"/>
        </w:rPr>
        <w:t xml:space="preserve">       و</w:t>
      </w:r>
      <w:r w:rsidRPr="00D62336">
        <w:rPr>
          <w:rFonts w:ascii="Simplified Arabic" w:eastAsia="Calibri" w:hAnsi="Simplified Arabic"/>
          <w:sz w:val="24"/>
          <w:szCs w:val="24"/>
          <w:rtl/>
          <w:lang w:eastAsia="en-US"/>
        </w:rPr>
        <w:t>أن الشخصية في نظره ليست امرا</w:t>
      </w:r>
      <w:r w:rsidRPr="00D62336">
        <w:rPr>
          <w:rFonts w:ascii="Simplified Arabic" w:eastAsia="Calibri" w:hAnsi="Simplified Arabic" w:hint="cs"/>
          <w:sz w:val="24"/>
          <w:szCs w:val="24"/>
          <w:rtl/>
          <w:lang w:eastAsia="en-US"/>
        </w:rPr>
        <w:t>ً</w:t>
      </w:r>
      <w:r w:rsidRPr="00D62336">
        <w:rPr>
          <w:rFonts w:ascii="Simplified Arabic" w:eastAsia="Calibri" w:hAnsi="Simplified Arabic"/>
          <w:sz w:val="24"/>
          <w:szCs w:val="24"/>
          <w:rtl/>
          <w:lang w:eastAsia="en-US"/>
        </w:rPr>
        <w:t xml:space="preserve"> متصلا</w:t>
      </w:r>
      <w:r w:rsidRPr="00D62336">
        <w:rPr>
          <w:rFonts w:ascii="Simplified Arabic" w:eastAsia="Calibri" w:hAnsi="Simplified Arabic" w:hint="cs"/>
          <w:sz w:val="24"/>
          <w:szCs w:val="24"/>
          <w:rtl/>
          <w:lang w:eastAsia="en-US"/>
        </w:rPr>
        <w:t>ً</w:t>
      </w:r>
      <w:r w:rsidRPr="00D62336">
        <w:rPr>
          <w:rFonts w:ascii="Simplified Arabic" w:eastAsia="Calibri" w:hAnsi="Simplified Arabic"/>
          <w:sz w:val="24"/>
          <w:szCs w:val="24"/>
          <w:rtl/>
          <w:lang w:eastAsia="en-US"/>
        </w:rPr>
        <w:t xml:space="preserve"> بل هي سلاسل متقطعة وليس هناك استمرارية بين الطفولة والمراهقة , فالطفل تقوده دوافعه الغريزية البدائية وتتسبب دائما في اطار ردود الفعل بينما يتصرف الراشد خلافا لذلك , معنى ذلك انهما شخصيتان مختلفتان أي أن هناك عالم الطفولة وعالم اخر للرشد الاول يغلب عليه الطابع البيولوجي, أما الثاني يغلب عليه الطابع السيكولوجي, كما أعتبر الشخصية ليست نفسية تماما ولا بيولوجية تماما وإنما خليط من الأثنين تحدد سلوك الفرد (سكر, 2013 : </w:t>
      </w:r>
      <w:r w:rsidRPr="00D62336">
        <w:rPr>
          <w:rFonts w:ascii="Simplified Arabic" w:eastAsia="Calibri" w:hAnsi="Simplified Arabic" w:hint="cs"/>
          <w:sz w:val="24"/>
          <w:szCs w:val="24"/>
          <w:rtl/>
          <w:lang w:eastAsia="en-US"/>
        </w:rPr>
        <w:t>365</w:t>
      </w:r>
      <w:r w:rsidRPr="00D62336">
        <w:rPr>
          <w:rFonts w:ascii="Simplified Arabic" w:eastAsia="Calibri" w:hAnsi="Simplified Arabic"/>
          <w:sz w:val="24"/>
          <w:szCs w:val="24"/>
          <w:rtl/>
          <w:lang w:eastAsia="en-US"/>
        </w:rPr>
        <w:t xml:space="preserve">). </w:t>
      </w:r>
    </w:p>
    <w:p w:rsidR="000E3513" w:rsidRPr="00D62336" w:rsidRDefault="000E3513" w:rsidP="00D62336">
      <w:pPr>
        <w:jc w:val="both"/>
        <w:rPr>
          <w:rFonts w:ascii="Simplified Arabic" w:eastAsia="Calibri" w:hAnsi="Simplified Arabic"/>
          <w:sz w:val="24"/>
          <w:szCs w:val="24"/>
          <w:rtl/>
          <w:lang w:eastAsia="en-US"/>
        </w:rPr>
      </w:pPr>
      <w:r w:rsidRPr="00D62336">
        <w:rPr>
          <w:rFonts w:ascii="Simplified Arabic" w:eastAsia="Calibri" w:hAnsi="Simplified Arabic"/>
          <w:b/>
          <w:bCs/>
          <w:sz w:val="24"/>
          <w:szCs w:val="24"/>
          <w:rtl/>
          <w:lang w:eastAsia="en-US"/>
        </w:rPr>
        <w:t xml:space="preserve"> </w:t>
      </w:r>
      <w:r w:rsidR="004A1EEE" w:rsidRPr="00D62336">
        <w:rPr>
          <w:rFonts w:ascii="Simplified Arabic" w:eastAsia="Calibri" w:hAnsi="Simplified Arabic" w:hint="cs"/>
          <w:b/>
          <w:bCs/>
          <w:sz w:val="24"/>
          <w:szCs w:val="24"/>
          <w:rtl/>
          <w:lang w:eastAsia="en-US"/>
        </w:rPr>
        <w:t xml:space="preserve">        </w:t>
      </w:r>
      <w:r w:rsidRPr="00D62336">
        <w:rPr>
          <w:rFonts w:ascii="Simplified Arabic" w:eastAsia="Calibri" w:hAnsi="Simplified Arabic" w:hint="cs"/>
          <w:sz w:val="24"/>
          <w:szCs w:val="24"/>
          <w:rtl/>
          <w:lang w:eastAsia="en-US"/>
        </w:rPr>
        <w:t xml:space="preserve">ويعد </w:t>
      </w:r>
      <w:r w:rsidRPr="00D62336">
        <w:rPr>
          <w:rFonts w:ascii="Simplified Arabic" w:eastAsia="Calibri" w:hAnsi="Simplified Arabic"/>
          <w:sz w:val="24"/>
          <w:szCs w:val="24"/>
          <w:rtl/>
          <w:lang w:eastAsia="en-US"/>
        </w:rPr>
        <w:t>الاستقلال الوظيفي</w:t>
      </w:r>
      <w:r w:rsidRPr="00D62336">
        <w:rPr>
          <w:rFonts w:ascii="Simplified Arabic" w:eastAsia="Calibri" w:hAnsi="Simplified Arabic"/>
          <w:b/>
          <w:bCs/>
          <w:sz w:val="24"/>
          <w:szCs w:val="24"/>
          <w:rtl/>
          <w:lang w:eastAsia="en-US"/>
        </w:rPr>
        <w:t xml:space="preserve"> </w:t>
      </w:r>
      <w:r w:rsidRPr="00D62336">
        <w:rPr>
          <w:rFonts w:ascii="Simplified Arabic" w:eastAsia="Calibri" w:hAnsi="Simplified Arabic"/>
          <w:sz w:val="24"/>
          <w:szCs w:val="24"/>
          <w:rtl/>
          <w:lang w:eastAsia="en-US"/>
        </w:rPr>
        <w:t>من أهم المفاهيم التي وضعها البورت ويعني أن الدافع عند البورت لا يرتبط وظيفيا بخبرات الماضي التي يمكن أن يكون قد ظهر فيها اصلا أي أن الدافع اصبح مستقلا عن ظروفه الاصلية وبهذا فهو يحدث كذلك للطفل الذي يصبح تدريجيا مستقلا عن والديه ويصبح الطفل مستقل الارادة بمعنى أنه يرتبط تاريخيا بوالديه لكنه وظيفيا لا يرتبط بهما حيث أنهم لم يعود يسيطرون عليه أو يوجهونه</w:t>
      </w:r>
      <w:r w:rsidRPr="00D62336">
        <w:rPr>
          <w:rFonts w:ascii="Simplified Arabic" w:eastAsia="Calibri" w:hAnsi="Simplified Arabic" w:hint="cs"/>
          <w:b/>
          <w:bCs/>
          <w:sz w:val="24"/>
          <w:szCs w:val="24"/>
          <w:rtl/>
          <w:lang w:eastAsia="en-US"/>
        </w:rPr>
        <w:t xml:space="preserve">, </w:t>
      </w:r>
      <w:r w:rsidRPr="00D62336">
        <w:rPr>
          <w:rFonts w:ascii="Simplified Arabic" w:eastAsia="Calibri" w:hAnsi="Simplified Arabic" w:hint="cs"/>
          <w:sz w:val="24"/>
          <w:szCs w:val="24"/>
          <w:rtl/>
          <w:lang w:eastAsia="en-US"/>
        </w:rPr>
        <w:t>ومثال ذلك أن الشجرة لا تعود تعتمد على البذرة التي نمت عليها</w:t>
      </w:r>
      <w:r w:rsidRPr="00D62336">
        <w:rPr>
          <w:rFonts w:ascii="Simplified Arabic" w:eastAsia="Calibri" w:hAnsi="Simplified Arabic"/>
          <w:b/>
          <w:bCs/>
          <w:sz w:val="24"/>
          <w:szCs w:val="24"/>
          <w:rtl/>
          <w:lang w:eastAsia="en-US"/>
        </w:rPr>
        <w:t xml:space="preserve">, </w:t>
      </w:r>
      <w:r w:rsidRPr="00D62336">
        <w:rPr>
          <w:rFonts w:ascii="Simplified Arabic" w:eastAsia="Calibri" w:hAnsi="Simplified Arabic" w:hint="cs"/>
          <w:sz w:val="24"/>
          <w:szCs w:val="24"/>
          <w:rtl/>
          <w:lang w:eastAsia="en-US"/>
        </w:rPr>
        <w:t xml:space="preserve">وعلى هذا فإن الشخص الذي يبلغ مرحلة الرشد بمثابة مقرر أموره, وكذلك أن الشخص الراشد عند بدء حياته العملية فأنه يبذل جهداً أكبر في عمله لكي يحقق قدراً من المال والآمال وقد يستمر في بذل الجهد رغم أنه حقق </w:t>
      </w:r>
      <w:r w:rsidRPr="00D62336">
        <w:rPr>
          <w:rFonts w:ascii="Simplified Arabic" w:eastAsia="Calibri" w:hAnsi="Simplified Arabic" w:hint="cs"/>
          <w:sz w:val="24"/>
          <w:szCs w:val="24"/>
          <w:rtl/>
          <w:lang w:eastAsia="en-US"/>
        </w:rPr>
        <w:lastRenderedPageBreak/>
        <w:t xml:space="preserve">آماله الأولى, </w:t>
      </w:r>
      <w:r w:rsidRPr="00D62336">
        <w:rPr>
          <w:rFonts w:ascii="Simplified Arabic" w:eastAsia="Calibri" w:hAnsi="Simplified Arabic"/>
          <w:sz w:val="24"/>
          <w:szCs w:val="24"/>
          <w:rtl/>
          <w:lang w:eastAsia="en-US"/>
        </w:rPr>
        <w:t>وهنا يتضح أن الدوافع لا يمكن أن نفسرها بالرجوع الى مرحلة الطفولة ولكن يجب أن نفسر الدوافع في اطار السلوك الحاضر</w:t>
      </w:r>
      <w:r w:rsidRPr="00D62336">
        <w:rPr>
          <w:rFonts w:ascii="Simplified Arabic" w:eastAsia="Calibri" w:hAnsi="Simplified Arabic" w:hint="cs"/>
          <w:sz w:val="24"/>
          <w:szCs w:val="24"/>
          <w:rtl/>
          <w:lang w:eastAsia="en-US"/>
        </w:rPr>
        <w:t xml:space="preserve"> (سكر, 2013 : 367)</w:t>
      </w:r>
      <w:r w:rsidRPr="00D62336">
        <w:rPr>
          <w:rFonts w:ascii="Simplified Arabic" w:eastAsia="Calibri" w:hAnsi="Simplified Arabic"/>
          <w:sz w:val="24"/>
          <w:szCs w:val="24"/>
          <w:rtl/>
          <w:lang w:eastAsia="en-US"/>
        </w:rPr>
        <w:t xml:space="preserve"> .</w:t>
      </w:r>
    </w:p>
    <w:p w:rsidR="00C00B03" w:rsidRPr="00D62336" w:rsidRDefault="00C00B03" w:rsidP="00D62336">
      <w:pPr>
        <w:tabs>
          <w:tab w:val="left" w:pos="237"/>
        </w:tabs>
        <w:jc w:val="both"/>
        <w:rPr>
          <w:rFonts w:ascii="Simplified Arabic" w:eastAsia="Calibri" w:hAnsi="Simplified Arabic"/>
          <w:b/>
          <w:bCs/>
          <w:sz w:val="24"/>
          <w:szCs w:val="24"/>
          <w:rtl/>
          <w:lang w:eastAsia="en-US"/>
        </w:rPr>
      </w:pPr>
      <w:r w:rsidRPr="00D62336">
        <w:rPr>
          <w:rFonts w:ascii="Simplified Arabic" w:eastAsia="Calibri" w:hAnsi="Simplified Arabic"/>
          <w:b/>
          <w:bCs/>
          <w:sz w:val="24"/>
          <w:szCs w:val="24"/>
          <w:rtl/>
          <w:lang w:eastAsia="en-US"/>
        </w:rPr>
        <w:t xml:space="preserve">قسم البورت الاستقلال الوظيفي الى قسمين هما : </w:t>
      </w:r>
    </w:p>
    <w:p w:rsidR="00C00B03" w:rsidRPr="00D62336" w:rsidRDefault="00C00B03" w:rsidP="00D62336">
      <w:pPr>
        <w:numPr>
          <w:ilvl w:val="0"/>
          <w:numId w:val="3"/>
        </w:numPr>
        <w:tabs>
          <w:tab w:val="left" w:pos="237"/>
        </w:tabs>
        <w:ind w:left="0"/>
        <w:contextualSpacing/>
        <w:jc w:val="both"/>
        <w:rPr>
          <w:rFonts w:ascii="Simplified Arabic" w:eastAsia="Calibri" w:hAnsi="Simplified Arabic"/>
          <w:sz w:val="24"/>
          <w:szCs w:val="24"/>
          <w:lang w:eastAsia="en-US"/>
        </w:rPr>
      </w:pPr>
      <w:r w:rsidRPr="00D62336">
        <w:rPr>
          <w:rFonts w:ascii="Simplified Arabic" w:eastAsia="Calibri" w:hAnsi="Simplified Arabic"/>
          <w:b/>
          <w:bCs/>
          <w:sz w:val="24"/>
          <w:szCs w:val="24"/>
          <w:rtl/>
          <w:lang w:eastAsia="en-US"/>
        </w:rPr>
        <w:t>الاستقلال الوظيفي المثابر :</w:t>
      </w:r>
      <w:r w:rsidRPr="00D62336">
        <w:rPr>
          <w:rFonts w:ascii="Simplified Arabic" w:eastAsia="Calibri" w:hAnsi="Simplified Arabic"/>
          <w:sz w:val="24"/>
          <w:szCs w:val="24"/>
          <w:rtl/>
          <w:lang w:eastAsia="en-US"/>
        </w:rPr>
        <w:t xml:space="preserve"> يعد أكثر اولية واساسية من بين النوعين ويعين الوان من السلوك مثل الادمان والحركات البدنية المكررة : مثلا انجاز الطفل لعمل ما مرة أخرى أو العمل اليومي والطريقة المعتادة التي يقوم بها الرجل في أنجاز الاعمال اليومية, فهذه انواع من السلوك كانت في وقت من الاوقات قد خدمت غرضاً معيناً لكنها لم تعد كذلك وتلك في مستوى اوطأ من أن تحتسب جزءاً مكتملاً مع الشخصية نفسها, فمثلاً نحن عندما نفضل العمل الرتيب والمألوف فسلوكنا يستمر أو يثابر بحد ذاته دون أي تعزيز خارجي (</w:t>
      </w:r>
      <w:r w:rsidRPr="00D62336">
        <w:rPr>
          <w:rFonts w:ascii="Simplified Arabic" w:eastAsia="Calibri" w:hAnsi="Simplified Arabic" w:hint="cs"/>
          <w:sz w:val="24"/>
          <w:szCs w:val="24"/>
          <w:rtl/>
          <w:lang w:eastAsia="en-US"/>
        </w:rPr>
        <w:t xml:space="preserve">دوان </w:t>
      </w:r>
      <w:proofErr w:type="spellStart"/>
      <w:r w:rsidRPr="00D62336">
        <w:rPr>
          <w:rFonts w:ascii="Simplified Arabic" w:eastAsia="Calibri" w:hAnsi="Simplified Arabic" w:hint="cs"/>
          <w:sz w:val="24"/>
          <w:szCs w:val="24"/>
          <w:rtl/>
          <w:lang w:eastAsia="en-US"/>
        </w:rPr>
        <w:t>شلتز</w:t>
      </w:r>
      <w:proofErr w:type="spellEnd"/>
      <w:r w:rsidRPr="00D62336">
        <w:rPr>
          <w:rFonts w:ascii="Simplified Arabic" w:eastAsia="Calibri" w:hAnsi="Simplified Arabic"/>
          <w:sz w:val="24"/>
          <w:szCs w:val="24"/>
          <w:rtl/>
          <w:lang w:eastAsia="en-US"/>
        </w:rPr>
        <w:t xml:space="preserve">, </w:t>
      </w:r>
      <w:r w:rsidRPr="00D62336">
        <w:rPr>
          <w:rFonts w:ascii="Simplified Arabic" w:eastAsia="Calibri" w:hAnsi="Simplified Arabic" w:hint="cs"/>
          <w:sz w:val="24"/>
          <w:szCs w:val="24"/>
          <w:rtl/>
          <w:lang w:eastAsia="en-US"/>
        </w:rPr>
        <w:t>1983</w:t>
      </w:r>
      <w:r w:rsidRPr="00D62336">
        <w:rPr>
          <w:rFonts w:ascii="Simplified Arabic" w:eastAsia="Calibri" w:hAnsi="Simplified Arabic"/>
          <w:sz w:val="24"/>
          <w:szCs w:val="24"/>
          <w:rtl/>
          <w:lang w:eastAsia="en-US"/>
        </w:rPr>
        <w:t xml:space="preserve"> : </w:t>
      </w:r>
      <w:r w:rsidRPr="00D62336">
        <w:rPr>
          <w:rFonts w:ascii="Simplified Arabic" w:eastAsia="Calibri" w:hAnsi="Simplified Arabic" w:hint="cs"/>
          <w:sz w:val="24"/>
          <w:szCs w:val="24"/>
          <w:rtl/>
          <w:lang w:eastAsia="en-US"/>
        </w:rPr>
        <w:t>241</w:t>
      </w:r>
      <w:r w:rsidRPr="00D62336">
        <w:rPr>
          <w:rFonts w:ascii="Simplified Arabic" w:eastAsia="Calibri" w:hAnsi="Simplified Arabic"/>
          <w:sz w:val="24"/>
          <w:szCs w:val="24"/>
          <w:rtl/>
          <w:lang w:eastAsia="en-US"/>
        </w:rPr>
        <w:t>).</w:t>
      </w:r>
    </w:p>
    <w:p w:rsidR="00C00B03" w:rsidRPr="00D62336" w:rsidRDefault="00C00B03" w:rsidP="00D62336">
      <w:pPr>
        <w:pStyle w:val="a3"/>
        <w:numPr>
          <w:ilvl w:val="0"/>
          <w:numId w:val="3"/>
        </w:numPr>
        <w:tabs>
          <w:tab w:val="left" w:pos="237"/>
        </w:tabs>
        <w:ind w:left="0"/>
        <w:jc w:val="both"/>
        <w:rPr>
          <w:rFonts w:ascii="Simplified Arabic" w:eastAsia="Calibri" w:hAnsi="Simplified Arabic"/>
          <w:sz w:val="24"/>
          <w:szCs w:val="24"/>
          <w:rtl/>
          <w:lang w:eastAsia="en-US"/>
        </w:rPr>
      </w:pPr>
      <w:r w:rsidRPr="00D62336">
        <w:rPr>
          <w:rFonts w:ascii="Simplified Arabic" w:eastAsia="Calibri" w:hAnsi="Simplified Arabic"/>
          <w:b/>
          <w:bCs/>
          <w:sz w:val="24"/>
          <w:szCs w:val="24"/>
          <w:rtl/>
          <w:lang w:eastAsia="en-US"/>
        </w:rPr>
        <w:t>الاستقلال الوظيفي النفسي الاختياري :</w:t>
      </w:r>
      <w:r w:rsidRPr="00D62336">
        <w:rPr>
          <w:rFonts w:ascii="Simplified Arabic" w:eastAsia="Calibri" w:hAnsi="Simplified Arabic"/>
          <w:sz w:val="24"/>
          <w:szCs w:val="24"/>
          <w:rtl/>
          <w:lang w:eastAsia="en-US"/>
        </w:rPr>
        <w:t xml:space="preserve"> يعد أهم الأثنين وأكثر اساسية لفهم الدافعية في الانسان الراشد رجلاً كان أو امرأة , فالاستقلال النفسي الاختياري مرتبط مباشرة وبقوة بمحور الشخصية وأنه يصف الاهتمامات والعواطف والقيم والاتجاهات</w:t>
      </w:r>
      <w:r w:rsidRPr="00D62336">
        <w:rPr>
          <w:rFonts w:ascii="Simplified Arabic" w:eastAsia="Calibri" w:hAnsi="Simplified Arabic" w:hint="cs"/>
          <w:sz w:val="24"/>
          <w:szCs w:val="24"/>
          <w:rtl/>
          <w:lang w:eastAsia="en-US"/>
        </w:rPr>
        <w:t xml:space="preserve"> والنوايا</w:t>
      </w:r>
      <w:r w:rsidRPr="00D62336">
        <w:rPr>
          <w:rFonts w:ascii="Simplified Arabic" w:eastAsia="Calibri" w:hAnsi="Simplified Arabic"/>
          <w:sz w:val="24"/>
          <w:szCs w:val="24"/>
          <w:rtl/>
          <w:lang w:eastAsia="en-US"/>
        </w:rPr>
        <w:t xml:space="preserve"> وصورة المرء عن نفسه</w:t>
      </w:r>
      <w:r w:rsidRPr="00D62336">
        <w:rPr>
          <w:rFonts w:ascii="Simplified Arabic" w:eastAsia="Calibri" w:hAnsi="Simplified Arabic" w:hint="cs"/>
          <w:sz w:val="24"/>
          <w:szCs w:val="24"/>
          <w:rtl/>
          <w:lang w:eastAsia="en-US"/>
        </w:rPr>
        <w:t xml:space="preserve"> وأسلوب الحياة</w:t>
      </w:r>
      <w:r w:rsidRPr="00D62336">
        <w:rPr>
          <w:rFonts w:ascii="Simplified Arabic" w:eastAsia="Calibri" w:hAnsi="Simplified Arabic"/>
          <w:sz w:val="24"/>
          <w:szCs w:val="24"/>
          <w:rtl/>
          <w:lang w:eastAsia="en-US"/>
        </w:rPr>
        <w:t xml:space="preserve"> . وأن الدوافع النفسية الاختيارية خاصة بالفرد منفردة وضرورية للذات التي تحدد أي الدوافع تستمر وايها تطرح فمثلا يتم الابقاء على تلك الدوافع التي تقوي وتعني كرامة الفرد وصورته عن نفسه ونتيجة لذلك رأى البورت أن هناك علاقة مباشرة بين اهتمامات الشخص وقدراته. فالناس يستمتعون بإنجاز الأعمال التي يجيدون انجازها, كما أن التركيب النفسي للشخص يحدد كيف نرى العالم من حولنا, ماذا نختار منه لنلتفت إليه, وما نتذكر من خبراتنا ولون فكرنا واتجاهه, لذا فإن جميع عملياتنا الحسية والإدراكية تتم </w:t>
      </w:r>
      <w:proofErr w:type="spellStart"/>
      <w:r w:rsidRPr="00D62336">
        <w:rPr>
          <w:rFonts w:ascii="Simplified Arabic" w:eastAsia="Calibri" w:hAnsi="Simplified Arabic"/>
          <w:sz w:val="24"/>
          <w:szCs w:val="24"/>
          <w:rtl/>
          <w:lang w:eastAsia="en-US"/>
        </w:rPr>
        <w:t>بالإختيار</w:t>
      </w:r>
      <w:proofErr w:type="spellEnd"/>
      <w:r w:rsidRPr="00D62336">
        <w:rPr>
          <w:rFonts w:ascii="Simplified Arabic" w:eastAsia="Calibri" w:hAnsi="Simplified Arabic"/>
          <w:sz w:val="24"/>
          <w:szCs w:val="24"/>
          <w:rtl/>
          <w:lang w:eastAsia="en-US"/>
        </w:rPr>
        <w:t xml:space="preserve"> بدرجة عالية, فنختار من اكداس الإثارة المتوافرة لنا تلك التي لها صلة باهتماماتنا وقيمنا. فالاستقلال النفسي الاختياري هو عملية تنظيم تحدد وتكرم حسن المرء بذاته (دوان </w:t>
      </w:r>
      <w:proofErr w:type="spellStart"/>
      <w:r w:rsidRPr="00D62336">
        <w:rPr>
          <w:rFonts w:ascii="Simplified Arabic" w:eastAsia="Calibri" w:hAnsi="Simplified Arabic"/>
          <w:sz w:val="24"/>
          <w:szCs w:val="24"/>
          <w:rtl/>
          <w:lang w:eastAsia="en-US"/>
        </w:rPr>
        <w:t>شلتز</w:t>
      </w:r>
      <w:proofErr w:type="spellEnd"/>
      <w:r w:rsidRPr="00D62336">
        <w:rPr>
          <w:rFonts w:ascii="Simplified Arabic" w:eastAsia="Calibri" w:hAnsi="Simplified Arabic"/>
          <w:sz w:val="24"/>
          <w:szCs w:val="24"/>
          <w:rtl/>
          <w:lang w:eastAsia="en-US"/>
        </w:rPr>
        <w:t>, 1983 : 241 – 242)</w:t>
      </w:r>
    </w:p>
    <w:p w:rsidR="00AF4216" w:rsidRPr="00D62336" w:rsidRDefault="00AF4216" w:rsidP="00D62336">
      <w:pPr>
        <w:jc w:val="both"/>
        <w:rPr>
          <w:rFonts w:ascii="Simplified Arabic" w:eastAsia="Calibri" w:hAnsi="Simplified Arabic"/>
          <w:sz w:val="24"/>
          <w:szCs w:val="24"/>
          <w:rtl/>
          <w:lang w:eastAsia="en-US"/>
        </w:rPr>
      </w:pPr>
      <w:r w:rsidRPr="00D62336">
        <w:rPr>
          <w:rFonts w:ascii="Simplified Arabic" w:eastAsia="Calibri" w:hAnsi="Simplified Arabic" w:hint="cs"/>
          <w:sz w:val="24"/>
          <w:szCs w:val="24"/>
          <w:rtl/>
          <w:lang w:eastAsia="en-US"/>
        </w:rPr>
        <w:t xml:space="preserve">        ورأى البورت </w:t>
      </w:r>
      <w:proofErr w:type="spellStart"/>
      <w:r w:rsidRPr="00D62336">
        <w:rPr>
          <w:rFonts w:ascii="Simplified Arabic" w:eastAsia="Calibri" w:hAnsi="Simplified Arabic"/>
          <w:sz w:val="24"/>
          <w:szCs w:val="24"/>
          <w:lang w:eastAsia="en-US" w:bidi="ar-IQ"/>
        </w:rPr>
        <w:t>Allport</w:t>
      </w:r>
      <w:proofErr w:type="spellEnd"/>
      <w:r w:rsidRPr="00D62336">
        <w:rPr>
          <w:rFonts w:ascii="Simplified Arabic" w:eastAsia="Calibri" w:hAnsi="Simplified Arabic" w:hint="cs"/>
          <w:sz w:val="24"/>
          <w:szCs w:val="24"/>
          <w:rtl/>
          <w:lang w:eastAsia="en-US"/>
        </w:rPr>
        <w:t xml:space="preserve"> أن الاستقلال النفسي الاختياري نمط من الاستعدادات الشخصية الذي يغير الفرد </w:t>
      </w:r>
      <w:r w:rsidRPr="00D62336">
        <w:rPr>
          <w:rFonts w:ascii="Arial" w:eastAsia="Calibri" w:hAnsi="Arial" w:cs="Arial" w:hint="cs"/>
          <w:sz w:val="24"/>
          <w:szCs w:val="24"/>
          <w:rtl/>
          <w:lang w:eastAsia="en-US"/>
        </w:rPr>
        <w:t>من كائن حي يبحث عن خفض التوتر وتحت سيطرة القوى البيو</w:t>
      </w:r>
      <w:r w:rsidR="00F264B8" w:rsidRPr="00D62336">
        <w:rPr>
          <w:rFonts w:ascii="Arial" w:eastAsia="Calibri" w:hAnsi="Arial" w:cs="Arial" w:hint="cs"/>
          <w:sz w:val="24"/>
          <w:szCs w:val="24"/>
          <w:rtl/>
          <w:lang w:eastAsia="en-US"/>
        </w:rPr>
        <w:t>لوجية إلى كائن حي مستقل ومتوجه</w:t>
      </w:r>
      <w:r w:rsidRPr="00D62336">
        <w:rPr>
          <w:rFonts w:ascii="Arial" w:eastAsia="Calibri" w:hAnsi="Arial" w:cs="Arial" w:hint="cs"/>
          <w:sz w:val="24"/>
          <w:szCs w:val="24"/>
          <w:rtl/>
          <w:lang w:eastAsia="en-US"/>
        </w:rPr>
        <w:t xml:space="preserve"> نحو المستقبل</w:t>
      </w:r>
      <w:r w:rsidRPr="00D62336">
        <w:rPr>
          <w:rFonts w:ascii="Simplified Arabic" w:eastAsia="Calibri" w:hAnsi="Simplified Arabic" w:hint="cs"/>
          <w:sz w:val="24"/>
          <w:szCs w:val="24"/>
          <w:rtl/>
          <w:lang w:eastAsia="en-US"/>
        </w:rPr>
        <w:t xml:space="preserve">, </w:t>
      </w:r>
      <w:r w:rsidR="00F264B8" w:rsidRPr="00D62336">
        <w:rPr>
          <w:rFonts w:ascii="Simplified Arabic" w:eastAsia="Calibri" w:hAnsi="Simplified Arabic" w:hint="cs"/>
          <w:sz w:val="24"/>
          <w:szCs w:val="24"/>
          <w:rtl/>
          <w:lang w:eastAsia="en-US"/>
        </w:rPr>
        <w:t>وكذلك</w:t>
      </w:r>
      <w:r w:rsidRPr="00D62336">
        <w:rPr>
          <w:rFonts w:ascii="Simplified Arabic" w:eastAsia="Calibri" w:hAnsi="Simplified Arabic" w:hint="cs"/>
          <w:sz w:val="24"/>
          <w:szCs w:val="24"/>
          <w:rtl/>
          <w:lang w:eastAsia="en-US"/>
        </w:rPr>
        <w:t xml:space="preserve"> تستقل دوافع الفرد عن دوافع الطفولة وتصبح متوجهة نحو المستقبل وتظهر لديه خصائص النضج, وهذا يعني أن شخصية الفرد الراشد غير متصلة (منقطعة) عن شخصية الطفل, أي أنها تنمو من الطفولة بالتأكيد لكنها لم تعد تتحكم بها أو تسيطر عليها دوافع الطفولة (دوان </w:t>
      </w:r>
      <w:proofErr w:type="spellStart"/>
      <w:r w:rsidRPr="00D62336">
        <w:rPr>
          <w:rFonts w:ascii="Simplified Arabic" w:eastAsia="Calibri" w:hAnsi="Simplified Arabic" w:hint="cs"/>
          <w:sz w:val="24"/>
          <w:szCs w:val="24"/>
          <w:rtl/>
          <w:lang w:eastAsia="en-US"/>
        </w:rPr>
        <w:t>شلتز</w:t>
      </w:r>
      <w:proofErr w:type="spellEnd"/>
      <w:r w:rsidRPr="00D62336">
        <w:rPr>
          <w:rFonts w:ascii="Simplified Arabic" w:eastAsia="Calibri" w:hAnsi="Simplified Arabic" w:hint="cs"/>
          <w:sz w:val="24"/>
          <w:szCs w:val="24"/>
          <w:rtl/>
          <w:lang w:eastAsia="en-US"/>
        </w:rPr>
        <w:t>, 1983 : 251).</w:t>
      </w:r>
    </w:p>
    <w:p w:rsidR="00AF4216" w:rsidRPr="00D62336" w:rsidRDefault="00AF4216" w:rsidP="00D62336">
      <w:pPr>
        <w:jc w:val="both"/>
        <w:rPr>
          <w:rFonts w:ascii="Simplified Arabic" w:eastAsia="Calibri" w:hAnsi="Simplified Arabic"/>
          <w:sz w:val="24"/>
          <w:szCs w:val="24"/>
          <w:rtl/>
          <w:lang w:eastAsia="en-US"/>
        </w:rPr>
      </w:pPr>
      <w:r w:rsidRPr="00D62336">
        <w:rPr>
          <w:rFonts w:ascii="Simplified Arabic" w:eastAsia="Calibri" w:hAnsi="Simplified Arabic" w:hint="cs"/>
          <w:sz w:val="24"/>
          <w:szCs w:val="24"/>
          <w:rtl/>
          <w:lang w:eastAsia="en-US"/>
        </w:rPr>
        <w:t xml:space="preserve">وقد وضع البورت ستة خصائص للفرد الراشد وعدها البورت مكونات الاستقلال النفسي الاختياري وهي : </w:t>
      </w:r>
    </w:p>
    <w:p w:rsidR="00AF4216" w:rsidRPr="00D62336" w:rsidRDefault="00AF4216" w:rsidP="00D62336">
      <w:pPr>
        <w:jc w:val="both"/>
        <w:rPr>
          <w:rFonts w:ascii="Simplified Arabic" w:eastAsia="Calibri" w:hAnsi="Simplified Arabic"/>
          <w:sz w:val="24"/>
          <w:szCs w:val="24"/>
          <w:rtl/>
          <w:lang w:eastAsia="en-US"/>
        </w:rPr>
      </w:pPr>
      <w:r w:rsidRPr="00D62336">
        <w:rPr>
          <w:rFonts w:ascii="Simplified Arabic" w:eastAsia="Calibri" w:hAnsi="Simplified Arabic" w:hint="cs"/>
          <w:b/>
          <w:bCs/>
          <w:sz w:val="24"/>
          <w:szCs w:val="24"/>
          <w:rtl/>
          <w:lang w:eastAsia="en-US"/>
        </w:rPr>
        <w:t xml:space="preserve">1 </w:t>
      </w:r>
      <w:r w:rsidRPr="00D62336">
        <w:rPr>
          <w:rFonts w:ascii="Simplified Arabic" w:eastAsia="Calibri" w:hAnsi="Simplified Arabic"/>
          <w:b/>
          <w:bCs/>
          <w:sz w:val="24"/>
          <w:szCs w:val="24"/>
          <w:rtl/>
          <w:lang w:eastAsia="en-US"/>
        </w:rPr>
        <w:t>–</w:t>
      </w:r>
      <w:r w:rsidRPr="00D62336">
        <w:rPr>
          <w:rFonts w:ascii="Simplified Arabic" w:eastAsia="Calibri" w:hAnsi="Simplified Arabic" w:hint="cs"/>
          <w:b/>
          <w:bCs/>
          <w:sz w:val="24"/>
          <w:szCs w:val="24"/>
          <w:rtl/>
          <w:lang w:eastAsia="en-US"/>
        </w:rPr>
        <w:t xml:space="preserve"> امتداد الحس بالنفس :</w:t>
      </w:r>
      <w:r w:rsidRPr="00D62336">
        <w:rPr>
          <w:rFonts w:ascii="Simplified Arabic" w:eastAsia="Calibri" w:hAnsi="Simplified Arabic" w:hint="cs"/>
          <w:sz w:val="24"/>
          <w:szCs w:val="24"/>
          <w:rtl/>
          <w:lang w:eastAsia="en-US"/>
        </w:rPr>
        <w:t xml:space="preserve"> </w:t>
      </w:r>
      <w:r w:rsidRPr="00D62336">
        <w:rPr>
          <w:rFonts w:ascii="Calibri" w:eastAsia="Calibri" w:hAnsi="Calibri" w:cs="Arial" w:hint="cs"/>
          <w:sz w:val="24"/>
          <w:szCs w:val="24"/>
          <w:rtl/>
          <w:lang w:eastAsia="en-US"/>
        </w:rPr>
        <w:t>يعني</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أن</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الشخص</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يعرف</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انتماءه</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وأهله</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ومقربيه</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ووظيفته</w:t>
      </w:r>
      <w:r w:rsidRPr="00D62336">
        <w:rPr>
          <w:rFonts w:ascii="Simplified Arabic" w:eastAsia="Calibri" w:hAnsi="Simplified Arabic" w:hint="cs"/>
          <w:sz w:val="24"/>
          <w:szCs w:val="24"/>
          <w:rtl/>
          <w:lang w:eastAsia="en-US"/>
        </w:rPr>
        <w:t xml:space="preserve"> .</w:t>
      </w:r>
    </w:p>
    <w:p w:rsidR="00AF4216" w:rsidRPr="00D62336" w:rsidRDefault="00AF4216" w:rsidP="00D62336">
      <w:pPr>
        <w:jc w:val="both"/>
        <w:rPr>
          <w:rFonts w:ascii="Simplified Arabic" w:eastAsia="Calibri" w:hAnsi="Simplified Arabic"/>
          <w:sz w:val="24"/>
          <w:szCs w:val="24"/>
          <w:rtl/>
          <w:lang w:eastAsia="en-US"/>
        </w:rPr>
      </w:pPr>
      <w:r w:rsidRPr="00D62336">
        <w:rPr>
          <w:rFonts w:ascii="Simplified Arabic" w:eastAsia="Calibri" w:hAnsi="Simplified Arabic" w:hint="cs"/>
          <w:b/>
          <w:bCs/>
          <w:sz w:val="24"/>
          <w:szCs w:val="24"/>
          <w:rtl/>
          <w:lang w:eastAsia="en-US"/>
        </w:rPr>
        <w:t xml:space="preserve">2 </w:t>
      </w:r>
      <w:r w:rsidRPr="00D62336">
        <w:rPr>
          <w:rFonts w:ascii="Simplified Arabic" w:eastAsia="Calibri" w:hAnsi="Simplified Arabic"/>
          <w:b/>
          <w:bCs/>
          <w:sz w:val="24"/>
          <w:szCs w:val="24"/>
          <w:rtl/>
          <w:lang w:eastAsia="en-US"/>
        </w:rPr>
        <w:t>–</w:t>
      </w:r>
      <w:r w:rsidRPr="00D62336">
        <w:rPr>
          <w:rFonts w:ascii="Simplified Arabic" w:eastAsia="Calibri" w:hAnsi="Simplified Arabic" w:hint="cs"/>
          <w:b/>
          <w:bCs/>
          <w:sz w:val="24"/>
          <w:szCs w:val="24"/>
          <w:rtl/>
          <w:lang w:eastAsia="en-US"/>
        </w:rPr>
        <w:t xml:space="preserve"> العلاقات الحميمة بالآخرين</w:t>
      </w:r>
      <w:r w:rsidRPr="00D62336">
        <w:rPr>
          <w:rFonts w:ascii="Simplified Arabic" w:eastAsia="Calibri" w:hAnsi="Simplified Arabic" w:hint="cs"/>
          <w:b/>
          <w:bCs/>
          <w:i/>
          <w:iCs/>
          <w:sz w:val="24"/>
          <w:szCs w:val="24"/>
          <w:rtl/>
          <w:lang w:eastAsia="en-US"/>
        </w:rPr>
        <w:t xml:space="preserve"> </w:t>
      </w:r>
      <w:r w:rsidRPr="00D62336">
        <w:rPr>
          <w:rFonts w:ascii="Simplified Arabic" w:eastAsia="Calibri" w:hAnsi="Simplified Arabic" w:hint="cs"/>
          <w:b/>
          <w:bCs/>
          <w:sz w:val="24"/>
          <w:szCs w:val="24"/>
          <w:rtl/>
          <w:lang w:eastAsia="en-US"/>
        </w:rPr>
        <w:t>:</w:t>
      </w:r>
      <w:r w:rsidRPr="00D62336">
        <w:rPr>
          <w:rFonts w:ascii="Simplified Arabic" w:eastAsia="Calibri" w:hAnsi="Simplified Arabic" w:hint="cs"/>
          <w:sz w:val="24"/>
          <w:szCs w:val="24"/>
          <w:rtl/>
          <w:lang w:eastAsia="en-US"/>
        </w:rPr>
        <w:t xml:space="preserve"> </w:t>
      </w:r>
      <w:r w:rsidRPr="00D62336">
        <w:rPr>
          <w:rFonts w:ascii="Calibri" w:eastAsia="Calibri" w:hAnsi="Calibri" w:cs="Arial" w:hint="cs"/>
          <w:sz w:val="24"/>
          <w:szCs w:val="24"/>
          <w:rtl/>
          <w:lang w:eastAsia="en-US"/>
        </w:rPr>
        <w:t>هي</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 xml:space="preserve">التعاطف مع الآخرين </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والثقة</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بهم</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والتعامل معهم على أساس المحبة والتسامح</w:t>
      </w:r>
      <w:r w:rsidRPr="00D62336">
        <w:rPr>
          <w:rFonts w:ascii="Simplified Arabic" w:eastAsia="Calibri" w:hAnsi="Simplified Arabic" w:hint="cs"/>
          <w:sz w:val="24"/>
          <w:szCs w:val="24"/>
          <w:rtl/>
          <w:lang w:eastAsia="en-US"/>
        </w:rPr>
        <w:t xml:space="preserve"> .</w:t>
      </w:r>
    </w:p>
    <w:p w:rsidR="00AF4216" w:rsidRPr="00D62336" w:rsidRDefault="00AF4216" w:rsidP="00D62336">
      <w:pPr>
        <w:jc w:val="both"/>
        <w:rPr>
          <w:rFonts w:ascii="Simplified Arabic" w:eastAsia="Calibri" w:hAnsi="Simplified Arabic"/>
          <w:sz w:val="24"/>
          <w:szCs w:val="24"/>
          <w:rtl/>
          <w:lang w:eastAsia="en-US"/>
        </w:rPr>
      </w:pPr>
      <w:r w:rsidRPr="00D62336">
        <w:rPr>
          <w:rFonts w:ascii="Simplified Arabic" w:eastAsia="Calibri" w:hAnsi="Simplified Arabic" w:hint="cs"/>
          <w:b/>
          <w:bCs/>
          <w:sz w:val="24"/>
          <w:szCs w:val="24"/>
          <w:rtl/>
          <w:lang w:eastAsia="en-US"/>
        </w:rPr>
        <w:t xml:space="preserve">3 </w:t>
      </w:r>
      <w:r w:rsidRPr="00D62336">
        <w:rPr>
          <w:rFonts w:ascii="Simplified Arabic" w:eastAsia="Calibri" w:hAnsi="Simplified Arabic"/>
          <w:b/>
          <w:bCs/>
          <w:sz w:val="24"/>
          <w:szCs w:val="24"/>
          <w:rtl/>
          <w:lang w:eastAsia="en-US"/>
        </w:rPr>
        <w:t>–</w:t>
      </w:r>
      <w:r w:rsidRPr="00D62336">
        <w:rPr>
          <w:rFonts w:ascii="Simplified Arabic" w:eastAsia="Calibri" w:hAnsi="Simplified Arabic" w:hint="cs"/>
          <w:b/>
          <w:bCs/>
          <w:sz w:val="24"/>
          <w:szCs w:val="24"/>
          <w:rtl/>
          <w:lang w:eastAsia="en-US"/>
        </w:rPr>
        <w:t xml:space="preserve"> تقبل الذات :</w:t>
      </w:r>
      <w:r w:rsidRPr="00D62336">
        <w:rPr>
          <w:rFonts w:ascii="Simplified Arabic" w:eastAsia="Calibri" w:hAnsi="Simplified Arabic" w:hint="cs"/>
          <w:sz w:val="24"/>
          <w:szCs w:val="24"/>
          <w:rtl/>
          <w:lang w:eastAsia="en-US"/>
        </w:rPr>
        <w:t xml:space="preserve"> </w:t>
      </w:r>
      <w:r w:rsidRPr="00D62336">
        <w:rPr>
          <w:rFonts w:ascii="Calibri" w:eastAsia="Calibri" w:hAnsi="Calibri" w:cs="Arial" w:hint="cs"/>
          <w:sz w:val="24"/>
          <w:szCs w:val="24"/>
          <w:rtl/>
          <w:lang w:eastAsia="en-US"/>
        </w:rPr>
        <w:t>هي</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أن</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يتقبل</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الشخص</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نفسه</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وذاته</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كما</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هي</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لا</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أن</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يشعر</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بالاحتقار</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اتجاهها</w:t>
      </w:r>
      <w:r w:rsidRPr="00D62336">
        <w:rPr>
          <w:rFonts w:ascii="Simplified Arabic" w:eastAsia="Calibri" w:hAnsi="Simplified Arabic" w:hint="cs"/>
          <w:sz w:val="24"/>
          <w:szCs w:val="24"/>
          <w:rtl/>
          <w:lang w:eastAsia="en-US"/>
        </w:rPr>
        <w:t xml:space="preserve"> .</w:t>
      </w:r>
    </w:p>
    <w:p w:rsidR="00AF4216" w:rsidRPr="00D62336" w:rsidRDefault="00AF4216" w:rsidP="00D62336">
      <w:pPr>
        <w:jc w:val="both"/>
        <w:rPr>
          <w:rFonts w:ascii="Simplified Arabic" w:eastAsia="Calibri" w:hAnsi="Simplified Arabic"/>
          <w:sz w:val="24"/>
          <w:szCs w:val="24"/>
          <w:rtl/>
          <w:lang w:eastAsia="en-US"/>
        </w:rPr>
      </w:pPr>
      <w:r w:rsidRPr="00D62336">
        <w:rPr>
          <w:rFonts w:ascii="Simplified Arabic" w:eastAsia="Calibri" w:hAnsi="Simplified Arabic" w:hint="cs"/>
          <w:b/>
          <w:bCs/>
          <w:sz w:val="24"/>
          <w:szCs w:val="24"/>
          <w:rtl/>
          <w:lang w:eastAsia="en-US"/>
        </w:rPr>
        <w:t xml:space="preserve">4 </w:t>
      </w:r>
      <w:r w:rsidRPr="00D62336">
        <w:rPr>
          <w:rFonts w:ascii="Simplified Arabic" w:eastAsia="Calibri" w:hAnsi="Simplified Arabic"/>
          <w:b/>
          <w:bCs/>
          <w:sz w:val="24"/>
          <w:szCs w:val="24"/>
          <w:rtl/>
          <w:lang w:eastAsia="en-US"/>
        </w:rPr>
        <w:t>–</w:t>
      </w:r>
      <w:r w:rsidRPr="00D62336">
        <w:rPr>
          <w:rFonts w:ascii="Simplified Arabic" w:eastAsia="Calibri" w:hAnsi="Simplified Arabic" w:hint="cs"/>
          <w:b/>
          <w:bCs/>
          <w:sz w:val="24"/>
          <w:szCs w:val="24"/>
          <w:rtl/>
          <w:lang w:eastAsia="en-US"/>
        </w:rPr>
        <w:t xml:space="preserve"> الإدراك العقلاني للواقع :</w:t>
      </w:r>
      <w:r w:rsidRPr="00D62336">
        <w:rPr>
          <w:rFonts w:ascii="Calibri" w:eastAsia="Calibri" w:hAnsi="Calibri" w:cs="Arial" w:hint="cs"/>
          <w:sz w:val="24"/>
          <w:szCs w:val="24"/>
          <w:rtl/>
          <w:lang w:eastAsia="en-US"/>
        </w:rPr>
        <w:t xml:space="preserve"> يعني</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أن</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الشخص</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لا</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يستخدم</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آليات</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الدفاع</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النفسي</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في</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تحليله</w:t>
      </w:r>
      <w:r w:rsidRPr="00D62336">
        <w:rPr>
          <w:rFonts w:ascii="Calibri" w:eastAsia="Calibri" w:hAnsi="Calibri" w:cs="Arial"/>
          <w:sz w:val="24"/>
          <w:szCs w:val="24"/>
          <w:rtl/>
          <w:lang w:eastAsia="en-US"/>
        </w:rPr>
        <w:t xml:space="preserve"> </w:t>
      </w:r>
      <w:r w:rsidRPr="00D62336">
        <w:rPr>
          <w:rFonts w:ascii="Calibri" w:eastAsia="Calibri" w:hAnsi="Calibri" w:cs="Arial" w:hint="cs"/>
          <w:sz w:val="24"/>
          <w:szCs w:val="24"/>
          <w:rtl/>
          <w:lang w:eastAsia="en-US"/>
        </w:rPr>
        <w:t>للأمور وإنما في ضوء فهمهِ للواقع الذي يعيش فيه</w:t>
      </w:r>
      <w:r w:rsidRPr="00D62336">
        <w:rPr>
          <w:rFonts w:ascii="Simplified Arabic" w:eastAsia="Calibri" w:hAnsi="Simplified Arabic" w:hint="cs"/>
          <w:sz w:val="24"/>
          <w:szCs w:val="24"/>
          <w:rtl/>
          <w:lang w:eastAsia="en-US"/>
        </w:rPr>
        <w:t xml:space="preserve"> .</w:t>
      </w:r>
    </w:p>
    <w:p w:rsidR="00AF4216" w:rsidRPr="00D62336" w:rsidRDefault="00AF4216" w:rsidP="00D62336">
      <w:pPr>
        <w:jc w:val="both"/>
        <w:rPr>
          <w:rFonts w:ascii="Simplified Arabic" w:eastAsia="Calibri" w:hAnsi="Simplified Arabic"/>
          <w:sz w:val="24"/>
          <w:szCs w:val="24"/>
          <w:rtl/>
          <w:lang w:eastAsia="en-US"/>
        </w:rPr>
      </w:pPr>
      <w:r w:rsidRPr="00D62336">
        <w:rPr>
          <w:rFonts w:ascii="Simplified Arabic" w:eastAsia="Calibri" w:hAnsi="Simplified Arabic" w:hint="cs"/>
          <w:b/>
          <w:bCs/>
          <w:sz w:val="24"/>
          <w:szCs w:val="24"/>
          <w:rtl/>
          <w:lang w:eastAsia="en-US"/>
        </w:rPr>
        <w:t xml:space="preserve">5 </w:t>
      </w:r>
      <w:r w:rsidRPr="00D62336">
        <w:rPr>
          <w:rFonts w:ascii="Simplified Arabic" w:eastAsia="Calibri" w:hAnsi="Simplified Arabic"/>
          <w:b/>
          <w:bCs/>
          <w:sz w:val="24"/>
          <w:szCs w:val="24"/>
          <w:rtl/>
          <w:lang w:eastAsia="en-US"/>
        </w:rPr>
        <w:t>–</w:t>
      </w:r>
      <w:r w:rsidRPr="00D62336">
        <w:rPr>
          <w:rFonts w:ascii="Simplified Arabic" w:eastAsia="Calibri" w:hAnsi="Simplified Arabic" w:hint="cs"/>
          <w:b/>
          <w:bCs/>
          <w:sz w:val="24"/>
          <w:szCs w:val="24"/>
          <w:rtl/>
          <w:lang w:eastAsia="en-US"/>
        </w:rPr>
        <w:t xml:space="preserve"> النظرة الموضوعية للذات :</w:t>
      </w:r>
      <w:r w:rsidRPr="00D62336">
        <w:rPr>
          <w:rFonts w:ascii="Simplified Arabic" w:eastAsia="Calibri" w:hAnsi="Simplified Arabic" w:hint="cs"/>
          <w:sz w:val="24"/>
          <w:szCs w:val="24"/>
          <w:rtl/>
          <w:lang w:eastAsia="en-US"/>
        </w:rPr>
        <w:t xml:space="preserve"> هي فهم أو تبصر في النفس وروح نكتة التي اعتبرها البورت أقوى ما يلازم التبصر .</w:t>
      </w:r>
    </w:p>
    <w:p w:rsidR="00AF4216" w:rsidRPr="00D62336" w:rsidRDefault="00AF4216" w:rsidP="00D62336">
      <w:pPr>
        <w:jc w:val="both"/>
        <w:rPr>
          <w:rFonts w:ascii="Simplified Arabic" w:eastAsia="Calibri" w:hAnsi="Simplified Arabic"/>
          <w:sz w:val="24"/>
          <w:szCs w:val="24"/>
          <w:rtl/>
          <w:lang w:eastAsia="en-US"/>
        </w:rPr>
      </w:pPr>
      <w:r w:rsidRPr="00D62336">
        <w:rPr>
          <w:rFonts w:ascii="Simplified Arabic" w:eastAsia="Calibri" w:hAnsi="Simplified Arabic" w:hint="cs"/>
          <w:b/>
          <w:bCs/>
          <w:sz w:val="24"/>
          <w:szCs w:val="24"/>
          <w:rtl/>
          <w:lang w:eastAsia="en-US"/>
        </w:rPr>
        <w:lastRenderedPageBreak/>
        <w:t xml:space="preserve">6 </w:t>
      </w:r>
      <w:r w:rsidRPr="00D62336">
        <w:rPr>
          <w:rFonts w:ascii="Simplified Arabic" w:eastAsia="Calibri" w:hAnsi="Simplified Arabic"/>
          <w:b/>
          <w:bCs/>
          <w:sz w:val="24"/>
          <w:szCs w:val="24"/>
          <w:rtl/>
          <w:lang w:eastAsia="en-US"/>
        </w:rPr>
        <w:t>–</w:t>
      </w:r>
      <w:r w:rsidRPr="00D62336">
        <w:rPr>
          <w:rFonts w:ascii="Simplified Arabic" w:eastAsia="Calibri" w:hAnsi="Simplified Arabic" w:hint="cs"/>
          <w:b/>
          <w:bCs/>
          <w:sz w:val="24"/>
          <w:szCs w:val="24"/>
          <w:rtl/>
          <w:lang w:eastAsia="en-US"/>
        </w:rPr>
        <w:t xml:space="preserve"> الفلسفة الموحدة للحياة :</w:t>
      </w:r>
      <w:r w:rsidRPr="00D62336">
        <w:rPr>
          <w:rFonts w:ascii="Simplified Arabic" w:eastAsia="Calibri" w:hAnsi="Simplified Arabic" w:hint="cs"/>
          <w:sz w:val="24"/>
          <w:szCs w:val="24"/>
          <w:rtl/>
          <w:lang w:eastAsia="en-US"/>
        </w:rPr>
        <w:t xml:space="preserve"> </w:t>
      </w:r>
      <w:r w:rsidRPr="00D62336">
        <w:rPr>
          <w:rFonts w:ascii="Calibri" w:eastAsia="Calibri" w:hAnsi="Calibri" w:cs="Arial" w:hint="cs"/>
          <w:sz w:val="24"/>
          <w:szCs w:val="24"/>
          <w:rtl/>
          <w:lang w:eastAsia="en-US"/>
        </w:rPr>
        <w:t>هو طريقة خاصة بالفرد للتعامل مع المواقف البيئية والتي تدور حول السعي إلى التفوق وتحقيق الذات</w:t>
      </w:r>
      <w:r w:rsidRPr="00D62336">
        <w:rPr>
          <w:rFonts w:ascii="Simplified Arabic" w:eastAsia="Calibri" w:hAnsi="Simplified Arabic" w:hint="cs"/>
          <w:sz w:val="24"/>
          <w:szCs w:val="24"/>
          <w:rtl/>
          <w:lang w:eastAsia="en-US"/>
        </w:rPr>
        <w:t xml:space="preserve"> (</w:t>
      </w:r>
      <w:hyperlink r:id="rId8" w:history="1">
        <w:r w:rsidRPr="00D62336">
          <w:rPr>
            <w:rFonts w:ascii="Simplified Arabic" w:eastAsia="Calibri" w:hAnsi="Simplified Arabic"/>
            <w:color w:val="0000FF"/>
            <w:sz w:val="24"/>
            <w:szCs w:val="24"/>
            <w:u w:val="single"/>
            <w:lang w:eastAsia="en-US"/>
          </w:rPr>
          <w:t>http://www.waqi3.com/2017/02/blog-post_22.html</w:t>
        </w:r>
      </w:hyperlink>
      <w:r w:rsidRPr="00D62336">
        <w:rPr>
          <w:rFonts w:ascii="Simplified Arabic" w:eastAsia="Calibri" w:hAnsi="Simplified Arabic" w:hint="cs"/>
          <w:sz w:val="24"/>
          <w:szCs w:val="24"/>
          <w:rtl/>
          <w:lang w:eastAsia="en-US"/>
        </w:rPr>
        <w:t xml:space="preserve">) . </w:t>
      </w:r>
    </w:p>
    <w:p w:rsidR="00AF4216" w:rsidRPr="00D62336" w:rsidRDefault="00AF4216" w:rsidP="00D62336">
      <w:pPr>
        <w:jc w:val="both"/>
        <w:rPr>
          <w:rFonts w:ascii="Simplified Arabic" w:eastAsia="Calibri" w:hAnsi="Simplified Arabic"/>
          <w:sz w:val="24"/>
          <w:szCs w:val="24"/>
          <w:rtl/>
          <w:lang w:eastAsia="en-US"/>
        </w:rPr>
      </w:pPr>
      <w:r w:rsidRPr="00D62336">
        <w:rPr>
          <w:rFonts w:ascii="Simplified Arabic" w:eastAsia="Calibri" w:hAnsi="Simplified Arabic" w:hint="cs"/>
          <w:sz w:val="24"/>
          <w:szCs w:val="24"/>
          <w:rtl/>
          <w:lang w:eastAsia="en-US"/>
        </w:rPr>
        <w:t xml:space="preserve">        وأكد البورت أن تحقيق الفرد لهذه الخصائص يصبح مستقلاً عن فترة رضاعتهِ وطفولته, وقادراً على مواجهة الحاضر ووضع خطة واقعية للمستقبل دون أن يكون ضحية أو سجين خبرات سنوات الطفولة </w:t>
      </w:r>
      <w:r w:rsidRPr="00D62336">
        <w:rPr>
          <w:rFonts w:ascii="Simplified Arabic" w:eastAsia="Calibri" w:hAnsi="Simplified Arabic"/>
          <w:sz w:val="24"/>
          <w:szCs w:val="24"/>
          <w:lang w:eastAsia="en-US"/>
        </w:rPr>
        <w:t>http://webspace.ship.edu/cgboer/Allport.pdf)</w:t>
      </w:r>
      <w:r w:rsidRPr="00D62336">
        <w:rPr>
          <w:rFonts w:ascii="Simplified Arabic" w:eastAsia="Calibri" w:hAnsi="Simplified Arabic" w:hint="cs"/>
          <w:sz w:val="24"/>
          <w:szCs w:val="24"/>
          <w:rtl/>
          <w:lang w:eastAsia="en-US"/>
        </w:rPr>
        <w:t>)</w:t>
      </w:r>
      <w:r w:rsidRPr="00D62336">
        <w:rPr>
          <w:rFonts w:ascii="Calibri" w:eastAsia="Calibri" w:hAnsi="Calibri" w:cs="Arial"/>
          <w:sz w:val="24"/>
          <w:szCs w:val="24"/>
          <w:rtl/>
          <w:lang w:eastAsia="en-US"/>
        </w:rPr>
        <w:tab/>
      </w:r>
      <w:r w:rsidR="004A1EEE" w:rsidRPr="00D62336">
        <w:rPr>
          <w:rFonts w:ascii="Simplified Arabic" w:eastAsia="Calibri" w:hAnsi="Simplified Arabic" w:hint="cs"/>
          <w:sz w:val="24"/>
          <w:szCs w:val="24"/>
          <w:rtl/>
          <w:lang w:eastAsia="en-US"/>
        </w:rPr>
        <w:t>.</w:t>
      </w:r>
    </w:p>
    <w:p w:rsidR="005947C3" w:rsidRPr="00D62336" w:rsidRDefault="005947C3" w:rsidP="00D62336">
      <w:pPr>
        <w:pStyle w:val="4"/>
        <w:jc w:val="both"/>
        <w:rPr>
          <w:rFonts w:ascii="Simplified Arabic" w:hAnsi="Simplified Arabic" w:cs="Simplified Arabic"/>
          <w:sz w:val="24"/>
          <w:szCs w:val="24"/>
          <w:rtl/>
          <w:lang w:bidi="ar-IQ"/>
        </w:rPr>
      </w:pPr>
      <w:r w:rsidRPr="00D62336">
        <w:rPr>
          <w:rFonts w:ascii="Simplified Arabic" w:eastAsia="Times New Roman" w:hAnsi="Simplified Arabic" w:cs="Simplified Arabic" w:hint="cs"/>
          <w:b w:val="0"/>
          <w:bCs w:val="0"/>
          <w:sz w:val="24"/>
          <w:szCs w:val="24"/>
          <w:rtl/>
          <w:lang w:eastAsia="en-US" w:bidi="ar-IQ"/>
        </w:rPr>
        <w:t>وقد أعتمد الباحث نظرية ألبورت وذلك لأنها الأقرب والأشمل في تفسير الاستقلال النفسي الاختياري .</w:t>
      </w:r>
    </w:p>
    <w:p w:rsidR="00646750" w:rsidRPr="00D62336" w:rsidRDefault="00646750" w:rsidP="00D62336">
      <w:pPr>
        <w:pStyle w:val="4"/>
        <w:jc w:val="both"/>
        <w:rPr>
          <w:rFonts w:ascii="Simplified Arabic" w:hAnsi="Simplified Arabic" w:cs="Simplified Arabic"/>
          <w:sz w:val="24"/>
          <w:szCs w:val="24"/>
          <w:rtl/>
          <w:lang w:bidi="ar-IQ"/>
        </w:rPr>
      </w:pPr>
      <w:r w:rsidRPr="00D62336">
        <w:rPr>
          <w:rFonts w:ascii="Simplified Arabic" w:hAnsi="Simplified Arabic" w:cs="Simplified Arabic" w:hint="cs"/>
          <w:sz w:val="24"/>
          <w:szCs w:val="24"/>
          <w:rtl/>
          <w:lang w:bidi="ar-IQ"/>
        </w:rPr>
        <w:t>الفصل الثالث</w:t>
      </w:r>
    </w:p>
    <w:p w:rsidR="00646750" w:rsidRPr="00D62336" w:rsidRDefault="00646750" w:rsidP="00D62336">
      <w:pPr>
        <w:pStyle w:val="4"/>
        <w:jc w:val="both"/>
        <w:rPr>
          <w:rFonts w:asciiTheme="majorBidi" w:hAnsiTheme="majorBidi" w:cstheme="majorBidi"/>
          <w:sz w:val="24"/>
          <w:szCs w:val="24"/>
          <w:rtl/>
          <w:lang w:bidi="ar-IQ"/>
        </w:rPr>
      </w:pPr>
      <w:r w:rsidRPr="00D62336">
        <w:rPr>
          <w:rFonts w:ascii="Simplified Arabic" w:hAnsi="Simplified Arabic" w:cs="Simplified Arabic" w:hint="cs"/>
          <w:sz w:val="24"/>
          <w:szCs w:val="24"/>
          <w:rtl/>
          <w:lang w:bidi="ar-IQ"/>
        </w:rPr>
        <w:t xml:space="preserve"> </w:t>
      </w:r>
      <w:r w:rsidRPr="00D62336">
        <w:rPr>
          <w:rFonts w:asciiTheme="majorBidi" w:hAnsiTheme="majorBidi" w:cstheme="majorBidi"/>
          <w:sz w:val="24"/>
          <w:szCs w:val="24"/>
          <w:rtl/>
        </w:rPr>
        <w:t>منهجية البحث وإجراءاته</w:t>
      </w:r>
    </w:p>
    <w:p w:rsidR="00646750" w:rsidRPr="00D62336" w:rsidRDefault="00646750" w:rsidP="00D62336">
      <w:pPr>
        <w:tabs>
          <w:tab w:val="left" w:pos="4331"/>
        </w:tabs>
        <w:contextualSpacing/>
        <w:jc w:val="both"/>
        <w:rPr>
          <w:rFonts w:ascii="Simplified Arabic" w:eastAsia="Calibri" w:hAnsi="Simplified Arabic"/>
          <w:sz w:val="24"/>
          <w:szCs w:val="24"/>
          <w:u w:val="thick"/>
          <w:rtl/>
          <w:lang w:eastAsia="en-US"/>
        </w:rPr>
      </w:pPr>
      <w:r w:rsidRPr="00D62336">
        <w:rPr>
          <w:rFonts w:ascii="Simplified Arabic" w:hAnsi="Simplified Arabic"/>
          <w:b/>
          <w:bCs/>
          <w:sz w:val="24"/>
          <w:szCs w:val="24"/>
          <w:u w:val="thick"/>
          <w:rtl/>
          <w:lang w:bidi="ar-IQ"/>
        </w:rPr>
        <w:t>منهجية البحث</w:t>
      </w:r>
    </w:p>
    <w:p w:rsidR="00646750" w:rsidRPr="00D62336" w:rsidRDefault="00646750" w:rsidP="00D62336">
      <w:pPr>
        <w:jc w:val="lowKashida"/>
        <w:rPr>
          <w:rFonts w:ascii="Simplified Arabic" w:hAnsi="Simplified Arabic"/>
          <w:sz w:val="24"/>
          <w:szCs w:val="24"/>
          <w:rtl/>
          <w:lang w:bidi="ar-IQ"/>
        </w:rPr>
      </w:pPr>
      <w:r w:rsidRPr="00D62336">
        <w:rPr>
          <w:rFonts w:ascii="Simplified Arabic" w:hAnsi="Simplified Arabic" w:hint="cs"/>
          <w:sz w:val="24"/>
          <w:szCs w:val="24"/>
          <w:rtl/>
          <w:lang w:bidi="ar-IQ"/>
        </w:rPr>
        <w:t xml:space="preserve">        </w:t>
      </w:r>
      <w:r w:rsidR="00F264B8" w:rsidRPr="00D62336">
        <w:rPr>
          <w:rFonts w:ascii="Simplified Arabic" w:hAnsi="Simplified Arabic" w:hint="cs"/>
          <w:sz w:val="24"/>
          <w:szCs w:val="24"/>
          <w:rtl/>
          <w:lang w:bidi="ar-IQ"/>
        </w:rPr>
        <w:t>ا</w:t>
      </w:r>
      <w:r w:rsidRPr="00D62336">
        <w:rPr>
          <w:rFonts w:ascii="Simplified Arabic" w:hAnsi="Simplified Arabic"/>
          <w:sz w:val="24"/>
          <w:szCs w:val="24"/>
          <w:rtl/>
          <w:lang w:bidi="ar-IQ"/>
        </w:rPr>
        <w:t>ستخدم الباحث المنهج الوصفي الارتباطي لكونه يُعد الأكثر شيوعاً بين الباحثين في الوقت الحاضر كما يُعد ركناً أساسياً من أركان البحث العلمي, ويُعد المنهج الوحيد الذي استخدمهُ العديد من الباحثين لدراسة الكثير من المجالات الإنسانية ، وهو يسعى إلى تحديد الوضع الحالي لظاهرة معينة، ومن ثم يعمل على وصفها، وبالتالي فهو يعتمد على دراسة الواقع أو الظاهرة كما توجد في الواقع ويهتم بوصفها وصفاً دقيقا (ملحم، 2010 : 369</w:t>
      </w:r>
      <w:r w:rsidRPr="00D62336">
        <w:rPr>
          <w:rFonts w:ascii="Simplified Arabic" w:hAnsi="Simplified Arabic"/>
          <w:sz w:val="24"/>
          <w:szCs w:val="24"/>
          <w:lang w:bidi="ar-IQ"/>
        </w:rPr>
        <w:t xml:space="preserve"> </w:t>
      </w:r>
      <w:r w:rsidRPr="00D62336">
        <w:rPr>
          <w:rFonts w:ascii="Simplified Arabic" w:hAnsi="Simplified Arabic"/>
          <w:sz w:val="24"/>
          <w:szCs w:val="24"/>
          <w:rtl/>
          <w:lang w:bidi="ar-IQ"/>
        </w:rPr>
        <w:t>).</w:t>
      </w:r>
    </w:p>
    <w:p w:rsidR="00646750" w:rsidRPr="00D62336" w:rsidRDefault="00646750" w:rsidP="00D62336">
      <w:pPr>
        <w:jc w:val="lowKashida"/>
        <w:rPr>
          <w:rFonts w:ascii="Simplified Arabic" w:hAnsi="Simplified Arabic"/>
          <w:b/>
          <w:bCs/>
          <w:sz w:val="24"/>
          <w:szCs w:val="24"/>
          <w:rtl/>
          <w:lang w:bidi="ar-IQ"/>
        </w:rPr>
      </w:pPr>
      <w:r w:rsidRPr="00D62336">
        <w:rPr>
          <w:rFonts w:ascii="Simplified Arabic" w:hAnsi="Simplified Arabic" w:hint="cs"/>
          <w:b/>
          <w:bCs/>
          <w:sz w:val="24"/>
          <w:szCs w:val="24"/>
          <w:rtl/>
          <w:lang w:bidi="ar-IQ"/>
        </w:rPr>
        <w:t>وتتمثل إجراءات البحث في ما يأتي :</w:t>
      </w:r>
    </w:p>
    <w:p w:rsidR="000B1251" w:rsidRPr="00D62336" w:rsidRDefault="000B1251" w:rsidP="00D62336">
      <w:pPr>
        <w:jc w:val="lowKashida"/>
        <w:rPr>
          <w:rFonts w:ascii="Simplified Arabic" w:hAnsi="Simplified Arabic"/>
          <w:b/>
          <w:bCs/>
          <w:sz w:val="24"/>
          <w:szCs w:val="24"/>
          <w:rtl/>
          <w:lang w:bidi="ar-IQ"/>
        </w:rPr>
      </w:pPr>
      <w:r w:rsidRPr="00D62336">
        <w:rPr>
          <w:rFonts w:ascii="Simplified Arabic" w:hAnsi="Simplified Arabic"/>
          <w:b/>
          <w:bCs/>
          <w:sz w:val="24"/>
          <w:szCs w:val="24"/>
          <w:rtl/>
        </w:rPr>
        <w:t>اولاً / مجتمع البحث :</w:t>
      </w:r>
    </w:p>
    <w:p w:rsidR="000B1251" w:rsidRPr="00D62336" w:rsidRDefault="000B1251" w:rsidP="00D62336">
      <w:pPr>
        <w:ind w:firstLine="720"/>
        <w:jc w:val="lowKashida"/>
        <w:rPr>
          <w:rFonts w:ascii="Simplified Arabic" w:hAnsi="Simplified Arabic"/>
          <w:sz w:val="24"/>
          <w:szCs w:val="24"/>
          <w:rtl/>
          <w:lang w:bidi="ar-IQ"/>
        </w:rPr>
      </w:pPr>
      <w:r w:rsidRPr="00D62336">
        <w:rPr>
          <w:rFonts w:ascii="Simplified Arabic" w:hAnsi="Simplified Arabic"/>
          <w:sz w:val="24"/>
          <w:szCs w:val="24"/>
          <w:rtl/>
        </w:rPr>
        <w:t>يقصد بمجتمع البحث, بأنه جميع الأفراد أو الأشخاص الذين هم موضوع مشكلة البحث ( عبيدات،</w:t>
      </w:r>
      <w:r w:rsidRPr="00D62336">
        <w:rPr>
          <w:rFonts w:ascii="Simplified Arabic" w:hAnsi="Simplified Arabic"/>
          <w:sz w:val="24"/>
          <w:szCs w:val="24"/>
        </w:rPr>
        <w:t xml:space="preserve"> </w:t>
      </w:r>
      <w:r w:rsidRPr="00D62336">
        <w:rPr>
          <w:rFonts w:ascii="Simplified Arabic" w:hAnsi="Simplified Arabic"/>
          <w:sz w:val="24"/>
          <w:szCs w:val="24"/>
          <w:lang w:bidi="ar-IQ"/>
        </w:rPr>
        <w:t xml:space="preserve">2003 </w:t>
      </w:r>
      <w:r w:rsidRPr="00D62336">
        <w:rPr>
          <w:rFonts w:ascii="Simplified Arabic" w:hAnsi="Simplified Arabic"/>
          <w:sz w:val="24"/>
          <w:szCs w:val="24"/>
          <w:rtl/>
        </w:rPr>
        <w:t>:</w:t>
      </w:r>
      <w:r w:rsidRPr="00D62336">
        <w:rPr>
          <w:rFonts w:ascii="Simplified Arabic" w:hAnsi="Simplified Arabic"/>
          <w:sz w:val="24"/>
          <w:szCs w:val="24"/>
          <w:lang w:bidi="ar-IQ"/>
        </w:rPr>
        <w:t xml:space="preserve">113 </w:t>
      </w:r>
      <w:r w:rsidRPr="00D62336">
        <w:rPr>
          <w:rFonts w:ascii="Simplified Arabic" w:hAnsi="Simplified Arabic"/>
          <w:sz w:val="24"/>
          <w:szCs w:val="24"/>
          <w:rtl/>
        </w:rPr>
        <w:t>). ويتكون مجتمع البحث الحالي من طلبة كليات الجامعة المستنصرية, للعام الدراسي (2017 – 2018), إذ بلغ عددهم (29664) طالباً وطالبة من الكليات الإنسانية والعلمية, كما بلغ عددهم حوالي (6219) من الكليات العلمية, بواقع (2608) من الذكور, وبواقع (3611) من الإناث, كما بلغ عددهم حوالي (23445) من الكليات الإنسانية, بواقع (12362) من الذكور, وبواقع (11083) من الإناث, والجدول (</w:t>
      </w:r>
      <w:r w:rsidRPr="00D62336">
        <w:rPr>
          <w:rFonts w:ascii="Simplified Arabic" w:hAnsi="Simplified Arabic" w:hint="cs"/>
          <w:sz w:val="24"/>
          <w:szCs w:val="24"/>
          <w:rtl/>
          <w:lang w:bidi="ar-IQ"/>
        </w:rPr>
        <w:t>1</w:t>
      </w:r>
      <w:r w:rsidRPr="00D62336">
        <w:rPr>
          <w:rFonts w:ascii="Simplified Arabic" w:hAnsi="Simplified Arabic"/>
          <w:sz w:val="24"/>
          <w:szCs w:val="24"/>
          <w:rtl/>
        </w:rPr>
        <w:t>) يوضح ذلك .</w:t>
      </w:r>
    </w:p>
    <w:p w:rsidR="000B1251" w:rsidRPr="00D62336" w:rsidRDefault="000B1251" w:rsidP="00D62336">
      <w:pPr>
        <w:ind w:firstLine="720"/>
        <w:jc w:val="center"/>
        <w:rPr>
          <w:b/>
          <w:bCs/>
          <w:sz w:val="24"/>
          <w:szCs w:val="24"/>
          <w:rtl/>
          <w:lang w:bidi="ar-IQ"/>
        </w:rPr>
      </w:pPr>
      <w:r w:rsidRPr="00D62336">
        <w:rPr>
          <w:rFonts w:hint="cs"/>
          <w:b/>
          <w:bCs/>
          <w:sz w:val="24"/>
          <w:szCs w:val="24"/>
          <w:rtl/>
          <w:lang w:bidi="ar-IQ"/>
        </w:rPr>
        <w:t>الجدول (1)</w:t>
      </w:r>
    </w:p>
    <w:p w:rsidR="000B1251" w:rsidRPr="00D62336" w:rsidRDefault="000B1251" w:rsidP="00D62336">
      <w:pPr>
        <w:ind w:firstLine="720"/>
        <w:jc w:val="center"/>
        <w:rPr>
          <w:b/>
          <w:bCs/>
          <w:sz w:val="24"/>
          <w:szCs w:val="24"/>
          <w:rtl/>
          <w:lang w:bidi="ar-IQ"/>
        </w:rPr>
      </w:pPr>
      <w:r w:rsidRPr="00D62336">
        <w:rPr>
          <w:rFonts w:hint="cs"/>
          <w:b/>
          <w:bCs/>
          <w:sz w:val="24"/>
          <w:szCs w:val="24"/>
          <w:rtl/>
          <w:lang w:bidi="ar-IQ"/>
        </w:rPr>
        <w:t>مجتمع البحث موزع وفق الجنس والتخصص</w:t>
      </w:r>
    </w:p>
    <w:tbl>
      <w:tblPr>
        <w:tblStyle w:val="a4"/>
        <w:bidiVisual/>
        <w:tblW w:w="9640" w:type="dxa"/>
        <w:tblInd w:w="-233" w:type="dxa"/>
        <w:tblLayout w:type="fixed"/>
        <w:tblLook w:val="04A0" w:firstRow="1" w:lastRow="0" w:firstColumn="1" w:lastColumn="0" w:noHBand="0" w:noVBand="1"/>
      </w:tblPr>
      <w:tblGrid>
        <w:gridCol w:w="1287"/>
        <w:gridCol w:w="850"/>
        <w:gridCol w:w="1134"/>
        <w:gridCol w:w="993"/>
        <w:gridCol w:w="1275"/>
        <w:gridCol w:w="1276"/>
        <w:gridCol w:w="1276"/>
        <w:gridCol w:w="1549"/>
      </w:tblGrid>
      <w:tr w:rsidR="000B1251" w:rsidRPr="00D62336" w:rsidTr="00D62336">
        <w:tc>
          <w:tcPr>
            <w:tcW w:w="1287"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0B1251" w:rsidRPr="00D62336" w:rsidRDefault="000B1251" w:rsidP="00D62336">
            <w:pPr>
              <w:rPr>
                <w:sz w:val="20"/>
                <w:szCs w:val="20"/>
                <w:rtl/>
                <w:lang w:bidi="ar-IQ"/>
              </w:rPr>
            </w:pPr>
            <w:r w:rsidRPr="00D62336">
              <w:rPr>
                <w:rFonts w:hint="cs"/>
                <w:sz w:val="20"/>
                <w:szCs w:val="20"/>
                <w:rtl/>
                <w:lang w:bidi="ar-IQ"/>
              </w:rPr>
              <w:t>الكليات العلمية</w:t>
            </w:r>
          </w:p>
        </w:tc>
        <w:tc>
          <w:tcPr>
            <w:tcW w:w="850"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0B1251" w:rsidRPr="00D62336" w:rsidRDefault="000B1251" w:rsidP="00D62336">
            <w:pPr>
              <w:rPr>
                <w:sz w:val="20"/>
                <w:szCs w:val="20"/>
                <w:rtl/>
                <w:lang w:bidi="ar-IQ"/>
              </w:rPr>
            </w:pPr>
            <w:r w:rsidRPr="00D62336">
              <w:rPr>
                <w:rFonts w:hint="cs"/>
                <w:sz w:val="20"/>
                <w:szCs w:val="20"/>
                <w:rtl/>
                <w:lang w:bidi="ar-IQ"/>
              </w:rPr>
              <w:t>الذكور</w:t>
            </w:r>
          </w:p>
        </w:tc>
        <w:tc>
          <w:tcPr>
            <w:tcW w:w="1134"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0B1251" w:rsidRPr="00D62336" w:rsidRDefault="000B1251" w:rsidP="00D62336">
            <w:pPr>
              <w:rPr>
                <w:sz w:val="20"/>
                <w:szCs w:val="20"/>
                <w:rtl/>
                <w:lang w:bidi="ar-IQ"/>
              </w:rPr>
            </w:pPr>
            <w:r w:rsidRPr="00D62336">
              <w:rPr>
                <w:rFonts w:hint="cs"/>
                <w:sz w:val="20"/>
                <w:szCs w:val="20"/>
                <w:rtl/>
                <w:lang w:bidi="ar-IQ"/>
              </w:rPr>
              <w:t xml:space="preserve">الإناث </w:t>
            </w:r>
          </w:p>
        </w:tc>
        <w:tc>
          <w:tcPr>
            <w:tcW w:w="993"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0B1251" w:rsidRPr="00D62336" w:rsidRDefault="000B1251" w:rsidP="00D62336">
            <w:pPr>
              <w:rPr>
                <w:sz w:val="20"/>
                <w:szCs w:val="20"/>
                <w:rtl/>
                <w:lang w:bidi="ar-IQ"/>
              </w:rPr>
            </w:pPr>
            <w:r w:rsidRPr="00D62336">
              <w:rPr>
                <w:rFonts w:hint="cs"/>
                <w:sz w:val="20"/>
                <w:szCs w:val="20"/>
                <w:rtl/>
                <w:lang w:bidi="ar-IQ"/>
              </w:rPr>
              <w:t>المجموع</w:t>
            </w:r>
          </w:p>
        </w:tc>
        <w:tc>
          <w:tcPr>
            <w:tcW w:w="1275"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0B1251" w:rsidRPr="00D62336" w:rsidRDefault="000B1251" w:rsidP="00D62336">
            <w:pPr>
              <w:rPr>
                <w:sz w:val="20"/>
                <w:szCs w:val="20"/>
                <w:rtl/>
                <w:lang w:bidi="ar-IQ"/>
              </w:rPr>
            </w:pPr>
            <w:r w:rsidRPr="00D62336">
              <w:rPr>
                <w:rFonts w:hint="cs"/>
                <w:sz w:val="20"/>
                <w:szCs w:val="20"/>
                <w:rtl/>
                <w:lang w:bidi="ar-IQ"/>
              </w:rPr>
              <w:t>الكليات الإنسانية</w:t>
            </w:r>
          </w:p>
        </w:tc>
        <w:tc>
          <w:tcPr>
            <w:tcW w:w="1276"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0B1251" w:rsidRPr="00D62336" w:rsidRDefault="000B1251" w:rsidP="00D62336">
            <w:pPr>
              <w:rPr>
                <w:sz w:val="20"/>
                <w:szCs w:val="20"/>
                <w:rtl/>
                <w:lang w:bidi="ar-IQ"/>
              </w:rPr>
            </w:pPr>
            <w:r w:rsidRPr="00D62336">
              <w:rPr>
                <w:rFonts w:hint="cs"/>
                <w:sz w:val="20"/>
                <w:szCs w:val="20"/>
                <w:rtl/>
                <w:lang w:bidi="ar-IQ"/>
              </w:rPr>
              <w:t>الذكور</w:t>
            </w:r>
          </w:p>
        </w:tc>
        <w:tc>
          <w:tcPr>
            <w:tcW w:w="1276"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0B1251" w:rsidRPr="00D62336" w:rsidRDefault="000B1251" w:rsidP="00D62336">
            <w:pPr>
              <w:rPr>
                <w:sz w:val="20"/>
                <w:szCs w:val="20"/>
                <w:rtl/>
                <w:lang w:bidi="ar-IQ"/>
              </w:rPr>
            </w:pPr>
            <w:r w:rsidRPr="00D62336">
              <w:rPr>
                <w:rFonts w:hint="cs"/>
                <w:sz w:val="20"/>
                <w:szCs w:val="20"/>
                <w:rtl/>
                <w:lang w:bidi="ar-IQ"/>
              </w:rPr>
              <w:t>الإناث</w:t>
            </w:r>
          </w:p>
        </w:tc>
        <w:tc>
          <w:tcPr>
            <w:tcW w:w="1549"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0B1251" w:rsidRPr="00D62336" w:rsidRDefault="000B1251" w:rsidP="00D62336">
            <w:pPr>
              <w:rPr>
                <w:sz w:val="20"/>
                <w:szCs w:val="20"/>
                <w:rtl/>
                <w:lang w:bidi="ar-IQ"/>
              </w:rPr>
            </w:pPr>
            <w:r w:rsidRPr="00D62336">
              <w:rPr>
                <w:rFonts w:hint="cs"/>
                <w:sz w:val="20"/>
                <w:szCs w:val="20"/>
                <w:rtl/>
                <w:lang w:bidi="ar-IQ"/>
              </w:rPr>
              <w:t>المجموع</w:t>
            </w:r>
          </w:p>
        </w:tc>
      </w:tr>
      <w:tr w:rsidR="000B1251" w:rsidRPr="00D62336" w:rsidTr="00D62336">
        <w:tc>
          <w:tcPr>
            <w:tcW w:w="1287"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0B1251" w:rsidRPr="00D62336" w:rsidRDefault="000B1251" w:rsidP="00D62336">
            <w:pPr>
              <w:rPr>
                <w:sz w:val="20"/>
                <w:szCs w:val="20"/>
                <w:rtl/>
                <w:lang w:bidi="ar-IQ"/>
              </w:rPr>
            </w:pPr>
            <w:r w:rsidRPr="00D62336">
              <w:rPr>
                <w:rFonts w:hint="cs"/>
                <w:sz w:val="20"/>
                <w:szCs w:val="20"/>
                <w:rtl/>
                <w:lang w:bidi="ar-IQ"/>
              </w:rPr>
              <w:t>كلية العلوم</w:t>
            </w:r>
          </w:p>
        </w:tc>
        <w:tc>
          <w:tcPr>
            <w:tcW w:w="850"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981</w:t>
            </w:r>
          </w:p>
        </w:tc>
        <w:tc>
          <w:tcPr>
            <w:tcW w:w="1134"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1215</w:t>
            </w:r>
          </w:p>
        </w:tc>
        <w:tc>
          <w:tcPr>
            <w:tcW w:w="993"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2196</w:t>
            </w:r>
          </w:p>
        </w:tc>
        <w:tc>
          <w:tcPr>
            <w:tcW w:w="1275"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0B1251" w:rsidRPr="00D62336" w:rsidRDefault="000B1251" w:rsidP="00D62336">
            <w:pPr>
              <w:rPr>
                <w:sz w:val="20"/>
                <w:szCs w:val="20"/>
                <w:rtl/>
                <w:lang w:bidi="ar-IQ"/>
              </w:rPr>
            </w:pPr>
            <w:r w:rsidRPr="00D62336">
              <w:rPr>
                <w:rFonts w:hint="cs"/>
                <w:sz w:val="20"/>
                <w:szCs w:val="20"/>
                <w:rtl/>
                <w:lang w:bidi="ar-IQ"/>
              </w:rPr>
              <w:t>كلية الإدارة والاقتصاد</w:t>
            </w:r>
          </w:p>
        </w:tc>
        <w:tc>
          <w:tcPr>
            <w:tcW w:w="1276"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2055</w:t>
            </w:r>
          </w:p>
        </w:tc>
        <w:tc>
          <w:tcPr>
            <w:tcW w:w="1276"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1249</w:t>
            </w:r>
          </w:p>
        </w:tc>
        <w:tc>
          <w:tcPr>
            <w:tcW w:w="1549"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3304</w:t>
            </w:r>
          </w:p>
        </w:tc>
      </w:tr>
      <w:tr w:rsidR="000B1251" w:rsidRPr="00D62336" w:rsidTr="00D62336">
        <w:tc>
          <w:tcPr>
            <w:tcW w:w="1287"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0B1251" w:rsidRPr="00D62336" w:rsidRDefault="000B1251" w:rsidP="00D62336">
            <w:pPr>
              <w:rPr>
                <w:sz w:val="20"/>
                <w:szCs w:val="20"/>
                <w:rtl/>
                <w:lang w:bidi="ar-IQ"/>
              </w:rPr>
            </w:pPr>
            <w:r w:rsidRPr="00D62336">
              <w:rPr>
                <w:rFonts w:hint="cs"/>
                <w:sz w:val="20"/>
                <w:szCs w:val="20"/>
                <w:rtl/>
                <w:lang w:bidi="ar-IQ"/>
              </w:rPr>
              <w:t>كلية الهندسة</w:t>
            </w:r>
          </w:p>
        </w:tc>
        <w:tc>
          <w:tcPr>
            <w:tcW w:w="850"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851</w:t>
            </w:r>
          </w:p>
        </w:tc>
        <w:tc>
          <w:tcPr>
            <w:tcW w:w="1134"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1026</w:t>
            </w:r>
          </w:p>
        </w:tc>
        <w:tc>
          <w:tcPr>
            <w:tcW w:w="993"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1877</w:t>
            </w:r>
          </w:p>
        </w:tc>
        <w:tc>
          <w:tcPr>
            <w:tcW w:w="1275"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0B1251" w:rsidRPr="00D62336" w:rsidRDefault="000B1251" w:rsidP="00D62336">
            <w:pPr>
              <w:rPr>
                <w:sz w:val="20"/>
                <w:szCs w:val="20"/>
                <w:rtl/>
                <w:lang w:bidi="ar-IQ"/>
              </w:rPr>
            </w:pPr>
            <w:r w:rsidRPr="00D62336">
              <w:rPr>
                <w:rFonts w:hint="cs"/>
                <w:sz w:val="20"/>
                <w:szCs w:val="20"/>
                <w:rtl/>
                <w:lang w:bidi="ar-IQ"/>
              </w:rPr>
              <w:t xml:space="preserve">كلية الآداب </w:t>
            </w:r>
          </w:p>
        </w:tc>
        <w:tc>
          <w:tcPr>
            <w:tcW w:w="1276"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3077</w:t>
            </w:r>
          </w:p>
        </w:tc>
        <w:tc>
          <w:tcPr>
            <w:tcW w:w="1276"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3023</w:t>
            </w:r>
          </w:p>
        </w:tc>
        <w:tc>
          <w:tcPr>
            <w:tcW w:w="1549"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6100</w:t>
            </w:r>
          </w:p>
        </w:tc>
      </w:tr>
      <w:tr w:rsidR="000B1251" w:rsidRPr="00D62336" w:rsidTr="00D62336">
        <w:tc>
          <w:tcPr>
            <w:tcW w:w="1287"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0B1251" w:rsidRPr="00D62336" w:rsidRDefault="000B1251" w:rsidP="00D62336">
            <w:pPr>
              <w:rPr>
                <w:sz w:val="20"/>
                <w:szCs w:val="20"/>
                <w:rtl/>
                <w:lang w:bidi="ar-IQ"/>
              </w:rPr>
            </w:pPr>
            <w:r w:rsidRPr="00D62336">
              <w:rPr>
                <w:rFonts w:hint="cs"/>
                <w:sz w:val="20"/>
                <w:szCs w:val="20"/>
                <w:rtl/>
                <w:lang w:bidi="ar-IQ"/>
              </w:rPr>
              <w:t>كلية الصيدلة</w:t>
            </w:r>
          </w:p>
        </w:tc>
        <w:tc>
          <w:tcPr>
            <w:tcW w:w="850"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204</w:t>
            </w:r>
          </w:p>
        </w:tc>
        <w:tc>
          <w:tcPr>
            <w:tcW w:w="1134"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444</w:t>
            </w:r>
          </w:p>
        </w:tc>
        <w:tc>
          <w:tcPr>
            <w:tcW w:w="993"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648</w:t>
            </w:r>
          </w:p>
        </w:tc>
        <w:tc>
          <w:tcPr>
            <w:tcW w:w="1275"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0B1251" w:rsidRPr="00D62336" w:rsidRDefault="000B1251" w:rsidP="00D62336">
            <w:pPr>
              <w:rPr>
                <w:sz w:val="20"/>
                <w:szCs w:val="20"/>
                <w:rtl/>
                <w:lang w:bidi="ar-IQ"/>
              </w:rPr>
            </w:pPr>
            <w:r w:rsidRPr="00D62336">
              <w:rPr>
                <w:rFonts w:hint="cs"/>
                <w:sz w:val="20"/>
                <w:szCs w:val="20"/>
                <w:rtl/>
                <w:lang w:bidi="ar-IQ"/>
              </w:rPr>
              <w:t>كلية القانون</w:t>
            </w:r>
          </w:p>
        </w:tc>
        <w:tc>
          <w:tcPr>
            <w:tcW w:w="1276"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510</w:t>
            </w:r>
          </w:p>
        </w:tc>
        <w:tc>
          <w:tcPr>
            <w:tcW w:w="1276" w:type="dxa"/>
            <w:tcBorders>
              <w:top w:val="double" w:sz="4" w:space="0" w:color="auto"/>
              <w:left w:val="double" w:sz="4" w:space="0" w:color="auto"/>
              <w:bottom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720</w:t>
            </w:r>
          </w:p>
        </w:tc>
        <w:tc>
          <w:tcPr>
            <w:tcW w:w="1549" w:type="dxa"/>
            <w:tcBorders>
              <w:top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1230</w:t>
            </w:r>
          </w:p>
        </w:tc>
      </w:tr>
      <w:tr w:rsidR="000B1251" w:rsidRPr="00D62336" w:rsidTr="00D62336">
        <w:tc>
          <w:tcPr>
            <w:tcW w:w="1287"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0B1251" w:rsidRPr="00D62336" w:rsidRDefault="000B1251" w:rsidP="00D62336">
            <w:pPr>
              <w:rPr>
                <w:sz w:val="20"/>
                <w:szCs w:val="20"/>
                <w:rtl/>
                <w:lang w:bidi="ar-IQ"/>
              </w:rPr>
            </w:pPr>
            <w:r w:rsidRPr="00D62336">
              <w:rPr>
                <w:rFonts w:hint="cs"/>
                <w:sz w:val="20"/>
                <w:szCs w:val="20"/>
                <w:rtl/>
                <w:lang w:bidi="ar-IQ"/>
              </w:rPr>
              <w:t>كلية الطب</w:t>
            </w:r>
          </w:p>
        </w:tc>
        <w:tc>
          <w:tcPr>
            <w:tcW w:w="850"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343</w:t>
            </w:r>
          </w:p>
        </w:tc>
        <w:tc>
          <w:tcPr>
            <w:tcW w:w="1134"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561</w:t>
            </w:r>
          </w:p>
        </w:tc>
        <w:tc>
          <w:tcPr>
            <w:tcW w:w="993"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904</w:t>
            </w:r>
          </w:p>
        </w:tc>
        <w:tc>
          <w:tcPr>
            <w:tcW w:w="1275"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0B1251" w:rsidRPr="00D62336" w:rsidRDefault="000B1251" w:rsidP="00D62336">
            <w:pPr>
              <w:rPr>
                <w:sz w:val="20"/>
                <w:szCs w:val="20"/>
                <w:rtl/>
                <w:lang w:bidi="ar-IQ"/>
              </w:rPr>
            </w:pPr>
            <w:r w:rsidRPr="00D62336">
              <w:rPr>
                <w:rFonts w:hint="cs"/>
                <w:sz w:val="20"/>
                <w:szCs w:val="20"/>
                <w:rtl/>
                <w:lang w:bidi="ar-IQ"/>
              </w:rPr>
              <w:t>كلية التربية</w:t>
            </w:r>
          </w:p>
        </w:tc>
        <w:tc>
          <w:tcPr>
            <w:tcW w:w="1276"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2461</w:t>
            </w:r>
          </w:p>
        </w:tc>
        <w:tc>
          <w:tcPr>
            <w:tcW w:w="1276"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2209</w:t>
            </w:r>
          </w:p>
        </w:tc>
        <w:tc>
          <w:tcPr>
            <w:tcW w:w="1549"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4670</w:t>
            </w:r>
          </w:p>
        </w:tc>
      </w:tr>
      <w:tr w:rsidR="000B1251" w:rsidRPr="00D62336" w:rsidTr="00D62336">
        <w:tc>
          <w:tcPr>
            <w:tcW w:w="1287"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0B1251" w:rsidRPr="00D62336" w:rsidRDefault="000B1251" w:rsidP="00D62336">
            <w:pPr>
              <w:rPr>
                <w:sz w:val="20"/>
                <w:szCs w:val="20"/>
                <w:rtl/>
                <w:lang w:bidi="ar-IQ"/>
              </w:rPr>
            </w:pPr>
            <w:r w:rsidRPr="00D62336">
              <w:rPr>
                <w:rFonts w:hint="cs"/>
                <w:sz w:val="20"/>
                <w:szCs w:val="20"/>
                <w:rtl/>
                <w:lang w:bidi="ar-IQ"/>
              </w:rPr>
              <w:t>كلية طب أسنان</w:t>
            </w:r>
          </w:p>
        </w:tc>
        <w:tc>
          <w:tcPr>
            <w:tcW w:w="850"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229</w:t>
            </w:r>
          </w:p>
        </w:tc>
        <w:tc>
          <w:tcPr>
            <w:tcW w:w="1134"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365</w:t>
            </w:r>
          </w:p>
        </w:tc>
        <w:tc>
          <w:tcPr>
            <w:tcW w:w="993"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594</w:t>
            </w:r>
          </w:p>
        </w:tc>
        <w:tc>
          <w:tcPr>
            <w:tcW w:w="1275"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0B1251" w:rsidRPr="00D62336" w:rsidRDefault="000B1251" w:rsidP="00D62336">
            <w:pPr>
              <w:rPr>
                <w:sz w:val="20"/>
                <w:szCs w:val="20"/>
                <w:rtl/>
                <w:lang w:bidi="ar-IQ"/>
              </w:rPr>
            </w:pPr>
            <w:r w:rsidRPr="00D62336">
              <w:rPr>
                <w:rFonts w:hint="cs"/>
                <w:sz w:val="20"/>
                <w:szCs w:val="20"/>
                <w:rtl/>
                <w:lang w:bidi="ar-IQ"/>
              </w:rPr>
              <w:t>كلية التربية الأساسية</w:t>
            </w:r>
          </w:p>
        </w:tc>
        <w:tc>
          <w:tcPr>
            <w:tcW w:w="1276"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3372</w:t>
            </w:r>
          </w:p>
        </w:tc>
        <w:tc>
          <w:tcPr>
            <w:tcW w:w="1276"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3601</w:t>
            </w:r>
          </w:p>
        </w:tc>
        <w:tc>
          <w:tcPr>
            <w:tcW w:w="1549"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6973</w:t>
            </w:r>
          </w:p>
        </w:tc>
      </w:tr>
      <w:tr w:rsidR="000B1251" w:rsidRPr="00D62336" w:rsidTr="00D62336">
        <w:tc>
          <w:tcPr>
            <w:tcW w:w="1287"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0B1251" w:rsidRPr="00D62336" w:rsidRDefault="000B1251" w:rsidP="00D62336">
            <w:pPr>
              <w:rPr>
                <w:sz w:val="20"/>
                <w:szCs w:val="20"/>
                <w:rtl/>
                <w:lang w:bidi="ar-IQ"/>
              </w:rPr>
            </w:pPr>
            <w:r w:rsidRPr="00D62336">
              <w:rPr>
                <w:rFonts w:hint="cs"/>
                <w:sz w:val="20"/>
                <w:szCs w:val="20"/>
                <w:rtl/>
                <w:lang w:bidi="ar-IQ"/>
              </w:rPr>
              <w:t>المجموع</w:t>
            </w:r>
          </w:p>
        </w:tc>
        <w:tc>
          <w:tcPr>
            <w:tcW w:w="850"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2608</w:t>
            </w:r>
          </w:p>
        </w:tc>
        <w:tc>
          <w:tcPr>
            <w:tcW w:w="1134"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3611</w:t>
            </w:r>
          </w:p>
        </w:tc>
        <w:tc>
          <w:tcPr>
            <w:tcW w:w="993"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6219</w:t>
            </w:r>
          </w:p>
        </w:tc>
        <w:tc>
          <w:tcPr>
            <w:tcW w:w="1275"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0B1251" w:rsidRPr="00D62336" w:rsidRDefault="000B1251" w:rsidP="00D62336">
            <w:pPr>
              <w:rPr>
                <w:sz w:val="20"/>
                <w:szCs w:val="20"/>
                <w:rtl/>
                <w:lang w:bidi="ar-IQ"/>
              </w:rPr>
            </w:pPr>
            <w:r w:rsidRPr="00D62336">
              <w:rPr>
                <w:rFonts w:hint="cs"/>
                <w:sz w:val="20"/>
                <w:szCs w:val="20"/>
                <w:rtl/>
                <w:lang w:bidi="ar-IQ"/>
              </w:rPr>
              <w:t>كلية السياحة</w:t>
            </w:r>
          </w:p>
        </w:tc>
        <w:tc>
          <w:tcPr>
            <w:tcW w:w="1276"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473</w:t>
            </w:r>
          </w:p>
        </w:tc>
        <w:tc>
          <w:tcPr>
            <w:tcW w:w="1276"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178</w:t>
            </w:r>
          </w:p>
        </w:tc>
        <w:tc>
          <w:tcPr>
            <w:tcW w:w="1549"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651</w:t>
            </w:r>
          </w:p>
        </w:tc>
      </w:tr>
      <w:tr w:rsidR="000B1251" w:rsidRPr="00D62336" w:rsidTr="00D62336">
        <w:trPr>
          <w:trHeight w:val="852"/>
        </w:trPr>
        <w:tc>
          <w:tcPr>
            <w:tcW w:w="1287"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0B1251" w:rsidRPr="00D62336" w:rsidRDefault="000B1251" w:rsidP="00D62336">
            <w:pPr>
              <w:rPr>
                <w:sz w:val="20"/>
                <w:szCs w:val="20"/>
                <w:rtl/>
                <w:lang w:bidi="ar-IQ"/>
              </w:rPr>
            </w:pPr>
          </w:p>
        </w:tc>
        <w:tc>
          <w:tcPr>
            <w:tcW w:w="850"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p>
        </w:tc>
        <w:tc>
          <w:tcPr>
            <w:tcW w:w="1134"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p>
        </w:tc>
        <w:tc>
          <w:tcPr>
            <w:tcW w:w="993"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p>
        </w:tc>
        <w:tc>
          <w:tcPr>
            <w:tcW w:w="1275"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0B1251" w:rsidRPr="00D62336" w:rsidRDefault="000B1251" w:rsidP="00D62336">
            <w:pPr>
              <w:rPr>
                <w:sz w:val="20"/>
                <w:szCs w:val="20"/>
                <w:rtl/>
                <w:lang w:bidi="ar-IQ"/>
              </w:rPr>
            </w:pPr>
            <w:r w:rsidRPr="00D62336">
              <w:rPr>
                <w:rFonts w:hint="cs"/>
                <w:sz w:val="20"/>
                <w:szCs w:val="20"/>
                <w:rtl/>
                <w:lang w:bidi="ar-IQ"/>
              </w:rPr>
              <w:t>كلية العلوم السياسية</w:t>
            </w:r>
          </w:p>
        </w:tc>
        <w:tc>
          <w:tcPr>
            <w:tcW w:w="1276"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104</w:t>
            </w:r>
          </w:p>
        </w:tc>
        <w:tc>
          <w:tcPr>
            <w:tcW w:w="1276"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68</w:t>
            </w:r>
          </w:p>
        </w:tc>
        <w:tc>
          <w:tcPr>
            <w:tcW w:w="1549"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172</w:t>
            </w:r>
          </w:p>
        </w:tc>
      </w:tr>
      <w:tr w:rsidR="000B1251" w:rsidRPr="00D62336" w:rsidTr="00D62336">
        <w:trPr>
          <w:trHeight w:val="896"/>
        </w:trPr>
        <w:tc>
          <w:tcPr>
            <w:tcW w:w="1287"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0B1251" w:rsidRPr="00D62336" w:rsidRDefault="000B1251" w:rsidP="00D62336">
            <w:pPr>
              <w:rPr>
                <w:sz w:val="20"/>
                <w:szCs w:val="20"/>
                <w:rtl/>
                <w:lang w:bidi="ar-IQ"/>
              </w:rPr>
            </w:pPr>
          </w:p>
        </w:tc>
        <w:tc>
          <w:tcPr>
            <w:tcW w:w="850"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p>
        </w:tc>
        <w:tc>
          <w:tcPr>
            <w:tcW w:w="1134"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p>
        </w:tc>
        <w:tc>
          <w:tcPr>
            <w:tcW w:w="993"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p>
        </w:tc>
        <w:tc>
          <w:tcPr>
            <w:tcW w:w="1275"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0B1251" w:rsidRPr="00D62336" w:rsidRDefault="000B1251" w:rsidP="00D62336">
            <w:pPr>
              <w:rPr>
                <w:sz w:val="20"/>
                <w:szCs w:val="20"/>
                <w:rtl/>
                <w:lang w:bidi="ar-IQ"/>
              </w:rPr>
            </w:pPr>
            <w:r w:rsidRPr="00D62336">
              <w:rPr>
                <w:rFonts w:hint="cs"/>
                <w:sz w:val="20"/>
                <w:szCs w:val="20"/>
                <w:rtl/>
                <w:lang w:bidi="ar-IQ"/>
              </w:rPr>
              <w:t>كلية التربية الرياضية</w:t>
            </w:r>
          </w:p>
        </w:tc>
        <w:tc>
          <w:tcPr>
            <w:tcW w:w="1276"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310</w:t>
            </w:r>
          </w:p>
        </w:tc>
        <w:tc>
          <w:tcPr>
            <w:tcW w:w="1276"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35</w:t>
            </w:r>
          </w:p>
        </w:tc>
        <w:tc>
          <w:tcPr>
            <w:tcW w:w="1549"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345</w:t>
            </w:r>
          </w:p>
        </w:tc>
      </w:tr>
      <w:tr w:rsidR="000B1251" w:rsidRPr="00D62336" w:rsidTr="00D62336">
        <w:tc>
          <w:tcPr>
            <w:tcW w:w="1287" w:type="dxa"/>
            <w:tcBorders>
              <w:top w:val="double" w:sz="4" w:space="0" w:color="auto"/>
              <w:bottom w:val="double" w:sz="4" w:space="0" w:color="auto"/>
            </w:tcBorders>
            <w:shd w:val="clear" w:color="auto" w:fill="E5B8B7" w:themeFill="accent2" w:themeFillTint="66"/>
          </w:tcPr>
          <w:p w:rsidR="000B1251" w:rsidRPr="00D62336" w:rsidRDefault="000B1251" w:rsidP="00D62336">
            <w:pPr>
              <w:rPr>
                <w:sz w:val="20"/>
                <w:szCs w:val="20"/>
                <w:rtl/>
                <w:lang w:bidi="ar-IQ"/>
              </w:rPr>
            </w:pPr>
          </w:p>
        </w:tc>
        <w:tc>
          <w:tcPr>
            <w:tcW w:w="850" w:type="dxa"/>
            <w:tcBorders>
              <w:top w:val="double" w:sz="4" w:space="0" w:color="auto"/>
              <w:bottom w:val="double" w:sz="4" w:space="0" w:color="auto"/>
              <w:right w:val="double" w:sz="4" w:space="0" w:color="auto"/>
            </w:tcBorders>
          </w:tcPr>
          <w:p w:rsidR="000B1251" w:rsidRPr="00D62336" w:rsidRDefault="000B1251" w:rsidP="00D62336">
            <w:pPr>
              <w:rPr>
                <w:sz w:val="20"/>
                <w:szCs w:val="20"/>
                <w:rtl/>
                <w:lang w:bidi="ar-IQ"/>
              </w:rPr>
            </w:pPr>
          </w:p>
        </w:tc>
        <w:tc>
          <w:tcPr>
            <w:tcW w:w="1134"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p>
        </w:tc>
        <w:tc>
          <w:tcPr>
            <w:tcW w:w="993"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p>
        </w:tc>
        <w:tc>
          <w:tcPr>
            <w:tcW w:w="1275"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0B1251" w:rsidRPr="00D62336" w:rsidRDefault="000B1251" w:rsidP="00D62336">
            <w:pPr>
              <w:rPr>
                <w:sz w:val="20"/>
                <w:szCs w:val="20"/>
                <w:rtl/>
                <w:lang w:bidi="ar-IQ"/>
              </w:rPr>
            </w:pPr>
            <w:r w:rsidRPr="00D62336">
              <w:rPr>
                <w:rFonts w:hint="cs"/>
                <w:sz w:val="20"/>
                <w:szCs w:val="20"/>
                <w:rtl/>
                <w:lang w:bidi="ar-IQ"/>
              </w:rPr>
              <w:t>المجموع</w:t>
            </w:r>
          </w:p>
        </w:tc>
        <w:tc>
          <w:tcPr>
            <w:tcW w:w="1276" w:type="dxa"/>
            <w:tcBorders>
              <w:top w:val="double" w:sz="4" w:space="0" w:color="auto"/>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12362</w:t>
            </w:r>
          </w:p>
        </w:tc>
        <w:tc>
          <w:tcPr>
            <w:tcW w:w="1276" w:type="dxa"/>
            <w:tcBorders>
              <w:top w:val="double" w:sz="4" w:space="0" w:color="auto"/>
              <w:left w:val="double" w:sz="4" w:space="0" w:color="auto"/>
              <w:bottom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11083</w:t>
            </w:r>
          </w:p>
        </w:tc>
        <w:tc>
          <w:tcPr>
            <w:tcW w:w="1549" w:type="dxa"/>
            <w:tcBorders>
              <w:top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23445</w:t>
            </w:r>
          </w:p>
        </w:tc>
      </w:tr>
      <w:tr w:rsidR="000B1251" w:rsidRPr="00D62336" w:rsidTr="00D62336">
        <w:trPr>
          <w:trHeight w:val="908"/>
        </w:trPr>
        <w:tc>
          <w:tcPr>
            <w:tcW w:w="1287"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0B1251" w:rsidRPr="00D62336" w:rsidRDefault="000B1251" w:rsidP="00D62336">
            <w:pPr>
              <w:rPr>
                <w:sz w:val="20"/>
                <w:szCs w:val="20"/>
                <w:rtl/>
                <w:lang w:bidi="ar-IQ"/>
              </w:rPr>
            </w:pPr>
            <w:r w:rsidRPr="00D62336">
              <w:rPr>
                <w:rFonts w:hint="cs"/>
                <w:sz w:val="20"/>
                <w:szCs w:val="20"/>
                <w:rtl/>
                <w:lang w:bidi="ar-IQ"/>
              </w:rPr>
              <w:t>المجموع الكلي</w:t>
            </w:r>
          </w:p>
        </w:tc>
        <w:tc>
          <w:tcPr>
            <w:tcW w:w="8353" w:type="dxa"/>
            <w:gridSpan w:val="7"/>
            <w:tcBorders>
              <w:left w:val="double" w:sz="4" w:space="0" w:color="auto"/>
              <w:bottom w:val="double" w:sz="4" w:space="0" w:color="auto"/>
              <w:right w:val="double" w:sz="4" w:space="0" w:color="auto"/>
            </w:tcBorders>
          </w:tcPr>
          <w:p w:rsidR="000B1251" w:rsidRPr="00D62336" w:rsidRDefault="000B1251" w:rsidP="00D62336">
            <w:pPr>
              <w:rPr>
                <w:sz w:val="20"/>
                <w:szCs w:val="20"/>
                <w:rtl/>
                <w:lang w:bidi="ar-IQ"/>
              </w:rPr>
            </w:pPr>
            <w:r w:rsidRPr="00D62336">
              <w:rPr>
                <w:rFonts w:hint="cs"/>
                <w:sz w:val="20"/>
                <w:szCs w:val="20"/>
                <w:rtl/>
                <w:lang w:bidi="ar-IQ"/>
              </w:rPr>
              <w:t>29664</w:t>
            </w:r>
          </w:p>
        </w:tc>
      </w:tr>
    </w:tbl>
    <w:p w:rsidR="000B1251" w:rsidRPr="00D62336" w:rsidRDefault="000B1251" w:rsidP="00D62336">
      <w:pPr>
        <w:rPr>
          <w:rFonts w:ascii="Simplified Arabic" w:hAnsi="Simplified Arabic"/>
          <w:b/>
          <w:bCs/>
          <w:i/>
          <w:iCs/>
          <w:sz w:val="24"/>
          <w:szCs w:val="24"/>
          <w:rtl/>
          <w:lang w:bidi="ar-IQ"/>
        </w:rPr>
      </w:pPr>
      <w:r w:rsidRPr="00D62336">
        <w:rPr>
          <w:rFonts w:ascii="Simplified Arabic" w:hAnsi="Simplified Arabic"/>
          <w:b/>
          <w:bCs/>
          <w:sz w:val="24"/>
          <w:szCs w:val="24"/>
          <w:rtl/>
        </w:rPr>
        <w:t xml:space="preserve">ثانياً / </w:t>
      </w:r>
      <w:r w:rsidRPr="00D62336">
        <w:rPr>
          <w:rFonts w:ascii="Simplified Arabic" w:hAnsi="Simplified Arabic"/>
          <w:b/>
          <w:bCs/>
          <w:sz w:val="24"/>
          <w:szCs w:val="24"/>
          <w:rtl/>
          <w:lang w:eastAsia="en-US"/>
        </w:rPr>
        <w:t>عينة البحث</w:t>
      </w:r>
    </w:p>
    <w:p w:rsidR="000B1251" w:rsidRPr="00D62336" w:rsidRDefault="000B1251" w:rsidP="00D62336">
      <w:pPr>
        <w:tabs>
          <w:tab w:val="left" w:pos="4331"/>
        </w:tabs>
        <w:jc w:val="both"/>
        <w:rPr>
          <w:rFonts w:ascii="Simplified Arabic" w:eastAsia="Calibri" w:hAnsi="Simplified Arabic"/>
          <w:sz w:val="24"/>
          <w:szCs w:val="24"/>
          <w:rtl/>
          <w:lang w:eastAsia="en-US" w:bidi="ar-IQ"/>
        </w:rPr>
      </w:pPr>
      <w:r w:rsidRPr="00D62336">
        <w:rPr>
          <w:rFonts w:eastAsia="Calibri" w:cs="Arial" w:hint="cs"/>
          <w:sz w:val="24"/>
          <w:szCs w:val="24"/>
          <w:rtl/>
          <w:lang w:eastAsia="en-US" w:bidi="ar-IQ"/>
        </w:rPr>
        <w:t xml:space="preserve">        </w:t>
      </w:r>
      <w:r w:rsidRPr="00D62336">
        <w:rPr>
          <w:rFonts w:ascii="Simplified Arabic" w:eastAsia="Calibri" w:hAnsi="Simplified Arabic" w:hint="cs"/>
          <w:sz w:val="24"/>
          <w:szCs w:val="24"/>
          <w:rtl/>
          <w:lang w:eastAsia="en-US" w:bidi="ar-IQ"/>
        </w:rPr>
        <w:t>ت</w:t>
      </w:r>
      <w:r w:rsidRPr="00D62336">
        <w:rPr>
          <w:rFonts w:ascii="Simplified Arabic" w:eastAsia="Calibri" w:hAnsi="Simplified Arabic"/>
          <w:sz w:val="24"/>
          <w:szCs w:val="24"/>
          <w:rtl/>
          <w:lang w:eastAsia="en-US" w:bidi="ar-IQ"/>
        </w:rPr>
        <w:t>تأل</w:t>
      </w:r>
      <w:r w:rsidRPr="00D62336">
        <w:rPr>
          <w:rFonts w:ascii="Simplified Arabic" w:eastAsia="Calibri" w:hAnsi="Simplified Arabic" w:hint="cs"/>
          <w:sz w:val="24"/>
          <w:szCs w:val="24"/>
          <w:rtl/>
          <w:lang w:eastAsia="en-US" w:bidi="ar-IQ"/>
        </w:rPr>
        <w:t>ف</w:t>
      </w:r>
      <w:r w:rsidRPr="00D62336">
        <w:rPr>
          <w:rFonts w:ascii="Simplified Arabic" w:eastAsia="Calibri" w:hAnsi="Simplified Arabic"/>
          <w:sz w:val="24"/>
          <w:szCs w:val="24"/>
          <w:rtl/>
          <w:lang w:eastAsia="en-US" w:bidi="ar-IQ"/>
        </w:rPr>
        <w:t xml:space="preserve"> ع</w:t>
      </w:r>
      <w:r w:rsidR="00F264B8" w:rsidRPr="00D62336">
        <w:rPr>
          <w:rFonts w:ascii="Simplified Arabic" w:eastAsia="Calibri" w:hAnsi="Simplified Arabic"/>
          <w:sz w:val="24"/>
          <w:szCs w:val="24"/>
          <w:rtl/>
          <w:lang w:eastAsia="en-US" w:bidi="ar-IQ"/>
        </w:rPr>
        <w:t>ينة البحث الحالي من (400) طالب</w:t>
      </w:r>
      <w:r w:rsidRPr="00D62336">
        <w:rPr>
          <w:rFonts w:ascii="Simplified Arabic" w:eastAsia="Calibri" w:hAnsi="Simplified Arabic"/>
          <w:sz w:val="24"/>
          <w:szCs w:val="24"/>
          <w:rtl/>
          <w:lang w:eastAsia="en-US" w:bidi="ar-IQ"/>
        </w:rPr>
        <w:t xml:space="preserve"> وطالبة من طلبة الجامعة من كليتي العلوم والطب من التخصصات العلمية, وكليتي التربية والإدارة والاقتصاد من التخصصات الإنسانية, وقد تم اختيارهم  بالطريقة الطبقية العشوائية وبطريقة التوزيع المتساوي, وبنسبة (21%) وتعد هذه النسبة مناسبة لتمثيل مجتمع البحث, وقد تم توزيع عينة البحث على وفق الجنس والتخصص</w:t>
      </w:r>
      <w:r w:rsidRPr="00D62336">
        <w:rPr>
          <w:rFonts w:ascii="Simplified Arabic" w:eastAsia="Calibri" w:hAnsi="Simplified Arabic" w:hint="cs"/>
          <w:sz w:val="24"/>
          <w:szCs w:val="24"/>
          <w:rtl/>
          <w:lang w:eastAsia="en-US" w:bidi="ar-IQ"/>
        </w:rPr>
        <w:t>,</w:t>
      </w:r>
      <w:r w:rsidRPr="00D62336">
        <w:rPr>
          <w:rFonts w:ascii="Simplified Arabic" w:eastAsia="Calibri" w:hAnsi="Simplified Arabic"/>
          <w:sz w:val="24"/>
          <w:szCs w:val="24"/>
          <w:rtl/>
          <w:lang w:eastAsia="en-US" w:bidi="ar-IQ"/>
        </w:rPr>
        <w:t xml:space="preserve"> إذ بلغ عدد الذكور (</w:t>
      </w:r>
      <w:r w:rsidRPr="00D62336">
        <w:rPr>
          <w:rFonts w:ascii="Simplified Arabic" w:eastAsia="Calibri" w:hAnsi="Simplified Arabic" w:hint="cs"/>
          <w:sz w:val="24"/>
          <w:szCs w:val="24"/>
          <w:rtl/>
          <w:lang w:eastAsia="en-US" w:bidi="ar-IQ"/>
        </w:rPr>
        <w:t>100</w:t>
      </w:r>
      <w:r w:rsidRPr="00D62336">
        <w:rPr>
          <w:rFonts w:ascii="Simplified Arabic" w:eastAsia="Calibri" w:hAnsi="Simplified Arabic"/>
          <w:sz w:val="24"/>
          <w:szCs w:val="24"/>
          <w:rtl/>
          <w:lang w:eastAsia="en-US" w:bidi="ar-IQ"/>
        </w:rPr>
        <w:t>)</w:t>
      </w:r>
      <w:r w:rsidRPr="00D62336">
        <w:rPr>
          <w:rFonts w:ascii="Simplified Arabic" w:eastAsia="Calibri" w:hAnsi="Simplified Arabic" w:hint="cs"/>
          <w:sz w:val="24"/>
          <w:szCs w:val="24"/>
          <w:rtl/>
          <w:lang w:eastAsia="en-US" w:bidi="ar-IQ"/>
        </w:rPr>
        <w:t xml:space="preserve"> طالب</w:t>
      </w:r>
      <w:r w:rsidRPr="00D62336">
        <w:rPr>
          <w:rFonts w:ascii="Simplified Arabic" w:eastAsia="Calibri" w:hAnsi="Simplified Arabic"/>
          <w:sz w:val="24"/>
          <w:szCs w:val="24"/>
          <w:rtl/>
          <w:lang w:eastAsia="en-US" w:bidi="ar-IQ"/>
        </w:rPr>
        <w:t xml:space="preserve"> وعدد الإناث (100)</w:t>
      </w:r>
      <w:r w:rsidRPr="00D62336">
        <w:rPr>
          <w:rFonts w:ascii="Simplified Arabic" w:eastAsia="Calibri" w:hAnsi="Simplified Arabic" w:hint="cs"/>
          <w:sz w:val="24"/>
          <w:szCs w:val="24"/>
          <w:rtl/>
          <w:lang w:eastAsia="en-US" w:bidi="ar-IQ"/>
        </w:rPr>
        <w:t xml:space="preserve"> طالبة</w:t>
      </w:r>
      <w:r w:rsidRPr="00D62336">
        <w:rPr>
          <w:rFonts w:ascii="Simplified Arabic" w:eastAsia="Calibri" w:hAnsi="Simplified Arabic"/>
          <w:sz w:val="24"/>
          <w:szCs w:val="24"/>
          <w:rtl/>
          <w:lang w:eastAsia="en-US" w:bidi="ar-IQ"/>
        </w:rPr>
        <w:t xml:space="preserve"> من الكليات العلمية, كما بلغ عدد الذكور (</w:t>
      </w:r>
      <w:r w:rsidRPr="00D62336">
        <w:rPr>
          <w:rFonts w:ascii="Simplified Arabic" w:eastAsia="Calibri" w:hAnsi="Simplified Arabic" w:hint="cs"/>
          <w:sz w:val="24"/>
          <w:szCs w:val="24"/>
          <w:rtl/>
          <w:lang w:eastAsia="en-US" w:bidi="ar-IQ"/>
        </w:rPr>
        <w:t>100</w:t>
      </w:r>
      <w:r w:rsidRPr="00D62336">
        <w:rPr>
          <w:rFonts w:ascii="Simplified Arabic" w:eastAsia="Calibri" w:hAnsi="Simplified Arabic"/>
          <w:sz w:val="24"/>
          <w:szCs w:val="24"/>
          <w:rtl/>
          <w:lang w:eastAsia="en-US" w:bidi="ar-IQ"/>
        </w:rPr>
        <w:t>)</w:t>
      </w:r>
      <w:r w:rsidRPr="00D62336">
        <w:rPr>
          <w:rFonts w:ascii="Simplified Arabic" w:eastAsia="Calibri" w:hAnsi="Simplified Arabic" w:hint="cs"/>
          <w:sz w:val="24"/>
          <w:szCs w:val="24"/>
          <w:rtl/>
          <w:lang w:eastAsia="en-US" w:bidi="ar-IQ"/>
        </w:rPr>
        <w:t xml:space="preserve"> طالب</w:t>
      </w:r>
      <w:r w:rsidRPr="00D62336">
        <w:rPr>
          <w:rFonts w:ascii="Simplified Arabic" w:eastAsia="Calibri" w:hAnsi="Simplified Arabic"/>
          <w:sz w:val="24"/>
          <w:szCs w:val="24"/>
          <w:rtl/>
          <w:lang w:eastAsia="en-US" w:bidi="ar-IQ"/>
        </w:rPr>
        <w:t xml:space="preserve"> وعدد الإناث (100)</w:t>
      </w:r>
      <w:r w:rsidRPr="00D62336">
        <w:rPr>
          <w:rFonts w:ascii="Simplified Arabic" w:eastAsia="Calibri" w:hAnsi="Simplified Arabic" w:hint="cs"/>
          <w:sz w:val="24"/>
          <w:szCs w:val="24"/>
          <w:rtl/>
          <w:lang w:eastAsia="en-US" w:bidi="ar-IQ"/>
        </w:rPr>
        <w:t xml:space="preserve"> طالبة</w:t>
      </w:r>
      <w:r w:rsidRPr="00D62336">
        <w:rPr>
          <w:rFonts w:ascii="Simplified Arabic" w:eastAsia="Calibri" w:hAnsi="Simplified Arabic"/>
          <w:sz w:val="24"/>
          <w:szCs w:val="24"/>
          <w:rtl/>
          <w:lang w:eastAsia="en-US" w:bidi="ar-IQ"/>
        </w:rPr>
        <w:t xml:space="preserve"> من الكليات الإنسانية</w:t>
      </w:r>
      <w:r w:rsidRPr="00D62336">
        <w:rPr>
          <w:rFonts w:ascii="Simplified Arabic" w:eastAsia="Calibri" w:hAnsi="Simplified Arabic" w:hint="cs"/>
          <w:sz w:val="24"/>
          <w:szCs w:val="24"/>
          <w:rtl/>
          <w:lang w:eastAsia="en-US" w:bidi="ar-IQ"/>
        </w:rPr>
        <w:t xml:space="preserve"> من طلبة الجامعة المستنصرية للعام الدراسي (2017 </w:t>
      </w:r>
      <w:r w:rsidRPr="00D62336">
        <w:rPr>
          <w:rFonts w:ascii="Simplified Arabic" w:eastAsia="Calibri" w:hAnsi="Simplified Arabic"/>
          <w:sz w:val="24"/>
          <w:szCs w:val="24"/>
          <w:rtl/>
          <w:lang w:eastAsia="en-US" w:bidi="ar-IQ"/>
        </w:rPr>
        <w:t>–</w:t>
      </w:r>
      <w:r w:rsidRPr="00D62336">
        <w:rPr>
          <w:rFonts w:ascii="Simplified Arabic" w:eastAsia="Calibri" w:hAnsi="Simplified Arabic" w:hint="cs"/>
          <w:sz w:val="24"/>
          <w:szCs w:val="24"/>
          <w:rtl/>
          <w:lang w:eastAsia="en-US" w:bidi="ar-IQ"/>
        </w:rPr>
        <w:t xml:space="preserve"> 2018), والجدول (2) يوضح ذلك .</w:t>
      </w:r>
      <w:r w:rsidRPr="00D62336">
        <w:rPr>
          <w:rFonts w:ascii="Simplified Arabic" w:eastAsia="Calibri" w:hAnsi="Simplified Arabic"/>
          <w:sz w:val="24"/>
          <w:szCs w:val="24"/>
          <w:rtl/>
          <w:lang w:eastAsia="en-US" w:bidi="ar-IQ"/>
        </w:rPr>
        <w:t xml:space="preserve">  </w:t>
      </w:r>
    </w:p>
    <w:p w:rsidR="000B1251" w:rsidRPr="00D62336" w:rsidRDefault="000B1251" w:rsidP="00D62336">
      <w:pPr>
        <w:tabs>
          <w:tab w:val="left" w:pos="4331"/>
        </w:tabs>
        <w:jc w:val="center"/>
        <w:rPr>
          <w:rFonts w:ascii="Simplified Arabic" w:eastAsia="Calibri" w:hAnsi="Simplified Arabic"/>
          <w:b/>
          <w:bCs/>
          <w:i/>
          <w:iCs/>
          <w:sz w:val="24"/>
          <w:szCs w:val="24"/>
          <w:rtl/>
          <w:lang w:eastAsia="en-US" w:bidi="ar-IQ"/>
        </w:rPr>
      </w:pPr>
      <w:r w:rsidRPr="00D62336">
        <w:rPr>
          <w:rFonts w:ascii="Simplified Arabic" w:eastAsia="Calibri" w:hAnsi="Simplified Arabic" w:hint="cs"/>
          <w:b/>
          <w:bCs/>
          <w:i/>
          <w:iCs/>
          <w:sz w:val="24"/>
          <w:szCs w:val="24"/>
          <w:rtl/>
          <w:lang w:eastAsia="en-US" w:bidi="ar-IQ"/>
        </w:rPr>
        <w:t>الجدول (2)</w:t>
      </w:r>
    </w:p>
    <w:tbl>
      <w:tblPr>
        <w:tblpPr w:leftFromText="180" w:rightFromText="180" w:vertAnchor="text" w:horzAnchor="margin" w:tblpY="969"/>
        <w:bidiVisual/>
        <w:tblW w:w="0" w:type="auto"/>
        <w:tblCellSpacing w:w="2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1883"/>
        <w:gridCol w:w="1884"/>
        <w:gridCol w:w="1599"/>
        <w:gridCol w:w="1316"/>
        <w:gridCol w:w="1194"/>
      </w:tblGrid>
      <w:tr w:rsidR="000B1251" w:rsidRPr="00D62336" w:rsidTr="000B1251">
        <w:trPr>
          <w:tblCellSpacing w:w="20" w:type="dxa"/>
        </w:trPr>
        <w:tc>
          <w:tcPr>
            <w:tcW w:w="567" w:type="dxa"/>
            <w:shd w:val="clear" w:color="auto" w:fill="E5B8B7" w:themeFill="accent2" w:themeFillTint="66"/>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ت</w:t>
            </w:r>
          </w:p>
        </w:tc>
        <w:tc>
          <w:tcPr>
            <w:tcW w:w="1843" w:type="dxa"/>
            <w:shd w:val="clear" w:color="auto" w:fill="E5B8B7" w:themeFill="accent2" w:themeFillTint="66"/>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الكلية</w:t>
            </w:r>
          </w:p>
        </w:tc>
        <w:tc>
          <w:tcPr>
            <w:tcW w:w="1844" w:type="dxa"/>
            <w:shd w:val="clear" w:color="auto" w:fill="E5B8B7" w:themeFill="accent2" w:themeFillTint="66"/>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التخصص</w:t>
            </w:r>
          </w:p>
        </w:tc>
        <w:tc>
          <w:tcPr>
            <w:tcW w:w="1559" w:type="dxa"/>
            <w:shd w:val="clear" w:color="auto" w:fill="E5B8B7" w:themeFill="accent2" w:themeFillTint="66"/>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الذكور</w:t>
            </w:r>
          </w:p>
        </w:tc>
        <w:tc>
          <w:tcPr>
            <w:tcW w:w="1276" w:type="dxa"/>
            <w:shd w:val="clear" w:color="auto" w:fill="E5B8B7" w:themeFill="accent2" w:themeFillTint="66"/>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الإناث</w:t>
            </w:r>
          </w:p>
        </w:tc>
        <w:tc>
          <w:tcPr>
            <w:tcW w:w="1134" w:type="dxa"/>
            <w:shd w:val="clear" w:color="auto" w:fill="E5B8B7" w:themeFill="accent2" w:themeFillTint="66"/>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المجموع</w:t>
            </w:r>
          </w:p>
        </w:tc>
      </w:tr>
      <w:tr w:rsidR="000B1251" w:rsidRPr="00D62336" w:rsidTr="000B1251">
        <w:trPr>
          <w:tblCellSpacing w:w="20" w:type="dxa"/>
        </w:trPr>
        <w:tc>
          <w:tcPr>
            <w:tcW w:w="567" w:type="dxa"/>
            <w:shd w:val="clear" w:color="auto" w:fill="E5B8B7" w:themeFill="accent2" w:themeFillTint="66"/>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 xml:space="preserve"> 1   </w:t>
            </w:r>
          </w:p>
        </w:tc>
        <w:tc>
          <w:tcPr>
            <w:tcW w:w="1843" w:type="dxa"/>
            <w:shd w:val="clear" w:color="auto" w:fill="E5B8B7" w:themeFill="accent2" w:themeFillTint="66"/>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العلوم</w:t>
            </w:r>
          </w:p>
        </w:tc>
        <w:tc>
          <w:tcPr>
            <w:tcW w:w="1844" w:type="dxa"/>
            <w:shd w:val="clear" w:color="auto" w:fill="E5B8B7" w:themeFill="accent2" w:themeFillTint="66"/>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علوم طبيعية</w:t>
            </w:r>
          </w:p>
        </w:tc>
        <w:tc>
          <w:tcPr>
            <w:tcW w:w="1559" w:type="dxa"/>
            <w:shd w:val="clear" w:color="auto" w:fill="auto"/>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50</w:t>
            </w:r>
          </w:p>
        </w:tc>
        <w:tc>
          <w:tcPr>
            <w:tcW w:w="1276" w:type="dxa"/>
            <w:shd w:val="clear" w:color="auto" w:fill="auto"/>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 xml:space="preserve">50    </w:t>
            </w:r>
          </w:p>
        </w:tc>
        <w:tc>
          <w:tcPr>
            <w:tcW w:w="1134" w:type="dxa"/>
            <w:shd w:val="clear" w:color="auto" w:fill="auto"/>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100</w:t>
            </w:r>
          </w:p>
        </w:tc>
      </w:tr>
      <w:tr w:rsidR="000B1251" w:rsidRPr="00D62336" w:rsidTr="000B1251">
        <w:trPr>
          <w:tblCellSpacing w:w="20" w:type="dxa"/>
        </w:trPr>
        <w:tc>
          <w:tcPr>
            <w:tcW w:w="567" w:type="dxa"/>
            <w:shd w:val="clear" w:color="auto" w:fill="E5B8B7" w:themeFill="accent2" w:themeFillTint="66"/>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 xml:space="preserve"> 2</w:t>
            </w:r>
          </w:p>
        </w:tc>
        <w:tc>
          <w:tcPr>
            <w:tcW w:w="1843" w:type="dxa"/>
            <w:shd w:val="clear" w:color="auto" w:fill="E5B8B7" w:themeFill="accent2" w:themeFillTint="66"/>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الطب</w:t>
            </w:r>
          </w:p>
        </w:tc>
        <w:tc>
          <w:tcPr>
            <w:tcW w:w="1844" w:type="dxa"/>
            <w:shd w:val="clear" w:color="auto" w:fill="E5B8B7" w:themeFill="accent2" w:themeFillTint="66"/>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علوم طبيعية</w:t>
            </w:r>
          </w:p>
        </w:tc>
        <w:tc>
          <w:tcPr>
            <w:tcW w:w="1559" w:type="dxa"/>
            <w:shd w:val="clear" w:color="auto" w:fill="auto"/>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50</w:t>
            </w:r>
          </w:p>
        </w:tc>
        <w:tc>
          <w:tcPr>
            <w:tcW w:w="1276" w:type="dxa"/>
            <w:shd w:val="clear" w:color="auto" w:fill="auto"/>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50</w:t>
            </w:r>
          </w:p>
        </w:tc>
        <w:tc>
          <w:tcPr>
            <w:tcW w:w="1134" w:type="dxa"/>
            <w:shd w:val="clear" w:color="auto" w:fill="auto"/>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100</w:t>
            </w:r>
          </w:p>
        </w:tc>
      </w:tr>
      <w:tr w:rsidR="000B1251" w:rsidRPr="00D62336" w:rsidTr="000B1251">
        <w:trPr>
          <w:tblCellSpacing w:w="20" w:type="dxa"/>
        </w:trPr>
        <w:tc>
          <w:tcPr>
            <w:tcW w:w="567" w:type="dxa"/>
            <w:shd w:val="clear" w:color="auto" w:fill="E5B8B7" w:themeFill="accent2" w:themeFillTint="66"/>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 xml:space="preserve"> 3</w:t>
            </w:r>
          </w:p>
        </w:tc>
        <w:tc>
          <w:tcPr>
            <w:tcW w:w="1843" w:type="dxa"/>
            <w:shd w:val="clear" w:color="auto" w:fill="E5B8B7" w:themeFill="accent2" w:themeFillTint="66"/>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التربية</w:t>
            </w:r>
          </w:p>
        </w:tc>
        <w:tc>
          <w:tcPr>
            <w:tcW w:w="1844" w:type="dxa"/>
            <w:shd w:val="clear" w:color="auto" w:fill="E5B8B7" w:themeFill="accent2" w:themeFillTint="66"/>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 xml:space="preserve">علوم إنسانية </w:t>
            </w:r>
          </w:p>
        </w:tc>
        <w:tc>
          <w:tcPr>
            <w:tcW w:w="1559" w:type="dxa"/>
            <w:shd w:val="clear" w:color="auto" w:fill="auto"/>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50</w:t>
            </w:r>
          </w:p>
        </w:tc>
        <w:tc>
          <w:tcPr>
            <w:tcW w:w="1276" w:type="dxa"/>
            <w:shd w:val="clear" w:color="auto" w:fill="auto"/>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50</w:t>
            </w:r>
          </w:p>
        </w:tc>
        <w:tc>
          <w:tcPr>
            <w:tcW w:w="1134" w:type="dxa"/>
            <w:shd w:val="clear" w:color="auto" w:fill="auto"/>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100</w:t>
            </w:r>
          </w:p>
        </w:tc>
      </w:tr>
      <w:tr w:rsidR="000B1251" w:rsidRPr="00D62336" w:rsidTr="000B1251">
        <w:trPr>
          <w:trHeight w:val="486"/>
          <w:tblCellSpacing w:w="20" w:type="dxa"/>
        </w:trPr>
        <w:tc>
          <w:tcPr>
            <w:tcW w:w="567" w:type="dxa"/>
            <w:shd w:val="clear" w:color="auto" w:fill="E5B8B7" w:themeFill="accent2" w:themeFillTint="66"/>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 xml:space="preserve"> 5</w:t>
            </w:r>
          </w:p>
        </w:tc>
        <w:tc>
          <w:tcPr>
            <w:tcW w:w="1843" w:type="dxa"/>
            <w:shd w:val="clear" w:color="auto" w:fill="E5B8B7" w:themeFill="accent2" w:themeFillTint="66"/>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الإدارة والاقتصاد</w:t>
            </w:r>
          </w:p>
        </w:tc>
        <w:tc>
          <w:tcPr>
            <w:tcW w:w="1844" w:type="dxa"/>
            <w:shd w:val="clear" w:color="auto" w:fill="E5B8B7" w:themeFill="accent2" w:themeFillTint="66"/>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علوم إنسانية</w:t>
            </w:r>
          </w:p>
        </w:tc>
        <w:tc>
          <w:tcPr>
            <w:tcW w:w="1559" w:type="dxa"/>
            <w:shd w:val="clear" w:color="auto" w:fill="auto"/>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50</w:t>
            </w:r>
          </w:p>
        </w:tc>
        <w:tc>
          <w:tcPr>
            <w:tcW w:w="1276" w:type="dxa"/>
            <w:shd w:val="clear" w:color="auto" w:fill="auto"/>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50</w:t>
            </w:r>
          </w:p>
        </w:tc>
        <w:tc>
          <w:tcPr>
            <w:tcW w:w="1134" w:type="dxa"/>
            <w:shd w:val="clear" w:color="auto" w:fill="auto"/>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100</w:t>
            </w:r>
          </w:p>
        </w:tc>
      </w:tr>
      <w:tr w:rsidR="000B1251" w:rsidRPr="00D62336" w:rsidTr="000B1251">
        <w:trPr>
          <w:trHeight w:val="477"/>
          <w:tblCellSpacing w:w="20" w:type="dxa"/>
        </w:trPr>
        <w:tc>
          <w:tcPr>
            <w:tcW w:w="2450" w:type="dxa"/>
            <w:gridSpan w:val="2"/>
            <w:shd w:val="clear" w:color="auto" w:fill="E5B8B7" w:themeFill="accent2" w:themeFillTint="66"/>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 xml:space="preserve">المجموع </w:t>
            </w:r>
            <w:r w:rsidRPr="00D62336">
              <w:rPr>
                <w:rFonts w:eastAsia="Times New Roman"/>
                <w:b/>
                <w:bCs/>
                <w:sz w:val="24"/>
                <w:szCs w:val="24"/>
                <w:rtl/>
                <w:lang w:eastAsia="en-US" w:bidi="ar-IQ"/>
              </w:rPr>
              <w:t>الكلي</w:t>
            </w:r>
          </w:p>
        </w:tc>
        <w:tc>
          <w:tcPr>
            <w:tcW w:w="1844" w:type="dxa"/>
            <w:shd w:val="clear" w:color="auto" w:fill="E5B8B7" w:themeFill="accent2" w:themeFillTint="66"/>
          </w:tcPr>
          <w:p w:rsidR="000B1251" w:rsidRPr="00D62336" w:rsidRDefault="000B1251" w:rsidP="00D62336">
            <w:pPr>
              <w:rPr>
                <w:rFonts w:eastAsia="Times New Roman"/>
                <w:b/>
                <w:bCs/>
                <w:sz w:val="24"/>
                <w:szCs w:val="24"/>
                <w:rtl/>
                <w:lang w:eastAsia="en-US" w:bidi="ar-IQ"/>
              </w:rPr>
            </w:pPr>
          </w:p>
        </w:tc>
        <w:tc>
          <w:tcPr>
            <w:tcW w:w="1559" w:type="dxa"/>
            <w:shd w:val="clear" w:color="auto" w:fill="auto"/>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200</w:t>
            </w:r>
          </w:p>
        </w:tc>
        <w:tc>
          <w:tcPr>
            <w:tcW w:w="1276" w:type="dxa"/>
            <w:shd w:val="clear" w:color="auto" w:fill="auto"/>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200</w:t>
            </w:r>
          </w:p>
        </w:tc>
        <w:tc>
          <w:tcPr>
            <w:tcW w:w="1134" w:type="dxa"/>
            <w:shd w:val="clear" w:color="auto" w:fill="auto"/>
          </w:tcPr>
          <w:p w:rsidR="000B1251" w:rsidRPr="00D62336" w:rsidRDefault="000B1251" w:rsidP="00D62336">
            <w:pPr>
              <w:rPr>
                <w:rFonts w:eastAsia="Times New Roman"/>
                <w:b/>
                <w:bCs/>
                <w:sz w:val="24"/>
                <w:szCs w:val="24"/>
                <w:rtl/>
                <w:lang w:eastAsia="en-US" w:bidi="ar-IQ"/>
              </w:rPr>
            </w:pPr>
            <w:r w:rsidRPr="00D62336">
              <w:rPr>
                <w:rFonts w:eastAsia="Times New Roman" w:hint="cs"/>
                <w:b/>
                <w:bCs/>
                <w:sz w:val="24"/>
                <w:szCs w:val="24"/>
                <w:rtl/>
                <w:lang w:eastAsia="en-US" w:bidi="ar-IQ"/>
              </w:rPr>
              <w:t>400</w:t>
            </w:r>
          </w:p>
        </w:tc>
      </w:tr>
    </w:tbl>
    <w:p w:rsidR="000B1251" w:rsidRPr="00D62336" w:rsidRDefault="000B1251" w:rsidP="00D62336">
      <w:pPr>
        <w:tabs>
          <w:tab w:val="left" w:pos="4331"/>
        </w:tabs>
        <w:jc w:val="center"/>
        <w:rPr>
          <w:rFonts w:ascii="Simplified Arabic" w:eastAsia="Calibri" w:hAnsi="Simplified Arabic"/>
          <w:sz w:val="24"/>
          <w:szCs w:val="24"/>
          <w:rtl/>
          <w:lang w:eastAsia="en-US" w:bidi="ar-IQ"/>
        </w:rPr>
      </w:pPr>
      <w:r w:rsidRPr="00D62336">
        <w:rPr>
          <w:rFonts w:ascii="Simplified Arabic" w:eastAsia="Calibri" w:hAnsi="Simplified Arabic" w:hint="cs"/>
          <w:b/>
          <w:bCs/>
          <w:i/>
          <w:iCs/>
          <w:sz w:val="24"/>
          <w:szCs w:val="24"/>
          <w:rtl/>
          <w:lang w:eastAsia="en-US" w:bidi="ar-IQ"/>
        </w:rPr>
        <w:t>يبين توزيع عينة البحث على وفق الجنس والتخصص</w:t>
      </w:r>
      <w:r w:rsidRPr="00D62336">
        <w:rPr>
          <w:rFonts w:ascii="Simplified Arabic" w:eastAsia="Calibri" w:hAnsi="Simplified Arabic" w:hint="cs"/>
          <w:sz w:val="24"/>
          <w:szCs w:val="24"/>
          <w:rtl/>
          <w:lang w:eastAsia="en-US" w:bidi="ar-IQ"/>
        </w:rPr>
        <w:t xml:space="preserve"> </w:t>
      </w:r>
    </w:p>
    <w:p w:rsidR="00D328BA" w:rsidRPr="00D62336" w:rsidRDefault="00D328BA" w:rsidP="00D62336">
      <w:pPr>
        <w:rPr>
          <w:rFonts w:ascii="Andalus" w:hAnsi="Andalus" w:cs="Andalus"/>
          <w:b/>
          <w:bCs/>
          <w:sz w:val="24"/>
          <w:szCs w:val="24"/>
          <w:rtl/>
        </w:rPr>
      </w:pPr>
    </w:p>
    <w:p w:rsidR="00D328BA" w:rsidRPr="00D62336" w:rsidRDefault="00D328BA" w:rsidP="00D62336">
      <w:pPr>
        <w:rPr>
          <w:rFonts w:ascii="Andalus" w:hAnsi="Andalus" w:cs="Andalus"/>
          <w:b/>
          <w:bCs/>
          <w:sz w:val="24"/>
          <w:szCs w:val="24"/>
          <w:rtl/>
        </w:rPr>
      </w:pPr>
    </w:p>
    <w:p w:rsidR="00D328BA" w:rsidRPr="00D62336" w:rsidRDefault="00D328BA" w:rsidP="00D62336">
      <w:pPr>
        <w:rPr>
          <w:rFonts w:asciiTheme="majorBidi" w:hAnsiTheme="majorBidi" w:cstheme="majorBidi"/>
          <w:b/>
          <w:bCs/>
          <w:sz w:val="24"/>
          <w:szCs w:val="24"/>
          <w:rtl/>
        </w:rPr>
      </w:pPr>
      <w:r w:rsidRPr="00D62336">
        <w:rPr>
          <w:rFonts w:asciiTheme="majorBidi" w:hAnsiTheme="majorBidi" w:cstheme="majorBidi"/>
          <w:b/>
          <w:bCs/>
          <w:sz w:val="24"/>
          <w:szCs w:val="24"/>
          <w:rtl/>
        </w:rPr>
        <w:t xml:space="preserve">ثالثاً / ادوات البحث : ( </w:t>
      </w:r>
      <w:r w:rsidRPr="00D62336">
        <w:rPr>
          <w:rFonts w:asciiTheme="majorBidi" w:hAnsiTheme="majorBidi" w:cstheme="majorBidi"/>
          <w:b/>
          <w:bCs/>
          <w:sz w:val="24"/>
          <w:szCs w:val="24"/>
        </w:rPr>
        <w:t xml:space="preserve">Research Tools </w:t>
      </w:r>
      <w:r w:rsidRPr="00D62336">
        <w:rPr>
          <w:rFonts w:asciiTheme="majorBidi" w:hAnsiTheme="majorBidi" w:cstheme="majorBidi"/>
          <w:b/>
          <w:bCs/>
          <w:sz w:val="24"/>
          <w:szCs w:val="24"/>
          <w:rtl/>
        </w:rPr>
        <w:t>)</w:t>
      </w:r>
    </w:p>
    <w:p w:rsidR="00D328BA" w:rsidRPr="00D62336" w:rsidRDefault="00D328BA" w:rsidP="00D62336">
      <w:pPr>
        <w:tabs>
          <w:tab w:val="left" w:pos="4331"/>
        </w:tabs>
        <w:jc w:val="both"/>
        <w:rPr>
          <w:rFonts w:ascii="Simplified Arabic" w:eastAsia="Calibri" w:hAnsi="Simplified Arabic"/>
          <w:sz w:val="24"/>
          <w:szCs w:val="24"/>
          <w:rtl/>
          <w:lang w:eastAsia="en-US"/>
        </w:rPr>
      </w:pPr>
      <w:r w:rsidRPr="00D62336">
        <w:rPr>
          <w:rFonts w:hint="cs"/>
          <w:sz w:val="24"/>
          <w:szCs w:val="24"/>
          <w:rtl/>
        </w:rPr>
        <w:t xml:space="preserve">        </w:t>
      </w:r>
      <w:r w:rsidRPr="00D62336">
        <w:rPr>
          <w:sz w:val="24"/>
          <w:szCs w:val="24"/>
          <w:rtl/>
        </w:rPr>
        <w:t xml:space="preserve">لتحقيق </w:t>
      </w:r>
      <w:r w:rsidRPr="00D62336">
        <w:rPr>
          <w:rFonts w:hint="cs"/>
          <w:sz w:val="24"/>
          <w:szCs w:val="24"/>
          <w:rtl/>
        </w:rPr>
        <w:t>أ</w:t>
      </w:r>
      <w:r w:rsidRPr="00D62336">
        <w:rPr>
          <w:sz w:val="24"/>
          <w:szCs w:val="24"/>
          <w:rtl/>
        </w:rPr>
        <w:t>هداف البحث</w:t>
      </w:r>
      <w:r w:rsidRPr="00D62336">
        <w:rPr>
          <w:rFonts w:hint="cs"/>
          <w:sz w:val="24"/>
          <w:szCs w:val="24"/>
          <w:rtl/>
        </w:rPr>
        <w:t xml:space="preserve"> الحالي</w:t>
      </w:r>
      <w:r w:rsidRPr="00D62336">
        <w:rPr>
          <w:sz w:val="24"/>
          <w:szCs w:val="24"/>
          <w:rtl/>
        </w:rPr>
        <w:t xml:space="preserve"> تطلب توفر </w:t>
      </w:r>
      <w:r w:rsidRPr="00D62336">
        <w:rPr>
          <w:rFonts w:hint="cs"/>
          <w:sz w:val="24"/>
          <w:szCs w:val="24"/>
          <w:rtl/>
        </w:rPr>
        <w:t>أ</w:t>
      </w:r>
      <w:r w:rsidRPr="00D62336">
        <w:rPr>
          <w:sz w:val="24"/>
          <w:szCs w:val="24"/>
          <w:rtl/>
        </w:rPr>
        <w:t>د</w:t>
      </w:r>
      <w:r w:rsidRPr="00D62336">
        <w:rPr>
          <w:rFonts w:hint="cs"/>
          <w:sz w:val="24"/>
          <w:szCs w:val="24"/>
          <w:rtl/>
        </w:rPr>
        <w:t>اة</w:t>
      </w:r>
      <w:r w:rsidRPr="00D62336">
        <w:rPr>
          <w:sz w:val="24"/>
          <w:szCs w:val="24"/>
          <w:rtl/>
        </w:rPr>
        <w:t xml:space="preserve"> لقياس </w:t>
      </w:r>
      <w:r w:rsidRPr="00D62336">
        <w:rPr>
          <w:rFonts w:hint="cs"/>
          <w:sz w:val="24"/>
          <w:szCs w:val="24"/>
          <w:rtl/>
        </w:rPr>
        <w:t xml:space="preserve">الاستقلال النفسي الاختياري, </w:t>
      </w:r>
      <w:r w:rsidRPr="00D62336">
        <w:rPr>
          <w:rFonts w:asciiTheme="majorBidi" w:hAnsiTheme="majorBidi" w:cstheme="majorBidi"/>
          <w:sz w:val="24"/>
          <w:szCs w:val="24"/>
          <w:rtl/>
        </w:rPr>
        <w:t xml:space="preserve">وبعد إطلاع الباحث على العديد </w:t>
      </w:r>
      <w:r w:rsidRPr="00D62336">
        <w:rPr>
          <w:rFonts w:asciiTheme="majorBidi" w:hAnsiTheme="majorBidi" w:cstheme="majorBidi" w:hint="cs"/>
          <w:sz w:val="24"/>
          <w:szCs w:val="24"/>
          <w:rtl/>
        </w:rPr>
        <w:t>من المقاييس ذات العلاقة</w:t>
      </w:r>
      <w:r w:rsidRPr="00D62336">
        <w:rPr>
          <w:rFonts w:asciiTheme="majorBidi" w:hAnsiTheme="majorBidi" w:cstheme="majorBidi"/>
          <w:sz w:val="24"/>
          <w:szCs w:val="24"/>
          <w:rtl/>
        </w:rPr>
        <w:t xml:space="preserve"> بموضوع البحث لم يتمكن من الحصول على مقياس مناسب لقياس </w:t>
      </w:r>
      <w:r w:rsidRPr="00D62336">
        <w:rPr>
          <w:rFonts w:asciiTheme="majorBidi" w:hAnsiTheme="majorBidi" w:cstheme="majorBidi" w:hint="cs"/>
          <w:sz w:val="24"/>
          <w:szCs w:val="24"/>
          <w:rtl/>
        </w:rPr>
        <w:t>الاستقلال النفسي الاختياري,</w:t>
      </w:r>
      <w:r w:rsidRPr="00D62336">
        <w:rPr>
          <w:rFonts w:hint="cs"/>
          <w:sz w:val="24"/>
          <w:szCs w:val="24"/>
          <w:rtl/>
        </w:rPr>
        <w:t xml:space="preserve"> لذا </w:t>
      </w:r>
      <w:r w:rsidRPr="00D62336">
        <w:rPr>
          <w:sz w:val="24"/>
          <w:szCs w:val="24"/>
          <w:rtl/>
        </w:rPr>
        <w:t xml:space="preserve">قام الباحث ببناء مقياس </w:t>
      </w:r>
      <w:r w:rsidRPr="00D62336">
        <w:rPr>
          <w:rFonts w:hint="cs"/>
          <w:sz w:val="24"/>
          <w:szCs w:val="24"/>
          <w:rtl/>
        </w:rPr>
        <w:t>الاستقلال النفسي الاختياري</w:t>
      </w:r>
      <w:r w:rsidRPr="00D62336">
        <w:rPr>
          <w:sz w:val="24"/>
          <w:szCs w:val="24"/>
          <w:rtl/>
        </w:rPr>
        <w:t>،</w:t>
      </w:r>
      <w:r w:rsidRPr="00D62336">
        <w:rPr>
          <w:rFonts w:hint="cs"/>
          <w:sz w:val="24"/>
          <w:szCs w:val="24"/>
          <w:rtl/>
        </w:rPr>
        <w:t xml:space="preserve"> ويتكون المقياس بصورته الأولية من (38) فقرة موزعة على خمسة مكونات التي أكد عليها البورت</w:t>
      </w:r>
      <w:r w:rsidR="0019754D" w:rsidRPr="00D62336">
        <w:rPr>
          <w:rFonts w:hint="cs"/>
          <w:sz w:val="24"/>
          <w:szCs w:val="24"/>
          <w:rtl/>
        </w:rPr>
        <w:t xml:space="preserve"> وقد تم صياغة فقرات المقياس كما موضح في الجدول (3) </w:t>
      </w:r>
      <w:r w:rsidRPr="00D62336">
        <w:rPr>
          <w:rFonts w:hint="cs"/>
          <w:sz w:val="24"/>
          <w:szCs w:val="24"/>
          <w:rtl/>
        </w:rPr>
        <w:t xml:space="preserve"> </w:t>
      </w:r>
      <w:r w:rsidR="0019754D" w:rsidRPr="00D62336">
        <w:rPr>
          <w:rFonts w:hint="cs"/>
          <w:sz w:val="24"/>
          <w:szCs w:val="24"/>
          <w:rtl/>
        </w:rPr>
        <w:t>.</w:t>
      </w:r>
    </w:p>
    <w:p w:rsidR="0019754D" w:rsidRPr="00D62336" w:rsidRDefault="0019754D" w:rsidP="00D62336">
      <w:pPr>
        <w:ind w:firstLine="720"/>
        <w:jc w:val="center"/>
        <w:rPr>
          <w:b/>
          <w:bCs/>
          <w:sz w:val="24"/>
          <w:szCs w:val="24"/>
          <w:rtl/>
          <w:lang w:bidi="ar-IQ"/>
        </w:rPr>
      </w:pPr>
      <w:r w:rsidRPr="00D62336">
        <w:rPr>
          <w:rFonts w:hint="cs"/>
          <w:b/>
          <w:bCs/>
          <w:sz w:val="24"/>
          <w:szCs w:val="24"/>
          <w:rtl/>
          <w:lang w:bidi="ar-IQ"/>
        </w:rPr>
        <w:t>جدول (3)</w:t>
      </w:r>
    </w:p>
    <w:p w:rsidR="00D328BA" w:rsidRPr="00D62336" w:rsidRDefault="0019754D" w:rsidP="00D62336">
      <w:pPr>
        <w:tabs>
          <w:tab w:val="left" w:pos="2666"/>
        </w:tabs>
        <w:jc w:val="center"/>
        <w:rPr>
          <w:rFonts w:ascii="Simplified Arabic" w:eastAsia="Calibri" w:hAnsi="Simplified Arabic"/>
          <w:sz w:val="24"/>
          <w:szCs w:val="24"/>
          <w:rtl/>
          <w:lang w:eastAsia="en-US" w:bidi="ar-IQ"/>
        </w:rPr>
      </w:pPr>
      <w:r w:rsidRPr="00D62336">
        <w:rPr>
          <w:rFonts w:hint="cs"/>
          <w:b/>
          <w:bCs/>
          <w:sz w:val="24"/>
          <w:szCs w:val="24"/>
          <w:rtl/>
          <w:lang w:bidi="ar-IQ"/>
        </w:rPr>
        <w:lastRenderedPageBreak/>
        <w:t>يبين فقرات مقياس الاستقلال النفسي الاختياري مع المكونات بصورته الأولية</w:t>
      </w:r>
    </w:p>
    <w:tbl>
      <w:tblPr>
        <w:tblStyle w:val="a4"/>
        <w:bidiVisual/>
        <w:tblW w:w="0" w:type="auto"/>
        <w:tblLook w:val="04A0" w:firstRow="1" w:lastRow="0" w:firstColumn="1" w:lastColumn="0" w:noHBand="0" w:noVBand="1"/>
      </w:tblPr>
      <w:tblGrid>
        <w:gridCol w:w="1326"/>
        <w:gridCol w:w="3402"/>
        <w:gridCol w:w="3794"/>
      </w:tblGrid>
      <w:tr w:rsidR="0019754D" w:rsidRPr="00D62336" w:rsidTr="008D1CCA">
        <w:tc>
          <w:tcPr>
            <w:tcW w:w="1326"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19754D" w:rsidRPr="00D62336" w:rsidRDefault="0019754D" w:rsidP="00D62336">
            <w:pPr>
              <w:tabs>
                <w:tab w:val="left" w:pos="2891"/>
              </w:tabs>
              <w:jc w:val="both"/>
              <w:rPr>
                <w:rFonts w:ascii="Simplified Arabic" w:eastAsia="Calibri" w:hAnsi="Simplified Arabic"/>
                <w:sz w:val="24"/>
                <w:szCs w:val="24"/>
                <w:rtl/>
                <w:lang w:eastAsia="en-US" w:bidi="ar-IQ"/>
              </w:rPr>
            </w:pPr>
            <w:r w:rsidRPr="00D62336">
              <w:rPr>
                <w:rFonts w:ascii="Simplified Arabic" w:eastAsia="Calibri" w:hAnsi="Simplified Arabic" w:hint="cs"/>
                <w:sz w:val="24"/>
                <w:szCs w:val="24"/>
                <w:rtl/>
                <w:lang w:eastAsia="en-US" w:bidi="ar-IQ"/>
              </w:rPr>
              <w:t>ت</w:t>
            </w:r>
          </w:p>
        </w:tc>
        <w:tc>
          <w:tcPr>
            <w:tcW w:w="3402"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19754D" w:rsidRPr="00D62336" w:rsidRDefault="0019754D" w:rsidP="00D62336">
            <w:pPr>
              <w:tabs>
                <w:tab w:val="left" w:pos="2891"/>
              </w:tabs>
              <w:jc w:val="both"/>
              <w:rPr>
                <w:rFonts w:ascii="Simplified Arabic" w:eastAsia="Calibri" w:hAnsi="Simplified Arabic"/>
                <w:sz w:val="24"/>
                <w:szCs w:val="24"/>
                <w:rtl/>
                <w:lang w:eastAsia="en-US" w:bidi="ar-IQ"/>
              </w:rPr>
            </w:pPr>
            <w:r w:rsidRPr="00D62336">
              <w:rPr>
                <w:rFonts w:ascii="Simplified Arabic" w:eastAsia="Calibri" w:hAnsi="Simplified Arabic" w:hint="cs"/>
                <w:sz w:val="24"/>
                <w:szCs w:val="24"/>
                <w:rtl/>
                <w:lang w:eastAsia="en-US" w:bidi="ar-IQ"/>
              </w:rPr>
              <w:t xml:space="preserve">   المكونات </w:t>
            </w:r>
          </w:p>
        </w:tc>
        <w:tc>
          <w:tcPr>
            <w:tcW w:w="3794" w:type="dxa"/>
            <w:tcBorders>
              <w:top w:val="double" w:sz="4" w:space="0" w:color="auto"/>
              <w:left w:val="double" w:sz="4" w:space="0" w:color="auto"/>
              <w:bottom w:val="double" w:sz="4" w:space="0" w:color="auto"/>
            </w:tcBorders>
            <w:shd w:val="clear" w:color="auto" w:fill="E5B8B7" w:themeFill="accent2" w:themeFillTint="66"/>
          </w:tcPr>
          <w:p w:rsidR="0019754D" w:rsidRPr="00D62336" w:rsidRDefault="0019754D" w:rsidP="00D62336">
            <w:pPr>
              <w:tabs>
                <w:tab w:val="left" w:pos="2891"/>
              </w:tabs>
              <w:jc w:val="both"/>
              <w:rPr>
                <w:rFonts w:ascii="Simplified Arabic" w:eastAsia="Calibri" w:hAnsi="Simplified Arabic"/>
                <w:sz w:val="24"/>
                <w:szCs w:val="24"/>
                <w:rtl/>
                <w:lang w:eastAsia="en-US" w:bidi="ar-IQ"/>
              </w:rPr>
            </w:pPr>
            <w:r w:rsidRPr="00D62336">
              <w:rPr>
                <w:rFonts w:ascii="Simplified Arabic" w:eastAsia="Calibri" w:hAnsi="Simplified Arabic" w:hint="cs"/>
                <w:sz w:val="24"/>
                <w:szCs w:val="24"/>
                <w:rtl/>
                <w:lang w:eastAsia="en-US" w:bidi="ar-IQ"/>
              </w:rPr>
              <w:t xml:space="preserve">     عدد الفقرات</w:t>
            </w:r>
          </w:p>
        </w:tc>
      </w:tr>
      <w:tr w:rsidR="0019754D" w:rsidRPr="00D62336" w:rsidTr="008D1CCA">
        <w:tc>
          <w:tcPr>
            <w:tcW w:w="1326" w:type="dxa"/>
            <w:tcBorders>
              <w:top w:val="double" w:sz="4" w:space="0" w:color="auto"/>
              <w:left w:val="double" w:sz="4" w:space="0" w:color="auto"/>
              <w:bottom w:val="double" w:sz="4" w:space="0" w:color="auto"/>
            </w:tcBorders>
            <w:shd w:val="clear" w:color="auto" w:fill="E5B8B7" w:themeFill="accent2" w:themeFillTint="66"/>
          </w:tcPr>
          <w:p w:rsidR="0019754D" w:rsidRPr="00D62336" w:rsidRDefault="0019754D" w:rsidP="00D62336">
            <w:pPr>
              <w:tabs>
                <w:tab w:val="left" w:pos="2891"/>
              </w:tabs>
              <w:jc w:val="both"/>
              <w:rPr>
                <w:rFonts w:ascii="Simplified Arabic" w:eastAsia="Calibri" w:hAnsi="Simplified Arabic"/>
                <w:sz w:val="24"/>
                <w:szCs w:val="24"/>
                <w:rtl/>
                <w:lang w:eastAsia="en-US" w:bidi="ar-IQ"/>
              </w:rPr>
            </w:pPr>
            <w:r w:rsidRPr="00D62336">
              <w:rPr>
                <w:rFonts w:ascii="Simplified Arabic" w:eastAsia="Calibri" w:hAnsi="Simplified Arabic" w:hint="cs"/>
                <w:sz w:val="24"/>
                <w:szCs w:val="24"/>
                <w:rtl/>
                <w:lang w:eastAsia="en-US" w:bidi="ar-IQ"/>
              </w:rPr>
              <w:t>1</w:t>
            </w:r>
          </w:p>
        </w:tc>
        <w:tc>
          <w:tcPr>
            <w:tcW w:w="3402" w:type="dxa"/>
            <w:tcBorders>
              <w:top w:val="double" w:sz="4" w:space="0" w:color="auto"/>
              <w:bottom w:val="double" w:sz="4" w:space="0" w:color="auto"/>
              <w:right w:val="double" w:sz="4" w:space="0" w:color="auto"/>
            </w:tcBorders>
          </w:tcPr>
          <w:p w:rsidR="0019754D" w:rsidRPr="00D62336" w:rsidRDefault="0019754D" w:rsidP="00D62336">
            <w:pPr>
              <w:tabs>
                <w:tab w:val="left" w:pos="2891"/>
              </w:tabs>
              <w:jc w:val="both"/>
              <w:rPr>
                <w:rFonts w:ascii="Simplified Arabic" w:eastAsia="Calibri" w:hAnsi="Simplified Arabic"/>
                <w:sz w:val="24"/>
                <w:szCs w:val="24"/>
                <w:rtl/>
                <w:lang w:eastAsia="en-US" w:bidi="ar-IQ"/>
              </w:rPr>
            </w:pPr>
            <w:r w:rsidRPr="00D62336">
              <w:rPr>
                <w:rFonts w:ascii="Simplified Arabic" w:eastAsia="Calibri" w:hAnsi="Simplified Arabic" w:hint="cs"/>
                <w:sz w:val="24"/>
                <w:szCs w:val="24"/>
                <w:rtl/>
                <w:lang w:eastAsia="en-US" w:bidi="ar-IQ"/>
              </w:rPr>
              <w:t>امتداد الإحساس بالذات</w:t>
            </w:r>
          </w:p>
        </w:tc>
        <w:tc>
          <w:tcPr>
            <w:tcW w:w="3794" w:type="dxa"/>
            <w:tcBorders>
              <w:top w:val="double" w:sz="4" w:space="0" w:color="auto"/>
              <w:left w:val="double" w:sz="4" w:space="0" w:color="auto"/>
              <w:bottom w:val="double" w:sz="4" w:space="0" w:color="auto"/>
              <w:right w:val="double" w:sz="4" w:space="0" w:color="auto"/>
            </w:tcBorders>
          </w:tcPr>
          <w:p w:rsidR="0019754D" w:rsidRPr="00D62336" w:rsidRDefault="0019754D" w:rsidP="00D62336">
            <w:pPr>
              <w:tabs>
                <w:tab w:val="left" w:pos="2891"/>
              </w:tabs>
              <w:jc w:val="both"/>
              <w:rPr>
                <w:rFonts w:ascii="Simplified Arabic" w:eastAsia="Calibri" w:hAnsi="Simplified Arabic"/>
                <w:sz w:val="24"/>
                <w:szCs w:val="24"/>
                <w:rtl/>
                <w:lang w:eastAsia="en-US" w:bidi="ar-IQ"/>
              </w:rPr>
            </w:pPr>
            <w:r w:rsidRPr="00D62336">
              <w:rPr>
                <w:rFonts w:ascii="Simplified Arabic" w:eastAsia="Calibri" w:hAnsi="Simplified Arabic" w:hint="cs"/>
                <w:sz w:val="24"/>
                <w:szCs w:val="24"/>
                <w:rtl/>
                <w:lang w:eastAsia="en-US" w:bidi="ar-IQ"/>
              </w:rPr>
              <w:t xml:space="preserve">         7</w:t>
            </w:r>
          </w:p>
        </w:tc>
      </w:tr>
      <w:tr w:rsidR="0019754D" w:rsidRPr="00D62336" w:rsidTr="008D1CCA">
        <w:tc>
          <w:tcPr>
            <w:tcW w:w="1326" w:type="dxa"/>
            <w:tcBorders>
              <w:top w:val="double" w:sz="4" w:space="0" w:color="auto"/>
              <w:left w:val="double" w:sz="4" w:space="0" w:color="auto"/>
              <w:bottom w:val="double" w:sz="4" w:space="0" w:color="auto"/>
            </w:tcBorders>
            <w:shd w:val="clear" w:color="auto" w:fill="E5B8B7" w:themeFill="accent2" w:themeFillTint="66"/>
          </w:tcPr>
          <w:p w:rsidR="0019754D" w:rsidRPr="00D62336" w:rsidRDefault="0019754D" w:rsidP="00D62336">
            <w:pPr>
              <w:tabs>
                <w:tab w:val="left" w:pos="2891"/>
              </w:tabs>
              <w:jc w:val="both"/>
              <w:rPr>
                <w:rFonts w:ascii="Simplified Arabic" w:eastAsia="Calibri" w:hAnsi="Simplified Arabic"/>
                <w:sz w:val="24"/>
                <w:szCs w:val="24"/>
                <w:rtl/>
                <w:lang w:eastAsia="en-US" w:bidi="ar-IQ"/>
              </w:rPr>
            </w:pPr>
            <w:r w:rsidRPr="00D62336">
              <w:rPr>
                <w:rFonts w:ascii="Simplified Arabic" w:eastAsia="Calibri" w:hAnsi="Simplified Arabic" w:hint="cs"/>
                <w:sz w:val="24"/>
                <w:szCs w:val="24"/>
                <w:rtl/>
                <w:lang w:eastAsia="en-US" w:bidi="ar-IQ"/>
              </w:rPr>
              <w:t>2</w:t>
            </w:r>
          </w:p>
        </w:tc>
        <w:tc>
          <w:tcPr>
            <w:tcW w:w="3402" w:type="dxa"/>
            <w:tcBorders>
              <w:top w:val="double" w:sz="4" w:space="0" w:color="auto"/>
              <w:bottom w:val="double" w:sz="4" w:space="0" w:color="auto"/>
              <w:right w:val="double" w:sz="4" w:space="0" w:color="auto"/>
            </w:tcBorders>
          </w:tcPr>
          <w:p w:rsidR="0019754D" w:rsidRPr="00D62336" w:rsidRDefault="0019754D" w:rsidP="00D62336">
            <w:pPr>
              <w:tabs>
                <w:tab w:val="left" w:pos="2891"/>
              </w:tabs>
              <w:jc w:val="both"/>
              <w:rPr>
                <w:rFonts w:ascii="Simplified Arabic" w:eastAsia="Calibri" w:hAnsi="Simplified Arabic"/>
                <w:sz w:val="24"/>
                <w:szCs w:val="24"/>
                <w:rtl/>
                <w:lang w:eastAsia="en-US" w:bidi="ar-IQ"/>
              </w:rPr>
            </w:pPr>
            <w:r w:rsidRPr="00D62336">
              <w:rPr>
                <w:rFonts w:ascii="Simplified Arabic" w:eastAsia="Calibri" w:hAnsi="Simplified Arabic" w:hint="cs"/>
                <w:sz w:val="24"/>
                <w:szCs w:val="24"/>
                <w:rtl/>
                <w:lang w:eastAsia="en-US" w:bidi="ar-IQ"/>
              </w:rPr>
              <w:t>العلاقات الحميمة بالآخرين</w:t>
            </w:r>
          </w:p>
        </w:tc>
        <w:tc>
          <w:tcPr>
            <w:tcW w:w="3794" w:type="dxa"/>
            <w:tcBorders>
              <w:top w:val="double" w:sz="4" w:space="0" w:color="auto"/>
              <w:left w:val="double" w:sz="4" w:space="0" w:color="auto"/>
              <w:bottom w:val="double" w:sz="4" w:space="0" w:color="auto"/>
              <w:right w:val="double" w:sz="4" w:space="0" w:color="auto"/>
            </w:tcBorders>
          </w:tcPr>
          <w:p w:rsidR="0019754D" w:rsidRPr="00D62336" w:rsidRDefault="0019754D" w:rsidP="00D62336">
            <w:pPr>
              <w:tabs>
                <w:tab w:val="left" w:pos="2891"/>
              </w:tabs>
              <w:jc w:val="both"/>
              <w:rPr>
                <w:rFonts w:ascii="Simplified Arabic" w:eastAsia="Calibri" w:hAnsi="Simplified Arabic"/>
                <w:sz w:val="24"/>
                <w:szCs w:val="24"/>
                <w:rtl/>
                <w:lang w:eastAsia="en-US" w:bidi="ar-IQ"/>
              </w:rPr>
            </w:pPr>
            <w:r w:rsidRPr="00D62336">
              <w:rPr>
                <w:rFonts w:ascii="Simplified Arabic" w:eastAsia="Calibri" w:hAnsi="Simplified Arabic" w:hint="cs"/>
                <w:sz w:val="24"/>
                <w:szCs w:val="24"/>
                <w:rtl/>
                <w:lang w:eastAsia="en-US" w:bidi="ar-IQ"/>
              </w:rPr>
              <w:t xml:space="preserve">         8</w:t>
            </w:r>
          </w:p>
        </w:tc>
      </w:tr>
      <w:tr w:rsidR="0019754D" w:rsidRPr="00D62336" w:rsidTr="008D1CCA">
        <w:tc>
          <w:tcPr>
            <w:tcW w:w="1326" w:type="dxa"/>
            <w:tcBorders>
              <w:top w:val="double" w:sz="4" w:space="0" w:color="auto"/>
              <w:left w:val="double" w:sz="4" w:space="0" w:color="auto"/>
              <w:bottom w:val="double" w:sz="4" w:space="0" w:color="auto"/>
            </w:tcBorders>
            <w:shd w:val="clear" w:color="auto" w:fill="E5B8B7" w:themeFill="accent2" w:themeFillTint="66"/>
          </w:tcPr>
          <w:p w:rsidR="0019754D" w:rsidRPr="00D62336" w:rsidRDefault="0019754D" w:rsidP="00D62336">
            <w:pPr>
              <w:tabs>
                <w:tab w:val="left" w:pos="2891"/>
              </w:tabs>
              <w:jc w:val="both"/>
              <w:rPr>
                <w:rFonts w:ascii="Simplified Arabic" w:eastAsia="Calibri" w:hAnsi="Simplified Arabic"/>
                <w:sz w:val="24"/>
                <w:szCs w:val="24"/>
                <w:rtl/>
                <w:lang w:eastAsia="en-US" w:bidi="ar-IQ"/>
              </w:rPr>
            </w:pPr>
            <w:r w:rsidRPr="00D62336">
              <w:rPr>
                <w:rFonts w:ascii="Simplified Arabic" w:eastAsia="Calibri" w:hAnsi="Simplified Arabic" w:hint="cs"/>
                <w:sz w:val="24"/>
                <w:szCs w:val="24"/>
                <w:rtl/>
                <w:lang w:eastAsia="en-US" w:bidi="ar-IQ"/>
              </w:rPr>
              <w:t>3</w:t>
            </w:r>
          </w:p>
        </w:tc>
        <w:tc>
          <w:tcPr>
            <w:tcW w:w="3402" w:type="dxa"/>
            <w:tcBorders>
              <w:top w:val="double" w:sz="4" w:space="0" w:color="auto"/>
              <w:bottom w:val="double" w:sz="4" w:space="0" w:color="auto"/>
              <w:right w:val="double" w:sz="4" w:space="0" w:color="auto"/>
            </w:tcBorders>
          </w:tcPr>
          <w:p w:rsidR="0019754D" w:rsidRPr="00D62336" w:rsidRDefault="0019754D" w:rsidP="00D62336">
            <w:pPr>
              <w:tabs>
                <w:tab w:val="left" w:pos="2891"/>
              </w:tabs>
              <w:jc w:val="both"/>
              <w:rPr>
                <w:rFonts w:ascii="Simplified Arabic" w:eastAsia="Calibri" w:hAnsi="Simplified Arabic"/>
                <w:sz w:val="24"/>
                <w:szCs w:val="24"/>
                <w:rtl/>
                <w:lang w:eastAsia="en-US" w:bidi="ar-IQ"/>
              </w:rPr>
            </w:pPr>
            <w:r w:rsidRPr="00D62336">
              <w:rPr>
                <w:rFonts w:ascii="Simplified Arabic" w:eastAsia="Calibri" w:hAnsi="Simplified Arabic" w:hint="cs"/>
                <w:sz w:val="24"/>
                <w:szCs w:val="24"/>
                <w:rtl/>
                <w:lang w:eastAsia="en-US" w:bidi="ar-IQ"/>
              </w:rPr>
              <w:t>تقبل الذات</w:t>
            </w:r>
          </w:p>
        </w:tc>
        <w:tc>
          <w:tcPr>
            <w:tcW w:w="3794" w:type="dxa"/>
            <w:tcBorders>
              <w:top w:val="double" w:sz="4" w:space="0" w:color="auto"/>
              <w:left w:val="double" w:sz="4" w:space="0" w:color="auto"/>
              <w:bottom w:val="double" w:sz="4" w:space="0" w:color="auto"/>
              <w:right w:val="double" w:sz="4" w:space="0" w:color="auto"/>
            </w:tcBorders>
          </w:tcPr>
          <w:p w:rsidR="0019754D" w:rsidRPr="00D62336" w:rsidRDefault="0019754D" w:rsidP="00D62336">
            <w:pPr>
              <w:tabs>
                <w:tab w:val="left" w:pos="2891"/>
              </w:tabs>
              <w:jc w:val="both"/>
              <w:rPr>
                <w:rFonts w:ascii="Simplified Arabic" w:eastAsia="Calibri" w:hAnsi="Simplified Arabic"/>
                <w:sz w:val="24"/>
                <w:szCs w:val="24"/>
                <w:rtl/>
                <w:lang w:eastAsia="en-US" w:bidi="ar-IQ"/>
              </w:rPr>
            </w:pPr>
            <w:r w:rsidRPr="00D62336">
              <w:rPr>
                <w:rFonts w:ascii="Simplified Arabic" w:eastAsia="Calibri" w:hAnsi="Simplified Arabic" w:hint="cs"/>
                <w:sz w:val="24"/>
                <w:szCs w:val="24"/>
                <w:rtl/>
                <w:lang w:eastAsia="en-US" w:bidi="ar-IQ"/>
              </w:rPr>
              <w:t xml:space="preserve">         8</w:t>
            </w:r>
          </w:p>
        </w:tc>
      </w:tr>
      <w:tr w:rsidR="0019754D" w:rsidRPr="00D62336" w:rsidTr="008D1CCA">
        <w:tc>
          <w:tcPr>
            <w:tcW w:w="1326" w:type="dxa"/>
            <w:tcBorders>
              <w:top w:val="double" w:sz="4" w:space="0" w:color="auto"/>
              <w:left w:val="double" w:sz="4" w:space="0" w:color="auto"/>
              <w:bottom w:val="double" w:sz="4" w:space="0" w:color="auto"/>
            </w:tcBorders>
            <w:shd w:val="clear" w:color="auto" w:fill="E5B8B7" w:themeFill="accent2" w:themeFillTint="66"/>
          </w:tcPr>
          <w:p w:rsidR="0019754D" w:rsidRPr="00D62336" w:rsidRDefault="0019754D" w:rsidP="00D62336">
            <w:pPr>
              <w:tabs>
                <w:tab w:val="left" w:pos="2891"/>
              </w:tabs>
              <w:jc w:val="both"/>
              <w:rPr>
                <w:rFonts w:ascii="Simplified Arabic" w:eastAsia="Calibri" w:hAnsi="Simplified Arabic"/>
                <w:sz w:val="24"/>
                <w:szCs w:val="24"/>
                <w:rtl/>
                <w:lang w:eastAsia="en-US" w:bidi="ar-IQ"/>
              </w:rPr>
            </w:pPr>
            <w:r w:rsidRPr="00D62336">
              <w:rPr>
                <w:rFonts w:ascii="Simplified Arabic" w:eastAsia="Calibri" w:hAnsi="Simplified Arabic" w:hint="cs"/>
                <w:sz w:val="24"/>
                <w:szCs w:val="24"/>
                <w:rtl/>
                <w:lang w:eastAsia="en-US" w:bidi="ar-IQ"/>
              </w:rPr>
              <w:t>4</w:t>
            </w:r>
          </w:p>
        </w:tc>
        <w:tc>
          <w:tcPr>
            <w:tcW w:w="3402" w:type="dxa"/>
            <w:tcBorders>
              <w:top w:val="double" w:sz="4" w:space="0" w:color="auto"/>
              <w:bottom w:val="double" w:sz="4" w:space="0" w:color="auto"/>
              <w:right w:val="double" w:sz="4" w:space="0" w:color="auto"/>
            </w:tcBorders>
          </w:tcPr>
          <w:p w:rsidR="0019754D" w:rsidRPr="00D62336" w:rsidRDefault="0019754D" w:rsidP="00D62336">
            <w:pPr>
              <w:tabs>
                <w:tab w:val="left" w:pos="2891"/>
              </w:tabs>
              <w:jc w:val="both"/>
              <w:rPr>
                <w:rFonts w:ascii="Simplified Arabic" w:eastAsia="Calibri" w:hAnsi="Simplified Arabic"/>
                <w:sz w:val="24"/>
                <w:szCs w:val="24"/>
                <w:rtl/>
                <w:lang w:eastAsia="en-US" w:bidi="ar-IQ"/>
              </w:rPr>
            </w:pPr>
            <w:r w:rsidRPr="00D62336">
              <w:rPr>
                <w:rFonts w:ascii="Simplified Arabic" w:eastAsia="Calibri" w:hAnsi="Simplified Arabic" w:hint="cs"/>
                <w:sz w:val="24"/>
                <w:szCs w:val="24"/>
                <w:rtl/>
                <w:lang w:eastAsia="en-US" w:bidi="ar-IQ"/>
              </w:rPr>
              <w:t>الإدراك العقلاني للواقع</w:t>
            </w:r>
          </w:p>
        </w:tc>
        <w:tc>
          <w:tcPr>
            <w:tcW w:w="3794" w:type="dxa"/>
            <w:tcBorders>
              <w:top w:val="double" w:sz="4" w:space="0" w:color="auto"/>
              <w:left w:val="double" w:sz="4" w:space="0" w:color="auto"/>
              <w:bottom w:val="double" w:sz="4" w:space="0" w:color="auto"/>
              <w:right w:val="double" w:sz="4" w:space="0" w:color="auto"/>
            </w:tcBorders>
          </w:tcPr>
          <w:p w:rsidR="0019754D" w:rsidRPr="00D62336" w:rsidRDefault="0019754D" w:rsidP="00D62336">
            <w:pPr>
              <w:tabs>
                <w:tab w:val="left" w:pos="2891"/>
              </w:tabs>
              <w:jc w:val="both"/>
              <w:rPr>
                <w:rFonts w:ascii="Simplified Arabic" w:eastAsia="Calibri" w:hAnsi="Simplified Arabic"/>
                <w:sz w:val="24"/>
                <w:szCs w:val="24"/>
                <w:rtl/>
                <w:lang w:eastAsia="en-US" w:bidi="ar-IQ"/>
              </w:rPr>
            </w:pPr>
            <w:r w:rsidRPr="00D62336">
              <w:rPr>
                <w:rFonts w:ascii="Simplified Arabic" w:eastAsia="Calibri" w:hAnsi="Simplified Arabic" w:hint="cs"/>
                <w:sz w:val="24"/>
                <w:szCs w:val="24"/>
                <w:rtl/>
                <w:lang w:eastAsia="en-US" w:bidi="ar-IQ"/>
              </w:rPr>
              <w:t xml:space="preserve">         7</w:t>
            </w:r>
          </w:p>
        </w:tc>
      </w:tr>
      <w:tr w:rsidR="0019754D" w:rsidRPr="00D62336" w:rsidTr="008D1CCA">
        <w:tc>
          <w:tcPr>
            <w:tcW w:w="1326" w:type="dxa"/>
            <w:tcBorders>
              <w:top w:val="double" w:sz="4" w:space="0" w:color="auto"/>
              <w:left w:val="double" w:sz="4" w:space="0" w:color="auto"/>
              <w:bottom w:val="double" w:sz="4" w:space="0" w:color="auto"/>
            </w:tcBorders>
            <w:shd w:val="clear" w:color="auto" w:fill="E5B8B7" w:themeFill="accent2" w:themeFillTint="66"/>
          </w:tcPr>
          <w:p w:rsidR="0019754D" w:rsidRPr="00D62336" w:rsidRDefault="0019754D" w:rsidP="00D62336">
            <w:pPr>
              <w:tabs>
                <w:tab w:val="left" w:pos="2891"/>
              </w:tabs>
              <w:jc w:val="both"/>
              <w:rPr>
                <w:rFonts w:ascii="Simplified Arabic" w:eastAsia="Calibri" w:hAnsi="Simplified Arabic"/>
                <w:sz w:val="24"/>
                <w:szCs w:val="24"/>
                <w:rtl/>
                <w:lang w:eastAsia="en-US" w:bidi="ar-IQ"/>
              </w:rPr>
            </w:pPr>
            <w:r w:rsidRPr="00D62336">
              <w:rPr>
                <w:rFonts w:ascii="Simplified Arabic" w:eastAsia="Calibri" w:hAnsi="Simplified Arabic" w:hint="cs"/>
                <w:sz w:val="24"/>
                <w:szCs w:val="24"/>
                <w:rtl/>
                <w:lang w:eastAsia="en-US" w:bidi="ar-IQ"/>
              </w:rPr>
              <w:t>5</w:t>
            </w:r>
          </w:p>
        </w:tc>
        <w:tc>
          <w:tcPr>
            <w:tcW w:w="3402" w:type="dxa"/>
            <w:tcBorders>
              <w:top w:val="double" w:sz="4" w:space="0" w:color="auto"/>
              <w:bottom w:val="double" w:sz="4" w:space="0" w:color="auto"/>
              <w:right w:val="double" w:sz="4" w:space="0" w:color="auto"/>
            </w:tcBorders>
          </w:tcPr>
          <w:p w:rsidR="0019754D" w:rsidRPr="00D62336" w:rsidRDefault="0019754D" w:rsidP="00D62336">
            <w:pPr>
              <w:tabs>
                <w:tab w:val="left" w:pos="2891"/>
              </w:tabs>
              <w:jc w:val="both"/>
              <w:rPr>
                <w:rFonts w:ascii="Simplified Arabic" w:eastAsia="Calibri" w:hAnsi="Simplified Arabic"/>
                <w:sz w:val="24"/>
                <w:szCs w:val="24"/>
                <w:rtl/>
                <w:lang w:eastAsia="en-US" w:bidi="ar-IQ"/>
              </w:rPr>
            </w:pPr>
            <w:r w:rsidRPr="00D62336">
              <w:rPr>
                <w:rFonts w:ascii="Simplified Arabic" w:eastAsia="Calibri" w:hAnsi="Simplified Arabic" w:hint="cs"/>
                <w:sz w:val="24"/>
                <w:szCs w:val="24"/>
                <w:rtl/>
                <w:lang w:eastAsia="en-US" w:bidi="ar-IQ"/>
              </w:rPr>
              <w:t>فلسفة الحياة</w:t>
            </w:r>
          </w:p>
        </w:tc>
        <w:tc>
          <w:tcPr>
            <w:tcW w:w="3794" w:type="dxa"/>
            <w:tcBorders>
              <w:top w:val="double" w:sz="4" w:space="0" w:color="auto"/>
              <w:left w:val="double" w:sz="4" w:space="0" w:color="auto"/>
              <w:bottom w:val="double" w:sz="4" w:space="0" w:color="auto"/>
              <w:right w:val="double" w:sz="4" w:space="0" w:color="auto"/>
            </w:tcBorders>
          </w:tcPr>
          <w:p w:rsidR="0019754D" w:rsidRPr="00D62336" w:rsidRDefault="0019754D" w:rsidP="00D62336">
            <w:pPr>
              <w:tabs>
                <w:tab w:val="left" w:pos="2891"/>
              </w:tabs>
              <w:jc w:val="both"/>
              <w:rPr>
                <w:rFonts w:ascii="Simplified Arabic" w:eastAsia="Calibri" w:hAnsi="Simplified Arabic"/>
                <w:sz w:val="24"/>
                <w:szCs w:val="24"/>
                <w:rtl/>
                <w:lang w:eastAsia="en-US" w:bidi="ar-IQ"/>
              </w:rPr>
            </w:pPr>
            <w:r w:rsidRPr="00D62336">
              <w:rPr>
                <w:rFonts w:ascii="Simplified Arabic" w:eastAsia="Calibri" w:hAnsi="Simplified Arabic" w:hint="cs"/>
                <w:sz w:val="24"/>
                <w:szCs w:val="24"/>
                <w:rtl/>
                <w:lang w:eastAsia="en-US" w:bidi="ar-IQ"/>
              </w:rPr>
              <w:t xml:space="preserve">         8</w:t>
            </w:r>
          </w:p>
        </w:tc>
      </w:tr>
    </w:tbl>
    <w:p w:rsidR="0019754D" w:rsidRPr="00D62336" w:rsidRDefault="0019754D" w:rsidP="00D62336">
      <w:pPr>
        <w:tabs>
          <w:tab w:val="left" w:pos="2666"/>
        </w:tabs>
        <w:jc w:val="both"/>
        <w:rPr>
          <w:rFonts w:ascii="Simplified Arabic" w:eastAsia="Calibri" w:hAnsi="Simplified Arabic"/>
          <w:sz w:val="24"/>
          <w:szCs w:val="24"/>
          <w:rtl/>
          <w:lang w:eastAsia="en-US" w:bidi="ar-IQ"/>
        </w:rPr>
      </w:pPr>
    </w:p>
    <w:p w:rsidR="0019754D" w:rsidRPr="00D62336" w:rsidRDefault="0019754D" w:rsidP="00D62336">
      <w:pPr>
        <w:tabs>
          <w:tab w:val="left" w:pos="2891"/>
        </w:tabs>
        <w:jc w:val="both"/>
        <w:rPr>
          <w:sz w:val="24"/>
          <w:szCs w:val="24"/>
          <w:rtl/>
          <w:lang w:bidi="ar-IQ"/>
        </w:rPr>
      </w:pPr>
      <w:r w:rsidRPr="00D62336">
        <w:rPr>
          <w:rFonts w:hint="cs"/>
          <w:sz w:val="24"/>
          <w:szCs w:val="24"/>
          <w:rtl/>
        </w:rPr>
        <w:t xml:space="preserve">       </w:t>
      </w:r>
      <w:r w:rsidRPr="00D62336">
        <w:rPr>
          <w:sz w:val="24"/>
          <w:szCs w:val="24"/>
          <w:rtl/>
        </w:rPr>
        <w:t xml:space="preserve"> </w:t>
      </w:r>
      <w:r w:rsidRPr="00D62336">
        <w:rPr>
          <w:rFonts w:hint="cs"/>
          <w:sz w:val="24"/>
          <w:szCs w:val="24"/>
          <w:rtl/>
        </w:rPr>
        <w:t>و</w:t>
      </w:r>
      <w:r w:rsidRPr="00D62336">
        <w:rPr>
          <w:sz w:val="24"/>
          <w:szCs w:val="24"/>
          <w:rtl/>
        </w:rPr>
        <w:t xml:space="preserve">قام الباحث بعرض فقرات المقياس على مجموعة من </w:t>
      </w:r>
      <w:r w:rsidRPr="00D62336">
        <w:rPr>
          <w:rFonts w:hint="cs"/>
          <w:sz w:val="24"/>
          <w:szCs w:val="24"/>
          <w:rtl/>
        </w:rPr>
        <w:t>المحكمين والمختصين</w:t>
      </w:r>
      <w:r w:rsidRPr="00D62336">
        <w:rPr>
          <w:sz w:val="24"/>
          <w:szCs w:val="24"/>
          <w:rtl/>
        </w:rPr>
        <w:t xml:space="preserve"> </w:t>
      </w:r>
      <w:r w:rsidRPr="00D62336">
        <w:rPr>
          <w:rFonts w:hint="cs"/>
          <w:sz w:val="24"/>
          <w:szCs w:val="24"/>
          <w:rtl/>
        </w:rPr>
        <w:t>ال</w:t>
      </w:r>
      <w:r w:rsidRPr="00D62336">
        <w:rPr>
          <w:sz w:val="24"/>
          <w:szCs w:val="24"/>
          <w:rtl/>
        </w:rPr>
        <w:t>ب</w:t>
      </w:r>
      <w:r w:rsidRPr="00D62336">
        <w:rPr>
          <w:rFonts w:hint="cs"/>
          <w:sz w:val="24"/>
          <w:szCs w:val="24"/>
          <w:rtl/>
        </w:rPr>
        <w:t>ال</w:t>
      </w:r>
      <w:r w:rsidRPr="00D62336">
        <w:rPr>
          <w:sz w:val="24"/>
          <w:szCs w:val="24"/>
          <w:rtl/>
        </w:rPr>
        <w:t>غ عددهم (</w:t>
      </w:r>
      <w:r w:rsidRPr="00D62336">
        <w:rPr>
          <w:sz w:val="24"/>
          <w:szCs w:val="24"/>
        </w:rPr>
        <w:t>22</w:t>
      </w:r>
      <w:r w:rsidRPr="00D62336">
        <w:rPr>
          <w:sz w:val="24"/>
          <w:szCs w:val="24"/>
          <w:rtl/>
        </w:rPr>
        <w:t>) خبيراً في</w:t>
      </w:r>
      <w:r w:rsidRPr="00D62336">
        <w:rPr>
          <w:rFonts w:hint="cs"/>
          <w:sz w:val="24"/>
          <w:szCs w:val="24"/>
          <w:rtl/>
        </w:rPr>
        <w:t xml:space="preserve">  العلوم التربوية والنفسية والقياس والتقويم، </w:t>
      </w:r>
      <w:r w:rsidRPr="00D62336">
        <w:rPr>
          <w:rFonts w:ascii="Simplified Arabic" w:eastAsia="Calibri" w:hAnsi="Simplified Arabic"/>
          <w:sz w:val="24"/>
          <w:szCs w:val="24"/>
          <w:rtl/>
          <w:lang w:eastAsia="en-US" w:bidi="ar-IQ"/>
        </w:rPr>
        <w:t xml:space="preserve">وبعد جمع آراء الخبراء ، تم اعتماد نسبة </w:t>
      </w:r>
      <w:r w:rsidRPr="00D62336">
        <w:rPr>
          <w:rFonts w:ascii="Simplified Arabic" w:eastAsia="Calibri" w:hAnsi="Simplified Arabic" w:hint="cs"/>
          <w:sz w:val="24"/>
          <w:szCs w:val="24"/>
          <w:rtl/>
          <w:lang w:eastAsia="en-US" w:bidi="ar-IQ"/>
        </w:rPr>
        <w:t>أ</w:t>
      </w:r>
      <w:r w:rsidRPr="00D62336">
        <w:rPr>
          <w:rFonts w:ascii="Simplified Arabic" w:eastAsia="Calibri" w:hAnsi="Simplified Arabic"/>
          <w:sz w:val="24"/>
          <w:szCs w:val="24"/>
          <w:rtl/>
          <w:lang w:eastAsia="en-US" w:bidi="ar-IQ"/>
        </w:rPr>
        <w:t>تفاق (80%) معياراً لقبول الفقرة ، وبناء</w:t>
      </w:r>
      <w:r w:rsidRPr="00D62336">
        <w:rPr>
          <w:rFonts w:ascii="Simplified Arabic" w:eastAsia="Calibri" w:hAnsi="Simplified Arabic" w:hint="cs"/>
          <w:sz w:val="24"/>
          <w:szCs w:val="24"/>
          <w:rtl/>
          <w:lang w:eastAsia="en-US" w:bidi="ar-IQ"/>
        </w:rPr>
        <w:t>ً</w:t>
      </w:r>
      <w:r w:rsidRPr="00D62336">
        <w:rPr>
          <w:rFonts w:ascii="Simplified Arabic" w:eastAsia="Calibri" w:hAnsi="Simplified Arabic"/>
          <w:sz w:val="24"/>
          <w:szCs w:val="24"/>
          <w:rtl/>
          <w:lang w:eastAsia="en-US" w:bidi="ar-IQ"/>
        </w:rPr>
        <w:t xml:space="preserve"> على ذلك </w:t>
      </w:r>
      <w:r w:rsidRPr="00D62336">
        <w:rPr>
          <w:rFonts w:ascii="Simplified Arabic" w:eastAsia="Calibri" w:hAnsi="Simplified Arabic" w:hint="cs"/>
          <w:sz w:val="24"/>
          <w:szCs w:val="24"/>
          <w:rtl/>
          <w:lang w:eastAsia="en-US" w:bidi="ar-IQ"/>
        </w:rPr>
        <w:t>حذف</w:t>
      </w:r>
      <w:r w:rsidR="00653A46" w:rsidRPr="00D62336">
        <w:rPr>
          <w:rFonts w:ascii="Simplified Arabic" w:eastAsia="Calibri" w:hAnsi="Simplified Arabic" w:hint="cs"/>
          <w:sz w:val="24"/>
          <w:szCs w:val="24"/>
          <w:rtl/>
          <w:lang w:eastAsia="en-US" w:bidi="ar-IQ"/>
        </w:rPr>
        <w:t>ت</w:t>
      </w:r>
      <w:r w:rsidRPr="00D62336">
        <w:rPr>
          <w:rFonts w:ascii="Simplified Arabic" w:eastAsia="Calibri" w:hAnsi="Simplified Arabic" w:hint="cs"/>
          <w:sz w:val="24"/>
          <w:szCs w:val="24"/>
          <w:rtl/>
          <w:lang w:eastAsia="en-US" w:bidi="ar-IQ"/>
        </w:rPr>
        <w:t xml:space="preserve"> فقرتان من المقياس تأخذان التسلسل (23) و(30), والجدول (4) يوضح ذلك</w:t>
      </w:r>
    </w:p>
    <w:p w:rsidR="0019754D" w:rsidRPr="00D62336" w:rsidRDefault="0019754D" w:rsidP="00D62336">
      <w:pPr>
        <w:jc w:val="center"/>
        <w:rPr>
          <w:rFonts w:ascii="Simplified Arabic" w:eastAsia="Calibri" w:hAnsi="Simplified Arabic"/>
          <w:b/>
          <w:bCs/>
          <w:i/>
          <w:iCs/>
          <w:sz w:val="24"/>
          <w:szCs w:val="24"/>
          <w:rtl/>
          <w:lang w:eastAsia="en-US" w:bidi="ar-IQ"/>
        </w:rPr>
      </w:pPr>
      <w:r w:rsidRPr="00D62336">
        <w:rPr>
          <w:rFonts w:ascii="Simplified Arabic" w:eastAsia="Calibri" w:hAnsi="Simplified Arabic" w:hint="cs"/>
          <w:b/>
          <w:bCs/>
          <w:i/>
          <w:iCs/>
          <w:sz w:val="24"/>
          <w:szCs w:val="24"/>
          <w:rtl/>
          <w:lang w:eastAsia="en-US" w:bidi="ar-IQ"/>
        </w:rPr>
        <w:t xml:space="preserve">جدول 4) </w:t>
      </w:r>
    </w:p>
    <w:p w:rsidR="0019754D" w:rsidRPr="00D62336" w:rsidRDefault="0019754D" w:rsidP="00D62336">
      <w:pPr>
        <w:jc w:val="lowKashida"/>
        <w:rPr>
          <w:b/>
          <w:bCs/>
          <w:i/>
          <w:iCs/>
          <w:sz w:val="24"/>
          <w:szCs w:val="24"/>
          <w:rtl/>
          <w:lang w:bidi="ar-IQ"/>
        </w:rPr>
      </w:pPr>
      <w:r w:rsidRPr="00D62336">
        <w:rPr>
          <w:rFonts w:hint="cs"/>
          <w:sz w:val="24"/>
          <w:szCs w:val="24"/>
          <w:rtl/>
          <w:lang w:bidi="ar-IQ"/>
        </w:rPr>
        <w:t xml:space="preserve">     </w:t>
      </w:r>
      <w:r w:rsidRPr="00D62336">
        <w:rPr>
          <w:rFonts w:hint="cs"/>
          <w:b/>
          <w:bCs/>
          <w:i/>
          <w:iCs/>
          <w:sz w:val="24"/>
          <w:szCs w:val="24"/>
          <w:rtl/>
          <w:lang w:bidi="ar-IQ"/>
        </w:rPr>
        <w:t>يبين نسب الاتفاق والرفض لفقرات مقياس الاستقلال النفسي الاختياري</w:t>
      </w:r>
    </w:p>
    <w:tbl>
      <w:tblPr>
        <w:tblStyle w:val="a4"/>
        <w:bidiVisual/>
        <w:tblW w:w="0" w:type="auto"/>
        <w:jc w:val="center"/>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463"/>
        <w:gridCol w:w="2835"/>
        <w:gridCol w:w="1701"/>
        <w:gridCol w:w="1910"/>
        <w:gridCol w:w="1587"/>
      </w:tblGrid>
      <w:tr w:rsidR="0019754D" w:rsidRPr="00D62336" w:rsidTr="008D1CCA">
        <w:trPr>
          <w:jc w:val="center"/>
        </w:trPr>
        <w:tc>
          <w:tcPr>
            <w:tcW w:w="463" w:type="dxa"/>
            <w:shd w:val="clear" w:color="auto" w:fill="E5B8B7" w:themeFill="accent2" w:themeFillTint="66"/>
            <w:vAlign w:val="center"/>
          </w:tcPr>
          <w:p w:rsidR="0019754D" w:rsidRPr="00D62336" w:rsidRDefault="0019754D" w:rsidP="00D62336">
            <w:pPr>
              <w:jc w:val="center"/>
              <w:rPr>
                <w:b/>
                <w:bCs/>
                <w:sz w:val="24"/>
                <w:szCs w:val="24"/>
                <w:rtl/>
                <w:lang w:bidi="ar-IQ"/>
              </w:rPr>
            </w:pPr>
            <w:r w:rsidRPr="00D62336">
              <w:rPr>
                <w:rFonts w:hint="cs"/>
                <w:b/>
                <w:bCs/>
                <w:sz w:val="24"/>
                <w:szCs w:val="24"/>
                <w:rtl/>
                <w:lang w:bidi="ar-IQ"/>
              </w:rPr>
              <w:t>ت</w:t>
            </w:r>
          </w:p>
        </w:tc>
        <w:tc>
          <w:tcPr>
            <w:tcW w:w="2835" w:type="dxa"/>
            <w:shd w:val="clear" w:color="auto" w:fill="E5B8B7" w:themeFill="accent2" w:themeFillTint="66"/>
            <w:vAlign w:val="center"/>
          </w:tcPr>
          <w:p w:rsidR="0019754D" w:rsidRPr="00D62336" w:rsidRDefault="0019754D" w:rsidP="00D62336">
            <w:pPr>
              <w:jc w:val="center"/>
              <w:rPr>
                <w:b/>
                <w:bCs/>
                <w:sz w:val="24"/>
                <w:szCs w:val="24"/>
                <w:rtl/>
                <w:lang w:bidi="ar-IQ"/>
              </w:rPr>
            </w:pPr>
            <w:r w:rsidRPr="00D62336">
              <w:rPr>
                <w:rFonts w:hint="cs"/>
                <w:b/>
                <w:bCs/>
                <w:sz w:val="24"/>
                <w:szCs w:val="24"/>
                <w:rtl/>
                <w:lang w:bidi="ar-IQ"/>
              </w:rPr>
              <w:t>تسلسل الفقرات</w:t>
            </w:r>
          </w:p>
        </w:tc>
        <w:tc>
          <w:tcPr>
            <w:tcW w:w="1701" w:type="dxa"/>
            <w:shd w:val="clear" w:color="auto" w:fill="E5B8B7" w:themeFill="accent2" w:themeFillTint="66"/>
            <w:vAlign w:val="center"/>
          </w:tcPr>
          <w:p w:rsidR="0019754D" w:rsidRPr="00D62336" w:rsidRDefault="0019754D" w:rsidP="00D62336">
            <w:pPr>
              <w:jc w:val="center"/>
              <w:rPr>
                <w:b/>
                <w:bCs/>
                <w:sz w:val="24"/>
                <w:szCs w:val="24"/>
                <w:rtl/>
                <w:lang w:bidi="ar-IQ"/>
              </w:rPr>
            </w:pPr>
            <w:r w:rsidRPr="00D62336">
              <w:rPr>
                <w:rFonts w:hint="cs"/>
                <w:b/>
                <w:bCs/>
                <w:sz w:val="24"/>
                <w:szCs w:val="24"/>
                <w:rtl/>
                <w:lang w:bidi="ar-IQ"/>
              </w:rPr>
              <w:t>عدد الموافقين</w:t>
            </w:r>
          </w:p>
        </w:tc>
        <w:tc>
          <w:tcPr>
            <w:tcW w:w="1910" w:type="dxa"/>
            <w:tcBorders>
              <w:right w:val="single" w:sz="4" w:space="0" w:color="auto"/>
            </w:tcBorders>
            <w:shd w:val="clear" w:color="auto" w:fill="E5B8B7" w:themeFill="accent2" w:themeFillTint="66"/>
            <w:vAlign w:val="center"/>
          </w:tcPr>
          <w:p w:rsidR="0019754D" w:rsidRPr="00D62336" w:rsidRDefault="0019754D" w:rsidP="00D62336">
            <w:pPr>
              <w:rPr>
                <w:b/>
                <w:bCs/>
                <w:sz w:val="24"/>
                <w:szCs w:val="24"/>
                <w:rtl/>
                <w:lang w:bidi="ar-IQ"/>
              </w:rPr>
            </w:pPr>
            <w:r w:rsidRPr="00D62336">
              <w:rPr>
                <w:rFonts w:hint="cs"/>
                <w:b/>
                <w:bCs/>
                <w:sz w:val="24"/>
                <w:szCs w:val="24"/>
                <w:rtl/>
                <w:lang w:bidi="ar-IQ"/>
              </w:rPr>
              <w:t xml:space="preserve">عدد الرافضين </w:t>
            </w:r>
          </w:p>
        </w:tc>
        <w:tc>
          <w:tcPr>
            <w:tcW w:w="1587" w:type="dxa"/>
            <w:tcBorders>
              <w:left w:val="single" w:sz="4" w:space="0" w:color="auto"/>
            </w:tcBorders>
            <w:shd w:val="clear" w:color="auto" w:fill="E5B8B7" w:themeFill="accent2" w:themeFillTint="66"/>
            <w:vAlign w:val="center"/>
          </w:tcPr>
          <w:p w:rsidR="0019754D" w:rsidRPr="00D62336" w:rsidRDefault="0019754D" w:rsidP="00D62336">
            <w:pPr>
              <w:rPr>
                <w:b/>
                <w:bCs/>
                <w:sz w:val="24"/>
                <w:szCs w:val="24"/>
                <w:rtl/>
                <w:lang w:bidi="ar-IQ"/>
              </w:rPr>
            </w:pPr>
            <w:r w:rsidRPr="00D62336">
              <w:rPr>
                <w:rFonts w:hint="cs"/>
                <w:b/>
                <w:bCs/>
                <w:sz w:val="24"/>
                <w:szCs w:val="24"/>
                <w:rtl/>
                <w:lang w:bidi="ar-IQ"/>
              </w:rPr>
              <w:t>نسبة الاتفاق</w:t>
            </w:r>
          </w:p>
        </w:tc>
      </w:tr>
      <w:tr w:rsidR="0019754D" w:rsidRPr="00D62336" w:rsidTr="008D1CCA">
        <w:trPr>
          <w:trHeight w:val="970"/>
          <w:jc w:val="center"/>
        </w:trPr>
        <w:tc>
          <w:tcPr>
            <w:tcW w:w="463" w:type="dxa"/>
            <w:vAlign w:val="center"/>
          </w:tcPr>
          <w:p w:rsidR="0019754D" w:rsidRPr="00D62336" w:rsidRDefault="0019754D" w:rsidP="00D62336">
            <w:pPr>
              <w:jc w:val="center"/>
              <w:rPr>
                <w:sz w:val="24"/>
                <w:szCs w:val="24"/>
                <w:rtl/>
                <w:lang w:bidi="ar-IQ"/>
              </w:rPr>
            </w:pPr>
            <w:r w:rsidRPr="00D62336">
              <w:rPr>
                <w:rFonts w:hint="cs"/>
                <w:sz w:val="24"/>
                <w:szCs w:val="24"/>
                <w:rtl/>
                <w:lang w:bidi="ar-IQ"/>
              </w:rPr>
              <w:t>1</w:t>
            </w:r>
          </w:p>
        </w:tc>
        <w:tc>
          <w:tcPr>
            <w:tcW w:w="2835" w:type="dxa"/>
            <w:vAlign w:val="center"/>
          </w:tcPr>
          <w:p w:rsidR="0019754D" w:rsidRPr="00D62336" w:rsidRDefault="0019754D" w:rsidP="00D62336">
            <w:pPr>
              <w:rPr>
                <w:sz w:val="24"/>
                <w:szCs w:val="24"/>
                <w:rtl/>
                <w:lang w:bidi="ar-IQ"/>
              </w:rPr>
            </w:pPr>
            <w:r w:rsidRPr="00D62336">
              <w:rPr>
                <w:rFonts w:hint="cs"/>
                <w:sz w:val="24"/>
                <w:szCs w:val="24"/>
                <w:rtl/>
                <w:lang w:bidi="ar-IQ"/>
              </w:rPr>
              <w:t>1-2-3-4-5-6-7-8-9-10-11-12-13-14-15-16-17-18-19-20-21-22-24-25-26-27-28-29-31-32-33-34-35-36-37-38</w:t>
            </w:r>
          </w:p>
        </w:tc>
        <w:tc>
          <w:tcPr>
            <w:tcW w:w="1701" w:type="dxa"/>
            <w:vAlign w:val="center"/>
          </w:tcPr>
          <w:p w:rsidR="0019754D" w:rsidRPr="00D62336" w:rsidRDefault="0019754D" w:rsidP="00D62336">
            <w:pPr>
              <w:jc w:val="center"/>
              <w:rPr>
                <w:sz w:val="24"/>
                <w:szCs w:val="24"/>
                <w:rtl/>
                <w:lang w:bidi="ar-IQ"/>
              </w:rPr>
            </w:pPr>
            <w:r w:rsidRPr="00D62336">
              <w:rPr>
                <w:rFonts w:hint="cs"/>
                <w:sz w:val="24"/>
                <w:szCs w:val="24"/>
                <w:rtl/>
                <w:lang w:bidi="ar-IQ"/>
              </w:rPr>
              <w:t>22</w:t>
            </w:r>
          </w:p>
        </w:tc>
        <w:tc>
          <w:tcPr>
            <w:tcW w:w="1910" w:type="dxa"/>
            <w:tcBorders>
              <w:right w:val="single" w:sz="4" w:space="0" w:color="auto"/>
            </w:tcBorders>
            <w:vAlign w:val="center"/>
          </w:tcPr>
          <w:p w:rsidR="0019754D" w:rsidRPr="00D62336" w:rsidRDefault="0019754D" w:rsidP="00D62336">
            <w:pPr>
              <w:jc w:val="center"/>
              <w:rPr>
                <w:sz w:val="24"/>
                <w:szCs w:val="24"/>
                <w:rtl/>
                <w:lang w:bidi="ar-IQ"/>
              </w:rPr>
            </w:pPr>
            <w:r w:rsidRPr="00D62336">
              <w:rPr>
                <w:rFonts w:hint="cs"/>
                <w:sz w:val="24"/>
                <w:szCs w:val="24"/>
                <w:rtl/>
                <w:lang w:bidi="ar-IQ"/>
              </w:rPr>
              <w:t>-</w:t>
            </w:r>
          </w:p>
        </w:tc>
        <w:tc>
          <w:tcPr>
            <w:tcW w:w="1587" w:type="dxa"/>
            <w:tcBorders>
              <w:left w:val="single" w:sz="4" w:space="0" w:color="auto"/>
            </w:tcBorders>
            <w:vAlign w:val="center"/>
          </w:tcPr>
          <w:p w:rsidR="0019754D" w:rsidRPr="00D62336" w:rsidRDefault="0019754D" w:rsidP="00D62336">
            <w:pPr>
              <w:jc w:val="center"/>
              <w:rPr>
                <w:sz w:val="24"/>
                <w:szCs w:val="24"/>
                <w:rtl/>
                <w:lang w:bidi="ar-IQ"/>
              </w:rPr>
            </w:pPr>
            <w:r w:rsidRPr="00D62336">
              <w:rPr>
                <w:rFonts w:hint="cs"/>
                <w:sz w:val="24"/>
                <w:szCs w:val="24"/>
                <w:rtl/>
                <w:lang w:bidi="ar-IQ"/>
              </w:rPr>
              <w:t>100%</w:t>
            </w:r>
          </w:p>
        </w:tc>
      </w:tr>
      <w:tr w:rsidR="0019754D" w:rsidRPr="00D62336" w:rsidTr="008D1CCA">
        <w:trPr>
          <w:trHeight w:val="970"/>
          <w:jc w:val="center"/>
        </w:trPr>
        <w:tc>
          <w:tcPr>
            <w:tcW w:w="463" w:type="dxa"/>
            <w:vAlign w:val="center"/>
          </w:tcPr>
          <w:p w:rsidR="0019754D" w:rsidRPr="00D62336" w:rsidRDefault="0019754D" w:rsidP="00D62336">
            <w:pPr>
              <w:jc w:val="center"/>
              <w:rPr>
                <w:sz w:val="24"/>
                <w:szCs w:val="24"/>
                <w:rtl/>
                <w:lang w:bidi="ar-IQ"/>
              </w:rPr>
            </w:pPr>
            <w:r w:rsidRPr="00D62336">
              <w:rPr>
                <w:rFonts w:hint="cs"/>
                <w:sz w:val="24"/>
                <w:szCs w:val="24"/>
                <w:rtl/>
                <w:lang w:bidi="ar-IQ"/>
              </w:rPr>
              <w:t>2</w:t>
            </w:r>
          </w:p>
        </w:tc>
        <w:tc>
          <w:tcPr>
            <w:tcW w:w="2835" w:type="dxa"/>
            <w:vAlign w:val="center"/>
          </w:tcPr>
          <w:p w:rsidR="0019754D" w:rsidRPr="00D62336" w:rsidRDefault="0019754D" w:rsidP="00D62336">
            <w:pPr>
              <w:jc w:val="center"/>
              <w:rPr>
                <w:sz w:val="24"/>
                <w:szCs w:val="24"/>
                <w:rtl/>
                <w:lang w:bidi="ar-IQ"/>
              </w:rPr>
            </w:pPr>
            <w:r w:rsidRPr="00D62336">
              <w:rPr>
                <w:rFonts w:hint="cs"/>
                <w:sz w:val="24"/>
                <w:szCs w:val="24"/>
                <w:rtl/>
                <w:lang w:bidi="ar-IQ"/>
              </w:rPr>
              <w:t>23</w:t>
            </w:r>
          </w:p>
        </w:tc>
        <w:tc>
          <w:tcPr>
            <w:tcW w:w="1701" w:type="dxa"/>
            <w:vAlign w:val="center"/>
          </w:tcPr>
          <w:p w:rsidR="0019754D" w:rsidRPr="00D62336" w:rsidRDefault="0019754D" w:rsidP="00D62336">
            <w:pPr>
              <w:jc w:val="center"/>
              <w:rPr>
                <w:sz w:val="24"/>
                <w:szCs w:val="24"/>
                <w:rtl/>
                <w:lang w:bidi="ar-IQ"/>
              </w:rPr>
            </w:pPr>
            <w:r w:rsidRPr="00D62336">
              <w:rPr>
                <w:rFonts w:hint="cs"/>
                <w:sz w:val="24"/>
                <w:szCs w:val="24"/>
                <w:rtl/>
                <w:lang w:bidi="ar-IQ"/>
              </w:rPr>
              <w:t>4</w:t>
            </w:r>
          </w:p>
        </w:tc>
        <w:tc>
          <w:tcPr>
            <w:tcW w:w="1910" w:type="dxa"/>
            <w:tcBorders>
              <w:right w:val="single" w:sz="4" w:space="0" w:color="auto"/>
            </w:tcBorders>
            <w:vAlign w:val="center"/>
          </w:tcPr>
          <w:p w:rsidR="0019754D" w:rsidRPr="00D62336" w:rsidRDefault="0019754D" w:rsidP="00D62336">
            <w:pPr>
              <w:jc w:val="center"/>
              <w:rPr>
                <w:sz w:val="24"/>
                <w:szCs w:val="24"/>
                <w:rtl/>
                <w:lang w:bidi="ar-IQ"/>
              </w:rPr>
            </w:pPr>
            <w:r w:rsidRPr="00D62336">
              <w:rPr>
                <w:rFonts w:hint="cs"/>
                <w:sz w:val="24"/>
                <w:szCs w:val="24"/>
                <w:rtl/>
                <w:lang w:bidi="ar-IQ"/>
              </w:rPr>
              <w:t>18</w:t>
            </w:r>
          </w:p>
        </w:tc>
        <w:tc>
          <w:tcPr>
            <w:tcW w:w="1587" w:type="dxa"/>
            <w:tcBorders>
              <w:left w:val="single" w:sz="4" w:space="0" w:color="auto"/>
            </w:tcBorders>
            <w:vAlign w:val="center"/>
          </w:tcPr>
          <w:p w:rsidR="0019754D" w:rsidRPr="00D62336" w:rsidRDefault="0019754D" w:rsidP="00D62336">
            <w:pPr>
              <w:jc w:val="center"/>
              <w:rPr>
                <w:sz w:val="24"/>
                <w:szCs w:val="24"/>
                <w:rtl/>
                <w:lang w:bidi="ar-IQ"/>
              </w:rPr>
            </w:pPr>
            <w:r w:rsidRPr="00D62336">
              <w:rPr>
                <w:rFonts w:hint="cs"/>
                <w:sz w:val="24"/>
                <w:szCs w:val="24"/>
                <w:rtl/>
                <w:lang w:bidi="ar-IQ"/>
              </w:rPr>
              <w:t>18%</w:t>
            </w:r>
          </w:p>
        </w:tc>
      </w:tr>
      <w:tr w:rsidR="0019754D" w:rsidRPr="00D62336" w:rsidTr="008D1CCA">
        <w:trPr>
          <w:trHeight w:val="970"/>
          <w:jc w:val="center"/>
        </w:trPr>
        <w:tc>
          <w:tcPr>
            <w:tcW w:w="463" w:type="dxa"/>
            <w:vAlign w:val="center"/>
          </w:tcPr>
          <w:p w:rsidR="0019754D" w:rsidRPr="00D62336" w:rsidRDefault="0019754D" w:rsidP="00D62336">
            <w:pPr>
              <w:jc w:val="center"/>
              <w:rPr>
                <w:sz w:val="24"/>
                <w:szCs w:val="24"/>
                <w:rtl/>
                <w:lang w:bidi="ar-IQ"/>
              </w:rPr>
            </w:pPr>
            <w:r w:rsidRPr="00D62336">
              <w:rPr>
                <w:rFonts w:hint="cs"/>
                <w:sz w:val="24"/>
                <w:szCs w:val="24"/>
                <w:rtl/>
                <w:lang w:bidi="ar-IQ"/>
              </w:rPr>
              <w:t>3</w:t>
            </w:r>
          </w:p>
        </w:tc>
        <w:tc>
          <w:tcPr>
            <w:tcW w:w="2835" w:type="dxa"/>
            <w:vAlign w:val="center"/>
          </w:tcPr>
          <w:p w:rsidR="0019754D" w:rsidRPr="00D62336" w:rsidRDefault="0019754D" w:rsidP="00D62336">
            <w:pPr>
              <w:jc w:val="center"/>
              <w:rPr>
                <w:sz w:val="24"/>
                <w:szCs w:val="24"/>
                <w:rtl/>
                <w:lang w:bidi="ar-IQ"/>
              </w:rPr>
            </w:pPr>
            <w:r w:rsidRPr="00D62336">
              <w:rPr>
                <w:rFonts w:hint="cs"/>
                <w:sz w:val="24"/>
                <w:szCs w:val="24"/>
                <w:rtl/>
                <w:lang w:bidi="ar-IQ"/>
              </w:rPr>
              <w:t>30</w:t>
            </w:r>
          </w:p>
        </w:tc>
        <w:tc>
          <w:tcPr>
            <w:tcW w:w="1701" w:type="dxa"/>
            <w:vAlign w:val="center"/>
          </w:tcPr>
          <w:p w:rsidR="0019754D" w:rsidRPr="00D62336" w:rsidRDefault="0019754D" w:rsidP="00D62336">
            <w:pPr>
              <w:jc w:val="center"/>
              <w:rPr>
                <w:sz w:val="24"/>
                <w:szCs w:val="24"/>
                <w:rtl/>
                <w:lang w:bidi="ar-IQ"/>
              </w:rPr>
            </w:pPr>
            <w:r w:rsidRPr="00D62336">
              <w:rPr>
                <w:rFonts w:hint="cs"/>
                <w:sz w:val="24"/>
                <w:szCs w:val="24"/>
                <w:rtl/>
                <w:lang w:bidi="ar-IQ"/>
              </w:rPr>
              <w:t>6</w:t>
            </w:r>
          </w:p>
        </w:tc>
        <w:tc>
          <w:tcPr>
            <w:tcW w:w="1910" w:type="dxa"/>
            <w:tcBorders>
              <w:right w:val="single" w:sz="4" w:space="0" w:color="auto"/>
            </w:tcBorders>
            <w:vAlign w:val="center"/>
          </w:tcPr>
          <w:p w:rsidR="0019754D" w:rsidRPr="00D62336" w:rsidRDefault="0019754D" w:rsidP="00D62336">
            <w:pPr>
              <w:jc w:val="center"/>
              <w:rPr>
                <w:sz w:val="24"/>
                <w:szCs w:val="24"/>
                <w:rtl/>
                <w:lang w:bidi="ar-IQ"/>
              </w:rPr>
            </w:pPr>
            <w:r w:rsidRPr="00D62336">
              <w:rPr>
                <w:rFonts w:hint="cs"/>
                <w:sz w:val="24"/>
                <w:szCs w:val="24"/>
                <w:rtl/>
                <w:lang w:bidi="ar-IQ"/>
              </w:rPr>
              <w:t>16</w:t>
            </w:r>
          </w:p>
        </w:tc>
        <w:tc>
          <w:tcPr>
            <w:tcW w:w="1587" w:type="dxa"/>
            <w:tcBorders>
              <w:left w:val="single" w:sz="4" w:space="0" w:color="auto"/>
            </w:tcBorders>
            <w:vAlign w:val="center"/>
          </w:tcPr>
          <w:p w:rsidR="0019754D" w:rsidRPr="00D62336" w:rsidRDefault="0019754D" w:rsidP="00D62336">
            <w:pPr>
              <w:jc w:val="center"/>
              <w:rPr>
                <w:sz w:val="24"/>
                <w:szCs w:val="24"/>
                <w:rtl/>
                <w:lang w:bidi="ar-IQ"/>
              </w:rPr>
            </w:pPr>
            <w:r w:rsidRPr="00D62336">
              <w:rPr>
                <w:rFonts w:hint="cs"/>
                <w:sz w:val="24"/>
                <w:szCs w:val="24"/>
                <w:rtl/>
                <w:lang w:bidi="ar-IQ"/>
              </w:rPr>
              <w:t>27%</w:t>
            </w:r>
          </w:p>
        </w:tc>
      </w:tr>
    </w:tbl>
    <w:p w:rsidR="0019754D" w:rsidRPr="00D62336" w:rsidRDefault="0019754D" w:rsidP="00D62336">
      <w:pPr>
        <w:jc w:val="lowKashida"/>
        <w:rPr>
          <w:b/>
          <w:bCs/>
          <w:i/>
          <w:iCs/>
          <w:sz w:val="24"/>
          <w:szCs w:val="24"/>
          <w:rtl/>
          <w:lang w:bidi="ar-IQ"/>
        </w:rPr>
      </w:pPr>
    </w:p>
    <w:p w:rsidR="008D1CCA" w:rsidRPr="00D62336" w:rsidRDefault="008D1CCA" w:rsidP="00D62336">
      <w:pPr>
        <w:jc w:val="lowKashida"/>
        <w:rPr>
          <w:b/>
          <w:bCs/>
          <w:i/>
          <w:iCs/>
          <w:sz w:val="24"/>
          <w:szCs w:val="24"/>
          <w:rtl/>
          <w:lang w:bidi="ar-IQ"/>
        </w:rPr>
      </w:pPr>
      <w:r w:rsidRPr="00D62336">
        <w:rPr>
          <w:rFonts w:ascii="Simplified Arabic" w:hAnsi="Simplified Arabic" w:hint="cs"/>
          <w:b/>
          <w:bCs/>
          <w:sz w:val="24"/>
          <w:szCs w:val="24"/>
          <w:rtl/>
          <w:lang w:bidi="ar-IQ"/>
        </w:rPr>
        <w:t>رابعاً : التحليل الاحصائي لفقرات المقياس</w:t>
      </w:r>
      <w:r w:rsidRPr="00D62336">
        <w:rPr>
          <w:rFonts w:hint="cs"/>
          <w:b/>
          <w:bCs/>
          <w:sz w:val="24"/>
          <w:szCs w:val="24"/>
          <w:rtl/>
        </w:rPr>
        <w:t xml:space="preserve"> :</w:t>
      </w:r>
    </w:p>
    <w:p w:rsidR="008D1CCA" w:rsidRPr="00D62336" w:rsidRDefault="008D1CCA" w:rsidP="00D62336">
      <w:pPr>
        <w:numPr>
          <w:ilvl w:val="0"/>
          <w:numId w:val="6"/>
        </w:numPr>
        <w:ind w:left="0" w:hanging="284"/>
        <w:jc w:val="both"/>
        <w:rPr>
          <w:sz w:val="24"/>
          <w:szCs w:val="24"/>
          <w:lang w:bidi="ar-IQ"/>
        </w:rPr>
      </w:pPr>
      <w:r w:rsidRPr="00D62336">
        <w:rPr>
          <w:rFonts w:hint="cs"/>
          <w:b/>
          <w:bCs/>
          <w:sz w:val="24"/>
          <w:szCs w:val="24"/>
          <w:rtl/>
          <w:lang w:bidi="ar-IQ"/>
        </w:rPr>
        <w:t xml:space="preserve">اسلوب المجموعتين الطرفيتين لاستخراج تمييز الفقرات : </w:t>
      </w:r>
      <w:r w:rsidRPr="00D62336">
        <w:rPr>
          <w:rFonts w:hint="cs"/>
          <w:sz w:val="24"/>
          <w:szCs w:val="24"/>
          <w:rtl/>
          <w:lang w:bidi="ar-IQ"/>
        </w:rPr>
        <w:t>قام الباحث</w:t>
      </w:r>
      <w:r w:rsidRPr="00D62336">
        <w:rPr>
          <w:rFonts w:hint="cs"/>
          <w:b/>
          <w:bCs/>
          <w:sz w:val="24"/>
          <w:szCs w:val="24"/>
          <w:rtl/>
          <w:lang w:bidi="ar-IQ"/>
        </w:rPr>
        <w:t xml:space="preserve"> </w:t>
      </w:r>
      <w:r w:rsidRPr="00D62336">
        <w:rPr>
          <w:rFonts w:hint="cs"/>
          <w:sz w:val="24"/>
          <w:szCs w:val="24"/>
          <w:rtl/>
          <w:lang w:bidi="ar-IQ"/>
        </w:rPr>
        <w:t>باستخدام</w:t>
      </w:r>
      <w:r w:rsidRPr="00D62336">
        <w:rPr>
          <w:sz w:val="24"/>
          <w:szCs w:val="24"/>
          <w:rtl/>
          <w:lang w:bidi="ar-IQ"/>
        </w:rPr>
        <w:t xml:space="preserve"> الاختبار </w:t>
      </w:r>
      <w:proofErr w:type="spellStart"/>
      <w:r w:rsidRPr="00D62336">
        <w:rPr>
          <w:sz w:val="24"/>
          <w:szCs w:val="24"/>
          <w:rtl/>
          <w:lang w:bidi="ar-IQ"/>
        </w:rPr>
        <w:t>التائي</w:t>
      </w:r>
      <w:proofErr w:type="spellEnd"/>
      <w:r w:rsidRPr="00D62336">
        <w:rPr>
          <w:sz w:val="24"/>
          <w:szCs w:val="24"/>
          <w:rtl/>
          <w:lang w:bidi="ar-IQ"/>
        </w:rPr>
        <w:t xml:space="preserve"> </w:t>
      </w:r>
      <w:r w:rsidRPr="00D62336">
        <w:rPr>
          <w:rFonts w:hint="cs"/>
          <w:sz w:val="24"/>
          <w:szCs w:val="24"/>
          <w:rtl/>
          <w:lang w:bidi="ar-IQ"/>
        </w:rPr>
        <w:t>(</w:t>
      </w:r>
      <w:r w:rsidRPr="00D62336">
        <w:rPr>
          <w:sz w:val="24"/>
          <w:szCs w:val="24"/>
          <w:lang w:bidi="ar-IQ"/>
        </w:rPr>
        <w:t>T-Test</w:t>
      </w:r>
      <w:r w:rsidRPr="00D62336">
        <w:rPr>
          <w:rFonts w:hint="cs"/>
          <w:sz w:val="24"/>
          <w:szCs w:val="24"/>
          <w:rtl/>
          <w:lang w:bidi="ar-IQ"/>
        </w:rPr>
        <w:t>)</w:t>
      </w:r>
      <w:r w:rsidRPr="00D62336">
        <w:rPr>
          <w:sz w:val="24"/>
          <w:szCs w:val="24"/>
          <w:rtl/>
          <w:lang w:bidi="ar-IQ"/>
        </w:rPr>
        <w:t xml:space="preserve"> لعينتين مستقلتين لاختبار دلالة الفرق بين المجموعتين العليا والدنيا على كل فقرة، وقد عدت</w:t>
      </w:r>
      <w:r w:rsidRPr="00D62336">
        <w:rPr>
          <w:rFonts w:ascii="Simplified Arabic" w:hAnsi="Simplified Arabic"/>
          <w:sz w:val="24"/>
          <w:szCs w:val="24"/>
          <w:rtl/>
          <w:lang w:bidi="ar-IQ"/>
        </w:rPr>
        <w:t xml:space="preserve"> </w:t>
      </w:r>
      <w:r w:rsidRPr="00D62336">
        <w:rPr>
          <w:sz w:val="24"/>
          <w:szCs w:val="24"/>
          <w:rtl/>
          <w:lang w:bidi="ar-IQ"/>
        </w:rPr>
        <w:t xml:space="preserve">القيمة </w:t>
      </w:r>
      <w:proofErr w:type="spellStart"/>
      <w:r w:rsidRPr="00D62336">
        <w:rPr>
          <w:sz w:val="24"/>
          <w:szCs w:val="24"/>
          <w:rtl/>
          <w:lang w:bidi="ar-IQ"/>
        </w:rPr>
        <w:t>التائية</w:t>
      </w:r>
      <w:proofErr w:type="spellEnd"/>
      <w:r w:rsidRPr="00D62336">
        <w:rPr>
          <w:sz w:val="24"/>
          <w:szCs w:val="24"/>
          <w:rtl/>
          <w:lang w:bidi="ar-IQ"/>
        </w:rPr>
        <w:t xml:space="preserve"> مؤشراً لتمييز كل فقرة من خلال م</w:t>
      </w:r>
      <w:r w:rsidRPr="00D62336">
        <w:rPr>
          <w:rFonts w:hint="cs"/>
          <w:sz w:val="24"/>
          <w:szCs w:val="24"/>
          <w:rtl/>
          <w:lang w:bidi="ar-IQ"/>
        </w:rPr>
        <w:t>وازنتها</w:t>
      </w:r>
      <w:r w:rsidRPr="00D62336">
        <w:rPr>
          <w:sz w:val="24"/>
          <w:szCs w:val="24"/>
          <w:rtl/>
          <w:lang w:bidi="ar-IQ"/>
        </w:rPr>
        <w:t xml:space="preserve"> بالقيمة الجدولية البالغة (</w:t>
      </w:r>
      <w:r w:rsidRPr="00D62336">
        <w:rPr>
          <w:sz w:val="24"/>
          <w:szCs w:val="24"/>
          <w:lang w:bidi="ar-IQ"/>
        </w:rPr>
        <w:t>1.96</w:t>
      </w:r>
      <w:r w:rsidRPr="00D62336">
        <w:rPr>
          <w:sz w:val="24"/>
          <w:szCs w:val="24"/>
          <w:rtl/>
          <w:lang w:bidi="ar-IQ"/>
        </w:rPr>
        <w:t>) عند مستوى دلالة (</w:t>
      </w:r>
      <w:r w:rsidRPr="00D62336">
        <w:rPr>
          <w:sz w:val="24"/>
          <w:szCs w:val="24"/>
          <w:lang w:bidi="ar-IQ"/>
        </w:rPr>
        <w:t>0,05</w:t>
      </w:r>
      <w:r w:rsidRPr="00D62336">
        <w:rPr>
          <w:sz w:val="24"/>
          <w:szCs w:val="24"/>
          <w:rtl/>
          <w:lang w:bidi="ar-IQ"/>
        </w:rPr>
        <w:t>)</w:t>
      </w:r>
      <w:r w:rsidRPr="00D62336">
        <w:rPr>
          <w:rFonts w:hint="cs"/>
          <w:sz w:val="24"/>
          <w:szCs w:val="24"/>
          <w:rtl/>
          <w:lang w:bidi="ar-IQ"/>
        </w:rPr>
        <w:t>, ودرجة حرية (</w:t>
      </w:r>
      <w:r w:rsidRPr="00D62336">
        <w:rPr>
          <w:sz w:val="24"/>
          <w:szCs w:val="24"/>
          <w:lang w:bidi="ar-IQ"/>
        </w:rPr>
        <w:t>214</w:t>
      </w:r>
      <w:r w:rsidRPr="00D62336">
        <w:rPr>
          <w:rFonts w:hint="cs"/>
          <w:sz w:val="24"/>
          <w:szCs w:val="24"/>
          <w:rtl/>
        </w:rPr>
        <w:t>),</w:t>
      </w:r>
      <w:r w:rsidRPr="00D62336">
        <w:rPr>
          <w:rFonts w:hint="cs"/>
          <w:sz w:val="24"/>
          <w:szCs w:val="24"/>
          <w:rtl/>
          <w:lang w:bidi="ar-IQ"/>
        </w:rPr>
        <w:t xml:space="preserve"> وقد أظهرت النتائج أن جميع الفقرات مميزة, سوى فقرتين تم حذفهما تأخذان التسلسل (3) و(13) في المقياس . والجدول(5) يوضح ذلك.</w:t>
      </w:r>
    </w:p>
    <w:p w:rsidR="004A1EEE" w:rsidRPr="00D62336" w:rsidRDefault="004A1EEE" w:rsidP="00D62336">
      <w:pPr>
        <w:jc w:val="both"/>
        <w:rPr>
          <w:sz w:val="24"/>
          <w:szCs w:val="24"/>
          <w:lang w:bidi="ar-IQ"/>
        </w:rPr>
      </w:pPr>
    </w:p>
    <w:p w:rsidR="00D62336" w:rsidRDefault="00D62336" w:rsidP="00D62336">
      <w:pPr>
        <w:jc w:val="center"/>
        <w:rPr>
          <w:rFonts w:hint="cs"/>
          <w:b/>
          <w:bCs/>
          <w:sz w:val="24"/>
          <w:szCs w:val="24"/>
          <w:rtl/>
          <w:lang w:bidi="ar-IQ"/>
        </w:rPr>
      </w:pPr>
    </w:p>
    <w:p w:rsidR="00D62336" w:rsidRDefault="00D62336" w:rsidP="00D62336">
      <w:pPr>
        <w:jc w:val="center"/>
        <w:rPr>
          <w:rFonts w:hint="cs"/>
          <w:b/>
          <w:bCs/>
          <w:sz w:val="24"/>
          <w:szCs w:val="24"/>
          <w:rtl/>
          <w:lang w:bidi="ar-IQ"/>
        </w:rPr>
      </w:pPr>
    </w:p>
    <w:p w:rsidR="00D62336" w:rsidRDefault="00D62336" w:rsidP="00D62336">
      <w:pPr>
        <w:jc w:val="center"/>
        <w:rPr>
          <w:rFonts w:hint="cs"/>
          <w:b/>
          <w:bCs/>
          <w:sz w:val="24"/>
          <w:szCs w:val="24"/>
          <w:rtl/>
          <w:lang w:bidi="ar-IQ"/>
        </w:rPr>
      </w:pPr>
    </w:p>
    <w:p w:rsidR="00D62336" w:rsidRDefault="00D62336" w:rsidP="00D62336">
      <w:pPr>
        <w:jc w:val="center"/>
        <w:rPr>
          <w:rFonts w:hint="cs"/>
          <w:b/>
          <w:bCs/>
          <w:sz w:val="24"/>
          <w:szCs w:val="24"/>
          <w:rtl/>
          <w:lang w:bidi="ar-IQ"/>
        </w:rPr>
      </w:pPr>
    </w:p>
    <w:p w:rsidR="00D62336" w:rsidRDefault="00D62336" w:rsidP="00D62336">
      <w:pPr>
        <w:jc w:val="center"/>
        <w:rPr>
          <w:rFonts w:hint="cs"/>
          <w:b/>
          <w:bCs/>
          <w:sz w:val="24"/>
          <w:szCs w:val="24"/>
          <w:rtl/>
          <w:lang w:bidi="ar-IQ"/>
        </w:rPr>
      </w:pPr>
    </w:p>
    <w:p w:rsidR="00D62336" w:rsidRDefault="00D62336" w:rsidP="00D62336">
      <w:pPr>
        <w:jc w:val="center"/>
        <w:rPr>
          <w:rFonts w:hint="cs"/>
          <w:b/>
          <w:bCs/>
          <w:sz w:val="24"/>
          <w:szCs w:val="24"/>
          <w:rtl/>
          <w:lang w:bidi="ar-IQ"/>
        </w:rPr>
      </w:pPr>
    </w:p>
    <w:p w:rsidR="00D62336" w:rsidRDefault="00D62336" w:rsidP="00D62336">
      <w:pPr>
        <w:jc w:val="center"/>
        <w:rPr>
          <w:rFonts w:hint="cs"/>
          <w:b/>
          <w:bCs/>
          <w:sz w:val="24"/>
          <w:szCs w:val="24"/>
          <w:rtl/>
          <w:lang w:bidi="ar-IQ"/>
        </w:rPr>
      </w:pPr>
    </w:p>
    <w:p w:rsidR="00D62336" w:rsidRDefault="00D62336" w:rsidP="00D62336">
      <w:pPr>
        <w:jc w:val="center"/>
        <w:rPr>
          <w:rFonts w:hint="cs"/>
          <w:b/>
          <w:bCs/>
          <w:sz w:val="24"/>
          <w:szCs w:val="24"/>
          <w:rtl/>
          <w:lang w:bidi="ar-IQ"/>
        </w:rPr>
      </w:pPr>
    </w:p>
    <w:p w:rsidR="00D62336" w:rsidRDefault="00D62336" w:rsidP="00D62336">
      <w:pPr>
        <w:jc w:val="center"/>
        <w:rPr>
          <w:rFonts w:hint="cs"/>
          <w:b/>
          <w:bCs/>
          <w:sz w:val="24"/>
          <w:szCs w:val="24"/>
          <w:rtl/>
          <w:lang w:bidi="ar-IQ"/>
        </w:rPr>
      </w:pPr>
    </w:p>
    <w:p w:rsidR="008D1CCA" w:rsidRPr="00D62336" w:rsidRDefault="008D1CCA" w:rsidP="00D62336">
      <w:pPr>
        <w:jc w:val="center"/>
        <w:rPr>
          <w:b/>
          <w:bCs/>
          <w:sz w:val="24"/>
          <w:szCs w:val="24"/>
          <w:rtl/>
          <w:lang w:bidi="ar-IQ"/>
        </w:rPr>
      </w:pPr>
      <w:r w:rsidRPr="00D62336">
        <w:rPr>
          <w:rFonts w:hint="cs"/>
          <w:b/>
          <w:bCs/>
          <w:sz w:val="24"/>
          <w:szCs w:val="24"/>
          <w:rtl/>
          <w:lang w:bidi="ar-IQ"/>
        </w:rPr>
        <w:t>الجدول (</w:t>
      </w:r>
      <w:r w:rsidR="004A1EEE" w:rsidRPr="00D62336">
        <w:rPr>
          <w:rFonts w:hint="cs"/>
          <w:b/>
          <w:bCs/>
          <w:sz w:val="24"/>
          <w:szCs w:val="24"/>
          <w:rtl/>
          <w:lang w:bidi="ar-IQ"/>
        </w:rPr>
        <w:t>5</w:t>
      </w:r>
      <w:r w:rsidRPr="00D62336">
        <w:rPr>
          <w:rFonts w:hint="cs"/>
          <w:b/>
          <w:bCs/>
          <w:sz w:val="24"/>
          <w:szCs w:val="24"/>
          <w:rtl/>
          <w:lang w:bidi="ar-IQ"/>
        </w:rPr>
        <w:t>)</w:t>
      </w:r>
    </w:p>
    <w:p w:rsidR="008D1CCA" w:rsidRPr="00D62336" w:rsidRDefault="008D1CCA" w:rsidP="00D62336">
      <w:pPr>
        <w:rPr>
          <w:rFonts w:ascii="Andalus" w:hAnsi="Andalus"/>
          <w:b/>
          <w:bCs/>
          <w:sz w:val="24"/>
          <w:szCs w:val="24"/>
          <w:rtl/>
          <w:lang w:bidi="ar-IQ"/>
        </w:rPr>
      </w:pPr>
      <w:r w:rsidRPr="00D62336">
        <w:rPr>
          <w:rFonts w:ascii="Simplified Arabic" w:hAnsi="Simplified Arabic" w:hint="cs"/>
          <w:sz w:val="24"/>
          <w:szCs w:val="24"/>
          <w:rtl/>
          <w:lang w:bidi="ar-IQ"/>
        </w:rPr>
        <w:t xml:space="preserve"> </w:t>
      </w:r>
      <w:r w:rsidRPr="00D62336">
        <w:rPr>
          <w:rFonts w:ascii="Simplified Arabic" w:hAnsi="Simplified Arabic"/>
          <w:b/>
          <w:bCs/>
          <w:sz w:val="24"/>
          <w:szCs w:val="24"/>
          <w:rtl/>
          <w:lang w:bidi="ar-IQ"/>
        </w:rPr>
        <w:t>معاملات تمييز فقرات مقيا</w:t>
      </w:r>
      <w:r w:rsidRPr="00D62336">
        <w:rPr>
          <w:rFonts w:ascii="Simplified Arabic" w:hAnsi="Simplified Arabic" w:hint="cs"/>
          <w:b/>
          <w:bCs/>
          <w:sz w:val="24"/>
          <w:szCs w:val="24"/>
          <w:rtl/>
          <w:lang w:bidi="ar-IQ"/>
        </w:rPr>
        <w:t xml:space="preserve">س </w:t>
      </w:r>
      <w:r w:rsidRPr="00D62336">
        <w:rPr>
          <w:rFonts w:ascii="Simplified Arabic" w:hAnsi="Simplified Arabic"/>
          <w:b/>
          <w:bCs/>
          <w:sz w:val="24"/>
          <w:szCs w:val="24"/>
          <w:rtl/>
          <w:lang w:bidi="ar-IQ"/>
        </w:rPr>
        <w:t xml:space="preserve"> </w:t>
      </w:r>
      <w:r w:rsidRPr="00D62336">
        <w:rPr>
          <w:rFonts w:ascii="Simplified Arabic" w:hAnsi="Simplified Arabic" w:hint="cs"/>
          <w:b/>
          <w:bCs/>
          <w:sz w:val="24"/>
          <w:szCs w:val="24"/>
          <w:rtl/>
          <w:lang w:bidi="ar-IQ"/>
        </w:rPr>
        <w:t>الاستقلال النفسي الاختياري بأسلوب</w:t>
      </w:r>
      <w:r w:rsidRPr="00D62336">
        <w:rPr>
          <w:rFonts w:ascii="Simplified Arabic" w:hAnsi="Simplified Arabic"/>
          <w:b/>
          <w:bCs/>
          <w:sz w:val="24"/>
          <w:szCs w:val="24"/>
          <w:rtl/>
          <w:lang w:bidi="ar-IQ"/>
        </w:rPr>
        <w:t xml:space="preserve"> المجموعتين الطرف</w:t>
      </w:r>
      <w:r w:rsidRPr="00D62336">
        <w:rPr>
          <w:rFonts w:ascii="Simplified Arabic" w:hAnsi="Simplified Arabic" w:hint="cs"/>
          <w:b/>
          <w:bCs/>
          <w:sz w:val="24"/>
          <w:szCs w:val="24"/>
          <w:rtl/>
          <w:lang w:bidi="ar-IQ"/>
        </w:rPr>
        <w:t>ي</w:t>
      </w:r>
      <w:r w:rsidRPr="00D62336">
        <w:rPr>
          <w:rFonts w:ascii="Simplified Arabic" w:hAnsi="Simplified Arabic"/>
          <w:b/>
          <w:bCs/>
          <w:sz w:val="24"/>
          <w:szCs w:val="24"/>
          <w:rtl/>
          <w:lang w:bidi="ar-IQ"/>
        </w:rPr>
        <w:t>تين</w:t>
      </w:r>
    </w:p>
    <w:tbl>
      <w:tblPr>
        <w:tblStyle w:val="10"/>
        <w:tblpPr w:leftFromText="180" w:rightFromText="180" w:vertAnchor="text" w:horzAnchor="margin" w:tblpXSpec="center" w:tblpY="804"/>
        <w:bidiVisual/>
        <w:tblW w:w="8930"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1E0" w:firstRow="1" w:lastRow="1" w:firstColumn="1" w:lastColumn="1" w:noHBand="0" w:noVBand="0"/>
      </w:tblPr>
      <w:tblGrid>
        <w:gridCol w:w="850"/>
        <w:gridCol w:w="992"/>
        <w:gridCol w:w="1843"/>
        <w:gridCol w:w="992"/>
        <w:gridCol w:w="1843"/>
        <w:gridCol w:w="1417"/>
        <w:gridCol w:w="993"/>
      </w:tblGrid>
      <w:tr w:rsidR="008D1CCA" w:rsidRPr="00D62336" w:rsidTr="008D1CCA">
        <w:trPr>
          <w:trHeight w:val="454"/>
        </w:trPr>
        <w:tc>
          <w:tcPr>
            <w:tcW w:w="850" w:type="dxa"/>
            <w:shd w:val="clear" w:color="auto" w:fill="F2DBDB" w:themeFill="accent2" w:themeFillTint="33"/>
            <w:hideMark/>
          </w:tcPr>
          <w:p w:rsidR="008D1CCA" w:rsidRPr="00D62336" w:rsidRDefault="008D1CCA" w:rsidP="00D62336">
            <w:pPr>
              <w:jc w:val="center"/>
              <w:rPr>
                <w:sz w:val="24"/>
                <w:szCs w:val="24"/>
                <w:rtl/>
                <w:lang w:bidi="ar-IQ"/>
              </w:rPr>
            </w:pPr>
            <w:r w:rsidRPr="00D62336">
              <w:rPr>
                <w:sz w:val="24"/>
                <w:szCs w:val="24"/>
                <w:rtl/>
                <w:lang w:bidi="ar-IQ"/>
              </w:rPr>
              <w:t>ت</w:t>
            </w:r>
          </w:p>
        </w:tc>
        <w:tc>
          <w:tcPr>
            <w:tcW w:w="2835" w:type="dxa"/>
            <w:gridSpan w:val="2"/>
            <w:shd w:val="clear" w:color="auto" w:fill="F2DBDB" w:themeFill="accent2" w:themeFillTint="33"/>
            <w:hideMark/>
          </w:tcPr>
          <w:p w:rsidR="008D1CCA" w:rsidRPr="00D62336" w:rsidRDefault="008D1CCA" w:rsidP="00D62336">
            <w:pPr>
              <w:jc w:val="center"/>
              <w:rPr>
                <w:sz w:val="24"/>
                <w:szCs w:val="24"/>
                <w:lang w:bidi="ar-IQ"/>
              </w:rPr>
            </w:pPr>
            <w:r w:rsidRPr="00D62336">
              <w:rPr>
                <w:sz w:val="24"/>
                <w:szCs w:val="24"/>
                <w:rtl/>
                <w:lang w:bidi="ar-IQ"/>
              </w:rPr>
              <w:t>المجموعة العليا</w:t>
            </w:r>
          </w:p>
        </w:tc>
        <w:tc>
          <w:tcPr>
            <w:tcW w:w="2835" w:type="dxa"/>
            <w:gridSpan w:val="2"/>
            <w:shd w:val="clear" w:color="auto" w:fill="F2DBDB" w:themeFill="accent2" w:themeFillTint="33"/>
            <w:hideMark/>
          </w:tcPr>
          <w:p w:rsidR="008D1CCA" w:rsidRPr="00D62336" w:rsidRDefault="008D1CCA" w:rsidP="00D62336">
            <w:pPr>
              <w:jc w:val="center"/>
              <w:rPr>
                <w:sz w:val="24"/>
                <w:szCs w:val="24"/>
                <w:lang w:bidi="ar-IQ"/>
              </w:rPr>
            </w:pPr>
            <w:r w:rsidRPr="00D62336">
              <w:rPr>
                <w:sz w:val="24"/>
                <w:szCs w:val="24"/>
                <w:rtl/>
                <w:lang w:bidi="ar-IQ"/>
              </w:rPr>
              <w:t>المجموعة  الدنيا</w:t>
            </w:r>
          </w:p>
        </w:tc>
        <w:tc>
          <w:tcPr>
            <w:tcW w:w="1417" w:type="dxa"/>
            <w:vMerge w:val="restart"/>
            <w:shd w:val="clear" w:color="auto" w:fill="F2DBDB" w:themeFill="accent2" w:themeFillTint="33"/>
            <w:hideMark/>
          </w:tcPr>
          <w:p w:rsidR="008D1CCA" w:rsidRPr="00D62336" w:rsidRDefault="008D1CCA" w:rsidP="00D62336">
            <w:pPr>
              <w:jc w:val="center"/>
              <w:rPr>
                <w:sz w:val="24"/>
                <w:szCs w:val="24"/>
                <w:rtl/>
                <w:lang w:bidi="ar-IQ"/>
              </w:rPr>
            </w:pPr>
            <w:r w:rsidRPr="00D62336">
              <w:rPr>
                <w:sz w:val="24"/>
                <w:szCs w:val="24"/>
                <w:rtl/>
                <w:lang w:bidi="ar-IQ"/>
              </w:rPr>
              <w:t xml:space="preserve">القيمة  </w:t>
            </w:r>
            <w:proofErr w:type="spellStart"/>
            <w:r w:rsidRPr="00D62336">
              <w:rPr>
                <w:sz w:val="24"/>
                <w:szCs w:val="24"/>
                <w:rtl/>
                <w:lang w:bidi="ar-IQ"/>
              </w:rPr>
              <w:t>التائية</w:t>
            </w:r>
            <w:proofErr w:type="spellEnd"/>
            <w:r w:rsidRPr="00D62336">
              <w:rPr>
                <w:sz w:val="24"/>
                <w:szCs w:val="24"/>
                <w:rtl/>
                <w:lang w:bidi="ar-IQ"/>
              </w:rPr>
              <w:t xml:space="preserve"> الم</w:t>
            </w:r>
            <w:r w:rsidRPr="00D62336">
              <w:rPr>
                <w:rFonts w:hint="cs"/>
                <w:sz w:val="24"/>
                <w:szCs w:val="24"/>
                <w:rtl/>
                <w:lang w:bidi="ar-IQ"/>
              </w:rPr>
              <w:t>حسوبة</w:t>
            </w:r>
          </w:p>
        </w:tc>
        <w:tc>
          <w:tcPr>
            <w:tcW w:w="993" w:type="dxa"/>
            <w:vMerge w:val="restart"/>
            <w:shd w:val="clear" w:color="auto" w:fill="F2DBDB" w:themeFill="accent2" w:themeFillTint="33"/>
          </w:tcPr>
          <w:p w:rsidR="008D1CCA" w:rsidRPr="00D62336" w:rsidRDefault="008D1CCA" w:rsidP="00D62336">
            <w:pPr>
              <w:jc w:val="center"/>
              <w:rPr>
                <w:sz w:val="24"/>
                <w:szCs w:val="24"/>
                <w:rtl/>
                <w:lang w:bidi="ar-IQ"/>
              </w:rPr>
            </w:pPr>
          </w:p>
          <w:p w:rsidR="008D1CCA" w:rsidRPr="00D62336" w:rsidRDefault="008D1CCA" w:rsidP="00D62336">
            <w:pPr>
              <w:jc w:val="center"/>
              <w:rPr>
                <w:sz w:val="24"/>
                <w:szCs w:val="24"/>
                <w:rtl/>
                <w:lang w:bidi="ar-IQ"/>
              </w:rPr>
            </w:pPr>
            <w:r w:rsidRPr="00D62336">
              <w:rPr>
                <w:sz w:val="24"/>
                <w:szCs w:val="24"/>
                <w:rtl/>
                <w:lang w:bidi="ar-IQ"/>
              </w:rPr>
              <w:t>الدلالة</w:t>
            </w:r>
            <w:r w:rsidRPr="00D62336">
              <w:rPr>
                <w:rFonts w:hint="cs"/>
                <w:sz w:val="24"/>
                <w:szCs w:val="24"/>
                <w:rtl/>
                <w:lang w:bidi="ar-IQ"/>
              </w:rPr>
              <w:t>*</w:t>
            </w:r>
          </w:p>
        </w:tc>
      </w:tr>
      <w:tr w:rsidR="008D1CCA" w:rsidRPr="00D62336" w:rsidTr="008D1CCA">
        <w:trPr>
          <w:trHeight w:val="540"/>
        </w:trPr>
        <w:tc>
          <w:tcPr>
            <w:tcW w:w="850" w:type="dxa"/>
            <w:shd w:val="clear" w:color="auto" w:fill="F2DBDB" w:themeFill="accent2" w:themeFillTint="33"/>
            <w:hideMark/>
          </w:tcPr>
          <w:p w:rsidR="008D1CCA" w:rsidRPr="00D62336" w:rsidRDefault="008D1CCA" w:rsidP="00D62336">
            <w:pPr>
              <w:jc w:val="center"/>
              <w:rPr>
                <w:sz w:val="24"/>
                <w:szCs w:val="24"/>
                <w:lang w:bidi="ar-IQ"/>
              </w:rPr>
            </w:pPr>
            <w:r w:rsidRPr="00D62336">
              <w:rPr>
                <w:sz w:val="24"/>
                <w:szCs w:val="24"/>
                <w:rtl/>
                <w:lang w:bidi="ar-IQ"/>
              </w:rPr>
              <w:t>الفقرة</w:t>
            </w:r>
          </w:p>
        </w:tc>
        <w:tc>
          <w:tcPr>
            <w:tcW w:w="992" w:type="dxa"/>
            <w:shd w:val="clear" w:color="auto" w:fill="F2DBDB" w:themeFill="accent2" w:themeFillTint="33"/>
            <w:hideMark/>
          </w:tcPr>
          <w:p w:rsidR="008D1CCA" w:rsidRPr="00D62336" w:rsidRDefault="008D1CCA" w:rsidP="00D62336">
            <w:pPr>
              <w:jc w:val="center"/>
              <w:rPr>
                <w:sz w:val="24"/>
                <w:szCs w:val="24"/>
                <w:rtl/>
                <w:lang w:bidi="ar-IQ"/>
              </w:rPr>
            </w:pPr>
            <w:r w:rsidRPr="00D62336">
              <w:rPr>
                <w:sz w:val="24"/>
                <w:szCs w:val="24"/>
                <w:rtl/>
                <w:lang w:bidi="ar-IQ"/>
              </w:rPr>
              <w:t>المتوسط</w:t>
            </w:r>
          </w:p>
        </w:tc>
        <w:tc>
          <w:tcPr>
            <w:tcW w:w="1843" w:type="dxa"/>
            <w:shd w:val="clear" w:color="auto" w:fill="F2DBDB" w:themeFill="accent2" w:themeFillTint="33"/>
            <w:hideMark/>
          </w:tcPr>
          <w:p w:rsidR="008D1CCA" w:rsidRPr="00D62336" w:rsidRDefault="008D1CCA" w:rsidP="00D62336">
            <w:pPr>
              <w:jc w:val="center"/>
              <w:rPr>
                <w:sz w:val="24"/>
                <w:szCs w:val="24"/>
                <w:lang w:bidi="ar-IQ"/>
              </w:rPr>
            </w:pPr>
            <w:r w:rsidRPr="00D62336">
              <w:rPr>
                <w:sz w:val="24"/>
                <w:szCs w:val="24"/>
                <w:rtl/>
                <w:lang w:bidi="ar-IQ"/>
              </w:rPr>
              <w:t>الانحراف المعياري</w:t>
            </w:r>
          </w:p>
        </w:tc>
        <w:tc>
          <w:tcPr>
            <w:tcW w:w="992" w:type="dxa"/>
            <w:shd w:val="clear" w:color="auto" w:fill="F2DBDB" w:themeFill="accent2" w:themeFillTint="33"/>
            <w:hideMark/>
          </w:tcPr>
          <w:p w:rsidR="008D1CCA" w:rsidRPr="00D62336" w:rsidRDefault="008D1CCA" w:rsidP="00D62336">
            <w:pPr>
              <w:jc w:val="center"/>
              <w:rPr>
                <w:sz w:val="24"/>
                <w:szCs w:val="24"/>
                <w:rtl/>
                <w:lang w:bidi="ar-IQ"/>
              </w:rPr>
            </w:pPr>
            <w:r w:rsidRPr="00D62336">
              <w:rPr>
                <w:sz w:val="24"/>
                <w:szCs w:val="24"/>
                <w:rtl/>
                <w:lang w:bidi="ar-IQ"/>
              </w:rPr>
              <w:t>المتوسط</w:t>
            </w:r>
          </w:p>
        </w:tc>
        <w:tc>
          <w:tcPr>
            <w:tcW w:w="1843" w:type="dxa"/>
            <w:shd w:val="clear" w:color="auto" w:fill="F2DBDB" w:themeFill="accent2" w:themeFillTint="33"/>
            <w:hideMark/>
          </w:tcPr>
          <w:p w:rsidR="008D1CCA" w:rsidRPr="00D62336" w:rsidRDefault="008D1CCA" w:rsidP="00D62336">
            <w:pPr>
              <w:jc w:val="center"/>
              <w:rPr>
                <w:sz w:val="24"/>
                <w:szCs w:val="24"/>
                <w:rtl/>
                <w:lang w:bidi="ar-IQ"/>
              </w:rPr>
            </w:pPr>
            <w:r w:rsidRPr="00D62336">
              <w:rPr>
                <w:sz w:val="24"/>
                <w:szCs w:val="24"/>
                <w:rtl/>
                <w:lang w:bidi="ar-IQ"/>
              </w:rPr>
              <w:t>الانحراف المعياري</w:t>
            </w:r>
          </w:p>
        </w:tc>
        <w:tc>
          <w:tcPr>
            <w:tcW w:w="1417" w:type="dxa"/>
            <w:vMerge/>
            <w:shd w:val="clear" w:color="auto" w:fill="F2DBDB" w:themeFill="accent2" w:themeFillTint="33"/>
            <w:hideMark/>
          </w:tcPr>
          <w:p w:rsidR="008D1CCA" w:rsidRPr="00D62336" w:rsidRDefault="008D1CCA" w:rsidP="00D62336">
            <w:pPr>
              <w:bidi w:val="0"/>
              <w:jc w:val="center"/>
              <w:rPr>
                <w:sz w:val="24"/>
                <w:szCs w:val="24"/>
                <w:lang w:bidi="ar-IQ"/>
              </w:rPr>
            </w:pPr>
          </w:p>
        </w:tc>
        <w:tc>
          <w:tcPr>
            <w:tcW w:w="993" w:type="dxa"/>
            <w:vMerge/>
            <w:shd w:val="clear" w:color="auto" w:fill="F2DBDB" w:themeFill="accent2" w:themeFillTint="33"/>
            <w:hideMark/>
          </w:tcPr>
          <w:p w:rsidR="008D1CCA" w:rsidRPr="00D62336" w:rsidRDefault="008D1CCA" w:rsidP="00D62336">
            <w:pPr>
              <w:bidi w:val="0"/>
              <w:jc w:val="center"/>
              <w:rPr>
                <w:sz w:val="24"/>
                <w:szCs w:val="24"/>
                <w:lang w:bidi="ar-IQ"/>
              </w:rPr>
            </w:pPr>
          </w:p>
        </w:tc>
      </w:tr>
      <w:tr w:rsidR="008D1CCA" w:rsidRPr="00D62336" w:rsidTr="008D1CCA">
        <w:trPr>
          <w:trHeight w:val="20"/>
        </w:trPr>
        <w:tc>
          <w:tcPr>
            <w:tcW w:w="850" w:type="dxa"/>
            <w:shd w:val="clear" w:color="auto" w:fill="F2DBDB" w:themeFill="accent2" w:themeFillTint="33"/>
            <w:hideMark/>
          </w:tcPr>
          <w:p w:rsidR="008D1CCA" w:rsidRPr="00D62336" w:rsidRDefault="008D1CCA" w:rsidP="00D62336">
            <w:pPr>
              <w:jc w:val="center"/>
              <w:rPr>
                <w:sz w:val="24"/>
                <w:szCs w:val="24"/>
                <w:lang w:bidi="ar-IQ"/>
              </w:rPr>
            </w:pPr>
            <w:r w:rsidRPr="00D62336">
              <w:rPr>
                <w:sz w:val="24"/>
                <w:szCs w:val="24"/>
                <w:lang w:bidi="ar-IQ"/>
              </w:rPr>
              <w:t>1</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3.9259</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1.011</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3.1204</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1.265</w:t>
            </w:r>
          </w:p>
        </w:tc>
        <w:tc>
          <w:tcPr>
            <w:tcW w:w="1417" w:type="dxa"/>
          </w:tcPr>
          <w:p w:rsidR="008D1CCA" w:rsidRPr="00D62336" w:rsidRDefault="008D1CCA" w:rsidP="00D62336">
            <w:pPr>
              <w:bidi w:val="0"/>
              <w:jc w:val="center"/>
              <w:rPr>
                <w:sz w:val="24"/>
                <w:szCs w:val="24"/>
                <w:lang w:bidi="ar-IQ"/>
              </w:rPr>
            </w:pPr>
            <w:r w:rsidRPr="00D62336">
              <w:rPr>
                <w:sz w:val="24"/>
                <w:szCs w:val="24"/>
                <w:lang w:bidi="ar-IQ"/>
              </w:rPr>
              <w:t>5.167</w:t>
            </w:r>
          </w:p>
        </w:tc>
        <w:tc>
          <w:tcPr>
            <w:tcW w:w="993" w:type="dxa"/>
            <w:hideMark/>
          </w:tcPr>
          <w:p w:rsidR="008D1CCA" w:rsidRPr="00D62336" w:rsidRDefault="008D1CCA" w:rsidP="00D62336">
            <w:pPr>
              <w:jc w:val="center"/>
              <w:rPr>
                <w:sz w:val="24"/>
                <w:szCs w:val="24"/>
                <w:lang w:bidi="ar-IQ"/>
              </w:rPr>
            </w:pPr>
            <w:r w:rsidRPr="00D62336">
              <w:rPr>
                <w:sz w:val="24"/>
                <w:szCs w:val="24"/>
                <w:rtl/>
                <w:lang w:bidi="ar-IQ"/>
              </w:rPr>
              <w:t>دالة</w:t>
            </w:r>
          </w:p>
        </w:tc>
      </w:tr>
      <w:tr w:rsidR="008D1CCA" w:rsidRPr="00D62336" w:rsidTr="008D1CCA">
        <w:trPr>
          <w:trHeight w:val="422"/>
        </w:trPr>
        <w:tc>
          <w:tcPr>
            <w:tcW w:w="850" w:type="dxa"/>
            <w:shd w:val="clear" w:color="auto" w:fill="F2DBDB" w:themeFill="accent2" w:themeFillTint="33"/>
            <w:hideMark/>
          </w:tcPr>
          <w:p w:rsidR="008D1CCA" w:rsidRPr="00D62336" w:rsidRDefault="008D1CCA" w:rsidP="00D62336">
            <w:pPr>
              <w:jc w:val="center"/>
              <w:rPr>
                <w:sz w:val="24"/>
                <w:szCs w:val="24"/>
                <w:lang w:bidi="ar-IQ"/>
              </w:rPr>
            </w:pPr>
            <w:r w:rsidRPr="00D62336">
              <w:rPr>
                <w:sz w:val="24"/>
                <w:szCs w:val="24"/>
                <w:lang w:bidi="ar-IQ"/>
              </w:rPr>
              <w:t>2</w:t>
            </w:r>
          </w:p>
        </w:tc>
        <w:tc>
          <w:tcPr>
            <w:tcW w:w="992" w:type="dxa"/>
            <w:shd w:val="clear" w:color="auto" w:fill="auto"/>
          </w:tcPr>
          <w:p w:rsidR="008D1CCA" w:rsidRPr="00D62336" w:rsidRDefault="008D1CCA" w:rsidP="00D62336">
            <w:pPr>
              <w:bidi w:val="0"/>
              <w:jc w:val="center"/>
              <w:rPr>
                <w:sz w:val="24"/>
                <w:szCs w:val="24"/>
                <w:lang w:bidi="ar-IQ"/>
              </w:rPr>
            </w:pPr>
            <w:r w:rsidRPr="00D62336">
              <w:rPr>
                <w:sz w:val="24"/>
                <w:szCs w:val="24"/>
                <w:lang w:bidi="ar-IQ"/>
              </w:rPr>
              <w:t>4.7870</w:t>
            </w:r>
          </w:p>
        </w:tc>
        <w:tc>
          <w:tcPr>
            <w:tcW w:w="1843" w:type="dxa"/>
            <w:shd w:val="clear" w:color="auto" w:fill="auto"/>
          </w:tcPr>
          <w:p w:rsidR="008D1CCA" w:rsidRPr="00D62336" w:rsidRDefault="008D1CCA" w:rsidP="00D62336">
            <w:pPr>
              <w:bidi w:val="0"/>
              <w:jc w:val="center"/>
              <w:rPr>
                <w:sz w:val="24"/>
                <w:szCs w:val="24"/>
                <w:lang w:bidi="ar-IQ"/>
              </w:rPr>
            </w:pPr>
            <w:r w:rsidRPr="00D62336">
              <w:rPr>
                <w:sz w:val="24"/>
                <w:szCs w:val="24"/>
                <w:lang w:bidi="ar-IQ"/>
              </w:rPr>
              <w:t>0.670</w:t>
            </w:r>
          </w:p>
        </w:tc>
        <w:tc>
          <w:tcPr>
            <w:tcW w:w="992" w:type="dxa"/>
            <w:shd w:val="clear" w:color="auto" w:fill="auto"/>
          </w:tcPr>
          <w:p w:rsidR="008D1CCA" w:rsidRPr="00D62336" w:rsidRDefault="008D1CCA" w:rsidP="00D62336">
            <w:pPr>
              <w:bidi w:val="0"/>
              <w:jc w:val="center"/>
              <w:rPr>
                <w:sz w:val="24"/>
                <w:szCs w:val="24"/>
                <w:lang w:bidi="ar-IQ"/>
              </w:rPr>
            </w:pPr>
            <w:r w:rsidRPr="00D62336">
              <w:rPr>
                <w:sz w:val="24"/>
                <w:szCs w:val="24"/>
                <w:lang w:bidi="ar-IQ"/>
              </w:rPr>
              <w:t>4.2593</w:t>
            </w:r>
          </w:p>
        </w:tc>
        <w:tc>
          <w:tcPr>
            <w:tcW w:w="1843" w:type="dxa"/>
            <w:shd w:val="clear" w:color="auto" w:fill="auto"/>
          </w:tcPr>
          <w:p w:rsidR="008D1CCA" w:rsidRPr="00D62336" w:rsidRDefault="008D1CCA" w:rsidP="00D62336">
            <w:pPr>
              <w:bidi w:val="0"/>
              <w:jc w:val="center"/>
              <w:rPr>
                <w:sz w:val="24"/>
                <w:szCs w:val="24"/>
                <w:lang w:bidi="ar-IQ"/>
              </w:rPr>
            </w:pPr>
            <w:r w:rsidRPr="00D62336">
              <w:rPr>
                <w:sz w:val="24"/>
                <w:szCs w:val="24"/>
                <w:lang w:bidi="ar-IQ"/>
              </w:rPr>
              <w:t>1.062</w:t>
            </w:r>
          </w:p>
        </w:tc>
        <w:tc>
          <w:tcPr>
            <w:tcW w:w="1417" w:type="dxa"/>
            <w:shd w:val="clear" w:color="auto" w:fill="auto"/>
          </w:tcPr>
          <w:p w:rsidR="008D1CCA" w:rsidRPr="00D62336" w:rsidRDefault="008D1CCA" w:rsidP="00D62336">
            <w:pPr>
              <w:bidi w:val="0"/>
              <w:jc w:val="center"/>
              <w:rPr>
                <w:sz w:val="24"/>
                <w:szCs w:val="24"/>
                <w:lang w:bidi="ar-IQ"/>
              </w:rPr>
            </w:pPr>
            <w:r w:rsidRPr="00D62336">
              <w:rPr>
                <w:sz w:val="24"/>
                <w:szCs w:val="24"/>
                <w:lang w:bidi="ar-IQ"/>
              </w:rPr>
              <w:t>4.366</w:t>
            </w:r>
          </w:p>
        </w:tc>
        <w:tc>
          <w:tcPr>
            <w:tcW w:w="993" w:type="dxa"/>
            <w:shd w:val="clear" w:color="auto" w:fill="auto"/>
            <w:hideMark/>
          </w:tcPr>
          <w:p w:rsidR="008D1CCA" w:rsidRPr="00D62336" w:rsidRDefault="008D1CCA" w:rsidP="00D62336">
            <w:pPr>
              <w:jc w:val="center"/>
              <w:rPr>
                <w:sz w:val="24"/>
                <w:szCs w:val="24"/>
                <w:lang w:bidi="ar-IQ"/>
              </w:rPr>
            </w:pPr>
            <w:r w:rsidRPr="00D62336">
              <w:rPr>
                <w:sz w:val="24"/>
                <w:szCs w:val="24"/>
                <w:rtl/>
                <w:lang w:bidi="ar-IQ"/>
              </w:rPr>
              <w:t>دالة</w:t>
            </w:r>
          </w:p>
        </w:tc>
      </w:tr>
      <w:tr w:rsidR="008D1CCA" w:rsidRPr="00D62336" w:rsidTr="008D1CCA">
        <w:trPr>
          <w:trHeight w:val="330"/>
        </w:trPr>
        <w:tc>
          <w:tcPr>
            <w:tcW w:w="850" w:type="dxa"/>
            <w:shd w:val="clear" w:color="auto" w:fill="F2DBDB" w:themeFill="accent2" w:themeFillTint="33"/>
            <w:hideMark/>
          </w:tcPr>
          <w:p w:rsidR="008D1CCA" w:rsidRPr="00D62336" w:rsidRDefault="008D1CCA" w:rsidP="00D62336">
            <w:pPr>
              <w:jc w:val="center"/>
              <w:rPr>
                <w:sz w:val="24"/>
                <w:szCs w:val="24"/>
                <w:lang w:bidi="ar-IQ"/>
              </w:rPr>
            </w:pPr>
            <w:r w:rsidRPr="00D62336">
              <w:rPr>
                <w:sz w:val="24"/>
                <w:szCs w:val="24"/>
                <w:lang w:bidi="ar-IQ"/>
              </w:rPr>
              <w:t>3</w:t>
            </w:r>
          </w:p>
        </w:tc>
        <w:tc>
          <w:tcPr>
            <w:tcW w:w="992" w:type="dxa"/>
            <w:shd w:val="clear" w:color="auto" w:fill="auto"/>
          </w:tcPr>
          <w:p w:rsidR="008D1CCA" w:rsidRPr="00D62336" w:rsidRDefault="008D1CCA" w:rsidP="00D62336">
            <w:pPr>
              <w:bidi w:val="0"/>
              <w:jc w:val="center"/>
              <w:rPr>
                <w:sz w:val="24"/>
                <w:szCs w:val="24"/>
                <w:lang w:bidi="ar-IQ"/>
              </w:rPr>
            </w:pPr>
            <w:r w:rsidRPr="00D62336">
              <w:rPr>
                <w:sz w:val="24"/>
                <w:szCs w:val="24"/>
                <w:lang w:bidi="ar-IQ"/>
              </w:rPr>
              <w:t>2.5556</w:t>
            </w:r>
          </w:p>
        </w:tc>
        <w:tc>
          <w:tcPr>
            <w:tcW w:w="1843" w:type="dxa"/>
            <w:shd w:val="clear" w:color="auto" w:fill="auto"/>
          </w:tcPr>
          <w:p w:rsidR="008D1CCA" w:rsidRPr="00D62336" w:rsidRDefault="008D1CCA" w:rsidP="00D62336">
            <w:pPr>
              <w:bidi w:val="0"/>
              <w:jc w:val="center"/>
              <w:rPr>
                <w:sz w:val="24"/>
                <w:szCs w:val="24"/>
                <w:lang w:bidi="ar-IQ"/>
              </w:rPr>
            </w:pPr>
            <w:r w:rsidRPr="00D62336">
              <w:rPr>
                <w:sz w:val="24"/>
                <w:szCs w:val="24"/>
                <w:lang w:bidi="ar-IQ"/>
              </w:rPr>
              <w:t>1.449</w:t>
            </w:r>
          </w:p>
        </w:tc>
        <w:tc>
          <w:tcPr>
            <w:tcW w:w="992" w:type="dxa"/>
            <w:shd w:val="clear" w:color="auto" w:fill="auto"/>
          </w:tcPr>
          <w:p w:rsidR="008D1CCA" w:rsidRPr="00D62336" w:rsidRDefault="008D1CCA" w:rsidP="00D62336">
            <w:pPr>
              <w:bidi w:val="0"/>
              <w:jc w:val="center"/>
              <w:rPr>
                <w:sz w:val="24"/>
                <w:szCs w:val="24"/>
                <w:lang w:bidi="ar-IQ"/>
              </w:rPr>
            </w:pPr>
            <w:r w:rsidRPr="00D62336">
              <w:rPr>
                <w:sz w:val="24"/>
                <w:szCs w:val="24"/>
                <w:lang w:bidi="ar-IQ"/>
              </w:rPr>
              <w:t>2.6019</w:t>
            </w:r>
          </w:p>
        </w:tc>
        <w:tc>
          <w:tcPr>
            <w:tcW w:w="1843" w:type="dxa"/>
            <w:shd w:val="clear" w:color="auto" w:fill="auto"/>
          </w:tcPr>
          <w:p w:rsidR="008D1CCA" w:rsidRPr="00D62336" w:rsidRDefault="008D1CCA" w:rsidP="00D62336">
            <w:pPr>
              <w:bidi w:val="0"/>
              <w:jc w:val="center"/>
              <w:rPr>
                <w:sz w:val="24"/>
                <w:szCs w:val="24"/>
                <w:lang w:bidi="ar-IQ"/>
              </w:rPr>
            </w:pPr>
            <w:r w:rsidRPr="00D62336">
              <w:rPr>
                <w:sz w:val="24"/>
                <w:szCs w:val="24"/>
                <w:lang w:bidi="ar-IQ"/>
              </w:rPr>
              <w:t>1.353</w:t>
            </w:r>
          </w:p>
        </w:tc>
        <w:tc>
          <w:tcPr>
            <w:tcW w:w="1417" w:type="dxa"/>
            <w:shd w:val="clear" w:color="auto" w:fill="auto"/>
          </w:tcPr>
          <w:p w:rsidR="008D1CCA" w:rsidRPr="00D62336" w:rsidRDefault="008D1CCA" w:rsidP="00D62336">
            <w:pPr>
              <w:bidi w:val="0"/>
              <w:jc w:val="center"/>
              <w:rPr>
                <w:sz w:val="24"/>
                <w:szCs w:val="24"/>
                <w:lang w:bidi="ar-IQ"/>
              </w:rPr>
            </w:pPr>
            <w:r w:rsidRPr="00D62336">
              <w:rPr>
                <w:sz w:val="24"/>
                <w:szCs w:val="24"/>
                <w:lang w:bidi="ar-IQ"/>
              </w:rPr>
              <w:t>-.243-</w:t>
            </w:r>
          </w:p>
        </w:tc>
        <w:tc>
          <w:tcPr>
            <w:tcW w:w="993" w:type="dxa"/>
            <w:shd w:val="clear" w:color="auto" w:fill="auto"/>
            <w:hideMark/>
          </w:tcPr>
          <w:p w:rsidR="008D1CCA" w:rsidRPr="00D62336" w:rsidRDefault="008D1CCA" w:rsidP="00D62336">
            <w:pPr>
              <w:jc w:val="center"/>
              <w:rPr>
                <w:sz w:val="24"/>
                <w:szCs w:val="24"/>
                <w:lang w:bidi="ar-IQ"/>
              </w:rPr>
            </w:pPr>
            <w:r w:rsidRPr="00D62336">
              <w:rPr>
                <w:rFonts w:hint="cs"/>
                <w:sz w:val="24"/>
                <w:szCs w:val="24"/>
                <w:rtl/>
                <w:lang w:bidi="ar-IQ"/>
              </w:rPr>
              <w:t xml:space="preserve">غير </w:t>
            </w:r>
            <w:r w:rsidRPr="00D62336">
              <w:rPr>
                <w:sz w:val="24"/>
                <w:szCs w:val="24"/>
                <w:rtl/>
                <w:lang w:bidi="ar-IQ"/>
              </w:rPr>
              <w:t>دالة</w:t>
            </w:r>
          </w:p>
        </w:tc>
      </w:tr>
      <w:tr w:rsidR="008D1CCA" w:rsidRPr="00D62336" w:rsidTr="008D1CCA">
        <w:trPr>
          <w:trHeight w:val="365"/>
        </w:trPr>
        <w:tc>
          <w:tcPr>
            <w:tcW w:w="850" w:type="dxa"/>
            <w:shd w:val="clear" w:color="auto" w:fill="F2DBDB" w:themeFill="accent2" w:themeFillTint="33"/>
            <w:hideMark/>
          </w:tcPr>
          <w:p w:rsidR="008D1CCA" w:rsidRPr="00D62336" w:rsidRDefault="008D1CCA" w:rsidP="00D62336">
            <w:pPr>
              <w:jc w:val="center"/>
              <w:rPr>
                <w:sz w:val="24"/>
                <w:szCs w:val="24"/>
                <w:rtl/>
                <w:lang w:bidi="ar-IQ"/>
              </w:rPr>
            </w:pPr>
            <w:r w:rsidRPr="00D62336">
              <w:rPr>
                <w:sz w:val="24"/>
                <w:szCs w:val="24"/>
                <w:lang w:bidi="ar-IQ"/>
              </w:rPr>
              <w:t>4</w:t>
            </w:r>
          </w:p>
        </w:tc>
        <w:tc>
          <w:tcPr>
            <w:tcW w:w="992" w:type="dxa"/>
          </w:tcPr>
          <w:p w:rsidR="008D1CCA" w:rsidRPr="00D62336" w:rsidRDefault="008D1CCA" w:rsidP="00D62336">
            <w:pPr>
              <w:bidi w:val="0"/>
              <w:jc w:val="center"/>
              <w:rPr>
                <w:sz w:val="24"/>
                <w:szCs w:val="24"/>
              </w:rPr>
            </w:pPr>
            <w:r w:rsidRPr="00D62336">
              <w:rPr>
                <w:sz w:val="24"/>
                <w:szCs w:val="24"/>
              </w:rPr>
              <w:t>4.5370</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0.689</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3.9815</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1.067</w:t>
            </w:r>
          </w:p>
        </w:tc>
        <w:tc>
          <w:tcPr>
            <w:tcW w:w="1417" w:type="dxa"/>
          </w:tcPr>
          <w:p w:rsidR="008D1CCA" w:rsidRPr="00D62336" w:rsidRDefault="008D1CCA" w:rsidP="00D62336">
            <w:pPr>
              <w:bidi w:val="0"/>
              <w:jc w:val="center"/>
              <w:rPr>
                <w:sz w:val="24"/>
                <w:szCs w:val="24"/>
                <w:lang w:bidi="ar-IQ"/>
              </w:rPr>
            </w:pPr>
            <w:r w:rsidRPr="00D62336">
              <w:rPr>
                <w:sz w:val="24"/>
                <w:szCs w:val="24"/>
                <w:lang w:bidi="ar-IQ"/>
              </w:rPr>
              <w:t>4.543</w:t>
            </w:r>
          </w:p>
        </w:tc>
        <w:tc>
          <w:tcPr>
            <w:tcW w:w="993" w:type="dxa"/>
            <w:hideMark/>
          </w:tcPr>
          <w:p w:rsidR="008D1CCA" w:rsidRPr="00D62336" w:rsidRDefault="008D1CCA" w:rsidP="00D62336">
            <w:pPr>
              <w:jc w:val="center"/>
              <w:rPr>
                <w:sz w:val="24"/>
                <w:szCs w:val="24"/>
                <w:lang w:bidi="ar-IQ"/>
              </w:rPr>
            </w:pPr>
            <w:r w:rsidRPr="00D62336">
              <w:rPr>
                <w:sz w:val="24"/>
                <w:szCs w:val="24"/>
                <w:rtl/>
                <w:lang w:bidi="ar-IQ"/>
              </w:rPr>
              <w:t>دالة</w:t>
            </w:r>
          </w:p>
        </w:tc>
      </w:tr>
      <w:tr w:rsidR="008D1CCA" w:rsidRPr="00D62336" w:rsidTr="008D1CCA">
        <w:trPr>
          <w:trHeight w:val="416"/>
        </w:trPr>
        <w:tc>
          <w:tcPr>
            <w:tcW w:w="850" w:type="dxa"/>
            <w:shd w:val="clear" w:color="auto" w:fill="F2DBDB" w:themeFill="accent2" w:themeFillTint="33"/>
            <w:hideMark/>
          </w:tcPr>
          <w:p w:rsidR="008D1CCA" w:rsidRPr="00D62336" w:rsidRDefault="008D1CCA" w:rsidP="00D62336">
            <w:pPr>
              <w:jc w:val="center"/>
              <w:rPr>
                <w:sz w:val="24"/>
                <w:szCs w:val="24"/>
                <w:lang w:bidi="ar-IQ"/>
              </w:rPr>
            </w:pPr>
            <w:r w:rsidRPr="00D62336">
              <w:rPr>
                <w:sz w:val="24"/>
                <w:szCs w:val="24"/>
                <w:lang w:bidi="ar-IQ"/>
              </w:rPr>
              <w:t>5</w:t>
            </w:r>
          </w:p>
        </w:tc>
        <w:tc>
          <w:tcPr>
            <w:tcW w:w="992" w:type="dxa"/>
            <w:shd w:val="clear" w:color="auto" w:fill="auto"/>
          </w:tcPr>
          <w:p w:rsidR="008D1CCA" w:rsidRPr="00D62336" w:rsidRDefault="008D1CCA" w:rsidP="00D62336">
            <w:pPr>
              <w:bidi w:val="0"/>
              <w:jc w:val="center"/>
              <w:rPr>
                <w:sz w:val="24"/>
                <w:szCs w:val="24"/>
                <w:lang w:bidi="ar-IQ"/>
              </w:rPr>
            </w:pPr>
            <w:r w:rsidRPr="00D62336">
              <w:rPr>
                <w:sz w:val="24"/>
                <w:szCs w:val="24"/>
                <w:lang w:bidi="ar-IQ"/>
              </w:rPr>
              <w:t>4.3889</w:t>
            </w:r>
          </w:p>
        </w:tc>
        <w:tc>
          <w:tcPr>
            <w:tcW w:w="1843" w:type="dxa"/>
            <w:shd w:val="clear" w:color="auto" w:fill="auto"/>
          </w:tcPr>
          <w:p w:rsidR="008D1CCA" w:rsidRPr="00D62336" w:rsidRDefault="008D1CCA" w:rsidP="00D62336">
            <w:pPr>
              <w:bidi w:val="0"/>
              <w:jc w:val="center"/>
              <w:rPr>
                <w:sz w:val="24"/>
                <w:szCs w:val="24"/>
                <w:lang w:bidi="ar-IQ"/>
              </w:rPr>
            </w:pPr>
            <w:r w:rsidRPr="00D62336">
              <w:rPr>
                <w:sz w:val="24"/>
                <w:szCs w:val="24"/>
                <w:lang w:bidi="ar-IQ"/>
              </w:rPr>
              <w:t>0.795</w:t>
            </w:r>
          </w:p>
        </w:tc>
        <w:tc>
          <w:tcPr>
            <w:tcW w:w="992" w:type="dxa"/>
            <w:shd w:val="clear" w:color="auto" w:fill="auto"/>
          </w:tcPr>
          <w:p w:rsidR="008D1CCA" w:rsidRPr="00D62336" w:rsidRDefault="008D1CCA" w:rsidP="00D62336">
            <w:pPr>
              <w:bidi w:val="0"/>
              <w:jc w:val="center"/>
              <w:rPr>
                <w:sz w:val="24"/>
                <w:szCs w:val="24"/>
                <w:lang w:bidi="ar-IQ"/>
              </w:rPr>
            </w:pPr>
            <w:r w:rsidRPr="00D62336">
              <w:rPr>
                <w:sz w:val="24"/>
                <w:szCs w:val="24"/>
                <w:lang w:bidi="ar-IQ"/>
              </w:rPr>
              <w:t>3.3981</w:t>
            </w:r>
          </w:p>
        </w:tc>
        <w:tc>
          <w:tcPr>
            <w:tcW w:w="1843" w:type="dxa"/>
            <w:shd w:val="clear" w:color="auto" w:fill="auto"/>
          </w:tcPr>
          <w:p w:rsidR="008D1CCA" w:rsidRPr="00D62336" w:rsidRDefault="008D1CCA" w:rsidP="00D62336">
            <w:pPr>
              <w:bidi w:val="0"/>
              <w:jc w:val="center"/>
              <w:rPr>
                <w:sz w:val="24"/>
                <w:szCs w:val="24"/>
                <w:lang w:bidi="ar-IQ"/>
              </w:rPr>
            </w:pPr>
            <w:r w:rsidRPr="00D62336">
              <w:rPr>
                <w:sz w:val="24"/>
                <w:szCs w:val="24"/>
                <w:lang w:bidi="ar-IQ"/>
              </w:rPr>
              <w:t>1.084</w:t>
            </w:r>
          </w:p>
        </w:tc>
        <w:tc>
          <w:tcPr>
            <w:tcW w:w="1417" w:type="dxa"/>
            <w:shd w:val="clear" w:color="auto" w:fill="auto"/>
          </w:tcPr>
          <w:p w:rsidR="008D1CCA" w:rsidRPr="00D62336" w:rsidRDefault="008D1CCA" w:rsidP="00D62336">
            <w:pPr>
              <w:bidi w:val="0"/>
              <w:jc w:val="center"/>
              <w:rPr>
                <w:sz w:val="24"/>
                <w:szCs w:val="24"/>
                <w:lang w:bidi="ar-IQ"/>
              </w:rPr>
            </w:pPr>
            <w:r w:rsidRPr="00D62336">
              <w:rPr>
                <w:sz w:val="24"/>
                <w:szCs w:val="24"/>
                <w:lang w:bidi="ar-IQ"/>
              </w:rPr>
              <w:t>7.655</w:t>
            </w:r>
          </w:p>
        </w:tc>
        <w:tc>
          <w:tcPr>
            <w:tcW w:w="993" w:type="dxa"/>
            <w:shd w:val="clear" w:color="auto" w:fill="auto"/>
            <w:hideMark/>
          </w:tcPr>
          <w:p w:rsidR="008D1CCA" w:rsidRPr="00D62336" w:rsidRDefault="008D1CCA" w:rsidP="00D62336">
            <w:pPr>
              <w:jc w:val="center"/>
              <w:rPr>
                <w:sz w:val="24"/>
                <w:szCs w:val="24"/>
                <w:lang w:bidi="ar-IQ"/>
              </w:rPr>
            </w:pPr>
            <w:r w:rsidRPr="00D62336">
              <w:rPr>
                <w:sz w:val="24"/>
                <w:szCs w:val="24"/>
                <w:rtl/>
                <w:lang w:bidi="ar-IQ"/>
              </w:rPr>
              <w:t>دالة</w:t>
            </w:r>
          </w:p>
        </w:tc>
      </w:tr>
      <w:tr w:rsidR="008D1CCA" w:rsidRPr="00D62336" w:rsidTr="008D1CCA">
        <w:trPr>
          <w:trHeight w:val="20"/>
        </w:trPr>
        <w:tc>
          <w:tcPr>
            <w:tcW w:w="850" w:type="dxa"/>
            <w:shd w:val="clear" w:color="auto" w:fill="F2DBDB" w:themeFill="accent2" w:themeFillTint="33"/>
            <w:hideMark/>
          </w:tcPr>
          <w:p w:rsidR="008D1CCA" w:rsidRPr="00D62336" w:rsidRDefault="008D1CCA" w:rsidP="00D62336">
            <w:pPr>
              <w:jc w:val="center"/>
              <w:rPr>
                <w:sz w:val="24"/>
                <w:szCs w:val="24"/>
                <w:lang w:bidi="ar-IQ"/>
              </w:rPr>
            </w:pPr>
            <w:r w:rsidRPr="00D62336">
              <w:rPr>
                <w:sz w:val="24"/>
                <w:szCs w:val="24"/>
                <w:lang w:bidi="ar-IQ"/>
              </w:rPr>
              <w:t>6</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4.8148</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0.514</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4.1574</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1.120</w:t>
            </w:r>
          </w:p>
        </w:tc>
        <w:tc>
          <w:tcPr>
            <w:tcW w:w="1417" w:type="dxa"/>
          </w:tcPr>
          <w:p w:rsidR="008D1CCA" w:rsidRPr="00D62336" w:rsidRDefault="008D1CCA" w:rsidP="00D62336">
            <w:pPr>
              <w:bidi w:val="0"/>
              <w:rPr>
                <w:sz w:val="24"/>
                <w:szCs w:val="24"/>
                <w:lang w:bidi="ar-IQ"/>
              </w:rPr>
            </w:pPr>
            <w:r w:rsidRPr="00D62336">
              <w:rPr>
                <w:sz w:val="24"/>
                <w:szCs w:val="24"/>
                <w:lang w:bidi="ar-IQ"/>
              </w:rPr>
              <w:t xml:space="preserve">    5.542</w:t>
            </w:r>
          </w:p>
        </w:tc>
        <w:tc>
          <w:tcPr>
            <w:tcW w:w="993" w:type="dxa"/>
            <w:hideMark/>
          </w:tcPr>
          <w:p w:rsidR="008D1CCA" w:rsidRPr="00D62336" w:rsidRDefault="008D1CCA" w:rsidP="00D62336">
            <w:pPr>
              <w:jc w:val="center"/>
              <w:rPr>
                <w:sz w:val="24"/>
                <w:szCs w:val="24"/>
                <w:lang w:bidi="ar-IQ"/>
              </w:rPr>
            </w:pPr>
            <w:r w:rsidRPr="00D62336">
              <w:rPr>
                <w:sz w:val="24"/>
                <w:szCs w:val="24"/>
                <w:rtl/>
                <w:lang w:bidi="ar-IQ"/>
              </w:rPr>
              <w:t>دالة</w:t>
            </w:r>
          </w:p>
        </w:tc>
      </w:tr>
      <w:tr w:rsidR="008D1CCA" w:rsidRPr="00D62336" w:rsidTr="008D1CCA">
        <w:trPr>
          <w:trHeight w:val="20"/>
        </w:trPr>
        <w:tc>
          <w:tcPr>
            <w:tcW w:w="850" w:type="dxa"/>
            <w:shd w:val="clear" w:color="auto" w:fill="F2DBDB" w:themeFill="accent2" w:themeFillTint="33"/>
            <w:hideMark/>
          </w:tcPr>
          <w:p w:rsidR="008D1CCA" w:rsidRPr="00D62336" w:rsidRDefault="008D1CCA" w:rsidP="00D62336">
            <w:pPr>
              <w:jc w:val="center"/>
              <w:rPr>
                <w:sz w:val="24"/>
                <w:szCs w:val="24"/>
                <w:rtl/>
                <w:lang w:bidi="ar-IQ"/>
              </w:rPr>
            </w:pPr>
            <w:r w:rsidRPr="00D62336">
              <w:rPr>
                <w:sz w:val="24"/>
                <w:szCs w:val="24"/>
                <w:lang w:bidi="ar-IQ"/>
              </w:rPr>
              <w:t>7</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3.6667</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1.332</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3.1759</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1.445</w:t>
            </w:r>
          </w:p>
        </w:tc>
        <w:tc>
          <w:tcPr>
            <w:tcW w:w="1417" w:type="dxa"/>
          </w:tcPr>
          <w:p w:rsidR="008D1CCA" w:rsidRPr="00D62336" w:rsidRDefault="008D1CCA" w:rsidP="00D62336">
            <w:pPr>
              <w:bidi w:val="0"/>
              <w:jc w:val="center"/>
              <w:rPr>
                <w:sz w:val="24"/>
                <w:szCs w:val="24"/>
                <w:lang w:bidi="ar-IQ"/>
              </w:rPr>
            </w:pPr>
            <w:r w:rsidRPr="00D62336">
              <w:rPr>
                <w:sz w:val="24"/>
                <w:szCs w:val="24"/>
                <w:lang w:bidi="ar-IQ"/>
              </w:rPr>
              <w:t>2.594</w:t>
            </w:r>
          </w:p>
        </w:tc>
        <w:tc>
          <w:tcPr>
            <w:tcW w:w="993" w:type="dxa"/>
            <w:hideMark/>
          </w:tcPr>
          <w:p w:rsidR="008D1CCA" w:rsidRPr="00D62336" w:rsidRDefault="008D1CCA" w:rsidP="00D62336">
            <w:pPr>
              <w:jc w:val="center"/>
              <w:rPr>
                <w:sz w:val="24"/>
                <w:szCs w:val="24"/>
                <w:lang w:bidi="ar-IQ"/>
              </w:rPr>
            </w:pPr>
            <w:r w:rsidRPr="00D62336">
              <w:rPr>
                <w:sz w:val="24"/>
                <w:szCs w:val="24"/>
                <w:rtl/>
                <w:lang w:bidi="ar-IQ"/>
              </w:rPr>
              <w:t>دالة</w:t>
            </w:r>
          </w:p>
        </w:tc>
      </w:tr>
      <w:tr w:rsidR="008D1CCA" w:rsidRPr="00D62336" w:rsidTr="008D1CCA">
        <w:trPr>
          <w:trHeight w:val="20"/>
        </w:trPr>
        <w:tc>
          <w:tcPr>
            <w:tcW w:w="850" w:type="dxa"/>
            <w:shd w:val="clear" w:color="auto" w:fill="F2DBDB" w:themeFill="accent2" w:themeFillTint="33"/>
          </w:tcPr>
          <w:p w:rsidR="008D1CCA" w:rsidRPr="00D62336" w:rsidRDefault="008D1CCA" w:rsidP="00D62336">
            <w:pPr>
              <w:jc w:val="center"/>
              <w:rPr>
                <w:sz w:val="24"/>
                <w:szCs w:val="24"/>
                <w:lang w:bidi="ar-IQ"/>
              </w:rPr>
            </w:pPr>
            <w:r w:rsidRPr="00D62336">
              <w:rPr>
                <w:rFonts w:hint="cs"/>
                <w:sz w:val="24"/>
                <w:szCs w:val="24"/>
                <w:rtl/>
                <w:lang w:bidi="ar-IQ"/>
              </w:rPr>
              <w:t>8</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4.7963</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0.525</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4.2963</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1.129</w:t>
            </w:r>
          </w:p>
        </w:tc>
        <w:tc>
          <w:tcPr>
            <w:tcW w:w="1417" w:type="dxa"/>
          </w:tcPr>
          <w:p w:rsidR="008D1CCA" w:rsidRPr="00D62336" w:rsidRDefault="008D1CCA" w:rsidP="00D62336">
            <w:pPr>
              <w:bidi w:val="0"/>
              <w:jc w:val="center"/>
              <w:rPr>
                <w:sz w:val="24"/>
                <w:szCs w:val="24"/>
                <w:lang w:bidi="ar-IQ"/>
              </w:rPr>
            </w:pPr>
            <w:r w:rsidRPr="00D62336">
              <w:rPr>
                <w:sz w:val="24"/>
                <w:szCs w:val="24"/>
                <w:lang w:bidi="ar-IQ"/>
              </w:rPr>
              <w:t>4.171</w:t>
            </w:r>
          </w:p>
        </w:tc>
        <w:tc>
          <w:tcPr>
            <w:tcW w:w="993" w:type="dxa"/>
          </w:tcPr>
          <w:p w:rsidR="008D1CCA" w:rsidRPr="00D62336" w:rsidRDefault="008D1CCA" w:rsidP="00D62336">
            <w:pPr>
              <w:jc w:val="center"/>
              <w:rPr>
                <w:sz w:val="24"/>
                <w:szCs w:val="24"/>
                <w:rtl/>
                <w:lang w:bidi="ar-IQ"/>
              </w:rPr>
            </w:pPr>
            <w:r w:rsidRPr="00D62336">
              <w:rPr>
                <w:rFonts w:hint="cs"/>
                <w:sz w:val="24"/>
                <w:szCs w:val="24"/>
                <w:rtl/>
                <w:lang w:bidi="ar-IQ"/>
              </w:rPr>
              <w:t>دالة</w:t>
            </w:r>
          </w:p>
        </w:tc>
      </w:tr>
      <w:tr w:rsidR="008D1CCA" w:rsidRPr="00D62336" w:rsidTr="008D1CCA">
        <w:trPr>
          <w:trHeight w:val="20"/>
        </w:trPr>
        <w:tc>
          <w:tcPr>
            <w:tcW w:w="850" w:type="dxa"/>
            <w:shd w:val="clear" w:color="auto" w:fill="F2DBDB" w:themeFill="accent2" w:themeFillTint="33"/>
          </w:tcPr>
          <w:p w:rsidR="008D1CCA" w:rsidRPr="00D62336" w:rsidRDefault="008D1CCA" w:rsidP="00D62336">
            <w:pPr>
              <w:jc w:val="center"/>
              <w:rPr>
                <w:sz w:val="24"/>
                <w:szCs w:val="24"/>
                <w:lang w:bidi="ar-IQ"/>
              </w:rPr>
            </w:pPr>
            <w:r w:rsidRPr="00D62336">
              <w:rPr>
                <w:rFonts w:hint="cs"/>
                <w:sz w:val="24"/>
                <w:szCs w:val="24"/>
                <w:rtl/>
                <w:lang w:bidi="ar-IQ"/>
              </w:rPr>
              <w:t>9</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4.3611</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0.890</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3.2315</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1.250</w:t>
            </w:r>
          </w:p>
        </w:tc>
        <w:tc>
          <w:tcPr>
            <w:tcW w:w="1417" w:type="dxa"/>
          </w:tcPr>
          <w:p w:rsidR="008D1CCA" w:rsidRPr="00D62336" w:rsidRDefault="008D1CCA" w:rsidP="00D62336">
            <w:pPr>
              <w:bidi w:val="0"/>
              <w:jc w:val="center"/>
              <w:rPr>
                <w:sz w:val="24"/>
                <w:szCs w:val="24"/>
                <w:lang w:bidi="ar-IQ"/>
              </w:rPr>
            </w:pPr>
            <w:r w:rsidRPr="00D62336">
              <w:rPr>
                <w:sz w:val="24"/>
                <w:szCs w:val="24"/>
                <w:lang w:bidi="ar-IQ"/>
              </w:rPr>
              <w:t>7.648</w:t>
            </w:r>
          </w:p>
        </w:tc>
        <w:tc>
          <w:tcPr>
            <w:tcW w:w="993" w:type="dxa"/>
          </w:tcPr>
          <w:p w:rsidR="008D1CCA" w:rsidRPr="00D62336" w:rsidRDefault="008D1CCA" w:rsidP="00D62336">
            <w:pPr>
              <w:jc w:val="center"/>
              <w:rPr>
                <w:sz w:val="24"/>
                <w:szCs w:val="24"/>
                <w:rtl/>
                <w:lang w:bidi="ar-IQ"/>
              </w:rPr>
            </w:pPr>
            <w:r w:rsidRPr="00D62336">
              <w:rPr>
                <w:rFonts w:hint="cs"/>
                <w:sz w:val="24"/>
                <w:szCs w:val="24"/>
                <w:rtl/>
                <w:lang w:bidi="ar-IQ"/>
              </w:rPr>
              <w:t>دالة</w:t>
            </w:r>
          </w:p>
        </w:tc>
      </w:tr>
      <w:tr w:rsidR="008D1CCA" w:rsidRPr="00D62336" w:rsidTr="008D1CCA">
        <w:trPr>
          <w:trHeight w:val="20"/>
        </w:trPr>
        <w:tc>
          <w:tcPr>
            <w:tcW w:w="850" w:type="dxa"/>
            <w:shd w:val="clear" w:color="auto" w:fill="F2DBDB" w:themeFill="accent2" w:themeFillTint="33"/>
          </w:tcPr>
          <w:p w:rsidR="008D1CCA" w:rsidRPr="00D62336" w:rsidRDefault="008D1CCA" w:rsidP="00D62336">
            <w:pPr>
              <w:jc w:val="center"/>
              <w:rPr>
                <w:sz w:val="24"/>
                <w:szCs w:val="24"/>
                <w:lang w:bidi="ar-IQ"/>
              </w:rPr>
            </w:pPr>
            <w:r w:rsidRPr="00D62336">
              <w:rPr>
                <w:rFonts w:hint="cs"/>
                <w:sz w:val="24"/>
                <w:szCs w:val="24"/>
                <w:rtl/>
                <w:lang w:bidi="ar-IQ"/>
              </w:rPr>
              <w:t>10</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4.9537</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0.211</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4.4815</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0.990</w:t>
            </w:r>
          </w:p>
        </w:tc>
        <w:tc>
          <w:tcPr>
            <w:tcW w:w="1417" w:type="dxa"/>
          </w:tcPr>
          <w:p w:rsidR="008D1CCA" w:rsidRPr="00D62336" w:rsidRDefault="008D1CCA" w:rsidP="00D62336">
            <w:pPr>
              <w:bidi w:val="0"/>
              <w:jc w:val="center"/>
              <w:rPr>
                <w:sz w:val="24"/>
                <w:szCs w:val="24"/>
                <w:lang w:bidi="ar-IQ"/>
              </w:rPr>
            </w:pPr>
            <w:r w:rsidRPr="00D62336">
              <w:rPr>
                <w:sz w:val="24"/>
                <w:szCs w:val="24"/>
                <w:lang w:bidi="ar-IQ"/>
              </w:rPr>
              <w:t>4.846</w:t>
            </w:r>
          </w:p>
        </w:tc>
        <w:tc>
          <w:tcPr>
            <w:tcW w:w="993" w:type="dxa"/>
          </w:tcPr>
          <w:p w:rsidR="008D1CCA" w:rsidRPr="00D62336" w:rsidRDefault="008D1CCA" w:rsidP="00D62336">
            <w:pPr>
              <w:jc w:val="center"/>
              <w:rPr>
                <w:sz w:val="24"/>
                <w:szCs w:val="24"/>
                <w:rtl/>
                <w:lang w:bidi="ar-IQ"/>
              </w:rPr>
            </w:pPr>
            <w:r w:rsidRPr="00D62336">
              <w:rPr>
                <w:rFonts w:hint="cs"/>
                <w:sz w:val="24"/>
                <w:szCs w:val="24"/>
                <w:rtl/>
                <w:lang w:bidi="ar-IQ"/>
              </w:rPr>
              <w:t>دالة</w:t>
            </w:r>
          </w:p>
        </w:tc>
      </w:tr>
      <w:tr w:rsidR="008D1CCA" w:rsidRPr="00D62336" w:rsidTr="008D1CCA">
        <w:trPr>
          <w:trHeight w:val="20"/>
        </w:trPr>
        <w:tc>
          <w:tcPr>
            <w:tcW w:w="850" w:type="dxa"/>
            <w:shd w:val="clear" w:color="auto" w:fill="F2DBDB" w:themeFill="accent2" w:themeFillTint="33"/>
          </w:tcPr>
          <w:p w:rsidR="008D1CCA" w:rsidRPr="00D62336" w:rsidRDefault="008D1CCA" w:rsidP="00D62336">
            <w:pPr>
              <w:jc w:val="center"/>
              <w:rPr>
                <w:sz w:val="24"/>
                <w:szCs w:val="24"/>
                <w:lang w:bidi="ar-IQ"/>
              </w:rPr>
            </w:pPr>
            <w:r w:rsidRPr="00D62336">
              <w:rPr>
                <w:rFonts w:hint="cs"/>
                <w:sz w:val="24"/>
                <w:szCs w:val="24"/>
                <w:rtl/>
                <w:lang w:bidi="ar-IQ"/>
              </w:rPr>
              <w:t>11</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4.8611</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0.442</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4.3796</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0.914</w:t>
            </w:r>
          </w:p>
        </w:tc>
        <w:tc>
          <w:tcPr>
            <w:tcW w:w="1417" w:type="dxa"/>
          </w:tcPr>
          <w:p w:rsidR="008D1CCA" w:rsidRPr="00D62336" w:rsidRDefault="008D1CCA" w:rsidP="00D62336">
            <w:pPr>
              <w:bidi w:val="0"/>
              <w:jc w:val="center"/>
              <w:rPr>
                <w:sz w:val="24"/>
                <w:szCs w:val="24"/>
                <w:lang w:bidi="ar-IQ"/>
              </w:rPr>
            </w:pPr>
            <w:r w:rsidRPr="00D62336">
              <w:rPr>
                <w:sz w:val="24"/>
                <w:szCs w:val="24"/>
                <w:lang w:bidi="ar-IQ"/>
              </w:rPr>
              <w:t>4.927</w:t>
            </w:r>
          </w:p>
        </w:tc>
        <w:tc>
          <w:tcPr>
            <w:tcW w:w="993" w:type="dxa"/>
          </w:tcPr>
          <w:p w:rsidR="008D1CCA" w:rsidRPr="00D62336" w:rsidRDefault="008D1CCA" w:rsidP="00D62336">
            <w:pPr>
              <w:jc w:val="center"/>
              <w:rPr>
                <w:sz w:val="24"/>
                <w:szCs w:val="24"/>
                <w:rtl/>
                <w:lang w:bidi="ar-IQ"/>
              </w:rPr>
            </w:pPr>
            <w:r w:rsidRPr="00D62336">
              <w:rPr>
                <w:rFonts w:hint="cs"/>
                <w:sz w:val="24"/>
                <w:szCs w:val="24"/>
                <w:rtl/>
                <w:lang w:bidi="ar-IQ"/>
              </w:rPr>
              <w:t>دالة</w:t>
            </w:r>
          </w:p>
        </w:tc>
      </w:tr>
      <w:tr w:rsidR="008D1CCA" w:rsidRPr="00D62336" w:rsidTr="008D1CCA">
        <w:trPr>
          <w:trHeight w:val="20"/>
        </w:trPr>
        <w:tc>
          <w:tcPr>
            <w:tcW w:w="850" w:type="dxa"/>
            <w:shd w:val="clear" w:color="auto" w:fill="F2DBDB" w:themeFill="accent2" w:themeFillTint="33"/>
          </w:tcPr>
          <w:p w:rsidR="008D1CCA" w:rsidRPr="00D62336" w:rsidRDefault="008D1CCA" w:rsidP="00D62336">
            <w:pPr>
              <w:jc w:val="center"/>
              <w:rPr>
                <w:sz w:val="24"/>
                <w:szCs w:val="24"/>
                <w:lang w:bidi="ar-IQ"/>
              </w:rPr>
            </w:pPr>
            <w:r w:rsidRPr="00D62336">
              <w:rPr>
                <w:rFonts w:hint="cs"/>
                <w:sz w:val="24"/>
                <w:szCs w:val="24"/>
                <w:rtl/>
                <w:lang w:bidi="ar-IQ"/>
              </w:rPr>
              <w:t>12</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4.9074</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0.291</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4.3333</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1.023</w:t>
            </w:r>
          </w:p>
        </w:tc>
        <w:tc>
          <w:tcPr>
            <w:tcW w:w="1417" w:type="dxa"/>
          </w:tcPr>
          <w:p w:rsidR="008D1CCA" w:rsidRPr="00D62336" w:rsidRDefault="008D1CCA" w:rsidP="00D62336">
            <w:pPr>
              <w:bidi w:val="0"/>
              <w:jc w:val="center"/>
              <w:rPr>
                <w:sz w:val="24"/>
                <w:szCs w:val="24"/>
                <w:lang w:bidi="ar-IQ"/>
              </w:rPr>
            </w:pPr>
            <w:r w:rsidRPr="00D62336">
              <w:rPr>
                <w:sz w:val="24"/>
                <w:szCs w:val="24"/>
                <w:lang w:bidi="ar-IQ"/>
              </w:rPr>
              <w:t>5.608</w:t>
            </w:r>
          </w:p>
        </w:tc>
        <w:tc>
          <w:tcPr>
            <w:tcW w:w="993" w:type="dxa"/>
          </w:tcPr>
          <w:p w:rsidR="008D1CCA" w:rsidRPr="00D62336" w:rsidRDefault="008D1CCA" w:rsidP="00D62336">
            <w:pPr>
              <w:jc w:val="center"/>
              <w:rPr>
                <w:sz w:val="24"/>
                <w:szCs w:val="24"/>
                <w:rtl/>
                <w:lang w:bidi="ar-IQ"/>
              </w:rPr>
            </w:pPr>
            <w:r w:rsidRPr="00D62336">
              <w:rPr>
                <w:rFonts w:hint="cs"/>
                <w:sz w:val="24"/>
                <w:szCs w:val="24"/>
                <w:rtl/>
                <w:lang w:bidi="ar-IQ"/>
              </w:rPr>
              <w:t>دالة</w:t>
            </w:r>
          </w:p>
        </w:tc>
      </w:tr>
      <w:tr w:rsidR="008D1CCA" w:rsidRPr="00D62336" w:rsidTr="008D1CCA">
        <w:trPr>
          <w:trHeight w:val="20"/>
        </w:trPr>
        <w:tc>
          <w:tcPr>
            <w:tcW w:w="850" w:type="dxa"/>
            <w:shd w:val="clear" w:color="auto" w:fill="F2DBDB" w:themeFill="accent2" w:themeFillTint="33"/>
          </w:tcPr>
          <w:p w:rsidR="008D1CCA" w:rsidRPr="00D62336" w:rsidRDefault="008D1CCA" w:rsidP="00D62336">
            <w:pPr>
              <w:jc w:val="center"/>
              <w:rPr>
                <w:sz w:val="24"/>
                <w:szCs w:val="24"/>
                <w:lang w:bidi="ar-IQ"/>
              </w:rPr>
            </w:pPr>
            <w:r w:rsidRPr="00D62336">
              <w:rPr>
                <w:rFonts w:hint="cs"/>
                <w:sz w:val="24"/>
                <w:szCs w:val="24"/>
                <w:rtl/>
                <w:lang w:bidi="ar-IQ"/>
              </w:rPr>
              <w:t>13</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2.6204</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1.220</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2.6944</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1.328</w:t>
            </w:r>
          </w:p>
        </w:tc>
        <w:tc>
          <w:tcPr>
            <w:tcW w:w="1417" w:type="dxa"/>
          </w:tcPr>
          <w:p w:rsidR="008D1CCA" w:rsidRPr="00D62336" w:rsidRDefault="008D1CCA" w:rsidP="00D62336">
            <w:pPr>
              <w:bidi w:val="0"/>
              <w:jc w:val="center"/>
              <w:rPr>
                <w:sz w:val="24"/>
                <w:szCs w:val="24"/>
                <w:lang w:bidi="ar-IQ"/>
              </w:rPr>
            </w:pPr>
            <w:r w:rsidRPr="00D62336">
              <w:rPr>
                <w:sz w:val="24"/>
                <w:szCs w:val="24"/>
                <w:lang w:bidi="ar-IQ"/>
              </w:rPr>
              <w:t>-.427</w:t>
            </w:r>
          </w:p>
        </w:tc>
        <w:tc>
          <w:tcPr>
            <w:tcW w:w="993" w:type="dxa"/>
          </w:tcPr>
          <w:p w:rsidR="008D1CCA" w:rsidRPr="00D62336" w:rsidRDefault="008D1CCA" w:rsidP="00D62336">
            <w:pPr>
              <w:jc w:val="center"/>
              <w:rPr>
                <w:sz w:val="24"/>
                <w:szCs w:val="24"/>
                <w:rtl/>
                <w:lang w:bidi="ar-IQ"/>
              </w:rPr>
            </w:pPr>
            <w:r w:rsidRPr="00D62336">
              <w:rPr>
                <w:rFonts w:hint="cs"/>
                <w:sz w:val="24"/>
                <w:szCs w:val="24"/>
                <w:rtl/>
                <w:lang w:bidi="ar-IQ"/>
              </w:rPr>
              <w:t>غير دالة</w:t>
            </w:r>
          </w:p>
        </w:tc>
      </w:tr>
      <w:tr w:rsidR="008D1CCA" w:rsidRPr="00D62336" w:rsidTr="008D1CCA">
        <w:trPr>
          <w:trHeight w:val="20"/>
        </w:trPr>
        <w:tc>
          <w:tcPr>
            <w:tcW w:w="850" w:type="dxa"/>
            <w:shd w:val="clear" w:color="auto" w:fill="F2DBDB" w:themeFill="accent2" w:themeFillTint="33"/>
          </w:tcPr>
          <w:p w:rsidR="008D1CCA" w:rsidRPr="00D62336" w:rsidRDefault="008D1CCA" w:rsidP="00D62336">
            <w:pPr>
              <w:jc w:val="center"/>
              <w:rPr>
                <w:sz w:val="24"/>
                <w:szCs w:val="24"/>
                <w:lang w:bidi="ar-IQ"/>
              </w:rPr>
            </w:pPr>
            <w:r w:rsidRPr="00D62336">
              <w:rPr>
                <w:rFonts w:hint="cs"/>
                <w:sz w:val="24"/>
                <w:szCs w:val="24"/>
                <w:rtl/>
                <w:lang w:bidi="ar-IQ"/>
              </w:rPr>
              <w:lastRenderedPageBreak/>
              <w:t>14</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4.9630</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0.189</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4.5370</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0.890</w:t>
            </w:r>
          </w:p>
        </w:tc>
        <w:tc>
          <w:tcPr>
            <w:tcW w:w="1417" w:type="dxa"/>
          </w:tcPr>
          <w:p w:rsidR="008D1CCA" w:rsidRPr="00D62336" w:rsidRDefault="008D1CCA" w:rsidP="00D62336">
            <w:pPr>
              <w:bidi w:val="0"/>
              <w:jc w:val="center"/>
              <w:rPr>
                <w:sz w:val="24"/>
                <w:szCs w:val="24"/>
                <w:lang w:bidi="ar-IQ"/>
              </w:rPr>
            </w:pPr>
            <w:r w:rsidRPr="00D62336">
              <w:rPr>
                <w:sz w:val="24"/>
                <w:szCs w:val="24"/>
                <w:lang w:bidi="ar-IQ"/>
              </w:rPr>
              <w:t>4.861</w:t>
            </w:r>
          </w:p>
        </w:tc>
        <w:tc>
          <w:tcPr>
            <w:tcW w:w="993" w:type="dxa"/>
          </w:tcPr>
          <w:p w:rsidR="008D1CCA" w:rsidRPr="00D62336" w:rsidRDefault="008D1CCA" w:rsidP="00D62336">
            <w:pPr>
              <w:jc w:val="center"/>
              <w:rPr>
                <w:sz w:val="24"/>
                <w:szCs w:val="24"/>
                <w:rtl/>
                <w:lang w:bidi="ar-IQ"/>
              </w:rPr>
            </w:pPr>
            <w:r w:rsidRPr="00D62336">
              <w:rPr>
                <w:rFonts w:hint="cs"/>
                <w:sz w:val="24"/>
                <w:szCs w:val="24"/>
                <w:rtl/>
                <w:lang w:bidi="ar-IQ"/>
              </w:rPr>
              <w:t>دالة</w:t>
            </w:r>
          </w:p>
        </w:tc>
      </w:tr>
      <w:tr w:rsidR="008D1CCA" w:rsidRPr="00D62336" w:rsidTr="008D1CCA">
        <w:trPr>
          <w:trHeight w:val="20"/>
        </w:trPr>
        <w:tc>
          <w:tcPr>
            <w:tcW w:w="850" w:type="dxa"/>
            <w:shd w:val="clear" w:color="auto" w:fill="F2DBDB" w:themeFill="accent2" w:themeFillTint="33"/>
          </w:tcPr>
          <w:p w:rsidR="008D1CCA" w:rsidRPr="00D62336" w:rsidRDefault="008D1CCA" w:rsidP="00D62336">
            <w:pPr>
              <w:jc w:val="center"/>
              <w:rPr>
                <w:sz w:val="24"/>
                <w:szCs w:val="24"/>
                <w:lang w:bidi="ar-IQ"/>
              </w:rPr>
            </w:pPr>
            <w:r w:rsidRPr="00D62336">
              <w:rPr>
                <w:rFonts w:hint="cs"/>
                <w:sz w:val="24"/>
                <w:szCs w:val="24"/>
                <w:rtl/>
                <w:lang w:bidi="ar-IQ"/>
              </w:rPr>
              <w:t>15</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4.1389</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0.890</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3.2222</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1.292</w:t>
            </w:r>
          </w:p>
        </w:tc>
        <w:tc>
          <w:tcPr>
            <w:tcW w:w="1417" w:type="dxa"/>
          </w:tcPr>
          <w:p w:rsidR="008D1CCA" w:rsidRPr="00D62336" w:rsidRDefault="008D1CCA" w:rsidP="00D62336">
            <w:pPr>
              <w:bidi w:val="0"/>
              <w:jc w:val="center"/>
              <w:rPr>
                <w:sz w:val="24"/>
                <w:szCs w:val="24"/>
                <w:lang w:bidi="ar-IQ"/>
              </w:rPr>
            </w:pPr>
            <w:r w:rsidRPr="00D62336">
              <w:rPr>
                <w:sz w:val="24"/>
                <w:szCs w:val="24"/>
                <w:lang w:bidi="ar-IQ"/>
              </w:rPr>
              <w:t>6.070</w:t>
            </w:r>
          </w:p>
        </w:tc>
        <w:tc>
          <w:tcPr>
            <w:tcW w:w="993" w:type="dxa"/>
          </w:tcPr>
          <w:p w:rsidR="008D1CCA" w:rsidRPr="00D62336" w:rsidRDefault="008D1CCA" w:rsidP="00D62336">
            <w:pPr>
              <w:jc w:val="center"/>
              <w:rPr>
                <w:sz w:val="24"/>
                <w:szCs w:val="24"/>
                <w:rtl/>
                <w:lang w:bidi="ar-IQ"/>
              </w:rPr>
            </w:pPr>
            <w:r w:rsidRPr="00D62336">
              <w:rPr>
                <w:rFonts w:hint="cs"/>
                <w:sz w:val="24"/>
                <w:szCs w:val="24"/>
                <w:rtl/>
                <w:lang w:bidi="ar-IQ"/>
              </w:rPr>
              <w:t>دالة</w:t>
            </w:r>
          </w:p>
        </w:tc>
      </w:tr>
      <w:tr w:rsidR="008D1CCA" w:rsidRPr="00D62336" w:rsidTr="008D1CCA">
        <w:trPr>
          <w:trHeight w:val="20"/>
        </w:trPr>
        <w:tc>
          <w:tcPr>
            <w:tcW w:w="850" w:type="dxa"/>
            <w:shd w:val="clear" w:color="auto" w:fill="F2DBDB" w:themeFill="accent2" w:themeFillTint="33"/>
          </w:tcPr>
          <w:p w:rsidR="008D1CCA" w:rsidRPr="00D62336" w:rsidRDefault="008D1CCA" w:rsidP="00D62336">
            <w:pPr>
              <w:jc w:val="center"/>
              <w:rPr>
                <w:sz w:val="24"/>
                <w:szCs w:val="24"/>
                <w:lang w:bidi="ar-IQ"/>
              </w:rPr>
            </w:pPr>
            <w:r w:rsidRPr="00D62336">
              <w:rPr>
                <w:rFonts w:hint="cs"/>
                <w:sz w:val="24"/>
                <w:szCs w:val="24"/>
                <w:rtl/>
                <w:lang w:bidi="ar-IQ"/>
              </w:rPr>
              <w:t>16</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4.5556</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0.714</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3.3241</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1.190</w:t>
            </w:r>
          </w:p>
        </w:tc>
        <w:tc>
          <w:tcPr>
            <w:tcW w:w="1417" w:type="dxa"/>
          </w:tcPr>
          <w:p w:rsidR="008D1CCA" w:rsidRPr="00D62336" w:rsidRDefault="008D1CCA" w:rsidP="00D62336">
            <w:pPr>
              <w:bidi w:val="0"/>
              <w:jc w:val="center"/>
              <w:rPr>
                <w:sz w:val="24"/>
                <w:szCs w:val="24"/>
                <w:lang w:bidi="ar-IQ"/>
              </w:rPr>
            </w:pPr>
            <w:r w:rsidRPr="00D62336">
              <w:rPr>
                <w:sz w:val="24"/>
                <w:szCs w:val="24"/>
                <w:lang w:bidi="ar-IQ"/>
              </w:rPr>
              <w:t>9.216</w:t>
            </w:r>
          </w:p>
        </w:tc>
        <w:tc>
          <w:tcPr>
            <w:tcW w:w="993" w:type="dxa"/>
          </w:tcPr>
          <w:p w:rsidR="008D1CCA" w:rsidRPr="00D62336" w:rsidRDefault="008D1CCA" w:rsidP="00D62336">
            <w:pPr>
              <w:jc w:val="center"/>
              <w:rPr>
                <w:sz w:val="24"/>
                <w:szCs w:val="24"/>
                <w:rtl/>
                <w:lang w:bidi="ar-IQ"/>
              </w:rPr>
            </w:pPr>
            <w:r w:rsidRPr="00D62336">
              <w:rPr>
                <w:rFonts w:hint="cs"/>
                <w:sz w:val="24"/>
                <w:szCs w:val="24"/>
                <w:rtl/>
                <w:lang w:bidi="ar-IQ"/>
              </w:rPr>
              <w:t>دالة</w:t>
            </w:r>
          </w:p>
        </w:tc>
      </w:tr>
      <w:tr w:rsidR="008D1CCA" w:rsidRPr="00D62336" w:rsidTr="008D1CCA">
        <w:trPr>
          <w:trHeight w:val="20"/>
        </w:trPr>
        <w:tc>
          <w:tcPr>
            <w:tcW w:w="850" w:type="dxa"/>
            <w:shd w:val="clear" w:color="auto" w:fill="F2DBDB" w:themeFill="accent2" w:themeFillTint="33"/>
          </w:tcPr>
          <w:p w:rsidR="008D1CCA" w:rsidRPr="00D62336" w:rsidRDefault="008D1CCA" w:rsidP="00D62336">
            <w:pPr>
              <w:jc w:val="center"/>
              <w:rPr>
                <w:sz w:val="24"/>
                <w:szCs w:val="24"/>
                <w:rtl/>
                <w:lang w:bidi="ar-IQ"/>
              </w:rPr>
            </w:pPr>
            <w:r w:rsidRPr="00D62336">
              <w:rPr>
                <w:rFonts w:hint="cs"/>
                <w:sz w:val="24"/>
                <w:szCs w:val="24"/>
                <w:rtl/>
                <w:lang w:bidi="ar-IQ"/>
              </w:rPr>
              <w:t>17</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3.9815</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1.252</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3.1759</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1.386</w:t>
            </w:r>
          </w:p>
        </w:tc>
        <w:tc>
          <w:tcPr>
            <w:tcW w:w="1417" w:type="dxa"/>
          </w:tcPr>
          <w:p w:rsidR="008D1CCA" w:rsidRPr="00D62336" w:rsidRDefault="008D1CCA" w:rsidP="00D62336">
            <w:pPr>
              <w:bidi w:val="0"/>
              <w:jc w:val="center"/>
              <w:rPr>
                <w:sz w:val="24"/>
                <w:szCs w:val="24"/>
                <w:lang w:bidi="ar-IQ"/>
              </w:rPr>
            </w:pPr>
            <w:r w:rsidRPr="00D62336">
              <w:rPr>
                <w:sz w:val="24"/>
                <w:szCs w:val="24"/>
                <w:lang w:bidi="ar-IQ"/>
              </w:rPr>
              <w:t>4.480</w:t>
            </w:r>
          </w:p>
        </w:tc>
        <w:tc>
          <w:tcPr>
            <w:tcW w:w="993" w:type="dxa"/>
          </w:tcPr>
          <w:p w:rsidR="008D1CCA" w:rsidRPr="00D62336" w:rsidRDefault="008D1CCA" w:rsidP="00D62336">
            <w:pPr>
              <w:jc w:val="center"/>
              <w:rPr>
                <w:sz w:val="24"/>
                <w:szCs w:val="24"/>
                <w:rtl/>
                <w:lang w:bidi="ar-IQ"/>
              </w:rPr>
            </w:pPr>
            <w:r w:rsidRPr="00D62336">
              <w:rPr>
                <w:rFonts w:hint="cs"/>
                <w:sz w:val="24"/>
                <w:szCs w:val="24"/>
                <w:rtl/>
                <w:lang w:bidi="ar-IQ"/>
              </w:rPr>
              <w:t>دالة</w:t>
            </w:r>
          </w:p>
        </w:tc>
      </w:tr>
      <w:tr w:rsidR="008D1CCA" w:rsidRPr="00D62336" w:rsidTr="008D1CCA">
        <w:trPr>
          <w:trHeight w:val="20"/>
        </w:trPr>
        <w:tc>
          <w:tcPr>
            <w:tcW w:w="850" w:type="dxa"/>
            <w:shd w:val="clear" w:color="auto" w:fill="F2DBDB" w:themeFill="accent2" w:themeFillTint="33"/>
          </w:tcPr>
          <w:p w:rsidR="008D1CCA" w:rsidRPr="00D62336" w:rsidRDefault="008D1CCA" w:rsidP="00D62336">
            <w:pPr>
              <w:jc w:val="center"/>
              <w:rPr>
                <w:sz w:val="24"/>
                <w:szCs w:val="24"/>
                <w:rtl/>
                <w:lang w:bidi="ar-IQ"/>
              </w:rPr>
            </w:pPr>
            <w:r w:rsidRPr="00D62336">
              <w:rPr>
                <w:rFonts w:hint="cs"/>
                <w:sz w:val="24"/>
                <w:szCs w:val="24"/>
                <w:rtl/>
                <w:lang w:bidi="ar-IQ"/>
              </w:rPr>
              <w:t>18</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3.9722</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0.911</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2.8611</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1.155</w:t>
            </w:r>
          </w:p>
        </w:tc>
        <w:tc>
          <w:tcPr>
            <w:tcW w:w="1417" w:type="dxa"/>
          </w:tcPr>
          <w:p w:rsidR="008D1CCA" w:rsidRPr="00D62336" w:rsidRDefault="008D1CCA" w:rsidP="00D62336">
            <w:pPr>
              <w:bidi w:val="0"/>
              <w:jc w:val="center"/>
              <w:rPr>
                <w:sz w:val="24"/>
                <w:szCs w:val="24"/>
                <w:lang w:bidi="ar-IQ"/>
              </w:rPr>
            </w:pPr>
            <w:r w:rsidRPr="00D62336">
              <w:rPr>
                <w:sz w:val="24"/>
                <w:szCs w:val="24"/>
                <w:lang w:bidi="ar-IQ"/>
              </w:rPr>
              <w:t>7.845</w:t>
            </w:r>
          </w:p>
        </w:tc>
        <w:tc>
          <w:tcPr>
            <w:tcW w:w="993" w:type="dxa"/>
          </w:tcPr>
          <w:p w:rsidR="008D1CCA" w:rsidRPr="00D62336" w:rsidRDefault="008D1CCA" w:rsidP="00D62336">
            <w:pPr>
              <w:jc w:val="center"/>
              <w:rPr>
                <w:sz w:val="24"/>
                <w:szCs w:val="24"/>
                <w:rtl/>
                <w:lang w:bidi="ar-IQ"/>
              </w:rPr>
            </w:pPr>
            <w:r w:rsidRPr="00D62336">
              <w:rPr>
                <w:rFonts w:hint="cs"/>
                <w:sz w:val="24"/>
                <w:szCs w:val="24"/>
                <w:rtl/>
                <w:lang w:bidi="ar-IQ"/>
              </w:rPr>
              <w:t>دالة</w:t>
            </w:r>
          </w:p>
        </w:tc>
      </w:tr>
      <w:tr w:rsidR="008D1CCA" w:rsidRPr="00D62336" w:rsidTr="008D1CCA">
        <w:trPr>
          <w:trHeight w:val="20"/>
        </w:trPr>
        <w:tc>
          <w:tcPr>
            <w:tcW w:w="850" w:type="dxa"/>
            <w:shd w:val="clear" w:color="auto" w:fill="F2DBDB" w:themeFill="accent2" w:themeFillTint="33"/>
          </w:tcPr>
          <w:p w:rsidR="008D1CCA" w:rsidRPr="00D62336" w:rsidRDefault="008D1CCA" w:rsidP="00D62336">
            <w:pPr>
              <w:jc w:val="center"/>
              <w:rPr>
                <w:sz w:val="24"/>
                <w:szCs w:val="24"/>
                <w:rtl/>
                <w:lang w:bidi="ar-IQ"/>
              </w:rPr>
            </w:pPr>
            <w:r w:rsidRPr="00D62336">
              <w:rPr>
                <w:rFonts w:hint="cs"/>
                <w:sz w:val="24"/>
                <w:szCs w:val="24"/>
                <w:rtl/>
                <w:lang w:bidi="ar-IQ"/>
              </w:rPr>
              <w:t>19</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4.6204</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0.575</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4.0093</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0.825</w:t>
            </w:r>
          </w:p>
        </w:tc>
        <w:tc>
          <w:tcPr>
            <w:tcW w:w="1417" w:type="dxa"/>
          </w:tcPr>
          <w:p w:rsidR="008D1CCA" w:rsidRPr="00D62336" w:rsidRDefault="008D1CCA" w:rsidP="00D62336">
            <w:pPr>
              <w:bidi w:val="0"/>
              <w:jc w:val="center"/>
              <w:rPr>
                <w:sz w:val="24"/>
                <w:szCs w:val="24"/>
                <w:lang w:bidi="ar-IQ"/>
              </w:rPr>
            </w:pPr>
            <w:r w:rsidRPr="00D62336">
              <w:rPr>
                <w:sz w:val="24"/>
                <w:szCs w:val="24"/>
                <w:lang w:bidi="ar-IQ"/>
              </w:rPr>
              <w:t>6.309</w:t>
            </w:r>
          </w:p>
        </w:tc>
        <w:tc>
          <w:tcPr>
            <w:tcW w:w="993" w:type="dxa"/>
          </w:tcPr>
          <w:p w:rsidR="008D1CCA" w:rsidRPr="00D62336" w:rsidRDefault="008D1CCA" w:rsidP="00D62336">
            <w:pPr>
              <w:jc w:val="center"/>
              <w:rPr>
                <w:sz w:val="24"/>
                <w:szCs w:val="24"/>
                <w:rtl/>
                <w:lang w:bidi="ar-IQ"/>
              </w:rPr>
            </w:pPr>
            <w:r w:rsidRPr="00D62336">
              <w:rPr>
                <w:rFonts w:hint="cs"/>
                <w:sz w:val="24"/>
                <w:szCs w:val="24"/>
                <w:rtl/>
                <w:lang w:bidi="ar-IQ"/>
              </w:rPr>
              <w:t>دالة</w:t>
            </w:r>
          </w:p>
        </w:tc>
      </w:tr>
      <w:tr w:rsidR="008D1CCA" w:rsidRPr="00D62336" w:rsidTr="008D1CCA">
        <w:trPr>
          <w:trHeight w:val="20"/>
        </w:trPr>
        <w:tc>
          <w:tcPr>
            <w:tcW w:w="850" w:type="dxa"/>
            <w:shd w:val="clear" w:color="auto" w:fill="F2DBDB" w:themeFill="accent2" w:themeFillTint="33"/>
          </w:tcPr>
          <w:p w:rsidR="008D1CCA" w:rsidRPr="00D62336" w:rsidRDefault="008D1CCA" w:rsidP="00D62336">
            <w:pPr>
              <w:jc w:val="center"/>
              <w:rPr>
                <w:sz w:val="24"/>
                <w:szCs w:val="24"/>
                <w:rtl/>
                <w:lang w:bidi="ar-IQ"/>
              </w:rPr>
            </w:pPr>
            <w:r w:rsidRPr="00D62336">
              <w:rPr>
                <w:rFonts w:hint="cs"/>
                <w:sz w:val="24"/>
                <w:szCs w:val="24"/>
                <w:rtl/>
                <w:lang w:bidi="ar-IQ"/>
              </w:rPr>
              <w:t>20</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4.5926</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0.710</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3.4722</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1.122</w:t>
            </w:r>
          </w:p>
        </w:tc>
        <w:tc>
          <w:tcPr>
            <w:tcW w:w="1417" w:type="dxa"/>
          </w:tcPr>
          <w:p w:rsidR="008D1CCA" w:rsidRPr="00D62336" w:rsidRDefault="008D1CCA" w:rsidP="00D62336">
            <w:pPr>
              <w:bidi w:val="0"/>
              <w:jc w:val="center"/>
              <w:rPr>
                <w:sz w:val="24"/>
                <w:szCs w:val="24"/>
                <w:lang w:bidi="ar-IQ"/>
              </w:rPr>
            </w:pPr>
            <w:r w:rsidRPr="00D62336">
              <w:rPr>
                <w:sz w:val="24"/>
                <w:szCs w:val="24"/>
                <w:lang w:bidi="ar-IQ"/>
              </w:rPr>
              <w:t>8.761</w:t>
            </w:r>
          </w:p>
        </w:tc>
        <w:tc>
          <w:tcPr>
            <w:tcW w:w="993" w:type="dxa"/>
          </w:tcPr>
          <w:p w:rsidR="008D1CCA" w:rsidRPr="00D62336" w:rsidRDefault="008D1CCA" w:rsidP="00D62336">
            <w:pPr>
              <w:jc w:val="center"/>
              <w:rPr>
                <w:sz w:val="24"/>
                <w:szCs w:val="24"/>
                <w:rtl/>
                <w:lang w:bidi="ar-IQ"/>
              </w:rPr>
            </w:pPr>
            <w:r w:rsidRPr="00D62336">
              <w:rPr>
                <w:rFonts w:hint="cs"/>
                <w:sz w:val="24"/>
                <w:szCs w:val="24"/>
                <w:rtl/>
                <w:lang w:bidi="ar-IQ"/>
              </w:rPr>
              <w:t>دالة</w:t>
            </w:r>
          </w:p>
        </w:tc>
      </w:tr>
      <w:tr w:rsidR="008D1CCA" w:rsidRPr="00D62336" w:rsidTr="008D1CCA">
        <w:trPr>
          <w:trHeight w:val="20"/>
        </w:trPr>
        <w:tc>
          <w:tcPr>
            <w:tcW w:w="850" w:type="dxa"/>
            <w:shd w:val="clear" w:color="auto" w:fill="F2DBDB" w:themeFill="accent2" w:themeFillTint="33"/>
          </w:tcPr>
          <w:p w:rsidR="008D1CCA" w:rsidRPr="00D62336" w:rsidRDefault="008D1CCA" w:rsidP="00D62336">
            <w:pPr>
              <w:jc w:val="center"/>
              <w:rPr>
                <w:sz w:val="24"/>
                <w:szCs w:val="24"/>
                <w:rtl/>
                <w:lang w:bidi="ar-IQ"/>
              </w:rPr>
            </w:pPr>
            <w:r w:rsidRPr="00D62336">
              <w:rPr>
                <w:rFonts w:hint="cs"/>
                <w:sz w:val="24"/>
                <w:szCs w:val="24"/>
                <w:rtl/>
                <w:lang w:bidi="ar-IQ"/>
              </w:rPr>
              <w:t>21</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4.7407</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0.461</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3.5926</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1.119</w:t>
            </w:r>
          </w:p>
        </w:tc>
        <w:tc>
          <w:tcPr>
            <w:tcW w:w="1417" w:type="dxa"/>
          </w:tcPr>
          <w:p w:rsidR="008D1CCA" w:rsidRPr="00D62336" w:rsidRDefault="008D1CCA" w:rsidP="00D62336">
            <w:pPr>
              <w:bidi w:val="0"/>
              <w:jc w:val="center"/>
              <w:rPr>
                <w:sz w:val="24"/>
                <w:szCs w:val="24"/>
                <w:lang w:bidi="ar-IQ"/>
              </w:rPr>
            </w:pPr>
            <w:r w:rsidRPr="00D62336">
              <w:rPr>
                <w:sz w:val="24"/>
                <w:szCs w:val="24"/>
                <w:lang w:bidi="ar-IQ"/>
              </w:rPr>
              <w:t>9.856</w:t>
            </w:r>
          </w:p>
        </w:tc>
        <w:tc>
          <w:tcPr>
            <w:tcW w:w="993" w:type="dxa"/>
          </w:tcPr>
          <w:p w:rsidR="008D1CCA" w:rsidRPr="00D62336" w:rsidRDefault="008D1CCA" w:rsidP="00D62336">
            <w:pPr>
              <w:jc w:val="center"/>
              <w:rPr>
                <w:sz w:val="24"/>
                <w:szCs w:val="24"/>
                <w:rtl/>
                <w:lang w:bidi="ar-IQ"/>
              </w:rPr>
            </w:pPr>
            <w:r w:rsidRPr="00D62336">
              <w:rPr>
                <w:rFonts w:hint="cs"/>
                <w:sz w:val="24"/>
                <w:szCs w:val="24"/>
                <w:rtl/>
                <w:lang w:bidi="ar-IQ"/>
              </w:rPr>
              <w:t>دالة</w:t>
            </w:r>
          </w:p>
        </w:tc>
      </w:tr>
      <w:tr w:rsidR="008D1CCA" w:rsidRPr="00D62336" w:rsidTr="008D1CCA">
        <w:trPr>
          <w:trHeight w:val="20"/>
        </w:trPr>
        <w:tc>
          <w:tcPr>
            <w:tcW w:w="850" w:type="dxa"/>
            <w:shd w:val="clear" w:color="auto" w:fill="F2DBDB" w:themeFill="accent2" w:themeFillTint="33"/>
          </w:tcPr>
          <w:p w:rsidR="008D1CCA" w:rsidRPr="00D62336" w:rsidRDefault="008D1CCA" w:rsidP="00D62336">
            <w:pPr>
              <w:jc w:val="center"/>
              <w:rPr>
                <w:sz w:val="24"/>
                <w:szCs w:val="24"/>
                <w:rtl/>
                <w:lang w:bidi="ar-IQ"/>
              </w:rPr>
            </w:pPr>
            <w:r w:rsidRPr="00D62336">
              <w:rPr>
                <w:rFonts w:hint="cs"/>
                <w:sz w:val="24"/>
                <w:szCs w:val="24"/>
                <w:rtl/>
                <w:lang w:bidi="ar-IQ"/>
              </w:rPr>
              <w:t>22</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4.4074</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0.875</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3.4259</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1.185</w:t>
            </w:r>
          </w:p>
        </w:tc>
        <w:tc>
          <w:tcPr>
            <w:tcW w:w="1417" w:type="dxa"/>
          </w:tcPr>
          <w:p w:rsidR="008D1CCA" w:rsidRPr="00D62336" w:rsidRDefault="008D1CCA" w:rsidP="00D62336">
            <w:pPr>
              <w:bidi w:val="0"/>
              <w:jc w:val="center"/>
              <w:rPr>
                <w:sz w:val="24"/>
                <w:szCs w:val="24"/>
                <w:lang w:bidi="ar-IQ"/>
              </w:rPr>
            </w:pPr>
            <w:r w:rsidRPr="00D62336">
              <w:rPr>
                <w:sz w:val="24"/>
                <w:szCs w:val="24"/>
                <w:lang w:bidi="ar-IQ"/>
              </w:rPr>
              <w:t>6.920</w:t>
            </w:r>
          </w:p>
        </w:tc>
        <w:tc>
          <w:tcPr>
            <w:tcW w:w="993" w:type="dxa"/>
          </w:tcPr>
          <w:p w:rsidR="008D1CCA" w:rsidRPr="00D62336" w:rsidRDefault="008D1CCA" w:rsidP="00D62336">
            <w:pPr>
              <w:jc w:val="center"/>
              <w:rPr>
                <w:sz w:val="24"/>
                <w:szCs w:val="24"/>
                <w:rtl/>
                <w:lang w:bidi="ar-IQ"/>
              </w:rPr>
            </w:pPr>
            <w:r w:rsidRPr="00D62336">
              <w:rPr>
                <w:rFonts w:hint="cs"/>
                <w:sz w:val="24"/>
                <w:szCs w:val="24"/>
                <w:rtl/>
                <w:lang w:bidi="ar-IQ"/>
              </w:rPr>
              <w:t>دالة</w:t>
            </w:r>
          </w:p>
        </w:tc>
      </w:tr>
      <w:tr w:rsidR="008D1CCA" w:rsidRPr="00D62336" w:rsidTr="008D1CCA">
        <w:trPr>
          <w:trHeight w:val="20"/>
        </w:trPr>
        <w:tc>
          <w:tcPr>
            <w:tcW w:w="850" w:type="dxa"/>
            <w:shd w:val="clear" w:color="auto" w:fill="F2DBDB" w:themeFill="accent2" w:themeFillTint="33"/>
          </w:tcPr>
          <w:p w:rsidR="008D1CCA" w:rsidRPr="00D62336" w:rsidRDefault="008D1CCA" w:rsidP="00D62336">
            <w:pPr>
              <w:jc w:val="center"/>
              <w:rPr>
                <w:sz w:val="24"/>
                <w:szCs w:val="24"/>
                <w:rtl/>
                <w:lang w:bidi="ar-IQ"/>
              </w:rPr>
            </w:pPr>
            <w:r w:rsidRPr="00D62336">
              <w:rPr>
                <w:rFonts w:hint="cs"/>
                <w:sz w:val="24"/>
                <w:szCs w:val="24"/>
                <w:rtl/>
                <w:lang w:bidi="ar-IQ"/>
              </w:rPr>
              <w:t>23</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4.5833</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0.613</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3.5093</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1.264</w:t>
            </w:r>
          </w:p>
        </w:tc>
        <w:tc>
          <w:tcPr>
            <w:tcW w:w="1417" w:type="dxa"/>
          </w:tcPr>
          <w:p w:rsidR="008D1CCA" w:rsidRPr="00D62336" w:rsidRDefault="008D1CCA" w:rsidP="00D62336">
            <w:pPr>
              <w:bidi w:val="0"/>
              <w:jc w:val="center"/>
              <w:rPr>
                <w:sz w:val="24"/>
                <w:szCs w:val="24"/>
                <w:lang w:bidi="ar-IQ"/>
              </w:rPr>
            </w:pPr>
            <w:r w:rsidRPr="00D62336">
              <w:rPr>
                <w:sz w:val="24"/>
                <w:szCs w:val="24"/>
                <w:lang w:bidi="ar-IQ"/>
              </w:rPr>
              <w:t>7.944</w:t>
            </w:r>
          </w:p>
        </w:tc>
        <w:tc>
          <w:tcPr>
            <w:tcW w:w="993" w:type="dxa"/>
          </w:tcPr>
          <w:p w:rsidR="008D1CCA" w:rsidRPr="00D62336" w:rsidRDefault="008D1CCA" w:rsidP="00D62336">
            <w:pPr>
              <w:jc w:val="center"/>
              <w:rPr>
                <w:sz w:val="24"/>
                <w:szCs w:val="24"/>
                <w:rtl/>
                <w:lang w:bidi="ar-IQ"/>
              </w:rPr>
            </w:pPr>
            <w:r w:rsidRPr="00D62336">
              <w:rPr>
                <w:rFonts w:hint="cs"/>
                <w:sz w:val="24"/>
                <w:szCs w:val="24"/>
                <w:rtl/>
                <w:lang w:bidi="ar-IQ"/>
              </w:rPr>
              <w:t>دالة</w:t>
            </w:r>
          </w:p>
        </w:tc>
      </w:tr>
      <w:tr w:rsidR="008D1CCA" w:rsidRPr="00D62336" w:rsidTr="008D1CCA">
        <w:trPr>
          <w:trHeight w:val="20"/>
        </w:trPr>
        <w:tc>
          <w:tcPr>
            <w:tcW w:w="850" w:type="dxa"/>
            <w:shd w:val="clear" w:color="auto" w:fill="F2DBDB" w:themeFill="accent2" w:themeFillTint="33"/>
          </w:tcPr>
          <w:p w:rsidR="008D1CCA" w:rsidRPr="00D62336" w:rsidRDefault="008D1CCA" w:rsidP="00D62336">
            <w:pPr>
              <w:jc w:val="center"/>
              <w:rPr>
                <w:sz w:val="24"/>
                <w:szCs w:val="24"/>
                <w:rtl/>
                <w:lang w:bidi="ar-IQ"/>
              </w:rPr>
            </w:pPr>
            <w:r w:rsidRPr="00D62336">
              <w:rPr>
                <w:rFonts w:hint="cs"/>
                <w:sz w:val="24"/>
                <w:szCs w:val="24"/>
                <w:rtl/>
                <w:lang w:bidi="ar-IQ"/>
              </w:rPr>
              <w:t>24</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4.7037</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0.615</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3.7407</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1.044</w:t>
            </w:r>
          </w:p>
        </w:tc>
        <w:tc>
          <w:tcPr>
            <w:tcW w:w="1417" w:type="dxa"/>
          </w:tcPr>
          <w:p w:rsidR="008D1CCA" w:rsidRPr="00D62336" w:rsidRDefault="008D1CCA" w:rsidP="00D62336">
            <w:pPr>
              <w:bidi w:val="0"/>
              <w:jc w:val="center"/>
              <w:rPr>
                <w:sz w:val="24"/>
                <w:szCs w:val="24"/>
                <w:lang w:bidi="ar-IQ"/>
              </w:rPr>
            </w:pPr>
            <w:r w:rsidRPr="00D62336">
              <w:rPr>
                <w:sz w:val="24"/>
                <w:szCs w:val="24"/>
                <w:lang w:bidi="ar-IQ"/>
              </w:rPr>
              <w:t>8.255</w:t>
            </w:r>
          </w:p>
        </w:tc>
        <w:tc>
          <w:tcPr>
            <w:tcW w:w="993" w:type="dxa"/>
          </w:tcPr>
          <w:p w:rsidR="008D1CCA" w:rsidRPr="00D62336" w:rsidRDefault="008D1CCA" w:rsidP="00D62336">
            <w:pPr>
              <w:jc w:val="center"/>
              <w:rPr>
                <w:sz w:val="24"/>
                <w:szCs w:val="24"/>
                <w:rtl/>
                <w:lang w:bidi="ar-IQ"/>
              </w:rPr>
            </w:pPr>
            <w:r w:rsidRPr="00D62336">
              <w:rPr>
                <w:rFonts w:hint="cs"/>
                <w:sz w:val="24"/>
                <w:szCs w:val="24"/>
                <w:rtl/>
                <w:lang w:bidi="ar-IQ"/>
              </w:rPr>
              <w:t>دالة</w:t>
            </w:r>
          </w:p>
        </w:tc>
      </w:tr>
      <w:tr w:rsidR="008D1CCA" w:rsidRPr="00D62336" w:rsidTr="008D1CCA">
        <w:trPr>
          <w:trHeight w:val="20"/>
        </w:trPr>
        <w:tc>
          <w:tcPr>
            <w:tcW w:w="850" w:type="dxa"/>
            <w:shd w:val="clear" w:color="auto" w:fill="F2DBDB" w:themeFill="accent2" w:themeFillTint="33"/>
          </w:tcPr>
          <w:p w:rsidR="008D1CCA" w:rsidRPr="00D62336" w:rsidRDefault="008D1CCA" w:rsidP="00D62336">
            <w:pPr>
              <w:jc w:val="center"/>
              <w:rPr>
                <w:sz w:val="24"/>
                <w:szCs w:val="24"/>
                <w:rtl/>
                <w:lang w:bidi="ar-IQ"/>
              </w:rPr>
            </w:pPr>
            <w:r w:rsidRPr="00D62336">
              <w:rPr>
                <w:rFonts w:hint="cs"/>
                <w:sz w:val="24"/>
                <w:szCs w:val="24"/>
                <w:rtl/>
                <w:lang w:bidi="ar-IQ"/>
              </w:rPr>
              <w:t>25</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4.6759</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0.653</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3.5741</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1.269</w:t>
            </w:r>
          </w:p>
        </w:tc>
        <w:tc>
          <w:tcPr>
            <w:tcW w:w="1417" w:type="dxa"/>
          </w:tcPr>
          <w:p w:rsidR="008D1CCA" w:rsidRPr="00D62336" w:rsidRDefault="008D1CCA" w:rsidP="00D62336">
            <w:pPr>
              <w:bidi w:val="0"/>
              <w:jc w:val="center"/>
              <w:rPr>
                <w:sz w:val="24"/>
                <w:szCs w:val="24"/>
                <w:lang w:bidi="ar-IQ"/>
              </w:rPr>
            </w:pPr>
            <w:r w:rsidRPr="00D62336">
              <w:rPr>
                <w:sz w:val="24"/>
                <w:szCs w:val="24"/>
                <w:lang w:bidi="ar-IQ"/>
              </w:rPr>
              <w:t>8.021</w:t>
            </w:r>
          </w:p>
        </w:tc>
        <w:tc>
          <w:tcPr>
            <w:tcW w:w="993" w:type="dxa"/>
          </w:tcPr>
          <w:p w:rsidR="008D1CCA" w:rsidRPr="00D62336" w:rsidRDefault="008D1CCA" w:rsidP="00D62336">
            <w:pPr>
              <w:jc w:val="center"/>
              <w:rPr>
                <w:sz w:val="24"/>
                <w:szCs w:val="24"/>
                <w:rtl/>
                <w:lang w:bidi="ar-IQ"/>
              </w:rPr>
            </w:pPr>
            <w:r w:rsidRPr="00D62336">
              <w:rPr>
                <w:rFonts w:hint="cs"/>
                <w:sz w:val="24"/>
                <w:szCs w:val="24"/>
                <w:rtl/>
                <w:lang w:bidi="ar-IQ"/>
              </w:rPr>
              <w:t>دالة</w:t>
            </w:r>
          </w:p>
        </w:tc>
      </w:tr>
      <w:tr w:rsidR="008D1CCA" w:rsidRPr="00D62336" w:rsidTr="008D1CCA">
        <w:trPr>
          <w:trHeight w:val="20"/>
        </w:trPr>
        <w:tc>
          <w:tcPr>
            <w:tcW w:w="850" w:type="dxa"/>
            <w:shd w:val="clear" w:color="auto" w:fill="F2DBDB" w:themeFill="accent2" w:themeFillTint="33"/>
          </w:tcPr>
          <w:p w:rsidR="008D1CCA" w:rsidRPr="00D62336" w:rsidRDefault="008D1CCA" w:rsidP="00D62336">
            <w:pPr>
              <w:jc w:val="center"/>
              <w:rPr>
                <w:sz w:val="24"/>
                <w:szCs w:val="24"/>
                <w:rtl/>
                <w:lang w:bidi="ar-IQ"/>
              </w:rPr>
            </w:pPr>
            <w:r w:rsidRPr="00D62336">
              <w:rPr>
                <w:rFonts w:hint="cs"/>
                <w:sz w:val="24"/>
                <w:szCs w:val="24"/>
                <w:rtl/>
                <w:lang w:bidi="ar-IQ"/>
              </w:rPr>
              <w:t>26</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4.5833</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0.597</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3.4815</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1.155</w:t>
            </w:r>
          </w:p>
        </w:tc>
        <w:tc>
          <w:tcPr>
            <w:tcW w:w="1417" w:type="dxa"/>
          </w:tcPr>
          <w:p w:rsidR="008D1CCA" w:rsidRPr="00D62336" w:rsidRDefault="008D1CCA" w:rsidP="00D62336">
            <w:pPr>
              <w:bidi w:val="0"/>
              <w:jc w:val="center"/>
              <w:rPr>
                <w:sz w:val="24"/>
                <w:szCs w:val="24"/>
                <w:lang w:bidi="ar-IQ"/>
              </w:rPr>
            </w:pPr>
            <w:r w:rsidRPr="00D62336">
              <w:rPr>
                <w:sz w:val="24"/>
                <w:szCs w:val="24"/>
                <w:lang w:bidi="ar-IQ"/>
              </w:rPr>
              <w:t>8.799</w:t>
            </w:r>
          </w:p>
        </w:tc>
        <w:tc>
          <w:tcPr>
            <w:tcW w:w="993" w:type="dxa"/>
          </w:tcPr>
          <w:p w:rsidR="008D1CCA" w:rsidRPr="00D62336" w:rsidRDefault="008D1CCA" w:rsidP="00D62336">
            <w:pPr>
              <w:jc w:val="center"/>
              <w:rPr>
                <w:sz w:val="24"/>
                <w:szCs w:val="24"/>
                <w:rtl/>
                <w:lang w:bidi="ar-IQ"/>
              </w:rPr>
            </w:pPr>
            <w:r w:rsidRPr="00D62336">
              <w:rPr>
                <w:rFonts w:hint="cs"/>
                <w:sz w:val="24"/>
                <w:szCs w:val="24"/>
                <w:rtl/>
                <w:lang w:bidi="ar-IQ"/>
              </w:rPr>
              <w:t>دالة</w:t>
            </w:r>
          </w:p>
        </w:tc>
      </w:tr>
      <w:tr w:rsidR="008D1CCA" w:rsidRPr="00D62336" w:rsidTr="008D1CCA">
        <w:trPr>
          <w:trHeight w:val="20"/>
        </w:trPr>
        <w:tc>
          <w:tcPr>
            <w:tcW w:w="850" w:type="dxa"/>
            <w:shd w:val="clear" w:color="auto" w:fill="F2DBDB" w:themeFill="accent2" w:themeFillTint="33"/>
          </w:tcPr>
          <w:p w:rsidR="008D1CCA" w:rsidRPr="00D62336" w:rsidRDefault="008D1CCA" w:rsidP="00D62336">
            <w:pPr>
              <w:jc w:val="center"/>
              <w:rPr>
                <w:sz w:val="24"/>
                <w:szCs w:val="24"/>
                <w:rtl/>
                <w:lang w:bidi="ar-IQ"/>
              </w:rPr>
            </w:pPr>
            <w:r w:rsidRPr="00D62336">
              <w:rPr>
                <w:rFonts w:hint="cs"/>
                <w:sz w:val="24"/>
                <w:szCs w:val="24"/>
                <w:rtl/>
                <w:lang w:bidi="ar-IQ"/>
              </w:rPr>
              <w:t>27</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4.6204</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0.575</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3.5000</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1.114</w:t>
            </w:r>
          </w:p>
        </w:tc>
        <w:tc>
          <w:tcPr>
            <w:tcW w:w="1417" w:type="dxa"/>
          </w:tcPr>
          <w:p w:rsidR="008D1CCA" w:rsidRPr="00D62336" w:rsidRDefault="008D1CCA" w:rsidP="00D62336">
            <w:pPr>
              <w:bidi w:val="0"/>
              <w:jc w:val="center"/>
              <w:rPr>
                <w:sz w:val="24"/>
                <w:szCs w:val="24"/>
                <w:lang w:bidi="ar-IQ"/>
              </w:rPr>
            </w:pPr>
            <w:r w:rsidRPr="00D62336">
              <w:rPr>
                <w:sz w:val="24"/>
                <w:szCs w:val="24"/>
                <w:lang w:bidi="ar-IQ"/>
              </w:rPr>
              <w:t>9.280</w:t>
            </w:r>
          </w:p>
        </w:tc>
        <w:tc>
          <w:tcPr>
            <w:tcW w:w="993" w:type="dxa"/>
          </w:tcPr>
          <w:p w:rsidR="008D1CCA" w:rsidRPr="00D62336" w:rsidRDefault="008D1CCA" w:rsidP="00D62336">
            <w:pPr>
              <w:jc w:val="center"/>
              <w:rPr>
                <w:sz w:val="24"/>
                <w:szCs w:val="24"/>
                <w:rtl/>
                <w:lang w:bidi="ar-IQ"/>
              </w:rPr>
            </w:pPr>
            <w:r w:rsidRPr="00D62336">
              <w:rPr>
                <w:rFonts w:hint="cs"/>
                <w:sz w:val="24"/>
                <w:szCs w:val="24"/>
                <w:rtl/>
                <w:lang w:bidi="ar-IQ"/>
              </w:rPr>
              <w:t>دالة</w:t>
            </w:r>
          </w:p>
        </w:tc>
      </w:tr>
      <w:tr w:rsidR="008D1CCA" w:rsidRPr="00D62336" w:rsidTr="008D1CCA">
        <w:trPr>
          <w:trHeight w:val="20"/>
        </w:trPr>
        <w:tc>
          <w:tcPr>
            <w:tcW w:w="850" w:type="dxa"/>
            <w:shd w:val="clear" w:color="auto" w:fill="F2DBDB" w:themeFill="accent2" w:themeFillTint="33"/>
          </w:tcPr>
          <w:p w:rsidR="008D1CCA" w:rsidRPr="00D62336" w:rsidRDefault="008D1CCA" w:rsidP="00D62336">
            <w:pPr>
              <w:jc w:val="center"/>
              <w:rPr>
                <w:sz w:val="24"/>
                <w:szCs w:val="24"/>
                <w:rtl/>
                <w:lang w:bidi="ar-IQ"/>
              </w:rPr>
            </w:pPr>
            <w:r w:rsidRPr="00D62336">
              <w:rPr>
                <w:rFonts w:hint="cs"/>
                <w:sz w:val="24"/>
                <w:szCs w:val="24"/>
                <w:rtl/>
                <w:lang w:bidi="ar-IQ"/>
              </w:rPr>
              <w:t>28</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4.7222</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0.667</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4.0741</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1.038</w:t>
            </w:r>
          </w:p>
        </w:tc>
        <w:tc>
          <w:tcPr>
            <w:tcW w:w="1417" w:type="dxa"/>
          </w:tcPr>
          <w:p w:rsidR="008D1CCA" w:rsidRPr="00D62336" w:rsidRDefault="008D1CCA" w:rsidP="00D62336">
            <w:pPr>
              <w:bidi w:val="0"/>
              <w:jc w:val="center"/>
              <w:rPr>
                <w:sz w:val="24"/>
                <w:szCs w:val="24"/>
                <w:lang w:bidi="ar-IQ"/>
              </w:rPr>
            </w:pPr>
            <w:r w:rsidRPr="00D62336">
              <w:rPr>
                <w:sz w:val="24"/>
                <w:szCs w:val="24"/>
                <w:lang w:bidi="ar-IQ"/>
              </w:rPr>
              <w:t>5.456</w:t>
            </w:r>
          </w:p>
        </w:tc>
        <w:tc>
          <w:tcPr>
            <w:tcW w:w="993" w:type="dxa"/>
          </w:tcPr>
          <w:p w:rsidR="008D1CCA" w:rsidRPr="00D62336" w:rsidRDefault="008D1CCA" w:rsidP="00D62336">
            <w:pPr>
              <w:jc w:val="center"/>
              <w:rPr>
                <w:sz w:val="24"/>
                <w:szCs w:val="24"/>
                <w:rtl/>
                <w:lang w:bidi="ar-IQ"/>
              </w:rPr>
            </w:pPr>
            <w:r w:rsidRPr="00D62336">
              <w:rPr>
                <w:rFonts w:hint="cs"/>
                <w:sz w:val="24"/>
                <w:szCs w:val="24"/>
                <w:rtl/>
                <w:lang w:bidi="ar-IQ"/>
              </w:rPr>
              <w:t>دالة</w:t>
            </w:r>
          </w:p>
        </w:tc>
      </w:tr>
      <w:tr w:rsidR="008D1CCA" w:rsidRPr="00D62336" w:rsidTr="008D1CCA">
        <w:trPr>
          <w:trHeight w:val="20"/>
        </w:trPr>
        <w:tc>
          <w:tcPr>
            <w:tcW w:w="850" w:type="dxa"/>
            <w:shd w:val="clear" w:color="auto" w:fill="F2DBDB" w:themeFill="accent2" w:themeFillTint="33"/>
          </w:tcPr>
          <w:p w:rsidR="008D1CCA" w:rsidRPr="00D62336" w:rsidRDefault="008D1CCA" w:rsidP="00D62336">
            <w:pPr>
              <w:jc w:val="center"/>
              <w:rPr>
                <w:sz w:val="24"/>
                <w:szCs w:val="24"/>
                <w:rtl/>
                <w:lang w:bidi="ar-IQ"/>
              </w:rPr>
            </w:pPr>
            <w:r w:rsidRPr="00D62336">
              <w:rPr>
                <w:rFonts w:hint="cs"/>
                <w:sz w:val="24"/>
                <w:szCs w:val="24"/>
                <w:rtl/>
                <w:lang w:bidi="ar-IQ"/>
              </w:rPr>
              <w:t>29</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4.4630</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0.617</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3.2593</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1.155</w:t>
            </w:r>
          </w:p>
        </w:tc>
        <w:tc>
          <w:tcPr>
            <w:tcW w:w="1417" w:type="dxa"/>
          </w:tcPr>
          <w:p w:rsidR="008D1CCA" w:rsidRPr="00D62336" w:rsidRDefault="008D1CCA" w:rsidP="00D62336">
            <w:pPr>
              <w:bidi w:val="0"/>
              <w:jc w:val="center"/>
              <w:rPr>
                <w:sz w:val="24"/>
                <w:szCs w:val="24"/>
                <w:lang w:bidi="ar-IQ"/>
              </w:rPr>
            </w:pPr>
            <w:r w:rsidRPr="00D62336">
              <w:rPr>
                <w:sz w:val="24"/>
                <w:szCs w:val="24"/>
                <w:lang w:bidi="ar-IQ"/>
              </w:rPr>
              <w:t>9.550</w:t>
            </w:r>
          </w:p>
        </w:tc>
        <w:tc>
          <w:tcPr>
            <w:tcW w:w="993" w:type="dxa"/>
          </w:tcPr>
          <w:p w:rsidR="008D1CCA" w:rsidRPr="00D62336" w:rsidRDefault="008D1CCA" w:rsidP="00D62336">
            <w:pPr>
              <w:jc w:val="center"/>
              <w:rPr>
                <w:sz w:val="24"/>
                <w:szCs w:val="24"/>
                <w:rtl/>
                <w:lang w:bidi="ar-IQ"/>
              </w:rPr>
            </w:pPr>
            <w:r w:rsidRPr="00D62336">
              <w:rPr>
                <w:rFonts w:hint="cs"/>
                <w:sz w:val="24"/>
                <w:szCs w:val="24"/>
                <w:rtl/>
                <w:lang w:bidi="ar-IQ"/>
              </w:rPr>
              <w:t>دالة</w:t>
            </w:r>
          </w:p>
        </w:tc>
      </w:tr>
      <w:tr w:rsidR="008D1CCA" w:rsidRPr="00D62336" w:rsidTr="008D1CCA">
        <w:trPr>
          <w:trHeight w:val="20"/>
        </w:trPr>
        <w:tc>
          <w:tcPr>
            <w:tcW w:w="850" w:type="dxa"/>
            <w:shd w:val="clear" w:color="auto" w:fill="F2DBDB" w:themeFill="accent2" w:themeFillTint="33"/>
          </w:tcPr>
          <w:p w:rsidR="008D1CCA" w:rsidRPr="00D62336" w:rsidRDefault="008D1CCA" w:rsidP="00D62336">
            <w:pPr>
              <w:jc w:val="center"/>
              <w:rPr>
                <w:sz w:val="24"/>
                <w:szCs w:val="24"/>
                <w:rtl/>
                <w:lang w:bidi="ar-IQ"/>
              </w:rPr>
            </w:pPr>
            <w:r w:rsidRPr="00D62336">
              <w:rPr>
                <w:rFonts w:hint="cs"/>
                <w:sz w:val="24"/>
                <w:szCs w:val="24"/>
                <w:rtl/>
                <w:lang w:bidi="ar-IQ"/>
              </w:rPr>
              <w:t>30</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4.4444</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0.920</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3.3704</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1.350</w:t>
            </w:r>
          </w:p>
        </w:tc>
        <w:tc>
          <w:tcPr>
            <w:tcW w:w="1417" w:type="dxa"/>
          </w:tcPr>
          <w:p w:rsidR="008D1CCA" w:rsidRPr="00D62336" w:rsidRDefault="008D1CCA" w:rsidP="00D62336">
            <w:pPr>
              <w:bidi w:val="0"/>
              <w:jc w:val="center"/>
              <w:rPr>
                <w:sz w:val="24"/>
                <w:szCs w:val="24"/>
                <w:lang w:bidi="ar-IQ"/>
              </w:rPr>
            </w:pPr>
            <w:r w:rsidRPr="00D62336">
              <w:rPr>
                <w:sz w:val="24"/>
                <w:szCs w:val="24"/>
                <w:lang w:bidi="ar-IQ"/>
              </w:rPr>
              <w:t>6.829</w:t>
            </w:r>
          </w:p>
        </w:tc>
        <w:tc>
          <w:tcPr>
            <w:tcW w:w="993" w:type="dxa"/>
          </w:tcPr>
          <w:p w:rsidR="008D1CCA" w:rsidRPr="00D62336" w:rsidRDefault="008D1CCA" w:rsidP="00D62336">
            <w:pPr>
              <w:jc w:val="center"/>
              <w:rPr>
                <w:sz w:val="24"/>
                <w:szCs w:val="24"/>
                <w:rtl/>
                <w:lang w:bidi="ar-IQ"/>
              </w:rPr>
            </w:pPr>
            <w:r w:rsidRPr="00D62336">
              <w:rPr>
                <w:rFonts w:hint="cs"/>
                <w:sz w:val="24"/>
                <w:szCs w:val="24"/>
                <w:rtl/>
                <w:lang w:bidi="ar-IQ"/>
              </w:rPr>
              <w:t>دلة</w:t>
            </w:r>
          </w:p>
        </w:tc>
      </w:tr>
      <w:tr w:rsidR="008D1CCA" w:rsidRPr="00D62336" w:rsidTr="008D1CCA">
        <w:trPr>
          <w:trHeight w:val="20"/>
        </w:trPr>
        <w:tc>
          <w:tcPr>
            <w:tcW w:w="850" w:type="dxa"/>
            <w:shd w:val="clear" w:color="auto" w:fill="F2DBDB" w:themeFill="accent2" w:themeFillTint="33"/>
          </w:tcPr>
          <w:p w:rsidR="008D1CCA" w:rsidRPr="00D62336" w:rsidRDefault="008D1CCA" w:rsidP="00D62336">
            <w:pPr>
              <w:jc w:val="center"/>
              <w:rPr>
                <w:sz w:val="24"/>
                <w:szCs w:val="24"/>
                <w:rtl/>
                <w:lang w:bidi="ar-IQ"/>
              </w:rPr>
            </w:pPr>
            <w:r w:rsidRPr="00D62336">
              <w:rPr>
                <w:rFonts w:hint="cs"/>
                <w:sz w:val="24"/>
                <w:szCs w:val="24"/>
                <w:rtl/>
                <w:lang w:bidi="ar-IQ"/>
              </w:rPr>
              <w:t>31</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4.5278</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0.647</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3.6019</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1.222</w:t>
            </w:r>
          </w:p>
        </w:tc>
        <w:tc>
          <w:tcPr>
            <w:tcW w:w="1417" w:type="dxa"/>
          </w:tcPr>
          <w:p w:rsidR="008D1CCA" w:rsidRPr="00D62336" w:rsidRDefault="008D1CCA" w:rsidP="00D62336">
            <w:pPr>
              <w:bidi w:val="0"/>
              <w:jc w:val="center"/>
              <w:rPr>
                <w:sz w:val="24"/>
                <w:szCs w:val="24"/>
                <w:lang w:bidi="ar-IQ"/>
              </w:rPr>
            </w:pPr>
            <w:r w:rsidRPr="00D62336">
              <w:rPr>
                <w:sz w:val="24"/>
                <w:szCs w:val="24"/>
                <w:lang w:bidi="ar-IQ"/>
              </w:rPr>
              <w:t>6.955</w:t>
            </w:r>
          </w:p>
        </w:tc>
        <w:tc>
          <w:tcPr>
            <w:tcW w:w="993" w:type="dxa"/>
          </w:tcPr>
          <w:p w:rsidR="008D1CCA" w:rsidRPr="00D62336" w:rsidRDefault="008D1CCA" w:rsidP="00D62336">
            <w:pPr>
              <w:jc w:val="center"/>
              <w:rPr>
                <w:sz w:val="24"/>
                <w:szCs w:val="24"/>
                <w:rtl/>
                <w:lang w:bidi="ar-IQ"/>
              </w:rPr>
            </w:pPr>
            <w:r w:rsidRPr="00D62336">
              <w:rPr>
                <w:rFonts w:hint="cs"/>
                <w:sz w:val="24"/>
                <w:szCs w:val="24"/>
                <w:rtl/>
                <w:lang w:bidi="ar-IQ"/>
              </w:rPr>
              <w:t>دالة</w:t>
            </w:r>
          </w:p>
        </w:tc>
      </w:tr>
      <w:tr w:rsidR="008D1CCA" w:rsidRPr="00D62336" w:rsidTr="008D1CCA">
        <w:trPr>
          <w:trHeight w:val="20"/>
        </w:trPr>
        <w:tc>
          <w:tcPr>
            <w:tcW w:w="850" w:type="dxa"/>
            <w:shd w:val="clear" w:color="auto" w:fill="F2DBDB" w:themeFill="accent2" w:themeFillTint="33"/>
          </w:tcPr>
          <w:p w:rsidR="008D1CCA" w:rsidRPr="00D62336" w:rsidRDefault="008D1CCA" w:rsidP="00D62336">
            <w:pPr>
              <w:jc w:val="center"/>
              <w:rPr>
                <w:sz w:val="24"/>
                <w:szCs w:val="24"/>
                <w:rtl/>
                <w:lang w:bidi="ar-IQ"/>
              </w:rPr>
            </w:pPr>
            <w:r w:rsidRPr="00D62336">
              <w:rPr>
                <w:rFonts w:hint="cs"/>
                <w:sz w:val="24"/>
                <w:szCs w:val="24"/>
                <w:rtl/>
                <w:lang w:bidi="ar-IQ"/>
              </w:rPr>
              <w:t>32</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4.7778</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0.460</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3.8056</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1.063</w:t>
            </w:r>
          </w:p>
        </w:tc>
        <w:tc>
          <w:tcPr>
            <w:tcW w:w="1417" w:type="dxa"/>
          </w:tcPr>
          <w:p w:rsidR="008D1CCA" w:rsidRPr="00D62336" w:rsidRDefault="008D1CCA" w:rsidP="00D62336">
            <w:pPr>
              <w:bidi w:val="0"/>
              <w:jc w:val="center"/>
              <w:rPr>
                <w:sz w:val="24"/>
                <w:szCs w:val="24"/>
                <w:lang w:bidi="ar-IQ"/>
              </w:rPr>
            </w:pPr>
            <w:r w:rsidRPr="00D62336">
              <w:rPr>
                <w:sz w:val="24"/>
                <w:szCs w:val="24"/>
                <w:lang w:bidi="ar-IQ"/>
              </w:rPr>
              <w:t>8.722</w:t>
            </w:r>
          </w:p>
        </w:tc>
        <w:tc>
          <w:tcPr>
            <w:tcW w:w="993" w:type="dxa"/>
          </w:tcPr>
          <w:p w:rsidR="008D1CCA" w:rsidRPr="00D62336" w:rsidRDefault="008D1CCA" w:rsidP="00D62336">
            <w:pPr>
              <w:jc w:val="center"/>
              <w:rPr>
                <w:sz w:val="24"/>
                <w:szCs w:val="24"/>
                <w:rtl/>
                <w:lang w:bidi="ar-IQ"/>
              </w:rPr>
            </w:pPr>
            <w:r w:rsidRPr="00D62336">
              <w:rPr>
                <w:rFonts w:hint="cs"/>
                <w:sz w:val="24"/>
                <w:szCs w:val="24"/>
                <w:rtl/>
                <w:lang w:bidi="ar-IQ"/>
              </w:rPr>
              <w:t>دالة</w:t>
            </w:r>
          </w:p>
        </w:tc>
      </w:tr>
      <w:tr w:rsidR="008D1CCA" w:rsidRPr="00D62336" w:rsidTr="008D1CCA">
        <w:trPr>
          <w:trHeight w:val="20"/>
        </w:trPr>
        <w:tc>
          <w:tcPr>
            <w:tcW w:w="850" w:type="dxa"/>
            <w:shd w:val="clear" w:color="auto" w:fill="F2DBDB" w:themeFill="accent2" w:themeFillTint="33"/>
          </w:tcPr>
          <w:p w:rsidR="008D1CCA" w:rsidRPr="00D62336" w:rsidRDefault="008D1CCA" w:rsidP="00D62336">
            <w:pPr>
              <w:jc w:val="center"/>
              <w:rPr>
                <w:sz w:val="24"/>
                <w:szCs w:val="24"/>
                <w:rtl/>
                <w:lang w:bidi="ar-IQ"/>
              </w:rPr>
            </w:pPr>
            <w:r w:rsidRPr="00D62336">
              <w:rPr>
                <w:rFonts w:hint="cs"/>
                <w:sz w:val="24"/>
                <w:szCs w:val="24"/>
                <w:rtl/>
                <w:lang w:bidi="ar-IQ"/>
              </w:rPr>
              <w:t>33</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4.7500</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0.549</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3.9167</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1.216</w:t>
            </w:r>
          </w:p>
        </w:tc>
        <w:tc>
          <w:tcPr>
            <w:tcW w:w="1417" w:type="dxa"/>
          </w:tcPr>
          <w:p w:rsidR="008D1CCA" w:rsidRPr="00D62336" w:rsidRDefault="008D1CCA" w:rsidP="00D62336">
            <w:pPr>
              <w:bidi w:val="0"/>
              <w:jc w:val="center"/>
              <w:rPr>
                <w:sz w:val="24"/>
                <w:szCs w:val="24"/>
                <w:lang w:bidi="ar-IQ"/>
              </w:rPr>
            </w:pPr>
            <w:r w:rsidRPr="00D62336">
              <w:rPr>
                <w:sz w:val="24"/>
                <w:szCs w:val="24"/>
                <w:lang w:bidi="ar-IQ"/>
              </w:rPr>
              <w:t>6.490</w:t>
            </w:r>
          </w:p>
        </w:tc>
        <w:tc>
          <w:tcPr>
            <w:tcW w:w="993" w:type="dxa"/>
          </w:tcPr>
          <w:p w:rsidR="008D1CCA" w:rsidRPr="00D62336" w:rsidRDefault="008D1CCA" w:rsidP="00D62336">
            <w:pPr>
              <w:jc w:val="center"/>
              <w:rPr>
                <w:sz w:val="24"/>
                <w:szCs w:val="24"/>
                <w:rtl/>
                <w:lang w:bidi="ar-IQ"/>
              </w:rPr>
            </w:pPr>
            <w:r w:rsidRPr="00D62336">
              <w:rPr>
                <w:rFonts w:hint="cs"/>
                <w:sz w:val="24"/>
                <w:szCs w:val="24"/>
                <w:rtl/>
                <w:lang w:bidi="ar-IQ"/>
              </w:rPr>
              <w:t>دالة</w:t>
            </w:r>
          </w:p>
        </w:tc>
      </w:tr>
      <w:tr w:rsidR="008D1CCA" w:rsidRPr="00D62336" w:rsidTr="008D1CCA">
        <w:trPr>
          <w:trHeight w:val="20"/>
        </w:trPr>
        <w:tc>
          <w:tcPr>
            <w:tcW w:w="850" w:type="dxa"/>
            <w:shd w:val="clear" w:color="auto" w:fill="F2DBDB" w:themeFill="accent2" w:themeFillTint="33"/>
          </w:tcPr>
          <w:p w:rsidR="008D1CCA" w:rsidRPr="00D62336" w:rsidRDefault="008D1CCA" w:rsidP="00D62336">
            <w:pPr>
              <w:jc w:val="center"/>
              <w:rPr>
                <w:sz w:val="24"/>
                <w:szCs w:val="24"/>
                <w:rtl/>
                <w:lang w:bidi="ar-IQ"/>
              </w:rPr>
            </w:pPr>
            <w:r w:rsidRPr="00D62336">
              <w:rPr>
                <w:rFonts w:hint="cs"/>
                <w:sz w:val="24"/>
                <w:szCs w:val="24"/>
                <w:rtl/>
                <w:lang w:bidi="ar-IQ"/>
              </w:rPr>
              <w:t>34</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4.8611</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0.420</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3.9907</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1.063</w:t>
            </w:r>
          </w:p>
        </w:tc>
        <w:tc>
          <w:tcPr>
            <w:tcW w:w="1417" w:type="dxa"/>
          </w:tcPr>
          <w:p w:rsidR="008D1CCA" w:rsidRPr="00D62336" w:rsidRDefault="008D1CCA" w:rsidP="00D62336">
            <w:pPr>
              <w:bidi w:val="0"/>
              <w:jc w:val="center"/>
              <w:rPr>
                <w:sz w:val="24"/>
                <w:szCs w:val="24"/>
                <w:lang w:bidi="ar-IQ"/>
              </w:rPr>
            </w:pPr>
            <w:r w:rsidRPr="00D62336">
              <w:rPr>
                <w:sz w:val="24"/>
                <w:szCs w:val="24"/>
                <w:lang w:bidi="ar-IQ"/>
              </w:rPr>
              <w:t>7.910</w:t>
            </w:r>
          </w:p>
        </w:tc>
        <w:tc>
          <w:tcPr>
            <w:tcW w:w="993" w:type="dxa"/>
          </w:tcPr>
          <w:p w:rsidR="008D1CCA" w:rsidRPr="00D62336" w:rsidRDefault="008D1CCA" w:rsidP="00D62336">
            <w:pPr>
              <w:jc w:val="center"/>
              <w:rPr>
                <w:sz w:val="24"/>
                <w:szCs w:val="24"/>
                <w:rtl/>
                <w:lang w:bidi="ar-IQ"/>
              </w:rPr>
            </w:pPr>
            <w:r w:rsidRPr="00D62336">
              <w:rPr>
                <w:rFonts w:hint="cs"/>
                <w:sz w:val="24"/>
                <w:szCs w:val="24"/>
                <w:rtl/>
                <w:lang w:bidi="ar-IQ"/>
              </w:rPr>
              <w:t>دالة</w:t>
            </w:r>
          </w:p>
        </w:tc>
      </w:tr>
      <w:tr w:rsidR="008D1CCA" w:rsidRPr="00D62336" w:rsidTr="008D1CCA">
        <w:trPr>
          <w:trHeight w:val="20"/>
        </w:trPr>
        <w:tc>
          <w:tcPr>
            <w:tcW w:w="850" w:type="dxa"/>
            <w:shd w:val="clear" w:color="auto" w:fill="F2DBDB" w:themeFill="accent2" w:themeFillTint="33"/>
          </w:tcPr>
          <w:p w:rsidR="008D1CCA" w:rsidRPr="00D62336" w:rsidRDefault="008D1CCA" w:rsidP="00D62336">
            <w:pPr>
              <w:jc w:val="center"/>
              <w:rPr>
                <w:sz w:val="24"/>
                <w:szCs w:val="24"/>
                <w:rtl/>
                <w:lang w:bidi="ar-IQ"/>
              </w:rPr>
            </w:pPr>
            <w:r w:rsidRPr="00D62336">
              <w:rPr>
                <w:rFonts w:hint="cs"/>
                <w:sz w:val="24"/>
                <w:szCs w:val="24"/>
                <w:rtl/>
                <w:lang w:bidi="ar-IQ"/>
              </w:rPr>
              <w:t>35</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4.8889</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0.394</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3.7685</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1.279</w:t>
            </w:r>
          </w:p>
        </w:tc>
        <w:tc>
          <w:tcPr>
            <w:tcW w:w="1417" w:type="dxa"/>
          </w:tcPr>
          <w:p w:rsidR="008D1CCA" w:rsidRPr="00D62336" w:rsidRDefault="008D1CCA" w:rsidP="00D62336">
            <w:pPr>
              <w:bidi w:val="0"/>
              <w:jc w:val="center"/>
              <w:rPr>
                <w:sz w:val="24"/>
                <w:szCs w:val="24"/>
                <w:lang w:bidi="ar-IQ"/>
              </w:rPr>
            </w:pPr>
            <w:r w:rsidRPr="00D62336">
              <w:rPr>
                <w:sz w:val="24"/>
                <w:szCs w:val="24"/>
                <w:lang w:bidi="ar-IQ"/>
              </w:rPr>
              <w:t>8.695</w:t>
            </w:r>
          </w:p>
        </w:tc>
        <w:tc>
          <w:tcPr>
            <w:tcW w:w="993" w:type="dxa"/>
          </w:tcPr>
          <w:p w:rsidR="008D1CCA" w:rsidRPr="00D62336" w:rsidRDefault="008D1CCA" w:rsidP="00D62336">
            <w:pPr>
              <w:jc w:val="center"/>
              <w:rPr>
                <w:sz w:val="24"/>
                <w:szCs w:val="24"/>
                <w:rtl/>
                <w:lang w:bidi="ar-IQ"/>
              </w:rPr>
            </w:pPr>
            <w:r w:rsidRPr="00D62336">
              <w:rPr>
                <w:rFonts w:hint="cs"/>
                <w:sz w:val="24"/>
                <w:szCs w:val="24"/>
                <w:rtl/>
                <w:lang w:bidi="ar-IQ"/>
              </w:rPr>
              <w:t>دالة</w:t>
            </w:r>
          </w:p>
        </w:tc>
      </w:tr>
      <w:tr w:rsidR="008D1CCA" w:rsidRPr="00D62336" w:rsidTr="008D1CCA">
        <w:trPr>
          <w:trHeight w:val="20"/>
        </w:trPr>
        <w:tc>
          <w:tcPr>
            <w:tcW w:w="850" w:type="dxa"/>
            <w:shd w:val="clear" w:color="auto" w:fill="F2DBDB" w:themeFill="accent2" w:themeFillTint="33"/>
          </w:tcPr>
          <w:p w:rsidR="008D1CCA" w:rsidRPr="00D62336" w:rsidRDefault="008D1CCA" w:rsidP="00D62336">
            <w:pPr>
              <w:jc w:val="center"/>
              <w:rPr>
                <w:sz w:val="24"/>
                <w:szCs w:val="24"/>
                <w:rtl/>
                <w:lang w:bidi="ar-IQ"/>
              </w:rPr>
            </w:pPr>
            <w:r w:rsidRPr="00D62336">
              <w:rPr>
                <w:rFonts w:hint="cs"/>
                <w:sz w:val="24"/>
                <w:szCs w:val="24"/>
                <w:rtl/>
                <w:lang w:bidi="ar-IQ"/>
              </w:rPr>
              <w:t>36</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4.7407</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0.601</w:t>
            </w:r>
          </w:p>
        </w:tc>
        <w:tc>
          <w:tcPr>
            <w:tcW w:w="992" w:type="dxa"/>
          </w:tcPr>
          <w:p w:rsidR="008D1CCA" w:rsidRPr="00D62336" w:rsidRDefault="008D1CCA" w:rsidP="00D62336">
            <w:pPr>
              <w:bidi w:val="0"/>
              <w:jc w:val="center"/>
              <w:rPr>
                <w:sz w:val="24"/>
                <w:szCs w:val="24"/>
                <w:lang w:bidi="ar-IQ"/>
              </w:rPr>
            </w:pPr>
            <w:r w:rsidRPr="00D62336">
              <w:rPr>
                <w:sz w:val="24"/>
                <w:szCs w:val="24"/>
                <w:lang w:bidi="ar-IQ"/>
              </w:rPr>
              <w:t>3.685</w:t>
            </w:r>
          </w:p>
        </w:tc>
        <w:tc>
          <w:tcPr>
            <w:tcW w:w="1843" w:type="dxa"/>
          </w:tcPr>
          <w:p w:rsidR="008D1CCA" w:rsidRPr="00D62336" w:rsidRDefault="008D1CCA" w:rsidP="00D62336">
            <w:pPr>
              <w:bidi w:val="0"/>
              <w:jc w:val="center"/>
              <w:rPr>
                <w:sz w:val="24"/>
                <w:szCs w:val="24"/>
                <w:lang w:bidi="ar-IQ"/>
              </w:rPr>
            </w:pPr>
            <w:r w:rsidRPr="00D62336">
              <w:rPr>
                <w:sz w:val="24"/>
                <w:szCs w:val="24"/>
                <w:lang w:bidi="ar-IQ"/>
              </w:rPr>
              <w:t>1.157</w:t>
            </w:r>
          </w:p>
        </w:tc>
        <w:tc>
          <w:tcPr>
            <w:tcW w:w="1417" w:type="dxa"/>
          </w:tcPr>
          <w:p w:rsidR="008D1CCA" w:rsidRPr="00D62336" w:rsidRDefault="008D1CCA" w:rsidP="00D62336">
            <w:pPr>
              <w:bidi w:val="0"/>
              <w:jc w:val="center"/>
              <w:rPr>
                <w:sz w:val="24"/>
                <w:szCs w:val="24"/>
                <w:lang w:bidi="ar-IQ"/>
              </w:rPr>
            </w:pPr>
            <w:r w:rsidRPr="00D62336">
              <w:rPr>
                <w:sz w:val="24"/>
                <w:szCs w:val="24"/>
                <w:lang w:bidi="ar-IQ"/>
              </w:rPr>
              <w:t>8.410</w:t>
            </w:r>
          </w:p>
        </w:tc>
        <w:tc>
          <w:tcPr>
            <w:tcW w:w="993" w:type="dxa"/>
          </w:tcPr>
          <w:p w:rsidR="008D1CCA" w:rsidRPr="00D62336" w:rsidRDefault="008D1CCA" w:rsidP="00D62336">
            <w:pPr>
              <w:jc w:val="center"/>
              <w:rPr>
                <w:sz w:val="24"/>
                <w:szCs w:val="24"/>
                <w:rtl/>
                <w:lang w:bidi="ar-IQ"/>
              </w:rPr>
            </w:pPr>
            <w:r w:rsidRPr="00D62336">
              <w:rPr>
                <w:rFonts w:hint="cs"/>
                <w:sz w:val="24"/>
                <w:szCs w:val="24"/>
                <w:rtl/>
                <w:lang w:bidi="ar-IQ"/>
              </w:rPr>
              <w:t>دالة</w:t>
            </w:r>
          </w:p>
        </w:tc>
      </w:tr>
    </w:tbl>
    <w:p w:rsidR="008D1CCA" w:rsidRPr="00D62336" w:rsidRDefault="008D1CCA" w:rsidP="00D62336">
      <w:pPr>
        <w:jc w:val="lowKashida"/>
        <w:rPr>
          <w:b/>
          <w:bCs/>
          <w:sz w:val="24"/>
          <w:szCs w:val="24"/>
          <w:rtl/>
          <w:lang w:bidi="ar-IQ"/>
        </w:rPr>
      </w:pPr>
    </w:p>
    <w:p w:rsidR="00FB2CED" w:rsidRPr="00D62336" w:rsidRDefault="00FB2CED" w:rsidP="00D62336">
      <w:pPr>
        <w:jc w:val="both"/>
        <w:rPr>
          <w:rFonts w:ascii="Simplified Arabic" w:eastAsia="Calibri" w:hAnsi="Simplified Arabic"/>
          <w:b/>
          <w:bCs/>
          <w:sz w:val="24"/>
          <w:szCs w:val="24"/>
          <w:rtl/>
          <w:lang w:eastAsia="en-US" w:bidi="ar-IQ"/>
        </w:rPr>
      </w:pPr>
      <w:r w:rsidRPr="00D62336">
        <w:rPr>
          <w:rFonts w:ascii="Simplified Arabic" w:eastAsia="Calibri" w:hAnsi="Simplified Arabic" w:hint="cs"/>
          <w:b/>
          <w:bCs/>
          <w:sz w:val="24"/>
          <w:szCs w:val="24"/>
          <w:rtl/>
          <w:lang w:eastAsia="en-US" w:bidi="ar-IQ"/>
        </w:rPr>
        <w:t xml:space="preserve">ثانياً : صدق الفقرات </w:t>
      </w:r>
    </w:p>
    <w:p w:rsidR="00FB2CED" w:rsidRPr="00D62336" w:rsidRDefault="00FB2CED" w:rsidP="00D62336">
      <w:pPr>
        <w:numPr>
          <w:ilvl w:val="0"/>
          <w:numId w:val="4"/>
        </w:numPr>
        <w:ind w:left="0" w:hanging="425"/>
        <w:contextualSpacing/>
        <w:jc w:val="both"/>
        <w:rPr>
          <w:rFonts w:ascii="Simplified Arabic" w:eastAsia="Calibri" w:hAnsi="Simplified Arabic"/>
          <w:i/>
          <w:iCs/>
          <w:sz w:val="24"/>
          <w:szCs w:val="24"/>
          <w:rtl/>
          <w:lang w:eastAsia="en-US"/>
        </w:rPr>
      </w:pPr>
      <w:r w:rsidRPr="00D62336">
        <w:rPr>
          <w:rFonts w:hint="cs"/>
          <w:b/>
          <w:bCs/>
          <w:i/>
          <w:iCs/>
          <w:sz w:val="24"/>
          <w:szCs w:val="24"/>
          <w:rtl/>
        </w:rPr>
        <w:t>علا</w:t>
      </w:r>
      <w:r w:rsidRPr="00D62336">
        <w:rPr>
          <w:b/>
          <w:bCs/>
          <w:i/>
          <w:iCs/>
          <w:sz w:val="24"/>
          <w:szCs w:val="24"/>
          <w:rtl/>
        </w:rPr>
        <w:t>قة درجة</w:t>
      </w:r>
      <w:r w:rsidRPr="00D62336">
        <w:rPr>
          <w:rFonts w:hint="cs"/>
          <w:b/>
          <w:bCs/>
          <w:i/>
          <w:iCs/>
          <w:sz w:val="24"/>
          <w:szCs w:val="24"/>
          <w:rtl/>
        </w:rPr>
        <w:t xml:space="preserve"> الفقرة بالدرجة الكلية لمقياس الاستقلال النفسي الاختياري</w:t>
      </w:r>
    </w:p>
    <w:p w:rsidR="00FB2CED" w:rsidRPr="00D62336" w:rsidRDefault="00FB2CED" w:rsidP="00D62336">
      <w:pPr>
        <w:ind w:firstLine="720"/>
        <w:jc w:val="lowKashida"/>
        <w:rPr>
          <w:sz w:val="24"/>
          <w:szCs w:val="24"/>
          <w:rtl/>
          <w:lang w:bidi="ar-IQ"/>
        </w:rPr>
      </w:pPr>
      <w:r w:rsidRPr="00D62336">
        <w:rPr>
          <w:rFonts w:hint="cs"/>
          <w:color w:val="000000"/>
          <w:sz w:val="24"/>
          <w:szCs w:val="24"/>
          <w:rtl/>
          <w:lang w:bidi="ar-IQ"/>
        </w:rPr>
        <w:t>يقصد بـ صدق الفقرات ( قدرتها على قياس المفهوم الذي يقيسه الاختبار أو المقياس) (عبد الرحمن، 1983 : 206).</w:t>
      </w:r>
      <w:r w:rsidRPr="00D62336">
        <w:rPr>
          <w:rFonts w:ascii="Simplified Arabic" w:eastAsia="Calibri" w:hAnsi="Simplified Arabic" w:hint="cs"/>
          <w:i/>
          <w:iCs/>
          <w:sz w:val="24"/>
          <w:szCs w:val="24"/>
          <w:rtl/>
          <w:lang w:bidi="ar-IQ"/>
        </w:rPr>
        <w:t xml:space="preserve"> </w:t>
      </w:r>
      <w:r w:rsidRPr="00D62336">
        <w:rPr>
          <w:rFonts w:hint="cs"/>
          <w:sz w:val="24"/>
          <w:szCs w:val="24"/>
          <w:rtl/>
          <w:lang w:bidi="ar-IQ"/>
        </w:rPr>
        <w:t>وقد</w:t>
      </w:r>
      <w:r w:rsidRPr="00D62336">
        <w:rPr>
          <w:sz w:val="24"/>
          <w:szCs w:val="24"/>
          <w:rtl/>
          <w:lang w:bidi="ar-IQ"/>
        </w:rPr>
        <w:t xml:space="preserve"> تحقق هذا النوع من الصدق في مقياس </w:t>
      </w:r>
      <w:r w:rsidRPr="00D62336">
        <w:rPr>
          <w:rFonts w:hint="cs"/>
          <w:sz w:val="24"/>
          <w:szCs w:val="24"/>
          <w:rtl/>
          <w:lang w:bidi="ar-IQ"/>
        </w:rPr>
        <w:t>الاستقلال النفسي الاختياري عن طريق</w:t>
      </w:r>
      <w:r w:rsidRPr="00D62336">
        <w:rPr>
          <w:sz w:val="24"/>
          <w:szCs w:val="24"/>
          <w:rtl/>
          <w:lang w:bidi="ar-IQ"/>
        </w:rPr>
        <w:t xml:space="preserve"> إيجاد العلاقة الارتباطية بين درجة كل فقرة والدرجة الكلية للمقياس، و</w:t>
      </w:r>
      <w:r w:rsidRPr="00D62336">
        <w:rPr>
          <w:rFonts w:hint="cs"/>
          <w:sz w:val="24"/>
          <w:szCs w:val="24"/>
          <w:rtl/>
          <w:lang w:bidi="ar-IQ"/>
        </w:rPr>
        <w:t>قام الباحث باستعمال</w:t>
      </w:r>
      <w:r w:rsidRPr="00D62336">
        <w:rPr>
          <w:sz w:val="24"/>
          <w:szCs w:val="24"/>
          <w:rtl/>
          <w:lang w:bidi="ar-IQ"/>
        </w:rPr>
        <w:t xml:space="preserve"> معامل ارتباط بيرسون</w:t>
      </w:r>
      <w:r w:rsidRPr="00D62336">
        <w:rPr>
          <w:rFonts w:hint="cs"/>
          <w:sz w:val="24"/>
          <w:szCs w:val="24"/>
          <w:rtl/>
          <w:lang w:bidi="ar-IQ"/>
        </w:rPr>
        <w:t xml:space="preserve"> </w:t>
      </w:r>
      <w:r w:rsidRPr="00D62336">
        <w:rPr>
          <w:sz w:val="24"/>
          <w:szCs w:val="24"/>
          <w:rtl/>
          <w:lang w:bidi="ar-IQ"/>
        </w:rPr>
        <w:t>لاست</w:t>
      </w:r>
      <w:r w:rsidRPr="00D62336">
        <w:rPr>
          <w:rFonts w:hint="cs"/>
          <w:sz w:val="24"/>
          <w:szCs w:val="24"/>
          <w:rtl/>
          <w:lang w:bidi="ar-IQ"/>
        </w:rPr>
        <w:t>خراج</w:t>
      </w:r>
      <w:r w:rsidRPr="00D62336">
        <w:rPr>
          <w:sz w:val="24"/>
          <w:szCs w:val="24"/>
          <w:rtl/>
          <w:lang w:bidi="ar-IQ"/>
        </w:rPr>
        <w:t xml:space="preserve"> العلاقة الارتباطية بين درجة كل فقرة والدرجة الكلية </w:t>
      </w:r>
      <w:r w:rsidRPr="00D62336">
        <w:rPr>
          <w:rFonts w:hint="cs"/>
          <w:sz w:val="24"/>
          <w:szCs w:val="24"/>
          <w:rtl/>
          <w:lang w:bidi="ar-IQ"/>
        </w:rPr>
        <w:t>.</w:t>
      </w:r>
    </w:p>
    <w:p w:rsidR="004A1EEE" w:rsidRPr="00D62336" w:rsidRDefault="00FB2CED" w:rsidP="00D62336">
      <w:pPr>
        <w:ind w:firstLine="720"/>
        <w:jc w:val="lowKashida"/>
        <w:rPr>
          <w:rFonts w:hint="cs"/>
          <w:sz w:val="24"/>
          <w:szCs w:val="24"/>
          <w:rtl/>
        </w:rPr>
      </w:pPr>
      <w:r w:rsidRPr="00D62336">
        <w:rPr>
          <w:sz w:val="24"/>
          <w:szCs w:val="24"/>
          <w:rtl/>
        </w:rPr>
        <w:lastRenderedPageBreak/>
        <w:t>و</w:t>
      </w:r>
      <w:r w:rsidRPr="00D62336">
        <w:rPr>
          <w:rFonts w:hint="cs"/>
          <w:sz w:val="24"/>
          <w:szCs w:val="24"/>
          <w:rtl/>
        </w:rPr>
        <w:t>أ</w:t>
      </w:r>
      <w:r w:rsidRPr="00D62336">
        <w:rPr>
          <w:sz w:val="24"/>
          <w:szCs w:val="24"/>
          <w:rtl/>
        </w:rPr>
        <w:t xml:space="preserve">ظهرت نتائج المعالجة الإحصائية لدرجات </w:t>
      </w:r>
      <w:r w:rsidRPr="00D62336">
        <w:rPr>
          <w:rFonts w:hint="cs"/>
          <w:sz w:val="24"/>
          <w:szCs w:val="24"/>
          <w:rtl/>
        </w:rPr>
        <w:t>الطلبة</w:t>
      </w:r>
      <w:r w:rsidRPr="00D62336">
        <w:rPr>
          <w:sz w:val="24"/>
          <w:szCs w:val="24"/>
          <w:rtl/>
        </w:rPr>
        <w:t xml:space="preserve"> على مقياس </w:t>
      </w:r>
      <w:r w:rsidRPr="00D62336">
        <w:rPr>
          <w:rFonts w:hint="cs"/>
          <w:sz w:val="24"/>
          <w:szCs w:val="24"/>
          <w:rtl/>
        </w:rPr>
        <w:t xml:space="preserve">الاستقلال النفسي الاختياري </w:t>
      </w:r>
      <w:r w:rsidRPr="00D62336">
        <w:rPr>
          <w:sz w:val="24"/>
          <w:szCs w:val="24"/>
          <w:rtl/>
        </w:rPr>
        <w:t xml:space="preserve">وجود علاقة </w:t>
      </w:r>
      <w:r w:rsidRPr="00D62336">
        <w:rPr>
          <w:rFonts w:hint="cs"/>
          <w:sz w:val="24"/>
          <w:szCs w:val="24"/>
          <w:rtl/>
        </w:rPr>
        <w:t>ا</w:t>
      </w:r>
      <w:r w:rsidRPr="00D62336">
        <w:rPr>
          <w:sz w:val="24"/>
          <w:szCs w:val="24"/>
          <w:rtl/>
        </w:rPr>
        <w:t>رتباطي</w:t>
      </w:r>
      <w:r w:rsidRPr="00D62336">
        <w:rPr>
          <w:rFonts w:hint="cs"/>
          <w:sz w:val="24"/>
          <w:szCs w:val="24"/>
          <w:rtl/>
        </w:rPr>
        <w:t>ة</w:t>
      </w:r>
      <w:r w:rsidRPr="00D62336">
        <w:rPr>
          <w:sz w:val="24"/>
          <w:szCs w:val="24"/>
          <w:rtl/>
        </w:rPr>
        <w:t xml:space="preserve"> دالة لدى م</w:t>
      </w:r>
      <w:r w:rsidRPr="00D62336">
        <w:rPr>
          <w:rFonts w:hint="cs"/>
          <w:sz w:val="24"/>
          <w:szCs w:val="24"/>
          <w:rtl/>
        </w:rPr>
        <w:t>وازنته</w:t>
      </w:r>
      <w:r w:rsidRPr="00D62336">
        <w:rPr>
          <w:sz w:val="24"/>
          <w:szCs w:val="24"/>
          <w:rtl/>
        </w:rPr>
        <w:t>ا بالقيمة الجدولي</w:t>
      </w:r>
      <w:r w:rsidRPr="00D62336">
        <w:rPr>
          <w:rFonts w:hint="cs"/>
          <w:sz w:val="24"/>
          <w:szCs w:val="24"/>
          <w:rtl/>
        </w:rPr>
        <w:t>ة (</w:t>
      </w:r>
      <w:r w:rsidRPr="00D62336">
        <w:rPr>
          <w:sz w:val="24"/>
          <w:szCs w:val="24"/>
        </w:rPr>
        <w:t>0.098</w:t>
      </w:r>
      <w:r w:rsidRPr="00D62336">
        <w:rPr>
          <w:rFonts w:hint="cs"/>
          <w:sz w:val="24"/>
          <w:szCs w:val="24"/>
          <w:rtl/>
        </w:rPr>
        <w:t xml:space="preserve">) </w:t>
      </w:r>
      <w:r w:rsidRPr="00D62336">
        <w:rPr>
          <w:sz w:val="24"/>
          <w:szCs w:val="24"/>
          <w:rtl/>
        </w:rPr>
        <w:t>عند مستوى دلالة</w:t>
      </w:r>
      <w:r w:rsidRPr="00D62336">
        <w:rPr>
          <w:rFonts w:hint="cs"/>
          <w:sz w:val="24"/>
          <w:szCs w:val="24"/>
          <w:rtl/>
        </w:rPr>
        <w:t xml:space="preserve">  </w:t>
      </w:r>
      <w:r w:rsidRPr="00D62336">
        <w:rPr>
          <w:sz w:val="24"/>
          <w:szCs w:val="24"/>
          <w:rtl/>
        </w:rPr>
        <w:t>(</w:t>
      </w:r>
      <w:r w:rsidRPr="00D62336">
        <w:rPr>
          <w:sz w:val="24"/>
          <w:szCs w:val="24"/>
        </w:rPr>
        <w:t>0.05</w:t>
      </w:r>
      <w:r w:rsidRPr="00D62336">
        <w:rPr>
          <w:sz w:val="24"/>
          <w:szCs w:val="24"/>
          <w:rtl/>
        </w:rPr>
        <w:t xml:space="preserve">) </w:t>
      </w:r>
      <w:r w:rsidRPr="00D62336">
        <w:rPr>
          <w:rFonts w:hint="cs"/>
          <w:sz w:val="24"/>
          <w:szCs w:val="24"/>
          <w:rtl/>
        </w:rPr>
        <w:t>لـ (</w:t>
      </w:r>
      <w:r w:rsidRPr="00D62336">
        <w:rPr>
          <w:sz w:val="24"/>
          <w:szCs w:val="24"/>
        </w:rPr>
        <w:t>34</w:t>
      </w:r>
      <w:r w:rsidRPr="00D62336">
        <w:rPr>
          <w:rFonts w:hint="cs"/>
          <w:sz w:val="24"/>
          <w:szCs w:val="24"/>
          <w:rtl/>
        </w:rPr>
        <w:t>) فقرة مما يدل على أنها مميزة,</w:t>
      </w:r>
      <w:r w:rsidRPr="00D62336">
        <w:rPr>
          <w:sz w:val="24"/>
          <w:szCs w:val="24"/>
          <w:rtl/>
        </w:rPr>
        <w:t xml:space="preserve"> </w:t>
      </w:r>
      <w:r w:rsidRPr="00D62336">
        <w:rPr>
          <w:rFonts w:hint="cs"/>
          <w:sz w:val="24"/>
          <w:szCs w:val="24"/>
          <w:rtl/>
        </w:rPr>
        <w:t>و</w:t>
      </w:r>
      <w:r w:rsidRPr="00D62336">
        <w:rPr>
          <w:sz w:val="24"/>
          <w:szCs w:val="24"/>
          <w:rtl/>
        </w:rPr>
        <w:t>الجدول</w:t>
      </w:r>
      <w:r w:rsidRPr="00D62336">
        <w:rPr>
          <w:rFonts w:hint="cs"/>
          <w:sz w:val="24"/>
          <w:szCs w:val="24"/>
          <w:rtl/>
        </w:rPr>
        <w:t xml:space="preserve"> </w:t>
      </w:r>
      <w:r w:rsidRPr="00D62336">
        <w:rPr>
          <w:sz w:val="24"/>
          <w:szCs w:val="24"/>
          <w:rtl/>
        </w:rPr>
        <w:t>(</w:t>
      </w:r>
      <w:r w:rsidRPr="00D62336">
        <w:rPr>
          <w:rFonts w:hint="cs"/>
          <w:sz w:val="24"/>
          <w:szCs w:val="24"/>
          <w:rtl/>
        </w:rPr>
        <w:t>6</w:t>
      </w:r>
      <w:r w:rsidRPr="00D62336">
        <w:rPr>
          <w:sz w:val="24"/>
          <w:szCs w:val="24"/>
          <w:rtl/>
        </w:rPr>
        <w:t xml:space="preserve">) </w:t>
      </w:r>
      <w:r w:rsidRPr="00D62336">
        <w:rPr>
          <w:rFonts w:hint="cs"/>
          <w:sz w:val="24"/>
          <w:szCs w:val="24"/>
          <w:rtl/>
        </w:rPr>
        <w:t xml:space="preserve"> </w:t>
      </w:r>
      <w:r w:rsidRPr="00D62336">
        <w:rPr>
          <w:sz w:val="24"/>
          <w:szCs w:val="24"/>
          <w:rtl/>
        </w:rPr>
        <w:t>يوضح ذل</w:t>
      </w:r>
      <w:r w:rsidRPr="00D62336">
        <w:rPr>
          <w:rFonts w:hint="cs"/>
          <w:sz w:val="24"/>
          <w:szCs w:val="24"/>
          <w:rtl/>
        </w:rPr>
        <w:t>ك</w:t>
      </w:r>
      <w:r w:rsidRPr="00D62336">
        <w:rPr>
          <w:sz w:val="24"/>
          <w:szCs w:val="24"/>
          <w:rtl/>
        </w:rPr>
        <w:t>.</w:t>
      </w:r>
    </w:p>
    <w:p w:rsidR="00FB2CED" w:rsidRPr="00D62336" w:rsidRDefault="00FB2CED" w:rsidP="00D62336">
      <w:pPr>
        <w:ind w:firstLine="720"/>
        <w:jc w:val="center"/>
        <w:rPr>
          <w:b/>
          <w:bCs/>
          <w:sz w:val="24"/>
          <w:szCs w:val="24"/>
          <w:rtl/>
        </w:rPr>
      </w:pPr>
      <w:r w:rsidRPr="00D62336">
        <w:rPr>
          <w:rFonts w:hint="cs"/>
          <w:b/>
          <w:bCs/>
          <w:sz w:val="24"/>
          <w:szCs w:val="24"/>
          <w:rtl/>
        </w:rPr>
        <w:t>الجدول (6)</w:t>
      </w:r>
    </w:p>
    <w:p w:rsidR="00FB2CED" w:rsidRPr="00D62336" w:rsidRDefault="00FB2CED" w:rsidP="00D62336">
      <w:pPr>
        <w:jc w:val="lowKashida"/>
        <w:rPr>
          <w:b/>
          <w:bCs/>
          <w:sz w:val="24"/>
          <w:szCs w:val="24"/>
          <w:rtl/>
          <w:lang w:bidi="ar-IQ"/>
        </w:rPr>
      </w:pPr>
      <w:r w:rsidRPr="00D62336">
        <w:rPr>
          <w:rFonts w:hint="cs"/>
          <w:b/>
          <w:bCs/>
          <w:sz w:val="24"/>
          <w:szCs w:val="24"/>
          <w:rtl/>
          <w:lang w:bidi="ar-IQ"/>
        </w:rPr>
        <w:t xml:space="preserve">     قيم معاملات ارتباط درجة الفقرة بالدرجة الكلية لمقياس الاستقلال النفسي الاختياري</w:t>
      </w:r>
    </w:p>
    <w:tbl>
      <w:tblPr>
        <w:tblStyle w:val="10"/>
        <w:tblpPr w:leftFromText="180" w:rightFromText="180" w:vertAnchor="text" w:horzAnchor="margin" w:tblpXSpec="right" w:tblpY="84"/>
        <w:bidiVisual/>
        <w:tblW w:w="8679"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600" w:firstRow="0" w:lastRow="0" w:firstColumn="0" w:lastColumn="0" w:noHBand="1" w:noVBand="1"/>
      </w:tblPr>
      <w:tblGrid>
        <w:gridCol w:w="741"/>
        <w:gridCol w:w="3543"/>
        <w:gridCol w:w="709"/>
        <w:gridCol w:w="3686"/>
      </w:tblGrid>
      <w:tr w:rsidR="00EF21C5" w:rsidRPr="00D62336" w:rsidTr="00B04C3B">
        <w:trPr>
          <w:trHeight w:val="371"/>
        </w:trPr>
        <w:tc>
          <w:tcPr>
            <w:tcW w:w="741" w:type="dxa"/>
            <w:shd w:val="clear" w:color="auto" w:fill="F2DBDB" w:themeFill="accent2" w:themeFillTint="33"/>
            <w:hideMark/>
          </w:tcPr>
          <w:p w:rsidR="00EF21C5" w:rsidRPr="00D62336" w:rsidRDefault="00EF21C5" w:rsidP="00D62336">
            <w:pPr>
              <w:jc w:val="center"/>
              <w:rPr>
                <w:sz w:val="24"/>
                <w:szCs w:val="24"/>
                <w:rtl/>
                <w:lang w:bidi="ar-IQ"/>
              </w:rPr>
            </w:pPr>
            <w:r w:rsidRPr="00D62336">
              <w:rPr>
                <w:rFonts w:hint="cs"/>
                <w:sz w:val="24"/>
                <w:szCs w:val="24"/>
                <w:rtl/>
                <w:lang w:bidi="ar-IQ"/>
              </w:rPr>
              <w:t>ت</w:t>
            </w:r>
          </w:p>
        </w:tc>
        <w:tc>
          <w:tcPr>
            <w:tcW w:w="3543" w:type="dxa"/>
            <w:shd w:val="clear" w:color="auto" w:fill="F2DBDB" w:themeFill="accent2" w:themeFillTint="33"/>
            <w:hideMark/>
          </w:tcPr>
          <w:p w:rsidR="00EF21C5" w:rsidRPr="00D62336" w:rsidRDefault="00EF21C5" w:rsidP="00D62336">
            <w:pPr>
              <w:jc w:val="center"/>
              <w:rPr>
                <w:sz w:val="24"/>
                <w:szCs w:val="24"/>
                <w:rtl/>
                <w:lang w:bidi="ar-IQ"/>
              </w:rPr>
            </w:pPr>
            <w:r w:rsidRPr="00D62336">
              <w:rPr>
                <w:sz w:val="24"/>
                <w:szCs w:val="24"/>
                <w:rtl/>
                <w:lang w:bidi="ar-IQ"/>
              </w:rPr>
              <w:t>معامل ارتباط الفقرة بالدرجة الكلية</w:t>
            </w:r>
          </w:p>
        </w:tc>
        <w:tc>
          <w:tcPr>
            <w:tcW w:w="709" w:type="dxa"/>
            <w:shd w:val="clear" w:color="auto" w:fill="F2DBDB" w:themeFill="accent2" w:themeFillTint="33"/>
          </w:tcPr>
          <w:p w:rsidR="00EF21C5" w:rsidRPr="00D62336" w:rsidRDefault="00EF21C5" w:rsidP="00D62336">
            <w:pPr>
              <w:jc w:val="center"/>
              <w:rPr>
                <w:sz w:val="24"/>
                <w:szCs w:val="24"/>
                <w:rtl/>
                <w:lang w:bidi="ar-IQ"/>
              </w:rPr>
            </w:pPr>
            <w:r w:rsidRPr="00D62336">
              <w:rPr>
                <w:rFonts w:hint="cs"/>
                <w:sz w:val="24"/>
                <w:szCs w:val="24"/>
                <w:rtl/>
                <w:lang w:bidi="ar-IQ"/>
              </w:rPr>
              <w:t>ت</w:t>
            </w:r>
          </w:p>
        </w:tc>
        <w:tc>
          <w:tcPr>
            <w:tcW w:w="3686" w:type="dxa"/>
            <w:shd w:val="clear" w:color="auto" w:fill="F2DBDB" w:themeFill="accent2" w:themeFillTint="33"/>
          </w:tcPr>
          <w:p w:rsidR="00EF21C5" w:rsidRPr="00D62336" w:rsidRDefault="00EF21C5" w:rsidP="00D62336">
            <w:pPr>
              <w:jc w:val="center"/>
              <w:rPr>
                <w:sz w:val="24"/>
                <w:szCs w:val="24"/>
                <w:rtl/>
                <w:lang w:bidi="ar-IQ"/>
              </w:rPr>
            </w:pPr>
            <w:r w:rsidRPr="00D62336">
              <w:rPr>
                <w:sz w:val="24"/>
                <w:szCs w:val="24"/>
                <w:rtl/>
                <w:lang w:bidi="ar-IQ"/>
              </w:rPr>
              <w:t>معامل ارتباط الفقرة بالدرجة الكلية</w:t>
            </w:r>
          </w:p>
        </w:tc>
      </w:tr>
      <w:tr w:rsidR="00EF21C5" w:rsidRPr="00D62336" w:rsidTr="00B04C3B">
        <w:trPr>
          <w:trHeight w:val="446"/>
        </w:trPr>
        <w:tc>
          <w:tcPr>
            <w:tcW w:w="741" w:type="dxa"/>
            <w:shd w:val="clear" w:color="auto" w:fill="F2DBDB" w:themeFill="accent2" w:themeFillTint="33"/>
            <w:hideMark/>
          </w:tcPr>
          <w:p w:rsidR="00EF21C5" w:rsidRPr="00D62336" w:rsidRDefault="00EF21C5" w:rsidP="00D62336">
            <w:pPr>
              <w:jc w:val="center"/>
              <w:rPr>
                <w:sz w:val="24"/>
                <w:szCs w:val="24"/>
                <w:lang w:bidi="ar-IQ"/>
              </w:rPr>
            </w:pPr>
            <w:r w:rsidRPr="00D62336">
              <w:rPr>
                <w:sz w:val="24"/>
                <w:szCs w:val="24"/>
                <w:lang w:bidi="ar-IQ"/>
              </w:rPr>
              <w:t>1</w:t>
            </w:r>
          </w:p>
        </w:tc>
        <w:tc>
          <w:tcPr>
            <w:tcW w:w="3543" w:type="dxa"/>
            <w:shd w:val="clear" w:color="auto" w:fill="auto"/>
          </w:tcPr>
          <w:p w:rsidR="00EF21C5" w:rsidRPr="00D62336" w:rsidRDefault="00EF21C5" w:rsidP="00D62336">
            <w:pPr>
              <w:bidi w:val="0"/>
              <w:jc w:val="center"/>
              <w:rPr>
                <w:sz w:val="24"/>
                <w:szCs w:val="24"/>
                <w:lang w:bidi="ar-IQ"/>
              </w:rPr>
            </w:pPr>
            <w:r w:rsidRPr="00D62336">
              <w:rPr>
                <w:sz w:val="24"/>
                <w:szCs w:val="24"/>
                <w:lang w:bidi="ar-IQ"/>
              </w:rPr>
              <w:t>0.230</w:t>
            </w:r>
          </w:p>
        </w:tc>
        <w:tc>
          <w:tcPr>
            <w:tcW w:w="709" w:type="dxa"/>
            <w:shd w:val="clear" w:color="auto" w:fill="F2DBDB" w:themeFill="accent2" w:themeFillTint="33"/>
          </w:tcPr>
          <w:p w:rsidR="00EF21C5" w:rsidRPr="00D62336" w:rsidRDefault="00EF21C5" w:rsidP="00D62336">
            <w:pPr>
              <w:jc w:val="center"/>
              <w:rPr>
                <w:sz w:val="24"/>
                <w:szCs w:val="24"/>
                <w:rtl/>
                <w:lang w:bidi="ar-IQ"/>
              </w:rPr>
            </w:pPr>
            <w:r w:rsidRPr="00D62336">
              <w:rPr>
                <w:rFonts w:hint="cs"/>
                <w:sz w:val="24"/>
                <w:szCs w:val="24"/>
                <w:rtl/>
                <w:lang w:bidi="ar-IQ"/>
              </w:rPr>
              <w:t>18</w:t>
            </w:r>
          </w:p>
        </w:tc>
        <w:tc>
          <w:tcPr>
            <w:tcW w:w="3686" w:type="dxa"/>
          </w:tcPr>
          <w:p w:rsidR="00EF21C5" w:rsidRPr="00D62336" w:rsidRDefault="00EF21C5" w:rsidP="00D62336">
            <w:pPr>
              <w:bidi w:val="0"/>
              <w:jc w:val="center"/>
              <w:rPr>
                <w:sz w:val="24"/>
                <w:szCs w:val="24"/>
                <w:lang w:bidi="ar-IQ"/>
              </w:rPr>
            </w:pPr>
            <w:r w:rsidRPr="00D62336">
              <w:rPr>
                <w:sz w:val="24"/>
                <w:szCs w:val="24"/>
                <w:lang w:bidi="ar-IQ"/>
              </w:rPr>
              <w:t>0.454</w:t>
            </w:r>
          </w:p>
        </w:tc>
      </w:tr>
      <w:tr w:rsidR="00EF21C5" w:rsidRPr="00D62336" w:rsidTr="00B04C3B">
        <w:trPr>
          <w:trHeight w:val="446"/>
        </w:trPr>
        <w:tc>
          <w:tcPr>
            <w:tcW w:w="741" w:type="dxa"/>
            <w:shd w:val="clear" w:color="auto" w:fill="F2DBDB" w:themeFill="accent2" w:themeFillTint="33"/>
          </w:tcPr>
          <w:p w:rsidR="00EF21C5" w:rsidRPr="00D62336" w:rsidRDefault="00EF21C5" w:rsidP="00D62336">
            <w:pPr>
              <w:jc w:val="center"/>
              <w:rPr>
                <w:sz w:val="24"/>
                <w:szCs w:val="24"/>
                <w:rtl/>
                <w:lang w:bidi="ar-IQ"/>
              </w:rPr>
            </w:pPr>
            <w:r w:rsidRPr="00D62336">
              <w:rPr>
                <w:rFonts w:hint="cs"/>
                <w:sz w:val="24"/>
                <w:szCs w:val="24"/>
                <w:rtl/>
                <w:lang w:bidi="ar-IQ"/>
              </w:rPr>
              <w:t>2</w:t>
            </w:r>
          </w:p>
        </w:tc>
        <w:tc>
          <w:tcPr>
            <w:tcW w:w="3543" w:type="dxa"/>
            <w:shd w:val="clear" w:color="auto" w:fill="auto"/>
          </w:tcPr>
          <w:p w:rsidR="00EF21C5" w:rsidRPr="00D62336" w:rsidRDefault="00EF21C5" w:rsidP="00D62336">
            <w:pPr>
              <w:tabs>
                <w:tab w:val="left" w:pos="810"/>
                <w:tab w:val="center" w:pos="1663"/>
              </w:tabs>
              <w:bidi w:val="0"/>
              <w:rPr>
                <w:sz w:val="24"/>
                <w:szCs w:val="24"/>
                <w:lang w:bidi="ar-IQ"/>
              </w:rPr>
            </w:pPr>
            <w:r w:rsidRPr="00D62336">
              <w:rPr>
                <w:sz w:val="24"/>
                <w:szCs w:val="24"/>
                <w:lang w:bidi="ar-IQ"/>
              </w:rPr>
              <w:tab/>
            </w:r>
            <w:r w:rsidRPr="00D62336">
              <w:rPr>
                <w:sz w:val="24"/>
                <w:szCs w:val="24"/>
                <w:lang w:bidi="ar-IQ"/>
              </w:rPr>
              <w:tab/>
              <w:t>0.224</w:t>
            </w:r>
          </w:p>
        </w:tc>
        <w:tc>
          <w:tcPr>
            <w:tcW w:w="709" w:type="dxa"/>
            <w:shd w:val="clear" w:color="auto" w:fill="F2DBDB" w:themeFill="accent2" w:themeFillTint="33"/>
          </w:tcPr>
          <w:p w:rsidR="00EF21C5" w:rsidRPr="00D62336" w:rsidRDefault="00EF21C5" w:rsidP="00D62336">
            <w:pPr>
              <w:jc w:val="center"/>
              <w:rPr>
                <w:sz w:val="24"/>
                <w:szCs w:val="24"/>
                <w:lang w:bidi="ar-IQ"/>
              </w:rPr>
            </w:pPr>
            <w:r w:rsidRPr="00D62336">
              <w:rPr>
                <w:rFonts w:hint="cs"/>
                <w:sz w:val="24"/>
                <w:szCs w:val="24"/>
                <w:rtl/>
                <w:lang w:bidi="ar-IQ"/>
              </w:rPr>
              <w:t>19</w:t>
            </w:r>
          </w:p>
        </w:tc>
        <w:tc>
          <w:tcPr>
            <w:tcW w:w="3686" w:type="dxa"/>
          </w:tcPr>
          <w:p w:rsidR="00EF21C5" w:rsidRPr="00D62336" w:rsidRDefault="00EF21C5" w:rsidP="00D62336">
            <w:pPr>
              <w:bidi w:val="0"/>
              <w:jc w:val="center"/>
              <w:rPr>
                <w:sz w:val="24"/>
                <w:szCs w:val="24"/>
                <w:lang w:bidi="ar-IQ"/>
              </w:rPr>
            </w:pPr>
            <w:r w:rsidRPr="00D62336">
              <w:rPr>
                <w:sz w:val="24"/>
                <w:szCs w:val="24"/>
                <w:lang w:bidi="ar-IQ"/>
              </w:rPr>
              <w:t>0.527</w:t>
            </w:r>
          </w:p>
        </w:tc>
      </w:tr>
      <w:tr w:rsidR="00EF21C5" w:rsidRPr="00D62336" w:rsidTr="00B04C3B">
        <w:trPr>
          <w:trHeight w:val="446"/>
        </w:trPr>
        <w:tc>
          <w:tcPr>
            <w:tcW w:w="741" w:type="dxa"/>
            <w:shd w:val="clear" w:color="auto" w:fill="F2DBDB" w:themeFill="accent2" w:themeFillTint="33"/>
          </w:tcPr>
          <w:p w:rsidR="00EF21C5" w:rsidRPr="00D62336" w:rsidRDefault="00EF21C5" w:rsidP="00D62336">
            <w:pPr>
              <w:jc w:val="center"/>
              <w:rPr>
                <w:sz w:val="24"/>
                <w:szCs w:val="24"/>
                <w:lang w:bidi="ar-IQ"/>
              </w:rPr>
            </w:pPr>
            <w:r w:rsidRPr="00D62336">
              <w:rPr>
                <w:rFonts w:hint="cs"/>
                <w:sz w:val="24"/>
                <w:szCs w:val="24"/>
                <w:rtl/>
                <w:lang w:bidi="ar-IQ"/>
              </w:rPr>
              <w:t>3</w:t>
            </w:r>
          </w:p>
        </w:tc>
        <w:tc>
          <w:tcPr>
            <w:tcW w:w="3543" w:type="dxa"/>
            <w:shd w:val="clear" w:color="auto" w:fill="auto"/>
          </w:tcPr>
          <w:p w:rsidR="00EF21C5" w:rsidRPr="00D62336" w:rsidRDefault="00EF21C5" w:rsidP="00D62336">
            <w:pPr>
              <w:bidi w:val="0"/>
              <w:jc w:val="center"/>
              <w:rPr>
                <w:sz w:val="24"/>
                <w:szCs w:val="24"/>
                <w:lang w:bidi="ar-IQ"/>
              </w:rPr>
            </w:pPr>
            <w:r w:rsidRPr="00D62336">
              <w:rPr>
                <w:sz w:val="24"/>
                <w:szCs w:val="24"/>
                <w:lang w:bidi="ar-IQ"/>
              </w:rPr>
              <w:t>0.254</w:t>
            </w:r>
          </w:p>
        </w:tc>
        <w:tc>
          <w:tcPr>
            <w:tcW w:w="709" w:type="dxa"/>
            <w:shd w:val="clear" w:color="auto" w:fill="F2DBDB" w:themeFill="accent2" w:themeFillTint="33"/>
          </w:tcPr>
          <w:p w:rsidR="00EF21C5" w:rsidRPr="00D62336" w:rsidRDefault="00EF21C5" w:rsidP="00D62336">
            <w:pPr>
              <w:jc w:val="center"/>
              <w:rPr>
                <w:sz w:val="24"/>
                <w:szCs w:val="24"/>
                <w:lang w:bidi="ar-IQ"/>
              </w:rPr>
            </w:pPr>
            <w:r w:rsidRPr="00D62336">
              <w:rPr>
                <w:rFonts w:hint="cs"/>
                <w:sz w:val="24"/>
                <w:szCs w:val="24"/>
                <w:rtl/>
                <w:lang w:bidi="ar-IQ"/>
              </w:rPr>
              <w:t>20</w:t>
            </w:r>
          </w:p>
        </w:tc>
        <w:tc>
          <w:tcPr>
            <w:tcW w:w="3686" w:type="dxa"/>
          </w:tcPr>
          <w:p w:rsidR="00EF21C5" w:rsidRPr="00D62336" w:rsidRDefault="00EF21C5" w:rsidP="00D62336">
            <w:pPr>
              <w:bidi w:val="0"/>
              <w:jc w:val="center"/>
              <w:rPr>
                <w:sz w:val="24"/>
                <w:szCs w:val="24"/>
                <w:lang w:bidi="ar-IQ"/>
              </w:rPr>
            </w:pPr>
            <w:r w:rsidRPr="00D62336">
              <w:rPr>
                <w:sz w:val="24"/>
                <w:szCs w:val="24"/>
                <w:lang w:bidi="ar-IQ"/>
              </w:rPr>
              <w:t>0.329</w:t>
            </w:r>
          </w:p>
        </w:tc>
      </w:tr>
      <w:tr w:rsidR="00EF21C5" w:rsidRPr="00D62336" w:rsidTr="00B04C3B">
        <w:trPr>
          <w:trHeight w:val="446"/>
        </w:trPr>
        <w:tc>
          <w:tcPr>
            <w:tcW w:w="741" w:type="dxa"/>
            <w:shd w:val="clear" w:color="auto" w:fill="F2DBDB" w:themeFill="accent2" w:themeFillTint="33"/>
          </w:tcPr>
          <w:p w:rsidR="00EF21C5" w:rsidRPr="00D62336" w:rsidRDefault="00EF21C5" w:rsidP="00D62336">
            <w:pPr>
              <w:jc w:val="center"/>
              <w:rPr>
                <w:sz w:val="24"/>
                <w:szCs w:val="24"/>
                <w:lang w:bidi="ar-IQ"/>
              </w:rPr>
            </w:pPr>
            <w:r w:rsidRPr="00D62336">
              <w:rPr>
                <w:rFonts w:hint="cs"/>
                <w:sz w:val="24"/>
                <w:szCs w:val="24"/>
                <w:rtl/>
                <w:lang w:bidi="ar-IQ"/>
              </w:rPr>
              <w:t>4</w:t>
            </w:r>
          </w:p>
        </w:tc>
        <w:tc>
          <w:tcPr>
            <w:tcW w:w="3543" w:type="dxa"/>
            <w:shd w:val="clear" w:color="auto" w:fill="auto"/>
          </w:tcPr>
          <w:p w:rsidR="00EF21C5" w:rsidRPr="00D62336" w:rsidRDefault="00EF21C5" w:rsidP="00D62336">
            <w:pPr>
              <w:bidi w:val="0"/>
              <w:jc w:val="center"/>
              <w:rPr>
                <w:sz w:val="24"/>
                <w:szCs w:val="24"/>
                <w:lang w:bidi="ar-IQ"/>
              </w:rPr>
            </w:pPr>
            <w:r w:rsidRPr="00D62336">
              <w:rPr>
                <w:sz w:val="24"/>
                <w:szCs w:val="24"/>
                <w:lang w:bidi="ar-IQ"/>
              </w:rPr>
              <w:t>0.446</w:t>
            </w:r>
          </w:p>
        </w:tc>
        <w:tc>
          <w:tcPr>
            <w:tcW w:w="709" w:type="dxa"/>
            <w:shd w:val="clear" w:color="auto" w:fill="F2DBDB" w:themeFill="accent2" w:themeFillTint="33"/>
          </w:tcPr>
          <w:p w:rsidR="00EF21C5" w:rsidRPr="00D62336" w:rsidRDefault="00EF21C5" w:rsidP="00D62336">
            <w:pPr>
              <w:jc w:val="center"/>
              <w:rPr>
                <w:sz w:val="24"/>
                <w:szCs w:val="24"/>
                <w:lang w:bidi="ar-IQ"/>
              </w:rPr>
            </w:pPr>
            <w:r w:rsidRPr="00D62336">
              <w:rPr>
                <w:rFonts w:hint="cs"/>
                <w:sz w:val="24"/>
                <w:szCs w:val="24"/>
                <w:rtl/>
                <w:lang w:bidi="ar-IQ"/>
              </w:rPr>
              <w:t>21</w:t>
            </w:r>
          </w:p>
        </w:tc>
        <w:tc>
          <w:tcPr>
            <w:tcW w:w="3686" w:type="dxa"/>
          </w:tcPr>
          <w:p w:rsidR="00EF21C5" w:rsidRPr="00D62336" w:rsidRDefault="00EF21C5" w:rsidP="00D62336">
            <w:pPr>
              <w:bidi w:val="0"/>
              <w:jc w:val="center"/>
              <w:rPr>
                <w:sz w:val="24"/>
                <w:szCs w:val="24"/>
                <w:lang w:bidi="ar-IQ"/>
              </w:rPr>
            </w:pPr>
            <w:r w:rsidRPr="00D62336">
              <w:rPr>
                <w:sz w:val="24"/>
                <w:szCs w:val="24"/>
                <w:lang w:bidi="ar-IQ"/>
              </w:rPr>
              <w:t>0.449</w:t>
            </w:r>
          </w:p>
        </w:tc>
      </w:tr>
      <w:tr w:rsidR="00EF21C5" w:rsidRPr="00D62336" w:rsidTr="00B04C3B">
        <w:trPr>
          <w:trHeight w:val="446"/>
        </w:trPr>
        <w:tc>
          <w:tcPr>
            <w:tcW w:w="741" w:type="dxa"/>
            <w:shd w:val="clear" w:color="auto" w:fill="F2DBDB" w:themeFill="accent2" w:themeFillTint="33"/>
          </w:tcPr>
          <w:p w:rsidR="00EF21C5" w:rsidRPr="00D62336" w:rsidRDefault="00EF21C5" w:rsidP="00D62336">
            <w:pPr>
              <w:jc w:val="center"/>
              <w:rPr>
                <w:sz w:val="24"/>
                <w:szCs w:val="24"/>
                <w:lang w:bidi="ar-IQ"/>
              </w:rPr>
            </w:pPr>
            <w:r w:rsidRPr="00D62336">
              <w:rPr>
                <w:rFonts w:hint="cs"/>
                <w:sz w:val="24"/>
                <w:szCs w:val="24"/>
                <w:rtl/>
                <w:lang w:bidi="ar-IQ"/>
              </w:rPr>
              <w:t>5</w:t>
            </w:r>
          </w:p>
        </w:tc>
        <w:tc>
          <w:tcPr>
            <w:tcW w:w="3543" w:type="dxa"/>
            <w:shd w:val="clear" w:color="auto" w:fill="auto"/>
          </w:tcPr>
          <w:p w:rsidR="00EF21C5" w:rsidRPr="00D62336" w:rsidRDefault="00EF21C5" w:rsidP="00D62336">
            <w:pPr>
              <w:bidi w:val="0"/>
              <w:jc w:val="center"/>
              <w:rPr>
                <w:sz w:val="24"/>
                <w:szCs w:val="24"/>
                <w:lang w:bidi="ar-IQ"/>
              </w:rPr>
            </w:pPr>
            <w:r w:rsidRPr="00D62336">
              <w:rPr>
                <w:sz w:val="24"/>
                <w:szCs w:val="24"/>
                <w:lang w:bidi="ar-IQ"/>
              </w:rPr>
              <w:t>0.319</w:t>
            </w:r>
          </w:p>
        </w:tc>
        <w:tc>
          <w:tcPr>
            <w:tcW w:w="709" w:type="dxa"/>
            <w:shd w:val="clear" w:color="auto" w:fill="F2DBDB" w:themeFill="accent2" w:themeFillTint="33"/>
          </w:tcPr>
          <w:p w:rsidR="00EF21C5" w:rsidRPr="00D62336" w:rsidRDefault="00EF21C5" w:rsidP="00D62336">
            <w:pPr>
              <w:jc w:val="center"/>
              <w:rPr>
                <w:sz w:val="24"/>
                <w:szCs w:val="24"/>
                <w:lang w:bidi="ar-IQ"/>
              </w:rPr>
            </w:pPr>
            <w:r w:rsidRPr="00D62336">
              <w:rPr>
                <w:rFonts w:hint="cs"/>
                <w:sz w:val="24"/>
                <w:szCs w:val="24"/>
                <w:rtl/>
                <w:lang w:bidi="ar-IQ"/>
              </w:rPr>
              <w:t>23</w:t>
            </w:r>
          </w:p>
        </w:tc>
        <w:tc>
          <w:tcPr>
            <w:tcW w:w="3686" w:type="dxa"/>
          </w:tcPr>
          <w:p w:rsidR="00EF21C5" w:rsidRPr="00D62336" w:rsidRDefault="00EF21C5" w:rsidP="00D62336">
            <w:pPr>
              <w:bidi w:val="0"/>
              <w:jc w:val="center"/>
              <w:rPr>
                <w:sz w:val="24"/>
                <w:szCs w:val="24"/>
                <w:lang w:bidi="ar-IQ"/>
              </w:rPr>
            </w:pPr>
            <w:r w:rsidRPr="00D62336">
              <w:rPr>
                <w:sz w:val="24"/>
                <w:szCs w:val="24"/>
                <w:lang w:bidi="ar-IQ"/>
              </w:rPr>
              <w:t>0.412</w:t>
            </w:r>
          </w:p>
        </w:tc>
      </w:tr>
      <w:tr w:rsidR="00EF21C5" w:rsidRPr="00D62336" w:rsidTr="00B04C3B">
        <w:trPr>
          <w:trHeight w:val="446"/>
        </w:trPr>
        <w:tc>
          <w:tcPr>
            <w:tcW w:w="741" w:type="dxa"/>
            <w:shd w:val="clear" w:color="auto" w:fill="F2DBDB" w:themeFill="accent2" w:themeFillTint="33"/>
          </w:tcPr>
          <w:p w:rsidR="00EF21C5" w:rsidRPr="00D62336" w:rsidRDefault="00EF21C5" w:rsidP="00D62336">
            <w:pPr>
              <w:jc w:val="center"/>
              <w:rPr>
                <w:sz w:val="24"/>
                <w:szCs w:val="24"/>
                <w:lang w:bidi="ar-IQ"/>
              </w:rPr>
            </w:pPr>
            <w:r w:rsidRPr="00D62336">
              <w:rPr>
                <w:rFonts w:hint="cs"/>
                <w:sz w:val="24"/>
                <w:szCs w:val="24"/>
                <w:rtl/>
                <w:lang w:bidi="ar-IQ"/>
              </w:rPr>
              <w:t>6</w:t>
            </w:r>
          </w:p>
        </w:tc>
        <w:tc>
          <w:tcPr>
            <w:tcW w:w="3543" w:type="dxa"/>
            <w:shd w:val="clear" w:color="auto" w:fill="auto"/>
          </w:tcPr>
          <w:p w:rsidR="00EF21C5" w:rsidRPr="00D62336" w:rsidRDefault="00EF21C5" w:rsidP="00D62336">
            <w:pPr>
              <w:bidi w:val="0"/>
              <w:jc w:val="center"/>
              <w:rPr>
                <w:sz w:val="24"/>
                <w:szCs w:val="24"/>
                <w:lang w:bidi="ar-IQ"/>
              </w:rPr>
            </w:pPr>
            <w:r w:rsidRPr="00D62336">
              <w:rPr>
                <w:sz w:val="24"/>
                <w:szCs w:val="24"/>
                <w:lang w:bidi="ar-IQ"/>
              </w:rPr>
              <w:t>0.096</w:t>
            </w:r>
          </w:p>
        </w:tc>
        <w:tc>
          <w:tcPr>
            <w:tcW w:w="709" w:type="dxa"/>
            <w:shd w:val="clear" w:color="auto" w:fill="F2DBDB" w:themeFill="accent2" w:themeFillTint="33"/>
          </w:tcPr>
          <w:p w:rsidR="00EF21C5" w:rsidRPr="00D62336" w:rsidRDefault="00EF21C5" w:rsidP="00D62336">
            <w:pPr>
              <w:jc w:val="center"/>
              <w:rPr>
                <w:sz w:val="24"/>
                <w:szCs w:val="24"/>
                <w:lang w:bidi="ar-IQ"/>
              </w:rPr>
            </w:pPr>
            <w:r w:rsidRPr="00D62336">
              <w:rPr>
                <w:rFonts w:hint="cs"/>
                <w:sz w:val="24"/>
                <w:szCs w:val="24"/>
                <w:rtl/>
                <w:lang w:bidi="ar-IQ"/>
              </w:rPr>
              <w:t>23</w:t>
            </w:r>
          </w:p>
        </w:tc>
        <w:tc>
          <w:tcPr>
            <w:tcW w:w="3686" w:type="dxa"/>
          </w:tcPr>
          <w:p w:rsidR="00EF21C5" w:rsidRPr="00D62336" w:rsidRDefault="00EF21C5" w:rsidP="00D62336">
            <w:pPr>
              <w:bidi w:val="0"/>
              <w:jc w:val="center"/>
              <w:rPr>
                <w:sz w:val="24"/>
                <w:szCs w:val="24"/>
                <w:lang w:bidi="ar-IQ"/>
              </w:rPr>
            </w:pPr>
            <w:r w:rsidRPr="00D62336">
              <w:rPr>
                <w:sz w:val="24"/>
                <w:szCs w:val="24"/>
                <w:lang w:bidi="ar-IQ"/>
              </w:rPr>
              <w:t>0.353</w:t>
            </w:r>
          </w:p>
        </w:tc>
      </w:tr>
      <w:tr w:rsidR="00EF21C5" w:rsidRPr="00D62336" w:rsidTr="00B04C3B">
        <w:trPr>
          <w:trHeight w:val="446"/>
        </w:trPr>
        <w:tc>
          <w:tcPr>
            <w:tcW w:w="741" w:type="dxa"/>
            <w:shd w:val="clear" w:color="auto" w:fill="F2DBDB" w:themeFill="accent2" w:themeFillTint="33"/>
          </w:tcPr>
          <w:p w:rsidR="00EF21C5" w:rsidRPr="00D62336" w:rsidRDefault="00EF21C5" w:rsidP="00D62336">
            <w:pPr>
              <w:jc w:val="center"/>
              <w:rPr>
                <w:sz w:val="24"/>
                <w:szCs w:val="24"/>
                <w:lang w:bidi="ar-IQ"/>
              </w:rPr>
            </w:pPr>
            <w:r w:rsidRPr="00D62336">
              <w:rPr>
                <w:rFonts w:hint="cs"/>
                <w:sz w:val="24"/>
                <w:szCs w:val="24"/>
                <w:rtl/>
                <w:lang w:bidi="ar-IQ"/>
              </w:rPr>
              <w:t>7</w:t>
            </w:r>
          </w:p>
        </w:tc>
        <w:tc>
          <w:tcPr>
            <w:tcW w:w="3543" w:type="dxa"/>
            <w:shd w:val="clear" w:color="auto" w:fill="auto"/>
          </w:tcPr>
          <w:p w:rsidR="00EF21C5" w:rsidRPr="00D62336" w:rsidRDefault="00EF21C5" w:rsidP="00D62336">
            <w:pPr>
              <w:bidi w:val="0"/>
              <w:jc w:val="center"/>
              <w:rPr>
                <w:sz w:val="24"/>
                <w:szCs w:val="24"/>
                <w:lang w:bidi="ar-IQ"/>
              </w:rPr>
            </w:pPr>
            <w:r w:rsidRPr="00D62336">
              <w:rPr>
                <w:sz w:val="24"/>
                <w:szCs w:val="24"/>
                <w:lang w:bidi="ar-IQ"/>
              </w:rPr>
              <w:t>0.314</w:t>
            </w:r>
          </w:p>
        </w:tc>
        <w:tc>
          <w:tcPr>
            <w:tcW w:w="709" w:type="dxa"/>
            <w:shd w:val="clear" w:color="auto" w:fill="F2DBDB" w:themeFill="accent2" w:themeFillTint="33"/>
          </w:tcPr>
          <w:p w:rsidR="00EF21C5" w:rsidRPr="00D62336" w:rsidRDefault="00EF21C5" w:rsidP="00D62336">
            <w:pPr>
              <w:jc w:val="center"/>
              <w:rPr>
                <w:sz w:val="24"/>
                <w:szCs w:val="24"/>
                <w:lang w:bidi="ar-IQ"/>
              </w:rPr>
            </w:pPr>
            <w:r w:rsidRPr="00D62336">
              <w:rPr>
                <w:rFonts w:hint="cs"/>
                <w:sz w:val="24"/>
                <w:szCs w:val="24"/>
                <w:rtl/>
                <w:lang w:bidi="ar-IQ"/>
              </w:rPr>
              <w:t>24</w:t>
            </w:r>
          </w:p>
        </w:tc>
        <w:tc>
          <w:tcPr>
            <w:tcW w:w="3686" w:type="dxa"/>
          </w:tcPr>
          <w:p w:rsidR="00EF21C5" w:rsidRPr="00D62336" w:rsidRDefault="00EF21C5" w:rsidP="00D62336">
            <w:pPr>
              <w:bidi w:val="0"/>
              <w:jc w:val="center"/>
              <w:rPr>
                <w:sz w:val="24"/>
                <w:szCs w:val="24"/>
                <w:lang w:bidi="ar-IQ"/>
              </w:rPr>
            </w:pPr>
            <w:r w:rsidRPr="00D62336">
              <w:rPr>
                <w:sz w:val="24"/>
                <w:szCs w:val="24"/>
                <w:lang w:bidi="ar-IQ"/>
              </w:rPr>
              <w:t>0.382</w:t>
            </w:r>
          </w:p>
        </w:tc>
      </w:tr>
      <w:tr w:rsidR="00EF21C5" w:rsidRPr="00D62336" w:rsidTr="00B04C3B">
        <w:trPr>
          <w:trHeight w:val="446"/>
        </w:trPr>
        <w:tc>
          <w:tcPr>
            <w:tcW w:w="741" w:type="dxa"/>
            <w:shd w:val="clear" w:color="auto" w:fill="F2DBDB" w:themeFill="accent2" w:themeFillTint="33"/>
          </w:tcPr>
          <w:p w:rsidR="00EF21C5" w:rsidRPr="00D62336" w:rsidRDefault="00EF21C5" w:rsidP="00D62336">
            <w:pPr>
              <w:jc w:val="center"/>
              <w:rPr>
                <w:sz w:val="24"/>
                <w:szCs w:val="24"/>
                <w:lang w:bidi="ar-IQ"/>
              </w:rPr>
            </w:pPr>
            <w:r w:rsidRPr="00D62336">
              <w:rPr>
                <w:rFonts w:hint="cs"/>
                <w:sz w:val="24"/>
                <w:szCs w:val="24"/>
                <w:rtl/>
                <w:lang w:bidi="ar-IQ"/>
              </w:rPr>
              <w:t>8</w:t>
            </w:r>
          </w:p>
        </w:tc>
        <w:tc>
          <w:tcPr>
            <w:tcW w:w="3543" w:type="dxa"/>
            <w:shd w:val="clear" w:color="auto" w:fill="auto"/>
          </w:tcPr>
          <w:p w:rsidR="00EF21C5" w:rsidRPr="00D62336" w:rsidRDefault="00EF21C5" w:rsidP="00D62336">
            <w:pPr>
              <w:bidi w:val="0"/>
              <w:jc w:val="center"/>
              <w:rPr>
                <w:sz w:val="24"/>
                <w:szCs w:val="24"/>
                <w:lang w:bidi="ar-IQ"/>
              </w:rPr>
            </w:pPr>
            <w:r w:rsidRPr="00D62336">
              <w:rPr>
                <w:sz w:val="24"/>
                <w:szCs w:val="24"/>
                <w:lang w:bidi="ar-IQ"/>
              </w:rPr>
              <w:t>0.404</w:t>
            </w:r>
          </w:p>
        </w:tc>
        <w:tc>
          <w:tcPr>
            <w:tcW w:w="709" w:type="dxa"/>
            <w:shd w:val="clear" w:color="auto" w:fill="F2DBDB" w:themeFill="accent2" w:themeFillTint="33"/>
          </w:tcPr>
          <w:p w:rsidR="00EF21C5" w:rsidRPr="00D62336" w:rsidRDefault="00EF21C5" w:rsidP="00D62336">
            <w:pPr>
              <w:jc w:val="center"/>
              <w:rPr>
                <w:sz w:val="24"/>
                <w:szCs w:val="24"/>
                <w:lang w:bidi="ar-IQ"/>
              </w:rPr>
            </w:pPr>
            <w:r w:rsidRPr="00D62336">
              <w:rPr>
                <w:rFonts w:hint="cs"/>
                <w:sz w:val="24"/>
                <w:szCs w:val="24"/>
                <w:rtl/>
                <w:lang w:bidi="ar-IQ"/>
              </w:rPr>
              <w:t>25</w:t>
            </w:r>
          </w:p>
        </w:tc>
        <w:tc>
          <w:tcPr>
            <w:tcW w:w="3686" w:type="dxa"/>
          </w:tcPr>
          <w:p w:rsidR="00EF21C5" w:rsidRPr="00D62336" w:rsidRDefault="00EF21C5" w:rsidP="00D62336">
            <w:pPr>
              <w:bidi w:val="0"/>
              <w:jc w:val="center"/>
              <w:rPr>
                <w:sz w:val="24"/>
                <w:szCs w:val="24"/>
                <w:lang w:bidi="ar-IQ"/>
              </w:rPr>
            </w:pPr>
            <w:r w:rsidRPr="00D62336">
              <w:rPr>
                <w:sz w:val="24"/>
                <w:szCs w:val="24"/>
                <w:lang w:bidi="ar-IQ"/>
              </w:rPr>
              <w:t>0.478</w:t>
            </w:r>
          </w:p>
        </w:tc>
      </w:tr>
      <w:tr w:rsidR="00EF21C5" w:rsidRPr="00D62336" w:rsidTr="00B04C3B">
        <w:trPr>
          <w:trHeight w:val="446"/>
        </w:trPr>
        <w:tc>
          <w:tcPr>
            <w:tcW w:w="741" w:type="dxa"/>
            <w:shd w:val="clear" w:color="auto" w:fill="F2DBDB" w:themeFill="accent2" w:themeFillTint="33"/>
          </w:tcPr>
          <w:p w:rsidR="00EF21C5" w:rsidRPr="00D62336" w:rsidRDefault="00EF21C5" w:rsidP="00D62336">
            <w:pPr>
              <w:jc w:val="center"/>
              <w:rPr>
                <w:sz w:val="24"/>
                <w:szCs w:val="24"/>
                <w:lang w:bidi="ar-IQ"/>
              </w:rPr>
            </w:pPr>
            <w:r w:rsidRPr="00D62336">
              <w:rPr>
                <w:rFonts w:hint="cs"/>
                <w:sz w:val="24"/>
                <w:szCs w:val="24"/>
                <w:rtl/>
                <w:lang w:bidi="ar-IQ"/>
              </w:rPr>
              <w:t>9</w:t>
            </w:r>
          </w:p>
        </w:tc>
        <w:tc>
          <w:tcPr>
            <w:tcW w:w="3543" w:type="dxa"/>
            <w:shd w:val="clear" w:color="auto" w:fill="auto"/>
          </w:tcPr>
          <w:p w:rsidR="00EF21C5" w:rsidRPr="00D62336" w:rsidRDefault="00EF21C5" w:rsidP="00D62336">
            <w:pPr>
              <w:bidi w:val="0"/>
              <w:jc w:val="center"/>
              <w:rPr>
                <w:sz w:val="24"/>
                <w:szCs w:val="24"/>
                <w:lang w:bidi="ar-IQ"/>
              </w:rPr>
            </w:pPr>
            <w:r w:rsidRPr="00D62336">
              <w:rPr>
                <w:sz w:val="24"/>
                <w:szCs w:val="24"/>
                <w:lang w:bidi="ar-IQ"/>
              </w:rPr>
              <w:t>0.383</w:t>
            </w:r>
          </w:p>
        </w:tc>
        <w:tc>
          <w:tcPr>
            <w:tcW w:w="709" w:type="dxa"/>
            <w:shd w:val="clear" w:color="auto" w:fill="F2DBDB" w:themeFill="accent2" w:themeFillTint="33"/>
          </w:tcPr>
          <w:p w:rsidR="00EF21C5" w:rsidRPr="00D62336" w:rsidRDefault="00EF21C5" w:rsidP="00D62336">
            <w:pPr>
              <w:jc w:val="center"/>
              <w:rPr>
                <w:sz w:val="24"/>
                <w:szCs w:val="24"/>
                <w:lang w:bidi="ar-IQ"/>
              </w:rPr>
            </w:pPr>
            <w:r w:rsidRPr="00D62336">
              <w:rPr>
                <w:rFonts w:hint="cs"/>
                <w:sz w:val="24"/>
                <w:szCs w:val="24"/>
                <w:rtl/>
                <w:lang w:bidi="ar-IQ"/>
              </w:rPr>
              <w:t>26</w:t>
            </w:r>
          </w:p>
        </w:tc>
        <w:tc>
          <w:tcPr>
            <w:tcW w:w="3686" w:type="dxa"/>
          </w:tcPr>
          <w:p w:rsidR="00EF21C5" w:rsidRPr="00D62336" w:rsidRDefault="00EF21C5" w:rsidP="00D62336">
            <w:pPr>
              <w:bidi w:val="0"/>
              <w:jc w:val="center"/>
              <w:rPr>
                <w:sz w:val="24"/>
                <w:szCs w:val="24"/>
                <w:lang w:bidi="ar-IQ"/>
              </w:rPr>
            </w:pPr>
            <w:r w:rsidRPr="00D62336">
              <w:rPr>
                <w:sz w:val="24"/>
                <w:szCs w:val="24"/>
                <w:lang w:bidi="ar-IQ"/>
              </w:rPr>
              <w:t>0.307</w:t>
            </w:r>
          </w:p>
        </w:tc>
      </w:tr>
      <w:tr w:rsidR="00EF21C5" w:rsidRPr="00D62336" w:rsidTr="00B04C3B">
        <w:trPr>
          <w:trHeight w:val="446"/>
        </w:trPr>
        <w:tc>
          <w:tcPr>
            <w:tcW w:w="741" w:type="dxa"/>
            <w:shd w:val="clear" w:color="auto" w:fill="F2DBDB" w:themeFill="accent2" w:themeFillTint="33"/>
          </w:tcPr>
          <w:p w:rsidR="00EF21C5" w:rsidRPr="00D62336" w:rsidRDefault="00EF21C5" w:rsidP="00D62336">
            <w:pPr>
              <w:jc w:val="center"/>
              <w:rPr>
                <w:sz w:val="24"/>
                <w:szCs w:val="24"/>
                <w:lang w:bidi="ar-IQ"/>
              </w:rPr>
            </w:pPr>
            <w:r w:rsidRPr="00D62336">
              <w:rPr>
                <w:rFonts w:hint="cs"/>
                <w:sz w:val="24"/>
                <w:szCs w:val="24"/>
                <w:rtl/>
                <w:lang w:bidi="ar-IQ"/>
              </w:rPr>
              <w:t>10</w:t>
            </w:r>
          </w:p>
        </w:tc>
        <w:tc>
          <w:tcPr>
            <w:tcW w:w="3543" w:type="dxa"/>
            <w:shd w:val="clear" w:color="auto" w:fill="auto"/>
          </w:tcPr>
          <w:p w:rsidR="00EF21C5" w:rsidRPr="00D62336" w:rsidRDefault="00EF21C5" w:rsidP="00D62336">
            <w:pPr>
              <w:bidi w:val="0"/>
              <w:jc w:val="center"/>
              <w:rPr>
                <w:sz w:val="24"/>
                <w:szCs w:val="24"/>
                <w:lang w:bidi="ar-IQ"/>
              </w:rPr>
            </w:pPr>
            <w:r w:rsidRPr="00D62336">
              <w:rPr>
                <w:sz w:val="24"/>
                <w:szCs w:val="24"/>
                <w:lang w:bidi="ar-IQ"/>
              </w:rPr>
              <w:t>0.366</w:t>
            </w:r>
          </w:p>
        </w:tc>
        <w:tc>
          <w:tcPr>
            <w:tcW w:w="709" w:type="dxa"/>
            <w:shd w:val="clear" w:color="auto" w:fill="F2DBDB" w:themeFill="accent2" w:themeFillTint="33"/>
          </w:tcPr>
          <w:p w:rsidR="00EF21C5" w:rsidRPr="00D62336" w:rsidRDefault="00EF21C5" w:rsidP="00D62336">
            <w:pPr>
              <w:jc w:val="center"/>
              <w:rPr>
                <w:sz w:val="24"/>
                <w:szCs w:val="24"/>
                <w:lang w:bidi="ar-IQ"/>
              </w:rPr>
            </w:pPr>
            <w:r w:rsidRPr="00D62336">
              <w:rPr>
                <w:rFonts w:hint="cs"/>
                <w:sz w:val="24"/>
                <w:szCs w:val="24"/>
                <w:rtl/>
                <w:lang w:bidi="ar-IQ"/>
              </w:rPr>
              <w:t>27</w:t>
            </w:r>
          </w:p>
        </w:tc>
        <w:tc>
          <w:tcPr>
            <w:tcW w:w="3686" w:type="dxa"/>
          </w:tcPr>
          <w:p w:rsidR="00EF21C5" w:rsidRPr="00D62336" w:rsidRDefault="00EF21C5" w:rsidP="00D62336">
            <w:pPr>
              <w:bidi w:val="0"/>
              <w:jc w:val="center"/>
              <w:rPr>
                <w:sz w:val="24"/>
                <w:szCs w:val="24"/>
                <w:lang w:bidi="ar-IQ"/>
              </w:rPr>
            </w:pPr>
            <w:r w:rsidRPr="00D62336">
              <w:rPr>
                <w:sz w:val="24"/>
                <w:szCs w:val="24"/>
                <w:lang w:bidi="ar-IQ"/>
              </w:rPr>
              <w:t>0.419</w:t>
            </w:r>
          </w:p>
        </w:tc>
      </w:tr>
      <w:tr w:rsidR="00EF21C5" w:rsidRPr="00D62336" w:rsidTr="00B04C3B">
        <w:trPr>
          <w:trHeight w:val="446"/>
        </w:trPr>
        <w:tc>
          <w:tcPr>
            <w:tcW w:w="741" w:type="dxa"/>
            <w:shd w:val="clear" w:color="auto" w:fill="F2DBDB" w:themeFill="accent2" w:themeFillTint="33"/>
          </w:tcPr>
          <w:p w:rsidR="00EF21C5" w:rsidRPr="00D62336" w:rsidRDefault="00EF21C5" w:rsidP="00D62336">
            <w:pPr>
              <w:jc w:val="center"/>
              <w:rPr>
                <w:sz w:val="24"/>
                <w:szCs w:val="24"/>
                <w:lang w:bidi="ar-IQ"/>
              </w:rPr>
            </w:pPr>
            <w:r w:rsidRPr="00D62336">
              <w:rPr>
                <w:rFonts w:hint="cs"/>
                <w:sz w:val="24"/>
                <w:szCs w:val="24"/>
                <w:rtl/>
                <w:lang w:bidi="ar-IQ"/>
              </w:rPr>
              <w:t>11</w:t>
            </w:r>
          </w:p>
        </w:tc>
        <w:tc>
          <w:tcPr>
            <w:tcW w:w="3543" w:type="dxa"/>
            <w:shd w:val="clear" w:color="auto" w:fill="auto"/>
          </w:tcPr>
          <w:p w:rsidR="00EF21C5" w:rsidRPr="00D62336" w:rsidRDefault="00EF21C5" w:rsidP="00D62336">
            <w:pPr>
              <w:bidi w:val="0"/>
              <w:jc w:val="center"/>
              <w:rPr>
                <w:sz w:val="24"/>
                <w:szCs w:val="24"/>
                <w:lang w:bidi="ar-IQ"/>
              </w:rPr>
            </w:pPr>
            <w:r w:rsidRPr="00D62336">
              <w:rPr>
                <w:sz w:val="24"/>
                <w:szCs w:val="24"/>
                <w:lang w:bidi="ar-IQ"/>
              </w:rPr>
              <w:t>0.327</w:t>
            </w:r>
          </w:p>
        </w:tc>
        <w:tc>
          <w:tcPr>
            <w:tcW w:w="709" w:type="dxa"/>
            <w:shd w:val="clear" w:color="auto" w:fill="F2DBDB" w:themeFill="accent2" w:themeFillTint="33"/>
          </w:tcPr>
          <w:p w:rsidR="00EF21C5" w:rsidRPr="00D62336" w:rsidRDefault="00EF21C5" w:rsidP="00D62336">
            <w:pPr>
              <w:jc w:val="center"/>
              <w:rPr>
                <w:sz w:val="24"/>
                <w:szCs w:val="24"/>
                <w:lang w:bidi="ar-IQ"/>
              </w:rPr>
            </w:pPr>
            <w:r w:rsidRPr="00D62336">
              <w:rPr>
                <w:rFonts w:hint="cs"/>
                <w:sz w:val="24"/>
                <w:szCs w:val="24"/>
                <w:rtl/>
                <w:lang w:bidi="ar-IQ"/>
              </w:rPr>
              <w:t>28</w:t>
            </w:r>
          </w:p>
        </w:tc>
        <w:tc>
          <w:tcPr>
            <w:tcW w:w="3686" w:type="dxa"/>
          </w:tcPr>
          <w:p w:rsidR="00EF21C5" w:rsidRPr="00D62336" w:rsidRDefault="00EF21C5" w:rsidP="00D62336">
            <w:pPr>
              <w:bidi w:val="0"/>
              <w:jc w:val="center"/>
              <w:rPr>
                <w:sz w:val="24"/>
                <w:szCs w:val="24"/>
                <w:lang w:bidi="ar-IQ"/>
              </w:rPr>
            </w:pPr>
            <w:r w:rsidRPr="00D62336">
              <w:rPr>
                <w:sz w:val="24"/>
                <w:szCs w:val="24"/>
                <w:lang w:bidi="ar-IQ"/>
              </w:rPr>
              <w:t>0.360</w:t>
            </w:r>
          </w:p>
        </w:tc>
      </w:tr>
      <w:tr w:rsidR="00EF21C5" w:rsidRPr="00D62336" w:rsidTr="00B04C3B">
        <w:trPr>
          <w:trHeight w:val="446"/>
        </w:trPr>
        <w:tc>
          <w:tcPr>
            <w:tcW w:w="741" w:type="dxa"/>
            <w:shd w:val="clear" w:color="auto" w:fill="F2DBDB" w:themeFill="accent2" w:themeFillTint="33"/>
          </w:tcPr>
          <w:p w:rsidR="00EF21C5" w:rsidRPr="00D62336" w:rsidRDefault="00EF21C5" w:rsidP="00D62336">
            <w:pPr>
              <w:jc w:val="center"/>
              <w:rPr>
                <w:sz w:val="24"/>
                <w:szCs w:val="24"/>
                <w:lang w:bidi="ar-IQ"/>
              </w:rPr>
            </w:pPr>
            <w:r w:rsidRPr="00D62336">
              <w:rPr>
                <w:rFonts w:hint="cs"/>
                <w:sz w:val="24"/>
                <w:szCs w:val="24"/>
                <w:rtl/>
                <w:lang w:bidi="ar-IQ"/>
              </w:rPr>
              <w:t>12</w:t>
            </w:r>
          </w:p>
        </w:tc>
        <w:tc>
          <w:tcPr>
            <w:tcW w:w="3543" w:type="dxa"/>
            <w:shd w:val="clear" w:color="auto" w:fill="auto"/>
          </w:tcPr>
          <w:p w:rsidR="00EF21C5" w:rsidRPr="00D62336" w:rsidRDefault="00EF21C5" w:rsidP="00D62336">
            <w:pPr>
              <w:bidi w:val="0"/>
              <w:jc w:val="center"/>
              <w:rPr>
                <w:sz w:val="24"/>
                <w:szCs w:val="24"/>
                <w:lang w:bidi="ar-IQ"/>
              </w:rPr>
            </w:pPr>
            <w:r w:rsidRPr="00D62336">
              <w:rPr>
                <w:sz w:val="24"/>
                <w:szCs w:val="24"/>
                <w:lang w:bidi="ar-IQ"/>
              </w:rPr>
              <w:t>0.317</w:t>
            </w:r>
          </w:p>
        </w:tc>
        <w:tc>
          <w:tcPr>
            <w:tcW w:w="709" w:type="dxa"/>
            <w:shd w:val="clear" w:color="auto" w:fill="F2DBDB" w:themeFill="accent2" w:themeFillTint="33"/>
          </w:tcPr>
          <w:p w:rsidR="00EF21C5" w:rsidRPr="00D62336" w:rsidRDefault="00EF21C5" w:rsidP="00D62336">
            <w:pPr>
              <w:jc w:val="center"/>
              <w:rPr>
                <w:sz w:val="24"/>
                <w:szCs w:val="24"/>
                <w:lang w:bidi="ar-IQ"/>
              </w:rPr>
            </w:pPr>
            <w:r w:rsidRPr="00D62336">
              <w:rPr>
                <w:sz w:val="24"/>
                <w:szCs w:val="24"/>
                <w:lang w:bidi="ar-IQ"/>
              </w:rPr>
              <w:t>29</w:t>
            </w:r>
          </w:p>
        </w:tc>
        <w:tc>
          <w:tcPr>
            <w:tcW w:w="3686" w:type="dxa"/>
          </w:tcPr>
          <w:p w:rsidR="00EF21C5" w:rsidRPr="00D62336" w:rsidRDefault="00EF21C5" w:rsidP="00D62336">
            <w:pPr>
              <w:bidi w:val="0"/>
              <w:jc w:val="center"/>
              <w:rPr>
                <w:sz w:val="24"/>
                <w:szCs w:val="24"/>
                <w:lang w:bidi="ar-IQ"/>
              </w:rPr>
            </w:pPr>
            <w:r w:rsidRPr="00D62336">
              <w:rPr>
                <w:sz w:val="24"/>
                <w:szCs w:val="24"/>
                <w:lang w:bidi="ar-IQ"/>
              </w:rPr>
              <w:t>0.432</w:t>
            </w:r>
          </w:p>
        </w:tc>
      </w:tr>
      <w:tr w:rsidR="00EF21C5" w:rsidRPr="00D62336" w:rsidTr="00B04C3B">
        <w:trPr>
          <w:trHeight w:val="446"/>
        </w:trPr>
        <w:tc>
          <w:tcPr>
            <w:tcW w:w="741" w:type="dxa"/>
            <w:shd w:val="clear" w:color="auto" w:fill="F2DBDB" w:themeFill="accent2" w:themeFillTint="33"/>
          </w:tcPr>
          <w:p w:rsidR="00EF21C5" w:rsidRPr="00D62336" w:rsidRDefault="00EF21C5" w:rsidP="00D62336">
            <w:pPr>
              <w:jc w:val="center"/>
              <w:rPr>
                <w:sz w:val="24"/>
                <w:szCs w:val="24"/>
                <w:lang w:bidi="ar-IQ"/>
              </w:rPr>
            </w:pPr>
            <w:r w:rsidRPr="00D62336">
              <w:rPr>
                <w:rFonts w:hint="cs"/>
                <w:sz w:val="24"/>
                <w:szCs w:val="24"/>
                <w:rtl/>
                <w:lang w:bidi="ar-IQ"/>
              </w:rPr>
              <w:t>13</w:t>
            </w:r>
          </w:p>
        </w:tc>
        <w:tc>
          <w:tcPr>
            <w:tcW w:w="3543" w:type="dxa"/>
            <w:shd w:val="clear" w:color="auto" w:fill="auto"/>
          </w:tcPr>
          <w:p w:rsidR="00EF21C5" w:rsidRPr="00D62336" w:rsidRDefault="00EF21C5" w:rsidP="00D62336">
            <w:pPr>
              <w:bidi w:val="0"/>
              <w:jc w:val="center"/>
              <w:rPr>
                <w:sz w:val="24"/>
                <w:szCs w:val="24"/>
                <w:lang w:bidi="ar-IQ"/>
              </w:rPr>
            </w:pPr>
            <w:r w:rsidRPr="00D62336">
              <w:rPr>
                <w:sz w:val="24"/>
                <w:szCs w:val="24"/>
                <w:lang w:bidi="ar-IQ"/>
              </w:rPr>
              <w:t>0.368</w:t>
            </w:r>
          </w:p>
        </w:tc>
        <w:tc>
          <w:tcPr>
            <w:tcW w:w="709" w:type="dxa"/>
            <w:shd w:val="clear" w:color="auto" w:fill="F2DBDB" w:themeFill="accent2" w:themeFillTint="33"/>
          </w:tcPr>
          <w:p w:rsidR="00EF21C5" w:rsidRPr="00D62336" w:rsidRDefault="00EF21C5" w:rsidP="00D62336">
            <w:pPr>
              <w:jc w:val="center"/>
              <w:rPr>
                <w:sz w:val="24"/>
                <w:szCs w:val="24"/>
                <w:lang w:bidi="ar-IQ"/>
              </w:rPr>
            </w:pPr>
            <w:r w:rsidRPr="00D62336">
              <w:rPr>
                <w:rFonts w:hint="cs"/>
                <w:sz w:val="24"/>
                <w:szCs w:val="24"/>
                <w:rtl/>
                <w:lang w:bidi="ar-IQ"/>
              </w:rPr>
              <w:t>30</w:t>
            </w:r>
          </w:p>
        </w:tc>
        <w:tc>
          <w:tcPr>
            <w:tcW w:w="3686" w:type="dxa"/>
          </w:tcPr>
          <w:p w:rsidR="00EF21C5" w:rsidRPr="00D62336" w:rsidRDefault="00EF21C5" w:rsidP="00D62336">
            <w:pPr>
              <w:bidi w:val="0"/>
              <w:jc w:val="center"/>
              <w:rPr>
                <w:sz w:val="24"/>
                <w:szCs w:val="24"/>
                <w:lang w:bidi="ar-IQ"/>
              </w:rPr>
            </w:pPr>
            <w:r w:rsidRPr="00D62336">
              <w:rPr>
                <w:sz w:val="24"/>
                <w:szCs w:val="24"/>
                <w:lang w:bidi="ar-IQ"/>
              </w:rPr>
              <w:t>0.478</w:t>
            </w:r>
          </w:p>
        </w:tc>
      </w:tr>
      <w:tr w:rsidR="00EF21C5" w:rsidRPr="00D62336" w:rsidTr="00B04C3B">
        <w:trPr>
          <w:trHeight w:val="446"/>
        </w:trPr>
        <w:tc>
          <w:tcPr>
            <w:tcW w:w="741" w:type="dxa"/>
            <w:shd w:val="clear" w:color="auto" w:fill="F2DBDB" w:themeFill="accent2" w:themeFillTint="33"/>
          </w:tcPr>
          <w:p w:rsidR="00EF21C5" w:rsidRPr="00D62336" w:rsidRDefault="00EF21C5" w:rsidP="00D62336">
            <w:pPr>
              <w:jc w:val="center"/>
              <w:rPr>
                <w:sz w:val="24"/>
                <w:szCs w:val="24"/>
                <w:lang w:bidi="ar-IQ"/>
              </w:rPr>
            </w:pPr>
            <w:r w:rsidRPr="00D62336">
              <w:rPr>
                <w:rFonts w:hint="cs"/>
                <w:sz w:val="24"/>
                <w:szCs w:val="24"/>
                <w:rtl/>
                <w:lang w:bidi="ar-IQ"/>
              </w:rPr>
              <w:t>14</w:t>
            </w:r>
          </w:p>
        </w:tc>
        <w:tc>
          <w:tcPr>
            <w:tcW w:w="3543" w:type="dxa"/>
            <w:shd w:val="clear" w:color="auto" w:fill="auto"/>
          </w:tcPr>
          <w:p w:rsidR="00EF21C5" w:rsidRPr="00D62336" w:rsidRDefault="00EF21C5" w:rsidP="00D62336">
            <w:pPr>
              <w:bidi w:val="0"/>
              <w:jc w:val="center"/>
              <w:rPr>
                <w:sz w:val="24"/>
                <w:szCs w:val="24"/>
                <w:lang w:bidi="ar-IQ"/>
              </w:rPr>
            </w:pPr>
            <w:r w:rsidRPr="00D62336">
              <w:rPr>
                <w:sz w:val="24"/>
                <w:szCs w:val="24"/>
                <w:lang w:bidi="ar-IQ"/>
              </w:rPr>
              <w:t>0.490</w:t>
            </w:r>
          </w:p>
        </w:tc>
        <w:tc>
          <w:tcPr>
            <w:tcW w:w="709" w:type="dxa"/>
            <w:shd w:val="clear" w:color="auto" w:fill="F2DBDB" w:themeFill="accent2" w:themeFillTint="33"/>
          </w:tcPr>
          <w:p w:rsidR="00EF21C5" w:rsidRPr="00D62336" w:rsidRDefault="00EF21C5" w:rsidP="00D62336">
            <w:pPr>
              <w:jc w:val="center"/>
              <w:rPr>
                <w:sz w:val="24"/>
                <w:szCs w:val="24"/>
                <w:lang w:bidi="ar-IQ"/>
              </w:rPr>
            </w:pPr>
            <w:r w:rsidRPr="00D62336">
              <w:rPr>
                <w:rFonts w:hint="cs"/>
                <w:sz w:val="24"/>
                <w:szCs w:val="24"/>
                <w:rtl/>
                <w:lang w:bidi="ar-IQ"/>
              </w:rPr>
              <w:t>31</w:t>
            </w:r>
          </w:p>
        </w:tc>
        <w:tc>
          <w:tcPr>
            <w:tcW w:w="3686" w:type="dxa"/>
          </w:tcPr>
          <w:p w:rsidR="00EF21C5" w:rsidRPr="00D62336" w:rsidRDefault="00EF21C5" w:rsidP="00D62336">
            <w:pPr>
              <w:bidi w:val="0"/>
              <w:jc w:val="center"/>
              <w:rPr>
                <w:sz w:val="24"/>
                <w:szCs w:val="24"/>
                <w:lang w:bidi="ar-IQ"/>
              </w:rPr>
            </w:pPr>
            <w:r w:rsidRPr="00D62336">
              <w:rPr>
                <w:sz w:val="24"/>
                <w:szCs w:val="24"/>
                <w:lang w:bidi="ar-IQ"/>
              </w:rPr>
              <w:t>0.415</w:t>
            </w:r>
          </w:p>
        </w:tc>
      </w:tr>
      <w:tr w:rsidR="00EF21C5" w:rsidRPr="00D62336" w:rsidTr="00B04C3B">
        <w:trPr>
          <w:trHeight w:val="446"/>
        </w:trPr>
        <w:tc>
          <w:tcPr>
            <w:tcW w:w="741" w:type="dxa"/>
            <w:shd w:val="clear" w:color="auto" w:fill="F2DBDB" w:themeFill="accent2" w:themeFillTint="33"/>
          </w:tcPr>
          <w:p w:rsidR="00EF21C5" w:rsidRPr="00D62336" w:rsidRDefault="00EF21C5" w:rsidP="00D62336">
            <w:pPr>
              <w:jc w:val="center"/>
              <w:rPr>
                <w:sz w:val="24"/>
                <w:szCs w:val="24"/>
                <w:lang w:bidi="ar-IQ"/>
              </w:rPr>
            </w:pPr>
            <w:r w:rsidRPr="00D62336">
              <w:rPr>
                <w:rFonts w:hint="cs"/>
                <w:sz w:val="24"/>
                <w:szCs w:val="24"/>
                <w:rtl/>
                <w:lang w:bidi="ar-IQ"/>
              </w:rPr>
              <w:t>15</w:t>
            </w:r>
          </w:p>
        </w:tc>
        <w:tc>
          <w:tcPr>
            <w:tcW w:w="3543" w:type="dxa"/>
            <w:shd w:val="clear" w:color="auto" w:fill="auto"/>
          </w:tcPr>
          <w:p w:rsidR="00EF21C5" w:rsidRPr="00D62336" w:rsidRDefault="00EF21C5" w:rsidP="00D62336">
            <w:pPr>
              <w:bidi w:val="0"/>
              <w:jc w:val="center"/>
              <w:rPr>
                <w:sz w:val="24"/>
                <w:szCs w:val="24"/>
                <w:lang w:bidi="ar-IQ"/>
              </w:rPr>
            </w:pPr>
            <w:r w:rsidRPr="00D62336">
              <w:rPr>
                <w:sz w:val="24"/>
                <w:szCs w:val="24"/>
                <w:lang w:bidi="ar-IQ"/>
              </w:rPr>
              <w:t>0.250</w:t>
            </w:r>
          </w:p>
        </w:tc>
        <w:tc>
          <w:tcPr>
            <w:tcW w:w="709" w:type="dxa"/>
            <w:shd w:val="clear" w:color="auto" w:fill="F2DBDB" w:themeFill="accent2" w:themeFillTint="33"/>
          </w:tcPr>
          <w:p w:rsidR="00EF21C5" w:rsidRPr="00D62336" w:rsidRDefault="00EF21C5" w:rsidP="00D62336">
            <w:pPr>
              <w:jc w:val="center"/>
              <w:rPr>
                <w:sz w:val="24"/>
                <w:szCs w:val="24"/>
                <w:lang w:bidi="ar-IQ"/>
              </w:rPr>
            </w:pPr>
            <w:r w:rsidRPr="00D62336">
              <w:rPr>
                <w:rFonts w:hint="cs"/>
                <w:sz w:val="24"/>
                <w:szCs w:val="24"/>
                <w:rtl/>
                <w:lang w:bidi="ar-IQ"/>
              </w:rPr>
              <w:t>32</w:t>
            </w:r>
          </w:p>
        </w:tc>
        <w:tc>
          <w:tcPr>
            <w:tcW w:w="3686" w:type="dxa"/>
          </w:tcPr>
          <w:p w:rsidR="00EF21C5" w:rsidRPr="00D62336" w:rsidRDefault="00EF21C5" w:rsidP="00D62336">
            <w:pPr>
              <w:bidi w:val="0"/>
              <w:jc w:val="center"/>
              <w:rPr>
                <w:sz w:val="24"/>
                <w:szCs w:val="24"/>
                <w:lang w:bidi="ar-IQ"/>
              </w:rPr>
            </w:pPr>
            <w:r w:rsidRPr="00D62336">
              <w:rPr>
                <w:sz w:val="24"/>
                <w:szCs w:val="24"/>
                <w:lang w:bidi="ar-IQ"/>
              </w:rPr>
              <w:t>0.424</w:t>
            </w:r>
          </w:p>
        </w:tc>
      </w:tr>
      <w:tr w:rsidR="00EF21C5" w:rsidRPr="00D62336" w:rsidTr="00B04C3B">
        <w:trPr>
          <w:trHeight w:val="446"/>
        </w:trPr>
        <w:tc>
          <w:tcPr>
            <w:tcW w:w="741" w:type="dxa"/>
            <w:shd w:val="clear" w:color="auto" w:fill="F2DBDB" w:themeFill="accent2" w:themeFillTint="33"/>
          </w:tcPr>
          <w:p w:rsidR="00EF21C5" w:rsidRPr="00D62336" w:rsidRDefault="00EF21C5" w:rsidP="00D62336">
            <w:pPr>
              <w:jc w:val="center"/>
              <w:rPr>
                <w:sz w:val="24"/>
                <w:szCs w:val="24"/>
                <w:lang w:bidi="ar-IQ"/>
              </w:rPr>
            </w:pPr>
            <w:r w:rsidRPr="00D62336">
              <w:rPr>
                <w:rFonts w:hint="cs"/>
                <w:sz w:val="24"/>
                <w:szCs w:val="24"/>
                <w:rtl/>
                <w:lang w:bidi="ar-IQ"/>
              </w:rPr>
              <w:t>16</w:t>
            </w:r>
          </w:p>
        </w:tc>
        <w:tc>
          <w:tcPr>
            <w:tcW w:w="3543" w:type="dxa"/>
            <w:shd w:val="clear" w:color="auto" w:fill="auto"/>
          </w:tcPr>
          <w:p w:rsidR="00EF21C5" w:rsidRPr="00D62336" w:rsidRDefault="00EF21C5" w:rsidP="00D62336">
            <w:pPr>
              <w:bidi w:val="0"/>
              <w:jc w:val="center"/>
              <w:rPr>
                <w:sz w:val="24"/>
                <w:szCs w:val="24"/>
                <w:lang w:bidi="ar-IQ"/>
              </w:rPr>
            </w:pPr>
            <w:r w:rsidRPr="00D62336">
              <w:rPr>
                <w:sz w:val="24"/>
                <w:szCs w:val="24"/>
                <w:lang w:bidi="ar-IQ"/>
              </w:rPr>
              <w:t>0.387</w:t>
            </w:r>
          </w:p>
        </w:tc>
        <w:tc>
          <w:tcPr>
            <w:tcW w:w="709" w:type="dxa"/>
            <w:shd w:val="clear" w:color="auto" w:fill="F2DBDB" w:themeFill="accent2" w:themeFillTint="33"/>
          </w:tcPr>
          <w:p w:rsidR="00EF21C5" w:rsidRPr="00D62336" w:rsidRDefault="00EF21C5" w:rsidP="00D62336">
            <w:pPr>
              <w:jc w:val="center"/>
              <w:rPr>
                <w:sz w:val="24"/>
                <w:szCs w:val="24"/>
                <w:lang w:bidi="ar-IQ"/>
              </w:rPr>
            </w:pPr>
            <w:r w:rsidRPr="00D62336">
              <w:rPr>
                <w:rFonts w:hint="cs"/>
                <w:sz w:val="24"/>
                <w:szCs w:val="24"/>
                <w:rtl/>
                <w:lang w:bidi="ar-IQ"/>
              </w:rPr>
              <w:t>33</w:t>
            </w:r>
          </w:p>
        </w:tc>
        <w:tc>
          <w:tcPr>
            <w:tcW w:w="3686" w:type="dxa"/>
          </w:tcPr>
          <w:p w:rsidR="00EF21C5" w:rsidRPr="00D62336" w:rsidRDefault="00EF21C5" w:rsidP="00D62336">
            <w:pPr>
              <w:bidi w:val="0"/>
              <w:jc w:val="center"/>
              <w:rPr>
                <w:sz w:val="24"/>
                <w:szCs w:val="24"/>
                <w:lang w:bidi="ar-IQ"/>
              </w:rPr>
            </w:pPr>
            <w:r w:rsidRPr="00D62336">
              <w:rPr>
                <w:sz w:val="24"/>
                <w:szCs w:val="24"/>
                <w:lang w:bidi="ar-IQ"/>
              </w:rPr>
              <w:t>0.423</w:t>
            </w:r>
          </w:p>
        </w:tc>
      </w:tr>
      <w:tr w:rsidR="00EF21C5" w:rsidRPr="00D62336" w:rsidTr="00B04C3B">
        <w:trPr>
          <w:trHeight w:val="446"/>
        </w:trPr>
        <w:tc>
          <w:tcPr>
            <w:tcW w:w="741" w:type="dxa"/>
            <w:shd w:val="clear" w:color="auto" w:fill="F2DBDB" w:themeFill="accent2" w:themeFillTint="33"/>
          </w:tcPr>
          <w:p w:rsidR="00EF21C5" w:rsidRPr="00D62336" w:rsidRDefault="00EF21C5" w:rsidP="00D62336">
            <w:pPr>
              <w:jc w:val="center"/>
              <w:rPr>
                <w:sz w:val="24"/>
                <w:szCs w:val="24"/>
                <w:lang w:bidi="ar-IQ"/>
              </w:rPr>
            </w:pPr>
            <w:r w:rsidRPr="00D62336">
              <w:rPr>
                <w:rFonts w:hint="cs"/>
                <w:sz w:val="24"/>
                <w:szCs w:val="24"/>
                <w:rtl/>
                <w:lang w:bidi="ar-IQ"/>
              </w:rPr>
              <w:t>17</w:t>
            </w:r>
          </w:p>
        </w:tc>
        <w:tc>
          <w:tcPr>
            <w:tcW w:w="3543" w:type="dxa"/>
            <w:shd w:val="clear" w:color="auto" w:fill="auto"/>
          </w:tcPr>
          <w:p w:rsidR="00EF21C5" w:rsidRPr="00D62336" w:rsidRDefault="00EF21C5" w:rsidP="00D62336">
            <w:pPr>
              <w:bidi w:val="0"/>
              <w:jc w:val="center"/>
              <w:rPr>
                <w:sz w:val="24"/>
                <w:szCs w:val="24"/>
                <w:lang w:bidi="ar-IQ"/>
              </w:rPr>
            </w:pPr>
            <w:r w:rsidRPr="00D62336">
              <w:rPr>
                <w:sz w:val="24"/>
                <w:szCs w:val="24"/>
                <w:lang w:bidi="ar-IQ"/>
              </w:rPr>
              <w:t>0.344</w:t>
            </w:r>
          </w:p>
        </w:tc>
        <w:tc>
          <w:tcPr>
            <w:tcW w:w="709" w:type="dxa"/>
            <w:shd w:val="clear" w:color="auto" w:fill="F2DBDB" w:themeFill="accent2" w:themeFillTint="33"/>
          </w:tcPr>
          <w:p w:rsidR="00EF21C5" w:rsidRPr="00D62336" w:rsidRDefault="00EF21C5" w:rsidP="00D62336">
            <w:pPr>
              <w:jc w:val="center"/>
              <w:rPr>
                <w:sz w:val="24"/>
                <w:szCs w:val="24"/>
                <w:lang w:bidi="ar-IQ"/>
              </w:rPr>
            </w:pPr>
            <w:r w:rsidRPr="00D62336">
              <w:rPr>
                <w:rFonts w:hint="cs"/>
                <w:sz w:val="24"/>
                <w:szCs w:val="24"/>
                <w:rtl/>
                <w:lang w:bidi="ar-IQ"/>
              </w:rPr>
              <w:t>34</w:t>
            </w:r>
          </w:p>
        </w:tc>
        <w:tc>
          <w:tcPr>
            <w:tcW w:w="3686" w:type="dxa"/>
          </w:tcPr>
          <w:p w:rsidR="00EF21C5" w:rsidRPr="00D62336" w:rsidRDefault="00EF21C5" w:rsidP="00D62336">
            <w:pPr>
              <w:bidi w:val="0"/>
              <w:jc w:val="center"/>
              <w:rPr>
                <w:sz w:val="24"/>
                <w:szCs w:val="24"/>
                <w:lang w:bidi="ar-IQ"/>
              </w:rPr>
            </w:pPr>
            <w:r w:rsidRPr="00D62336">
              <w:rPr>
                <w:sz w:val="24"/>
                <w:szCs w:val="24"/>
                <w:lang w:bidi="ar-IQ"/>
              </w:rPr>
              <w:t>0.463</w:t>
            </w:r>
          </w:p>
        </w:tc>
      </w:tr>
    </w:tbl>
    <w:p w:rsidR="0019754D" w:rsidRPr="00D62336" w:rsidRDefault="0019754D" w:rsidP="00D62336">
      <w:pPr>
        <w:tabs>
          <w:tab w:val="left" w:pos="2891"/>
        </w:tabs>
        <w:jc w:val="both"/>
        <w:rPr>
          <w:sz w:val="24"/>
          <w:szCs w:val="24"/>
          <w:rtl/>
          <w:lang w:bidi="ar-IQ"/>
        </w:rPr>
      </w:pPr>
    </w:p>
    <w:p w:rsidR="00EF21C5" w:rsidRPr="00D62336" w:rsidRDefault="00EF21C5" w:rsidP="00D62336">
      <w:pPr>
        <w:numPr>
          <w:ilvl w:val="0"/>
          <w:numId w:val="7"/>
        </w:numPr>
        <w:tabs>
          <w:tab w:val="left" w:pos="2891"/>
        </w:tabs>
        <w:ind w:left="0" w:hanging="425"/>
        <w:contextualSpacing/>
        <w:jc w:val="both"/>
        <w:rPr>
          <w:rFonts w:ascii="Simplified Arabic" w:eastAsia="Calibri" w:hAnsi="Simplified Arabic"/>
          <w:sz w:val="24"/>
          <w:szCs w:val="24"/>
          <w:lang w:eastAsia="en-US"/>
        </w:rPr>
      </w:pPr>
      <w:r w:rsidRPr="00D62336">
        <w:rPr>
          <w:rFonts w:hint="cs"/>
          <w:b/>
          <w:bCs/>
          <w:sz w:val="24"/>
          <w:szCs w:val="24"/>
          <w:rtl/>
        </w:rPr>
        <w:t>علاقة درجة الفقرة بدرجة المجال (صدق الفقرات)</w:t>
      </w:r>
    </w:p>
    <w:p w:rsidR="00EF21C5" w:rsidRPr="00D62336" w:rsidRDefault="00EF21C5" w:rsidP="00D62336">
      <w:pPr>
        <w:tabs>
          <w:tab w:val="left" w:pos="2891"/>
        </w:tabs>
        <w:jc w:val="both"/>
        <w:rPr>
          <w:sz w:val="24"/>
          <w:szCs w:val="24"/>
          <w:rtl/>
        </w:rPr>
      </w:pPr>
      <w:r w:rsidRPr="00D62336">
        <w:rPr>
          <w:rFonts w:hint="cs"/>
          <w:sz w:val="24"/>
          <w:szCs w:val="24"/>
          <w:rtl/>
        </w:rPr>
        <w:lastRenderedPageBreak/>
        <w:t xml:space="preserve">        يعني</w:t>
      </w:r>
      <w:r w:rsidRPr="00D62336">
        <w:rPr>
          <w:sz w:val="24"/>
          <w:szCs w:val="24"/>
          <w:rtl/>
        </w:rPr>
        <w:t xml:space="preserve"> </w:t>
      </w:r>
      <w:r w:rsidRPr="00D62336">
        <w:rPr>
          <w:rFonts w:hint="cs"/>
          <w:sz w:val="24"/>
          <w:szCs w:val="24"/>
          <w:rtl/>
        </w:rPr>
        <w:t>أن</w:t>
      </w:r>
      <w:r w:rsidRPr="00D62336">
        <w:rPr>
          <w:sz w:val="24"/>
          <w:szCs w:val="24"/>
          <w:rtl/>
        </w:rPr>
        <w:t xml:space="preserve"> </w:t>
      </w:r>
      <w:r w:rsidRPr="00D62336">
        <w:rPr>
          <w:rFonts w:hint="cs"/>
          <w:sz w:val="24"/>
          <w:szCs w:val="24"/>
          <w:rtl/>
        </w:rPr>
        <w:t>الفقرة</w:t>
      </w:r>
      <w:r w:rsidRPr="00D62336">
        <w:rPr>
          <w:sz w:val="24"/>
          <w:szCs w:val="24"/>
          <w:rtl/>
        </w:rPr>
        <w:t xml:space="preserve"> </w:t>
      </w:r>
      <w:r w:rsidRPr="00D62336">
        <w:rPr>
          <w:rFonts w:hint="cs"/>
          <w:sz w:val="24"/>
          <w:szCs w:val="24"/>
          <w:rtl/>
        </w:rPr>
        <w:t>تقيس</w:t>
      </w:r>
      <w:r w:rsidRPr="00D62336">
        <w:rPr>
          <w:sz w:val="24"/>
          <w:szCs w:val="24"/>
          <w:rtl/>
        </w:rPr>
        <w:t xml:space="preserve"> </w:t>
      </w:r>
      <w:r w:rsidRPr="00D62336">
        <w:rPr>
          <w:rFonts w:hint="cs"/>
          <w:sz w:val="24"/>
          <w:szCs w:val="24"/>
          <w:rtl/>
        </w:rPr>
        <w:t>المفهوم</w:t>
      </w:r>
      <w:r w:rsidRPr="00D62336">
        <w:rPr>
          <w:sz w:val="24"/>
          <w:szCs w:val="24"/>
          <w:rtl/>
        </w:rPr>
        <w:t xml:space="preserve"> </w:t>
      </w:r>
      <w:r w:rsidRPr="00D62336">
        <w:rPr>
          <w:rFonts w:hint="cs"/>
          <w:sz w:val="24"/>
          <w:szCs w:val="24"/>
          <w:rtl/>
        </w:rPr>
        <w:t>نفسه</w:t>
      </w:r>
      <w:r w:rsidRPr="00D62336">
        <w:rPr>
          <w:sz w:val="24"/>
          <w:szCs w:val="24"/>
          <w:rtl/>
        </w:rPr>
        <w:t xml:space="preserve"> </w:t>
      </w:r>
      <w:r w:rsidRPr="00D62336">
        <w:rPr>
          <w:rFonts w:hint="cs"/>
          <w:sz w:val="24"/>
          <w:szCs w:val="24"/>
          <w:rtl/>
        </w:rPr>
        <w:t>الذي</w:t>
      </w:r>
      <w:r w:rsidRPr="00D62336">
        <w:rPr>
          <w:sz w:val="24"/>
          <w:szCs w:val="24"/>
          <w:rtl/>
        </w:rPr>
        <w:t xml:space="preserve"> </w:t>
      </w:r>
      <w:r w:rsidRPr="00D62336">
        <w:rPr>
          <w:rFonts w:hint="cs"/>
          <w:sz w:val="24"/>
          <w:szCs w:val="24"/>
          <w:rtl/>
        </w:rPr>
        <w:t>يقيسه</w:t>
      </w:r>
      <w:r w:rsidRPr="00D62336">
        <w:rPr>
          <w:sz w:val="24"/>
          <w:szCs w:val="24"/>
          <w:rtl/>
        </w:rPr>
        <w:t xml:space="preserve"> </w:t>
      </w:r>
      <w:r w:rsidRPr="00D62336">
        <w:rPr>
          <w:rFonts w:hint="cs"/>
          <w:sz w:val="24"/>
          <w:szCs w:val="24"/>
          <w:rtl/>
        </w:rPr>
        <w:t>المقياس</w:t>
      </w:r>
      <w:r w:rsidRPr="00D62336">
        <w:rPr>
          <w:sz w:val="24"/>
          <w:szCs w:val="24"/>
          <w:rtl/>
        </w:rPr>
        <w:t xml:space="preserve"> </w:t>
      </w:r>
      <w:r w:rsidRPr="00D62336">
        <w:rPr>
          <w:rFonts w:hint="cs"/>
          <w:sz w:val="24"/>
          <w:szCs w:val="24"/>
          <w:rtl/>
        </w:rPr>
        <w:t>كلاً</w:t>
      </w:r>
      <w:r w:rsidRPr="00D62336">
        <w:rPr>
          <w:sz w:val="24"/>
          <w:szCs w:val="24"/>
          <w:rtl/>
        </w:rPr>
        <w:t xml:space="preserve"> </w:t>
      </w:r>
      <w:r w:rsidRPr="00D62336">
        <w:rPr>
          <w:rFonts w:hint="cs"/>
          <w:sz w:val="24"/>
          <w:szCs w:val="24"/>
          <w:rtl/>
        </w:rPr>
        <w:t>ويعد</w:t>
      </w:r>
      <w:r w:rsidRPr="00D62336">
        <w:rPr>
          <w:sz w:val="24"/>
          <w:szCs w:val="24"/>
          <w:rtl/>
        </w:rPr>
        <w:t xml:space="preserve"> </w:t>
      </w:r>
      <w:r w:rsidRPr="00D62336">
        <w:rPr>
          <w:rFonts w:hint="cs"/>
          <w:sz w:val="24"/>
          <w:szCs w:val="24"/>
          <w:rtl/>
        </w:rPr>
        <w:t>هذا</w:t>
      </w:r>
      <w:r w:rsidRPr="00D62336">
        <w:rPr>
          <w:sz w:val="24"/>
          <w:szCs w:val="24"/>
          <w:rtl/>
        </w:rPr>
        <w:t xml:space="preserve"> </w:t>
      </w:r>
      <w:r w:rsidRPr="00D62336">
        <w:rPr>
          <w:rFonts w:hint="cs"/>
          <w:sz w:val="24"/>
          <w:szCs w:val="24"/>
          <w:rtl/>
        </w:rPr>
        <w:t>أحد</w:t>
      </w:r>
      <w:r w:rsidRPr="00D62336">
        <w:rPr>
          <w:sz w:val="24"/>
          <w:szCs w:val="24"/>
          <w:rtl/>
        </w:rPr>
        <w:t xml:space="preserve"> </w:t>
      </w:r>
      <w:r w:rsidRPr="00D62336">
        <w:rPr>
          <w:rFonts w:hint="cs"/>
          <w:sz w:val="24"/>
          <w:szCs w:val="24"/>
          <w:rtl/>
        </w:rPr>
        <w:t>مؤشرات</w:t>
      </w:r>
      <w:r w:rsidRPr="00D62336">
        <w:rPr>
          <w:sz w:val="24"/>
          <w:szCs w:val="24"/>
          <w:rtl/>
        </w:rPr>
        <w:t xml:space="preserve"> </w:t>
      </w:r>
      <w:r w:rsidRPr="00D62336">
        <w:rPr>
          <w:rFonts w:hint="cs"/>
          <w:sz w:val="24"/>
          <w:szCs w:val="24"/>
          <w:rtl/>
        </w:rPr>
        <w:t>صدق</w:t>
      </w:r>
      <w:r w:rsidRPr="00D62336">
        <w:rPr>
          <w:sz w:val="24"/>
          <w:szCs w:val="24"/>
          <w:rtl/>
        </w:rPr>
        <w:t xml:space="preserve"> </w:t>
      </w:r>
      <w:r w:rsidRPr="00D62336">
        <w:rPr>
          <w:rFonts w:hint="cs"/>
          <w:sz w:val="24"/>
          <w:szCs w:val="24"/>
          <w:rtl/>
        </w:rPr>
        <w:t xml:space="preserve">البناء </w:t>
      </w:r>
      <w:r w:rsidRPr="00D62336">
        <w:rPr>
          <w:sz w:val="24"/>
          <w:szCs w:val="24"/>
          <w:rtl/>
        </w:rPr>
        <w:t>(</w:t>
      </w:r>
      <w:r w:rsidRPr="00D62336">
        <w:rPr>
          <w:rFonts w:hint="cs"/>
          <w:sz w:val="24"/>
          <w:szCs w:val="24"/>
          <w:rtl/>
        </w:rPr>
        <w:t xml:space="preserve">الزوبعي, </w:t>
      </w:r>
      <w:r w:rsidRPr="00D62336">
        <w:rPr>
          <w:sz w:val="24"/>
          <w:szCs w:val="24"/>
          <w:rtl/>
        </w:rPr>
        <w:t>1981 :</w:t>
      </w:r>
      <w:r w:rsidRPr="00D62336">
        <w:rPr>
          <w:rFonts w:hint="cs"/>
          <w:sz w:val="24"/>
          <w:szCs w:val="24"/>
          <w:rtl/>
        </w:rPr>
        <w:t xml:space="preserve"> </w:t>
      </w:r>
      <w:r w:rsidRPr="00D62336">
        <w:rPr>
          <w:sz w:val="24"/>
          <w:szCs w:val="24"/>
          <w:rtl/>
        </w:rPr>
        <w:t xml:space="preserve">43). </w:t>
      </w:r>
      <w:r w:rsidRPr="00D62336">
        <w:rPr>
          <w:rFonts w:hint="cs"/>
          <w:sz w:val="24"/>
          <w:szCs w:val="24"/>
          <w:rtl/>
        </w:rPr>
        <w:t>وقد</w:t>
      </w:r>
      <w:r w:rsidRPr="00D62336">
        <w:rPr>
          <w:sz w:val="24"/>
          <w:szCs w:val="24"/>
          <w:rtl/>
        </w:rPr>
        <w:t xml:space="preserve"> </w:t>
      </w:r>
      <w:r w:rsidRPr="00D62336">
        <w:rPr>
          <w:rFonts w:hint="cs"/>
          <w:sz w:val="24"/>
          <w:szCs w:val="24"/>
          <w:rtl/>
        </w:rPr>
        <w:t>تحقق</w:t>
      </w:r>
      <w:r w:rsidRPr="00D62336">
        <w:rPr>
          <w:sz w:val="24"/>
          <w:szCs w:val="24"/>
          <w:rtl/>
        </w:rPr>
        <w:t xml:space="preserve"> </w:t>
      </w:r>
      <w:r w:rsidRPr="00D62336">
        <w:rPr>
          <w:rFonts w:hint="cs"/>
          <w:sz w:val="24"/>
          <w:szCs w:val="24"/>
          <w:rtl/>
        </w:rPr>
        <w:t>هذا</w:t>
      </w:r>
      <w:r w:rsidRPr="00D62336">
        <w:rPr>
          <w:sz w:val="24"/>
          <w:szCs w:val="24"/>
          <w:rtl/>
        </w:rPr>
        <w:t xml:space="preserve"> </w:t>
      </w:r>
      <w:r w:rsidRPr="00D62336">
        <w:rPr>
          <w:rFonts w:hint="cs"/>
          <w:sz w:val="24"/>
          <w:szCs w:val="24"/>
          <w:rtl/>
        </w:rPr>
        <w:t>النوع</w:t>
      </w:r>
      <w:r w:rsidRPr="00D62336">
        <w:rPr>
          <w:sz w:val="24"/>
          <w:szCs w:val="24"/>
          <w:rtl/>
        </w:rPr>
        <w:t xml:space="preserve"> </w:t>
      </w:r>
      <w:r w:rsidRPr="00D62336">
        <w:rPr>
          <w:rFonts w:hint="cs"/>
          <w:sz w:val="24"/>
          <w:szCs w:val="24"/>
          <w:rtl/>
        </w:rPr>
        <w:t>من</w:t>
      </w:r>
      <w:r w:rsidRPr="00D62336">
        <w:rPr>
          <w:sz w:val="24"/>
          <w:szCs w:val="24"/>
          <w:rtl/>
        </w:rPr>
        <w:t xml:space="preserve"> </w:t>
      </w:r>
      <w:r w:rsidRPr="00D62336">
        <w:rPr>
          <w:rFonts w:hint="cs"/>
          <w:sz w:val="24"/>
          <w:szCs w:val="24"/>
          <w:rtl/>
        </w:rPr>
        <w:t>الصدق</w:t>
      </w:r>
      <w:r w:rsidRPr="00D62336">
        <w:rPr>
          <w:sz w:val="24"/>
          <w:szCs w:val="24"/>
          <w:rtl/>
        </w:rPr>
        <w:t xml:space="preserve"> </w:t>
      </w:r>
      <w:r w:rsidRPr="00D62336">
        <w:rPr>
          <w:rFonts w:hint="cs"/>
          <w:sz w:val="24"/>
          <w:szCs w:val="24"/>
          <w:rtl/>
        </w:rPr>
        <w:t>في</w:t>
      </w:r>
      <w:r w:rsidRPr="00D62336">
        <w:rPr>
          <w:sz w:val="24"/>
          <w:szCs w:val="24"/>
          <w:rtl/>
        </w:rPr>
        <w:t xml:space="preserve"> </w:t>
      </w:r>
      <w:r w:rsidRPr="00D62336">
        <w:rPr>
          <w:rFonts w:hint="cs"/>
          <w:sz w:val="24"/>
          <w:szCs w:val="24"/>
          <w:rtl/>
        </w:rPr>
        <w:t>مقياس</w:t>
      </w:r>
      <w:r w:rsidRPr="00D62336">
        <w:rPr>
          <w:sz w:val="24"/>
          <w:szCs w:val="24"/>
          <w:rtl/>
        </w:rPr>
        <w:t xml:space="preserve"> </w:t>
      </w:r>
      <w:r w:rsidRPr="00D62336">
        <w:rPr>
          <w:rFonts w:hint="cs"/>
          <w:sz w:val="24"/>
          <w:szCs w:val="24"/>
          <w:rtl/>
        </w:rPr>
        <w:t>الاستقلال النفسي الاختياري</w:t>
      </w:r>
      <w:r w:rsidRPr="00D62336">
        <w:rPr>
          <w:sz w:val="24"/>
          <w:szCs w:val="24"/>
          <w:rtl/>
        </w:rPr>
        <w:t xml:space="preserve"> </w:t>
      </w:r>
      <w:r w:rsidRPr="00D62336">
        <w:rPr>
          <w:rFonts w:hint="cs"/>
          <w:sz w:val="24"/>
          <w:szCs w:val="24"/>
          <w:rtl/>
        </w:rPr>
        <w:t>عن طريق</w:t>
      </w:r>
      <w:r w:rsidRPr="00D62336">
        <w:rPr>
          <w:sz w:val="24"/>
          <w:szCs w:val="24"/>
          <w:rtl/>
        </w:rPr>
        <w:t xml:space="preserve"> </w:t>
      </w:r>
      <w:r w:rsidRPr="00D62336">
        <w:rPr>
          <w:rFonts w:hint="cs"/>
          <w:sz w:val="24"/>
          <w:szCs w:val="24"/>
          <w:rtl/>
        </w:rPr>
        <w:t>إيجاد</w:t>
      </w:r>
      <w:r w:rsidRPr="00D62336">
        <w:rPr>
          <w:sz w:val="24"/>
          <w:szCs w:val="24"/>
          <w:rtl/>
        </w:rPr>
        <w:t xml:space="preserve"> </w:t>
      </w:r>
      <w:r w:rsidRPr="00D62336">
        <w:rPr>
          <w:rFonts w:hint="cs"/>
          <w:sz w:val="24"/>
          <w:szCs w:val="24"/>
          <w:rtl/>
        </w:rPr>
        <w:t>العلاقة</w:t>
      </w:r>
      <w:r w:rsidRPr="00D62336">
        <w:rPr>
          <w:sz w:val="24"/>
          <w:szCs w:val="24"/>
          <w:rtl/>
        </w:rPr>
        <w:t xml:space="preserve"> </w:t>
      </w:r>
      <w:r w:rsidRPr="00D62336">
        <w:rPr>
          <w:rFonts w:hint="cs"/>
          <w:sz w:val="24"/>
          <w:szCs w:val="24"/>
          <w:rtl/>
        </w:rPr>
        <w:t>الارتباطية</w:t>
      </w:r>
      <w:r w:rsidRPr="00D62336">
        <w:rPr>
          <w:sz w:val="24"/>
          <w:szCs w:val="24"/>
          <w:rtl/>
        </w:rPr>
        <w:t xml:space="preserve"> </w:t>
      </w:r>
      <w:r w:rsidRPr="00D62336">
        <w:rPr>
          <w:rFonts w:hint="cs"/>
          <w:sz w:val="24"/>
          <w:szCs w:val="24"/>
          <w:rtl/>
        </w:rPr>
        <w:t>بين</w:t>
      </w:r>
      <w:r w:rsidRPr="00D62336">
        <w:rPr>
          <w:sz w:val="24"/>
          <w:szCs w:val="24"/>
          <w:rtl/>
        </w:rPr>
        <w:t xml:space="preserve"> </w:t>
      </w:r>
      <w:r w:rsidRPr="00D62336">
        <w:rPr>
          <w:rFonts w:hint="cs"/>
          <w:sz w:val="24"/>
          <w:szCs w:val="24"/>
          <w:rtl/>
        </w:rPr>
        <w:t>درجة</w:t>
      </w:r>
      <w:r w:rsidRPr="00D62336">
        <w:rPr>
          <w:sz w:val="24"/>
          <w:szCs w:val="24"/>
          <w:rtl/>
        </w:rPr>
        <w:t xml:space="preserve"> </w:t>
      </w:r>
      <w:r w:rsidRPr="00D62336">
        <w:rPr>
          <w:rFonts w:hint="cs"/>
          <w:sz w:val="24"/>
          <w:szCs w:val="24"/>
          <w:rtl/>
        </w:rPr>
        <w:t>كل</w:t>
      </w:r>
      <w:r w:rsidRPr="00D62336">
        <w:rPr>
          <w:sz w:val="24"/>
          <w:szCs w:val="24"/>
          <w:rtl/>
        </w:rPr>
        <w:t xml:space="preserve"> </w:t>
      </w:r>
      <w:r w:rsidRPr="00D62336">
        <w:rPr>
          <w:rFonts w:hint="cs"/>
          <w:sz w:val="24"/>
          <w:szCs w:val="24"/>
          <w:rtl/>
        </w:rPr>
        <w:t>فقرة</w:t>
      </w:r>
      <w:r w:rsidRPr="00D62336">
        <w:rPr>
          <w:sz w:val="24"/>
          <w:szCs w:val="24"/>
          <w:rtl/>
        </w:rPr>
        <w:t xml:space="preserve"> </w:t>
      </w:r>
      <w:r w:rsidRPr="00D62336">
        <w:rPr>
          <w:rFonts w:hint="cs"/>
          <w:sz w:val="24"/>
          <w:szCs w:val="24"/>
          <w:rtl/>
        </w:rPr>
        <w:t>والدرجة الكلية للمجال،</w:t>
      </w:r>
      <w:r w:rsidRPr="00D62336">
        <w:rPr>
          <w:sz w:val="24"/>
          <w:szCs w:val="24"/>
          <w:rtl/>
        </w:rPr>
        <w:t xml:space="preserve"> </w:t>
      </w:r>
      <w:r w:rsidRPr="00D62336">
        <w:rPr>
          <w:rFonts w:hint="cs"/>
          <w:sz w:val="24"/>
          <w:szCs w:val="24"/>
          <w:rtl/>
        </w:rPr>
        <w:t>باستعمال</w:t>
      </w:r>
      <w:r w:rsidRPr="00D62336">
        <w:rPr>
          <w:sz w:val="24"/>
          <w:szCs w:val="24"/>
          <w:rtl/>
        </w:rPr>
        <w:t xml:space="preserve"> </w:t>
      </w:r>
      <w:r w:rsidRPr="00D62336">
        <w:rPr>
          <w:rFonts w:hint="cs"/>
          <w:sz w:val="24"/>
          <w:szCs w:val="24"/>
          <w:rtl/>
        </w:rPr>
        <w:t>معامل</w:t>
      </w:r>
      <w:r w:rsidRPr="00D62336">
        <w:rPr>
          <w:sz w:val="24"/>
          <w:szCs w:val="24"/>
          <w:rtl/>
        </w:rPr>
        <w:t xml:space="preserve"> </w:t>
      </w:r>
      <w:r w:rsidRPr="00D62336">
        <w:rPr>
          <w:rFonts w:hint="cs"/>
          <w:sz w:val="24"/>
          <w:szCs w:val="24"/>
          <w:rtl/>
        </w:rPr>
        <w:t>ارتباط</w:t>
      </w:r>
      <w:r w:rsidRPr="00D62336">
        <w:rPr>
          <w:sz w:val="24"/>
          <w:szCs w:val="24"/>
          <w:rtl/>
        </w:rPr>
        <w:t xml:space="preserve"> </w:t>
      </w:r>
      <w:r w:rsidRPr="00D62336">
        <w:rPr>
          <w:rFonts w:hint="cs"/>
          <w:sz w:val="24"/>
          <w:szCs w:val="24"/>
          <w:rtl/>
        </w:rPr>
        <w:t>بيرسون</w:t>
      </w:r>
      <w:r w:rsidR="00A475AD" w:rsidRPr="00D62336">
        <w:rPr>
          <w:rFonts w:hint="cs"/>
          <w:sz w:val="24"/>
          <w:szCs w:val="24"/>
          <w:rtl/>
        </w:rPr>
        <w:t xml:space="preserve"> </w:t>
      </w:r>
      <w:r w:rsidRPr="00D62336">
        <w:rPr>
          <w:rFonts w:hint="cs"/>
          <w:sz w:val="24"/>
          <w:szCs w:val="24"/>
          <w:rtl/>
        </w:rPr>
        <w:t>لاستخراج</w:t>
      </w:r>
      <w:r w:rsidRPr="00D62336">
        <w:rPr>
          <w:sz w:val="24"/>
          <w:szCs w:val="24"/>
          <w:rtl/>
        </w:rPr>
        <w:t xml:space="preserve"> </w:t>
      </w:r>
      <w:r w:rsidRPr="00D62336">
        <w:rPr>
          <w:rFonts w:hint="cs"/>
          <w:sz w:val="24"/>
          <w:szCs w:val="24"/>
          <w:rtl/>
        </w:rPr>
        <w:t>العلاقة</w:t>
      </w:r>
      <w:r w:rsidRPr="00D62336">
        <w:rPr>
          <w:sz w:val="24"/>
          <w:szCs w:val="24"/>
          <w:rtl/>
        </w:rPr>
        <w:t xml:space="preserve"> </w:t>
      </w:r>
      <w:r w:rsidRPr="00D62336">
        <w:rPr>
          <w:rFonts w:hint="cs"/>
          <w:sz w:val="24"/>
          <w:szCs w:val="24"/>
          <w:rtl/>
        </w:rPr>
        <w:t>الارتباطية</w:t>
      </w:r>
      <w:r w:rsidRPr="00D62336">
        <w:rPr>
          <w:sz w:val="24"/>
          <w:szCs w:val="24"/>
          <w:rtl/>
        </w:rPr>
        <w:t xml:space="preserve"> </w:t>
      </w:r>
      <w:r w:rsidRPr="00D62336">
        <w:rPr>
          <w:rFonts w:hint="cs"/>
          <w:sz w:val="24"/>
          <w:szCs w:val="24"/>
          <w:rtl/>
        </w:rPr>
        <w:t>بين</w:t>
      </w:r>
      <w:r w:rsidRPr="00D62336">
        <w:rPr>
          <w:sz w:val="24"/>
          <w:szCs w:val="24"/>
          <w:rtl/>
        </w:rPr>
        <w:t xml:space="preserve"> </w:t>
      </w:r>
      <w:r w:rsidRPr="00D62336">
        <w:rPr>
          <w:rFonts w:hint="cs"/>
          <w:sz w:val="24"/>
          <w:szCs w:val="24"/>
          <w:rtl/>
        </w:rPr>
        <w:t>درجة الفقرة</w:t>
      </w:r>
      <w:r w:rsidRPr="00D62336">
        <w:rPr>
          <w:sz w:val="24"/>
          <w:szCs w:val="24"/>
          <w:rtl/>
        </w:rPr>
        <w:t xml:space="preserve"> </w:t>
      </w:r>
      <w:r w:rsidRPr="00D62336">
        <w:rPr>
          <w:rFonts w:hint="cs"/>
          <w:sz w:val="24"/>
          <w:szCs w:val="24"/>
          <w:rtl/>
        </w:rPr>
        <w:t>ودرجة</w:t>
      </w:r>
      <w:r w:rsidRPr="00D62336">
        <w:rPr>
          <w:sz w:val="24"/>
          <w:szCs w:val="24"/>
          <w:rtl/>
        </w:rPr>
        <w:t xml:space="preserve"> </w:t>
      </w:r>
      <w:r w:rsidRPr="00D62336">
        <w:rPr>
          <w:rFonts w:hint="cs"/>
          <w:sz w:val="24"/>
          <w:szCs w:val="24"/>
          <w:rtl/>
        </w:rPr>
        <w:t>المجال،</w:t>
      </w:r>
      <w:r w:rsidRPr="00D62336">
        <w:rPr>
          <w:sz w:val="24"/>
          <w:szCs w:val="24"/>
          <w:rtl/>
        </w:rPr>
        <w:t xml:space="preserve"> </w:t>
      </w:r>
      <w:r w:rsidRPr="00D62336">
        <w:rPr>
          <w:rFonts w:hint="cs"/>
          <w:sz w:val="24"/>
          <w:szCs w:val="24"/>
          <w:rtl/>
        </w:rPr>
        <w:t>وأظهرت</w:t>
      </w:r>
      <w:r w:rsidRPr="00D62336">
        <w:rPr>
          <w:sz w:val="24"/>
          <w:szCs w:val="24"/>
          <w:rtl/>
        </w:rPr>
        <w:t xml:space="preserve"> </w:t>
      </w:r>
      <w:r w:rsidRPr="00D62336">
        <w:rPr>
          <w:rFonts w:hint="cs"/>
          <w:sz w:val="24"/>
          <w:szCs w:val="24"/>
          <w:rtl/>
        </w:rPr>
        <w:t>نتائج</w:t>
      </w:r>
      <w:r w:rsidRPr="00D62336">
        <w:rPr>
          <w:sz w:val="24"/>
          <w:szCs w:val="24"/>
          <w:rtl/>
        </w:rPr>
        <w:t xml:space="preserve"> </w:t>
      </w:r>
      <w:r w:rsidRPr="00D62336">
        <w:rPr>
          <w:rFonts w:hint="cs"/>
          <w:sz w:val="24"/>
          <w:szCs w:val="24"/>
          <w:rtl/>
        </w:rPr>
        <w:t>المعالجة</w:t>
      </w:r>
      <w:r w:rsidRPr="00D62336">
        <w:rPr>
          <w:sz w:val="24"/>
          <w:szCs w:val="24"/>
          <w:rtl/>
        </w:rPr>
        <w:t xml:space="preserve"> </w:t>
      </w:r>
      <w:r w:rsidRPr="00D62336">
        <w:rPr>
          <w:rFonts w:hint="cs"/>
          <w:sz w:val="24"/>
          <w:szCs w:val="24"/>
          <w:rtl/>
        </w:rPr>
        <w:t>الإحصائية</w:t>
      </w:r>
      <w:r w:rsidRPr="00D62336">
        <w:rPr>
          <w:sz w:val="24"/>
          <w:szCs w:val="24"/>
          <w:rtl/>
        </w:rPr>
        <w:t xml:space="preserve"> </w:t>
      </w:r>
      <w:r w:rsidRPr="00D62336">
        <w:rPr>
          <w:rFonts w:hint="cs"/>
          <w:sz w:val="24"/>
          <w:szCs w:val="24"/>
          <w:rtl/>
        </w:rPr>
        <w:t>لدرجات</w:t>
      </w:r>
      <w:r w:rsidRPr="00D62336">
        <w:rPr>
          <w:sz w:val="24"/>
          <w:szCs w:val="24"/>
          <w:rtl/>
        </w:rPr>
        <w:t xml:space="preserve"> </w:t>
      </w:r>
      <w:r w:rsidRPr="00D62336">
        <w:rPr>
          <w:rFonts w:hint="cs"/>
          <w:sz w:val="24"/>
          <w:szCs w:val="24"/>
          <w:rtl/>
        </w:rPr>
        <w:t>الطلبة</w:t>
      </w:r>
      <w:r w:rsidRPr="00D62336">
        <w:rPr>
          <w:sz w:val="24"/>
          <w:szCs w:val="24"/>
          <w:rtl/>
        </w:rPr>
        <w:t xml:space="preserve"> </w:t>
      </w:r>
      <w:r w:rsidRPr="00D62336">
        <w:rPr>
          <w:rFonts w:hint="cs"/>
          <w:sz w:val="24"/>
          <w:szCs w:val="24"/>
          <w:rtl/>
        </w:rPr>
        <w:t>على</w:t>
      </w:r>
      <w:r w:rsidRPr="00D62336">
        <w:rPr>
          <w:sz w:val="24"/>
          <w:szCs w:val="24"/>
          <w:rtl/>
        </w:rPr>
        <w:t xml:space="preserve"> </w:t>
      </w:r>
      <w:r w:rsidRPr="00D62336">
        <w:rPr>
          <w:rFonts w:hint="cs"/>
          <w:sz w:val="24"/>
          <w:szCs w:val="24"/>
          <w:rtl/>
        </w:rPr>
        <w:t>مقياس</w:t>
      </w:r>
      <w:r w:rsidRPr="00D62336">
        <w:rPr>
          <w:sz w:val="24"/>
          <w:szCs w:val="24"/>
          <w:rtl/>
        </w:rPr>
        <w:t xml:space="preserve"> </w:t>
      </w:r>
      <w:r w:rsidRPr="00D62336">
        <w:rPr>
          <w:rFonts w:hint="cs"/>
          <w:sz w:val="24"/>
          <w:szCs w:val="24"/>
          <w:rtl/>
        </w:rPr>
        <w:t>الاستقلال النفسي الاختياري وجود</w:t>
      </w:r>
      <w:r w:rsidRPr="00D62336">
        <w:rPr>
          <w:sz w:val="24"/>
          <w:szCs w:val="24"/>
          <w:rtl/>
        </w:rPr>
        <w:t xml:space="preserve"> </w:t>
      </w:r>
      <w:r w:rsidRPr="00D62336">
        <w:rPr>
          <w:rFonts w:hint="cs"/>
          <w:sz w:val="24"/>
          <w:szCs w:val="24"/>
          <w:rtl/>
        </w:rPr>
        <w:t>علاقة</w:t>
      </w:r>
      <w:r w:rsidRPr="00D62336">
        <w:rPr>
          <w:sz w:val="24"/>
          <w:szCs w:val="24"/>
          <w:rtl/>
        </w:rPr>
        <w:t xml:space="preserve"> </w:t>
      </w:r>
      <w:r w:rsidRPr="00D62336">
        <w:rPr>
          <w:rFonts w:hint="cs"/>
          <w:sz w:val="24"/>
          <w:szCs w:val="24"/>
          <w:rtl/>
        </w:rPr>
        <w:t>ارتباطية</w:t>
      </w:r>
      <w:r w:rsidRPr="00D62336">
        <w:rPr>
          <w:sz w:val="24"/>
          <w:szCs w:val="24"/>
          <w:rtl/>
        </w:rPr>
        <w:t xml:space="preserve"> </w:t>
      </w:r>
      <w:r w:rsidRPr="00D62336">
        <w:rPr>
          <w:rFonts w:hint="cs"/>
          <w:sz w:val="24"/>
          <w:szCs w:val="24"/>
          <w:rtl/>
        </w:rPr>
        <w:t>دالة</w:t>
      </w:r>
      <w:r w:rsidRPr="00D62336">
        <w:rPr>
          <w:sz w:val="24"/>
          <w:szCs w:val="24"/>
          <w:rtl/>
        </w:rPr>
        <w:t xml:space="preserve"> </w:t>
      </w:r>
      <w:r w:rsidRPr="00D62336">
        <w:rPr>
          <w:rFonts w:hint="cs"/>
          <w:sz w:val="24"/>
          <w:szCs w:val="24"/>
          <w:rtl/>
        </w:rPr>
        <w:t>لدى</w:t>
      </w:r>
      <w:r w:rsidRPr="00D62336">
        <w:rPr>
          <w:sz w:val="24"/>
          <w:szCs w:val="24"/>
          <w:rtl/>
        </w:rPr>
        <w:t xml:space="preserve"> </w:t>
      </w:r>
      <w:r w:rsidRPr="00D62336">
        <w:rPr>
          <w:rFonts w:hint="cs"/>
          <w:sz w:val="24"/>
          <w:szCs w:val="24"/>
          <w:rtl/>
        </w:rPr>
        <w:t>مقارنتها</w:t>
      </w:r>
      <w:r w:rsidRPr="00D62336">
        <w:rPr>
          <w:sz w:val="24"/>
          <w:szCs w:val="24"/>
          <w:rtl/>
        </w:rPr>
        <w:t xml:space="preserve"> </w:t>
      </w:r>
      <w:r w:rsidRPr="00D62336">
        <w:rPr>
          <w:rFonts w:hint="cs"/>
          <w:sz w:val="24"/>
          <w:szCs w:val="24"/>
          <w:rtl/>
        </w:rPr>
        <w:t>بالقيمة</w:t>
      </w:r>
      <w:r w:rsidRPr="00D62336">
        <w:rPr>
          <w:sz w:val="24"/>
          <w:szCs w:val="24"/>
          <w:rtl/>
        </w:rPr>
        <w:t xml:space="preserve"> </w:t>
      </w:r>
      <w:r w:rsidRPr="00D62336">
        <w:rPr>
          <w:rFonts w:hint="cs"/>
          <w:sz w:val="24"/>
          <w:szCs w:val="24"/>
          <w:rtl/>
        </w:rPr>
        <w:t>الجدولية</w:t>
      </w:r>
      <w:r w:rsidRPr="00D62336">
        <w:rPr>
          <w:sz w:val="24"/>
          <w:szCs w:val="24"/>
          <w:rtl/>
        </w:rPr>
        <w:t xml:space="preserve"> (0.098), </w:t>
      </w:r>
      <w:r w:rsidRPr="00D62336">
        <w:rPr>
          <w:rFonts w:hint="cs"/>
          <w:sz w:val="24"/>
          <w:szCs w:val="24"/>
          <w:rtl/>
        </w:rPr>
        <w:t>عند</w:t>
      </w:r>
      <w:r w:rsidRPr="00D62336">
        <w:rPr>
          <w:sz w:val="24"/>
          <w:szCs w:val="24"/>
          <w:rtl/>
        </w:rPr>
        <w:t xml:space="preserve"> </w:t>
      </w:r>
      <w:r w:rsidRPr="00D62336">
        <w:rPr>
          <w:rFonts w:hint="cs"/>
          <w:sz w:val="24"/>
          <w:szCs w:val="24"/>
          <w:rtl/>
        </w:rPr>
        <w:t>مستوى</w:t>
      </w:r>
      <w:r w:rsidRPr="00D62336">
        <w:rPr>
          <w:sz w:val="24"/>
          <w:szCs w:val="24"/>
          <w:rtl/>
        </w:rPr>
        <w:t xml:space="preserve"> </w:t>
      </w:r>
      <w:r w:rsidRPr="00D62336">
        <w:rPr>
          <w:rFonts w:hint="cs"/>
          <w:sz w:val="24"/>
          <w:szCs w:val="24"/>
          <w:rtl/>
        </w:rPr>
        <w:t>دلالة</w:t>
      </w:r>
      <w:r w:rsidRPr="00D62336">
        <w:rPr>
          <w:sz w:val="24"/>
          <w:szCs w:val="24"/>
          <w:rtl/>
        </w:rPr>
        <w:t xml:space="preserve"> (0.05)</w:t>
      </w:r>
      <w:r w:rsidRPr="00D62336">
        <w:rPr>
          <w:rFonts w:hint="cs"/>
          <w:sz w:val="24"/>
          <w:szCs w:val="24"/>
          <w:rtl/>
        </w:rPr>
        <w:t>, وبدرجة حرية (398),</w:t>
      </w:r>
      <w:r w:rsidRPr="00D62336">
        <w:rPr>
          <w:sz w:val="24"/>
          <w:szCs w:val="24"/>
          <w:rtl/>
        </w:rPr>
        <w:t xml:space="preserve"> </w:t>
      </w:r>
      <w:r w:rsidRPr="00D62336">
        <w:rPr>
          <w:rFonts w:hint="cs"/>
          <w:sz w:val="24"/>
          <w:szCs w:val="24"/>
          <w:rtl/>
        </w:rPr>
        <w:t>والجدول</w:t>
      </w:r>
      <w:r w:rsidRPr="00D62336">
        <w:rPr>
          <w:sz w:val="24"/>
          <w:szCs w:val="24"/>
          <w:rtl/>
        </w:rPr>
        <w:t xml:space="preserve"> (</w:t>
      </w:r>
      <w:r w:rsidR="00A475AD" w:rsidRPr="00D62336">
        <w:rPr>
          <w:sz w:val="24"/>
          <w:szCs w:val="24"/>
        </w:rPr>
        <w:t>7</w:t>
      </w:r>
      <w:r w:rsidRPr="00D62336">
        <w:rPr>
          <w:sz w:val="24"/>
          <w:szCs w:val="24"/>
          <w:rtl/>
        </w:rPr>
        <w:t xml:space="preserve">) </w:t>
      </w:r>
      <w:r w:rsidRPr="00D62336">
        <w:rPr>
          <w:rFonts w:hint="cs"/>
          <w:sz w:val="24"/>
          <w:szCs w:val="24"/>
          <w:rtl/>
        </w:rPr>
        <w:t>يوضح</w:t>
      </w:r>
      <w:r w:rsidRPr="00D62336">
        <w:rPr>
          <w:sz w:val="24"/>
          <w:szCs w:val="24"/>
          <w:rtl/>
        </w:rPr>
        <w:t xml:space="preserve"> </w:t>
      </w:r>
      <w:r w:rsidRPr="00D62336">
        <w:rPr>
          <w:rFonts w:hint="cs"/>
          <w:sz w:val="24"/>
          <w:szCs w:val="24"/>
          <w:rtl/>
        </w:rPr>
        <w:t>ذلك</w:t>
      </w:r>
      <w:r w:rsidRPr="00D62336">
        <w:rPr>
          <w:sz w:val="24"/>
          <w:szCs w:val="24"/>
          <w:rtl/>
        </w:rPr>
        <w:t>.</w:t>
      </w:r>
    </w:p>
    <w:p w:rsidR="006A6087" w:rsidRPr="00D62336" w:rsidRDefault="006A6087" w:rsidP="00D62336">
      <w:pPr>
        <w:tabs>
          <w:tab w:val="left" w:pos="1706"/>
          <w:tab w:val="left" w:pos="2891"/>
          <w:tab w:val="center" w:pos="4153"/>
        </w:tabs>
        <w:jc w:val="center"/>
        <w:rPr>
          <w:b/>
          <w:bCs/>
          <w:sz w:val="24"/>
          <w:szCs w:val="24"/>
          <w:rtl/>
        </w:rPr>
      </w:pPr>
      <w:r w:rsidRPr="00D62336">
        <w:rPr>
          <w:rFonts w:hint="cs"/>
          <w:b/>
          <w:bCs/>
          <w:sz w:val="24"/>
          <w:szCs w:val="24"/>
          <w:rtl/>
        </w:rPr>
        <w:t>الجدول (7)</w:t>
      </w:r>
    </w:p>
    <w:p w:rsidR="006A6087" w:rsidRPr="00D62336" w:rsidRDefault="006A6087" w:rsidP="00D62336">
      <w:pPr>
        <w:jc w:val="center"/>
        <w:rPr>
          <w:rFonts w:ascii="Simplified Arabic" w:hAnsi="Simplified Arabic"/>
          <w:b/>
          <w:bCs/>
          <w:sz w:val="24"/>
          <w:szCs w:val="24"/>
          <w:rtl/>
          <w:lang w:bidi="ar-IQ"/>
        </w:rPr>
      </w:pPr>
      <w:r w:rsidRPr="00D62336">
        <w:rPr>
          <w:rFonts w:ascii="Simplified Arabic" w:hAnsi="Simplified Arabic" w:hint="cs"/>
          <w:b/>
          <w:bCs/>
          <w:sz w:val="24"/>
          <w:szCs w:val="24"/>
          <w:rtl/>
          <w:lang w:bidi="ar-IQ"/>
        </w:rPr>
        <w:t>قيم معاملات الارتباط بين درجة كل فقرة</w:t>
      </w:r>
    </w:p>
    <w:p w:rsidR="006A6087" w:rsidRPr="00D62336" w:rsidRDefault="006A6087" w:rsidP="00D62336">
      <w:pPr>
        <w:tabs>
          <w:tab w:val="left" w:pos="2891"/>
        </w:tabs>
        <w:jc w:val="center"/>
        <w:rPr>
          <w:rFonts w:ascii="Simplified Arabic" w:eastAsia="Calibri" w:hAnsi="Simplified Arabic"/>
          <w:sz w:val="24"/>
          <w:szCs w:val="24"/>
          <w:rtl/>
          <w:lang w:eastAsia="en-US"/>
        </w:rPr>
      </w:pPr>
      <w:r w:rsidRPr="00D62336">
        <w:rPr>
          <w:rFonts w:ascii="Simplified Arabic" w:hAnsi="Simplified Arabic" w:hint="cs"/>
          <w:b/>
          <w:bCs/>
          <w:sz w:val="24"/>
          <w:szCs w:val="24"/>
          <w:rtl/>
        </w:rPr>
        <w:t>والدرجة الكلية للمكون الذي تنتمي إليه لمقياس الاستقلال النفسي الاختياري</w:t>
      </w:r>
    </w:p>
    <w:tbl>
      <w:tblPr>
        <w:tblStyle w:val="a4"/>
        <w:tblpPr w:leftFromText="180" w:rightFromText="180" w:vertAnchor="text" w:horzAnchor="margin" w:tblpY="196"/>
        <w:bidiVisual/>
        <w:tblW w:w="8556"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Look w:val="04A0" w:firstRow="1" w:lastRow="0" w:firstColumn="1" w:lastColumn="0" w:noHBand="0" w:noVBand="1"/>
      </w:tblPr>
      <w:tblGrid>
        <w:gridCol w:w="1750"/>
        <w:gridCol w:w="1417"/>
        <w:gridCol w:w="992"/>
        <w:gridCol w:w="1700"/>
        <w:gridCol w:w="992"/>
        <w:gridCol w:w="1705"/>
      </w:tblGrid>
      <w:tr w:rsidR="006A6087" w:rsidRPr="00D62336" w:rsidTr="00B04C3B">
        <w:trPr>
          <w:trHeight w:val="643"/>
        </w:trPr>
        <w:tc>
          <w:tcPr>
            <w:tcW w:w="1750" w:type="dxa"/>
            <w:shd w:val="clear" w:color="auto" w:fill="F2DBDB" w:themeFill="accent2" w:themeFillTint="33"/>
          </w:tcPr>
          <w:p w:rsidR="006A6087" w:rsidRPr="00D62336" w:rsidRDefault="006A6087" w:rsidP="00D62336">
            <w:pPr>
              <w:jc w:val="center"/>
              <w:rPr>
                <w:b/>
                <w:bCs/>
                <w:sz w:val="24"/>
                <w:szCs w:val="24"/>
                <w:rtl/>
                <w:lang w:bidi="ar-IQ"/>
              </w:rPr>
            </w:pPr>
            <w:r w:rsidRPr="00D62336">
              <w:rPr>
                <w:rFonts w:hint="cs"/>
                <w:b/>
                <w:bCs/>
                <w:sz w:val="24"/>
                <w:szCs w:val="24"/>
                <w:rtl/>
                <w:lang w:bidi="ar-IQ"/>
              </w:rPr>
              <w:t>المجال</w:t>
            </w:r>
          </w:p>
        </w:tc>
        <w:tc>
          <w:tcPr>
            <w:tcW w:w="1417" w:type="dxa"/>
            <w:shd w:val="clear" w:color="auto" w:fill="F2DBDB" w:themeFill="accent2" w:themeFillTint="33"/>
          </w:tcPr>
          <w:p w:rsidR="006A6087" w:rsidRPr="00D62336" w:rsidRDefault="006A6087" w:rsidP="00D62336">
            <w:pPr>
              <w:tabs>
                <w:tab w:val="center" w:pos="600"/>
              </w:tabs>
              <w:rPr>
                <w:b/>
                <w:bCs/>
                <w:sz w:val="24"/>
                <w:szCs w:val="24"/>
                <w:rtl/>
                <w:lang w:bidi="ar-IQ"/>
              </w:rPr>
            </w:pPr>
            <w:r w:rsidRPr="00D62336">
              <w:rPr>
                <w:b/>
                <w:bCs/>
                <w:sz w:val="24"/>
                <w:szCs w:val="24"/>
                <w:rtl/>
                <w:lang w:bidi="ar-IQ"/>
              </w:rPr>
              <w:tab/>
            </w:r>
            <w:r w:rsidRPr="00D62336">
              <w:rPr>
                <w:rFonts w:hint="cs"/>
                <w:b/>
                <w:bCs/>
                <w:sz w:val="24"/>
                <w:szCs w:val="24"/>
                <w:rtl/>
                <w:lang w:bidi="ar-IQ"/>
              </w:rPr>
              <w:t>عدد الفقرات</w:t>
            </w:r>
          </w:p>
        </w:tc>
        <w:tc>
          <w:tcPr>
            <w:tcW w:w="992" w:type="dxa"/>
            <w:shd w:val="clear" w:color="auto" w:fill="F2DBDB" w:themeFill="accent2" w:themeFillTint="33"/>
          </w:tcPr>
          <w:p w:rsidR="006A6087" w:rsidRPr="00D62336" w:rsidRDefault="006A6087" w:rsidP="00D62336">
            <w:pPr>
              <w:jc w:val="center"/>
              <w:rPr>
                <w:b/>
                <w:bCs/>
                <w:sz w:val="24"/>
                <w:szCs w:val="24"/>
                <w:rtl/>
                <w:lang w:bidi="ar-IQ"/>
              </w:rPr>
            </w:pPr>
            <w:r w:rsidRPr="00D62336">
              <w:rPr>
                <w:rFonts w:hint="cs"/>
                <w:b/>
                <w:bCs/>
                <w:sz w:val="24"/>
                <w:szCs w:val="24"/>
                <w:rtl/>
                <w:lang w:bidi="ar-IQ"/>
              </w:rPr>
              <w:t>التسلسل</w:t>
            </w:r>
          </w:p>
        </w:tc>
        <w:tc>
          <w:tcPr>
            <w:tcW w:w="1700" w:type="dxa"/>
            <w:shd w:val="clear" w:color="auto" w:fill="F2DBDB" w:themeFill="accent2" w:themeFillTint="33"/>
          </w:tcPr>
          <w:p w:rsidR="006A6087" w:rsidRPr="00D62336" w:rsidRDefault="006A6087" w:rsidP="00D62336">
            <w:pPr>
              <w:rPr>
                <w:b/>
                <w:bCs/>
                <w:sz w:val="24"/>
                <w:szCs w:val="24"/>
                <w:rtl/>
                <w:lang w:bidi="ar-IQ"/>
              </w:rPr>
            </w:pPr>
            <w:r w:rsidRPr="00D62336">
              <w:rPr>
                <w:rFonts w:hint="cs"/>
                <w:b/>
                <w:bCs/>
                <w:sz w:val="24"/>
                <w:szCs w:val="24"/>
                <w:rtl/>
                <w:lang w:bidi="ar-IQ"/>
              </w:rPr>
              <w:t>علاقتها بالمجال</w:t>
            </w:r>
          </w:p>
        </w:tc>
        <w:tc>
          <w:tcPr>
            <w:tcW w:w="992" w:type="dxa"/>
            <w:shd w:val="clear" w:color="auto" w:fill="F2DBDB" w:themeFill="accent2" w:themeFillTint="33"/>
          </w:tcPr>
          <w:p w:rsidR="006A6087" w:rsidRPr="00D62336" w:rsidRDefault="006A6087" w:rsidP="00D62336">
            <w:pPr>
              <w:jc w:val="center"/>
              <w:rPr>
                <w:b/>
                <w:bCs/>
                <w:sz w:val="24"/>
                <w:szCs w:val="24"/>
                <w:rtl/>
                <w:lang w:bidi="ar-IQ"/>
              </w:rPr>
            </w:pPr>
            <w:r w:rsidRPr="00D62336">
              <w:rPr>
                <w:rFonts w:hint="cs"/>
                <w:b/>
                <w:bCs/>
                <w:sz w:val="24"/>
                <w:szCs w:val="24"/>
                <w:rtl/>
                <w:lang w:bidi="ar-IQ"/>
              </w:rPr>
              <w:t>التسلسل</w:t>
            </w:r>
          </w:p>
        </w:tc>
        <w:tc>
          <w:tcPr>
            <w:tcW w:w="1705" w:type="dxa"/>
            <w:shd w:val="clear" w:color="auto" w:fill="F2DBDB" w:themeFill="accent2" w:themeFillTint="33"/>
          </w:tcPr>
          <w:p w:rsidR="006A6087" w:rsidRPr="00D62336" w:rsidRDefault="006A6087" w:rsidP="00D62336">
            <w:pPr>
              <w:jc w:val="center"/>
              <w:rPr>
                <w:b/>
                <w:bCs/>
                <w:sz w:val="24"/>
                <w:szCs w:val="24"/>
                <w:rtl/>
                <w:lang w:bidi="ar-IQ"/>
              </w:rPr>
            </w:pPr>
            <w:r w:rsidRPr="00D62336">
              <w:rPr>
                <w:rFonts w:hint="cs"/>
                <w:b/>
                <w:bCs/>
                <w:sz w:val="24"/>
                <w:szCs w:val="24"/>
                <w:rtl/>
                <w:lang w:bidi="ar-IQ"/>
              </w:rPr>
              <w:t>علاقتها بالمجال</w:t>
            </w:r>
          </w:p>
        </w:tc>
      </w:tr>
      <w:tr w:rsidR="006A6087" w:rsidRPr="00D62336" w:rsidTr="00B04C3B">
        <w:trPr>
          <w:trHeight w:val="331"/>
        </w:trPr>
        <w:tc>
          <w:tcPr>
            <w:tcW w:w="1750" w:type="dxa"/>
            <w:vMerge w:val="restart"/>
            <w:shd w:val="clear" w:color="auto" w:fill="F2DBDB" w:themeFill="accent2" w:themeFillTint="33"/>
          </w:tcPr>
          <w:p w:rsidR="006A6087" w:rsidRPr="00D62336" w:rsidRDefault="006A6087" w:rsidP="00D62336">
            <w:pPr>
              <w:jc w:val="center"/>
              <w:rPr>
                <w:rFonts w:cs="Arial"/>
                <w:b/>
                <w:bCs/>
                <w:sz w:val="24"/>
                <w:szCs w:val="24"/>
                <w:rtl/>
                <w:lang w:bidi="ar-IQ"/>
              </w:rPr>
            </w:pPr>
          </w:p>
          <w:p w:rsidR="006A6087" w:rsidRPr="00D62336" w:rsidRDefault="006A6087" w:rsidP="00D62336">
            <w:pPr>
              <w:jc w:val="center"/>
              <w:rPr>
                <w:rFonts w:cs="Arial"/>
                <w:b/>
                <w:bCs/>
                <w:sz w:val="24"/>
                <w:szCs w:val="24"/>
                <w:rtl/>
                <w:lang w:bidi="ar-IQ"/>
              </w:rPr>
            </w:pPr>
            <w:r w:rsidRPr="00D62336">
              <w:rPr>
                <w:rFonts w:cs="Arial" w:hint="cs"/>
                <w:b/>
                <w:bCs/>
                <w:sz w:val="24"/>
                <w:szCs w:val="24"/>
                <w:rtl/>
                <w:lang w:bidi="ar-IQ"/>
              </w:rPr>
              <w:t xml:space="preserve">امتداد الإحساس بالذات </w:t>
            </w:r>
          </w:p>
          <w:p w:rsidR="006A6087" w:rsidRPr="00D62336" w:rsidRDefault="006A6087" w:rsidP="00D62336">
            <w:pPr>
              <w:jc w:val="center"/>
              <w:rPr>
                <w:b/>
                <w:bCs/>
                <w:sz w:val="24"/>
                <w:szCs w:val="24"/>
                <w:rtl/>
                <w:lang w:bidi="ar-IQ"/>
              </w:rPr>
            </w:pPr>
          </w:p>
        </w:tc>
        <w:tc>
          <w:tcPr>
            <w:tcW w:w="1417" w:type="dxa"/>
            <w:vMerge w:val="restart"/>
          </w:tcPr>
          <w:p w:rsidR="006A6087" w:rsidRPr="00D62336" w:rsidRDefault="006A6087" w:rsidP="00D62336">
            <w:pPr>
              <w:rPr>
                <w:b/>
                <w:bCs/>
                <w:sz w:val="24"/>
                <w:szCs w:val="24"/>
                <w:rtl/>
                <w:lang w:bidi="ar-IQ"/>
              </w:rPr>
            </w:pPr>
          </w:p>
          <w:p w:rsidR="006A6087" w:rsidRPr="00D62336" w:rsidRDefault="006A6087" w:rsidP="00D62336">
            <w:pPr>
              <w:jc w:val="center"/>
              <w:rPr>
                <w:b/>
                <w:bCs/>
                <w:sz w:val="24"/>
                <w:szCs w:val="24"/>
                <w:rtl/>
                <w:lang w:bidi="ar-IQ"/>
              </w:rPr>
            </w:pPr>
            <w:r w:rsidRPr="00D62336">
              <w:rPr>
                <w:rFonts w:hint="cs"/>
                <w:b/>
                <w:bCs/>
                <w:sz w:val="24"/>
                <w:szCs w:val="24"/>
                <w:rtl/>
                <w:lang w:bidi="ar-IQ"/>
              </w:rPr>
              <w:t>6</w:t>
            </w:r>
          </w:p>
        </w:tc>
        <w:tc>
          <w:tcPr>
            <w:tcW w:w="992" w:type="dxa"/>
            <w:shd w:val="clear" w:color="auto" w:fill="F2DBDB" w:themeFill="accent2" w:themeFillTint="33"/>
          </w:tcPr>
          <w:p w:rsidR="006A6087" w:rsidRPr="00D62336" w:rsidRDefault="006A6087" w:rsidP="00D62336">
            <w:pPr>
              <w:jc w:val="center"/>
              <w:rPr>
                <w:b/>
                <w:bCs/>
                <w:sz w:val="24"/>
                <w:szCs w:val="24"/>
                <w:lang w:bidi="ar-IQ"/>
              </w:rPr>
            </w:pPr>
            <w:r w:rsidRPr="00D62336">
              <w:rPr>
                <w:b/>
                <w:bCs/>
                <w:sz w:val="24"/>
                <w:szCs w:val="24"/>
                <w:lang w:bidi="ar-IQ"/>
              </w:rPr>
              <w:t>1</w:t>
            </w:r>
          </w:p>
        </w:tc>
        <w:tc>
          <w:tcPr>
            <w:tcW w:w="1700" w:type="dxa"/>
          </w:tcPr>
          <w:p w:rsidR="006A6087" w:rsidRPr="00D62336" w:rsidRDefault="006A6087" w:rsidP="00D62336">
            <w:pPr>
              <w:bidi w:val="0"/>
              <w:jc w:val="center"/>
              <w:rPr>
                <w:sz w:val="24"/>
                <w:szCs w:val="24"/>
                <w:lang w:bidi="ar-IQ"/>
              </w:rPr>
            </w:pPr>
            <w:r w:rsidRPr="00D62336">
              <w:rPr>
                <w:sz w:val="24"/>
                <w:szCs w:val="24"/>
                <w:lang w:bidi="ar-IQ"/>
              </w:rPr>
              <w:t>0.534</w:t>
            </w:r>
          </w:p>
        </w:tc>
        <w:tc>
          <w:tcPr>
            <w:tcW w:w="992" w:type="dxa"/>
            <w:shd w:val="clear" w:color="auto" w:fill="F2DBDB" w:themeFill="accent2" w:themeFillTint="33"/>
          </w:tcPr>
          <w:p w:rsidR="006A6087" w:rsidRPr="00D62336" w:rsidRDefault="006A6087" w:rsidP="00D62336">
            <w:pPr>
              <w:jc w:val="center"/>
              <w:rPr>
                <w:b/>
                <w:bCs/>
                <w:sz w:val="24"/>
                <w:szCs w:val="24"/>
                <w:lang w:bidi="ar-IQ"/>
              </w:rPr>
            </w:pPr>
            <w:r w:rsidRPr="00D62336">
              <w:rPr>
                <w:b/>
                <w:bCs/>
                <w:sz w:val="24"/>
                <w:szCs w:val="24"/>
                <w:lang w:bidi="ar-IQ"/>
              </w:rPr>
              <w:t>4</w:t>
            </w:r>
          </w:p>
        </w:tc>
        <w:tc>
          <w:tcPr>
            <w:tcW w:w="1705" w:type="dxa"/>
          </w:tcPr>
          <w:p w:rsidR="006A6087" w:rsidRPr="00D62336" w:rsidRDefault="006A6087" w:rsidP="00D62336">
            <w:pPr>
              <w:bidi w:val="0"/>
              <w:jc w:val="center"/>
              <w:rPr>
                <w:sz w:val="24"/>
                <w:szCs w:val="24"/>
              </w:rPr>
            </w:pPr>
            <w:r w:rsidRPr="00D62336">
              <w:rPr>
                <w:sz w:val="24"/>
                <w:szCs w:val="24"/>
              </w:rPr>
              <w:t>0.473</w:t>
            </w:r>
          </w:p>
        </w:tc>
      </w:tr>
      <w:tr w:rsidR="006A6087" w:rsidRPr="00D62336" w:rsidTr="00B04C3B">
        <w:trPr>
          <w:trHeight w:val="317"/>
        </w:trPr>
        <w:tc>
          <w:tcPr>
            <w:tcW w:w="1750" w:type="dxa"/>
            <w:vMerge/>
            <w:shd w:val="clear" w:color="auto" w:fill="F2DBDB" w:themeFill="accent2" w:themeFillTint="33"/>
          </w:tcPr>
          <w:p w:rsidR="006A6087" w:rsidRPr="00D62336" w:rsidRDefault="006A6087" w:rsidP="00D62336">
            <w:pPr>
              <w:jc w:val="center"/>
              <w:rPr>
                <w:b/>
                <w:bCs/>
                <w:sz w:val="24"/>
                <w:szCs w:val="24"/>
                <w:rtl/>
                <w:lang w:bidi="ar-IQ"/>
              </w:rPr>
            </w:pPr>
          </w:p>
        </w:tc>
        <w:tc>
          <w:tcPr>
            <w:tcW w:w="1417" w:type="dxa"/>
            <w:vMerge/>
          </w:tcPr>
          <w:p w:rsidR="006A6087" w:rsidRPr="00D62336" w:rsidRDefault="006A6087" w:rsidP="00D62336">
            <w:pPr>
              <w:jc w:val="center"/>
              <w:rPr>
                <w:b/>
                <w:bCs/>
                <w:sz w:val="24"/>
                <w:szCs w:val="24"/>
                <w:rtl/>
                <w:lang w:bidi="ar-IQ"/>
              </w:rPr>
            </w:pPr>
          </w:p>
        </w:tc>
        <w:tc>
          <w:tcPr>
            <w:tcW w:w="992" w:type="dxa"/>
            <w:shd w:val="clear" w:color="auto" w:fill="F2DBDB" w:themeFill="accent2" w:themeFillTint="33"/>
          </w:tcPr>
          <w:p w:rsidR="006A6087" w:rsidRPr="00D62336" w:rsidRDefault="006A6087" w:rsidP="00D62336">
            <w:pPr>
              <w:jc w:val="center"/>
              <w:rPr>
                <w:b/>
                <w:bCs/>
                <w:sz w:val="24"/>
                <w:szCs w:val="24"/>
                <w:lang w:bidi="ar-IQ"/>
              </w:rPr>
            </w:pPr>
            <w:r w:rsidRPr="00D62336">
              <w:rPr>
                <w:b/>
                <w:bCs/>
                <w:sz w:val="24"/>
                <w:szCs w:val="24"/>
                <w:lang w:bidi="ar-IQ"/>
              </w:rPr>
              <w:t>2</w:t>
            </w:r>
          </w:p>
        </w:tc>
        <w:tc>
          <w:tcPr>
            <w:tcW w:w="1700" w:type="dxa"/>
            <w:shd w:val="clear" w:color="auto" w:fill="FFFFFF" w:themeFill="background1"/>
          </w:tcPr>
          <w:p w:rsidR="006A6087" w:rsidRPr="00D62336" w:rsidRDefault="006A6087" w:rsidP="00D62336">
            <w:pPr>
              <w:bidi w:val="0"/>
              <w:jc w:val="center"/>
              <w:rPr>
                <w:sz w:val="24"/>
                <w:szCs w:val="24"/>
              </w:rPr>
            </w:pPr>
            <w:r w:rsidRPr="00D62336">
              <w:rPr>
                <w:sz w:val="24"/>
                <w:szCs w:val="24"/>
              </w:rPr>
              <w:t>0.331</w:t>
            </w:r>
          </w:p>
        </w:tc>
        <w:tc>
          <w:tcPr>
            <w:tcW w:w="992" w:type="dxa"/>
            <w:shd w:val="clear" w:color="auto" w:fill="F2DBDB" w:themeFill="accent2" w:themeFillTint="33"/>
          </w:tcPr>
          <w:p w:rsidR="006A6087" w:rsidRPr="00D62336" w:rsidRDefault="006A6087" w:rsidP="00D62336">
            <w:pPr>
              <w:jc w:val="center"/>
              <w:rPr>
                <w:b/>
                <w:bCs/>
                <w:sz w:val="24"/>
                <w:szCs w:val="24"/>
                <w:lang w:bidi="ar-IQ"/>
              </w:rPr>
            </w:pPr>
            <w:r w:rsidRPr="00D62336">
              <w:rPr>
                <w:b/>
                <w:bCs/>
                <w:sz w:val="24"/>
                <w:szCs w:val="24"/>
                <w:lang w:bidi="ar-IQ"/>
              </w:rPr>
              <w:t>5</w:t>
            </w:r>
          </w:p>
        </w:tc>
        <w:tc>
          <w:tcPr>
            <w:tcW w:w="1705" w:type="dxa"/>
            <w:shd w:val="clear" w:color="auto" w:fill="FFFFFF" w:themeFill="background1"/>
          </w:tcPr>
          <w:p w:rsidR="006A6087" w:rsidRPr="00D62336" w:rsidRDefault="006A6087" w:rsidP="00D62336">
            <w:pPr>
              <w:bidi w:val="0"/>
              <w:jc w:val="center"/>
              <w:rPr>
                <w:sz w:val="24"/>
                <w:szCs w:val="24"/>
              </w:rPr>
            </w:pPr>
            <w:r w:rsidRPr="00D62336">
              <w:rPr>
                <w:sz w:val="24"/>
                <w:szCs w:val="24"/>
              </w:rPr>
              <w:t>0.451</w:t>
            </w:r>
          </w:p>
        </w:tc>
      </w:tr>
      <w:tr w:rsidR="006A6087" w:rsidRPr="00D62336" w:rsidTr="00B04C3B">
        <w:trPr>
          <w:trHeight w:val="540"/>
        </w:trPr>
        <w:tc>
          <w:tcPr>
            <w:tcW w:w="1750" w:type="dxa"/>
            <w:vMerge/>
            <w:tcBorders>
              <w:bottom w:val="single" w:sz="6" w:space="0" w:color="auto"/>
            </w:tcBorders>
            <w:shd w:val="clear" w:color="auto" w:fill="F2DBDB" w:themeFill="accent2" w:themeFillTint="33"/>
          </w:tcPr>
          <w:p w:rsidR="006A6087" w:rsidRPr="00D62336" w:rsidRDefault="006A6087" w:rsidP="00D62336">
            <w:pPr>
              <w:jc w:val="center"/>
              <w:rPr>
                <w:b/>
                <w:bCs/>
                <w:sz w:val="24"/>
                <w:szCs w:val="24"/>
                <w:rtl/>
                <w:lang w:bidi="ar-IQ"/>
              </w:rPr>
            </w:pPr>
          </w:p>
        </w:tc>
        <w:tc>
          <w:tcPr>
            <w:tcW w:w="1417" w:type="dxa"/>
            <w:vMerge/>
            <w:tcBorders>
              <w:bottom w:val="single" w:sz="6" w:space="0" w:color="auto"/>
            </w:tcBorders>
          </w:tcPr>
          <w:p w:rsidR="006A6087" w:rsidRPr="00D62336" w:rsidRDefault="006A6087" w:rsidP="00D62336">
            <w:pPr>
              <w:jc w:val="center"/>
              <w:rPr>
                <w:b/>
                <w:bCs/>
                <w:sz w:val="24"/>
                <w:szCs w:val="24"/>
                <w:rtl/>
                <w:lang w:bidi="ar-IQ"/>
              </w:rPr>
            </w:pPr>
          </w:p>
        </w:tc>
        <w:tc>
          <w:tcPr>
            <w:tcW w:w="992" w:type="dxa"/>
            <w:tcBorders>
              <w:bottom w:val="single" w:sz="6" w:space="0" w:color="auto"/>
            </w:tcBorders>
            <w:shd w:val="clear" w:color="auto" w:fill="F2DBDB" w:themeFill="accent2" w:themeFillTint="33"/>
          </w:tcPr>
          <w:p w:rsidR="006A6087" w:rsidRPr="00D62336" w:rsidRDefault="006A6087" w:rsidP="00D62336">
            <w:pPr>
              <w:jc w:val="center"/>
              <w:rPr>
                <w:b/>
                <w:bCs/>
                <w:sz w:val="24"/>
                <w:szCs w:val="24"/>
                <w:lang w:bidi="ar-IQ"/>
              </w:rPr>
            </w:pPr>
            <w:r w:rsidRPr="00D62336">
              <w:rPr>
                <w:b/>
                <w:bCs/>
                <w:sz w:val="24"/>
                <w:szCs w:val="24"/>
                <w:lang w:bidi="ar-IQ"/>
              </w:rPr>
              <w:t>3</w:t>
            </w:r>
          </w:p>
        </w:tc>
        <w:tc>
          <w:tcPr>
            <w:tcW w:w="1700" w:type="dxa"/>
            <w:tcBorders>
              <w:bottom w:val="single" w:sz="6" w:space="0" w:color="auto"/>
            </w:tcBorders>
            <w:shd w:val="clear" w:color="auto" w:fill="FFFFFF" w:themeFill="background1"/>
          </w:tcPr>
          <w:p w:rsidR="006A6087" w:rsidRPr="00D62336" w:rsidRDefault="006A6087" w:rsidP="00D62336">
            <w:pPr>
              <w:bidi w:val="0"/>
              <w:jc w:val="center"/>
              <w:rPr>
                <w:sz w:val="24"/>
                <w:szCs w:val="24"/>
              </w:rPr>
            </w:pPr>
            <w:r w:rsidRPr="00D62336">
              <w:rPr>
                <w:sz w:val="24"/>
                <w:szCs w:val="24"/>
              </w:rPr>
              <w:t>0.364</w:t>
            </w:r>
          </w:p>
        </w:tc>
        <w:tc>
          <w:tcPr>
            <w:tcW w:w="992" w:type="dxa"/>
            <w:tcBorders>
              <w:bottom w:val="single" w:sz="6" w:space="0" w:color="auto"/>
            </w:tcBorders>
            <w:shd w:val="clear" w:color="auto" w:fill="F2DBDB" w:themeFill="accent2" w:themeFillTint="33"/>
          </w:tcPr>
          <w:p w:rsidR="006A6087" w:rsidRPr="00D62336" w:rsidRDefault="006A6087" w:rsidP="00D62336">
            <w:pPr>
              <w:jc w:val="center"/>
              <w:rPr>
                <w:b/>
                <w:bCs/>
                <w:sz w:val="24"/>
                <w:szCs w:val="24"/>
                <w:rtl/>
                <w:lang w:bidi="ar-IQ"/>
              </w:rPr>
            </w:pPr>
            <w:r w:rsidRPr="00D62336">
              <w:rPr>
                <w:rFonts w:hint="cs"/>
                <w:b/>
                <w:bCs/>
                <w:sz w:val="24"/>
                <w:szCs w:val="24"/>
                <w:rtl/>
                <w:lang w:bidi="ar-IQ"/>
              </w:rPr>
              <w:t>6</w:t>
            </w:r>
          </w:p>
        </w:tc>
        <w:tc>
          <w:tcPr>
            <w:tcW w:w="1705" w:type="dxa"/>
            <w:tcBorders>
              <w:bottom w:val="single" w:sz="6" w:space="0" w:color="auto"/>
            </w:tcBorders>
            <w:shd w:val="clear" w:color="auto" w:fill="FFFFFF" w:themeFill="background1"/>
          </w:tcPr>
          <w:p w:rsidR="006A6087" w:rsidRPr="00D62336" w:rsidRDefault="006A6087" w:rsidP="00D62336">
            <w:pPr>
              <w:bidi w:val="0"/>
              <w:jc w:val="center"/>
              <w:rPr>
                <w:sz w:val="24"/>
                <w:szCs w:val="24"/>
              </w:rPr>
            </w:pPr>
            <w:r w:rsidRPr="00D62336">
              <w:rPr>
                <w:sz w:val="24"/>
                <w:szCs w:val="24"/>
              </w:rPr>
              <w:t>0.533</w:t>
            </w:r>
          </w:p>
        </w:tc>
      </w:tr>
      <w:tr w:rsidR="006A6087" w:rsidRPr="00D62336" w:rsidTr="00B04C3B">
        <w:trPr>
          <w:trHeight w:val="288"/>
        </w:trPr>
        <w:tc>
          <w:tcPr>
            <w:tcW w:w="1750" w:type="dxa"/>
            <w:vMerge w:val="restart"/>
            <w:shd w:val="clear" w:color="auto" w:fill="F2DBDB" w:themeFill="accent2" w:themeFillTint="33"/>
          </w:tcPr>
          <w:p w:rsidR="006A6087" w:rsidRPr="00D62336" w:rsidRDefault="006A6087" w:rsidP="00D62336">
            <w:pPr>
              <w:jc w:val="center"/>
              <w:rPr>
                <w:b/>
                <w:bCs/>
                <w:sz w:val="24"/>
                <w:szCs w:val="24"/>
                <w:rtl/>
                <w:lang w:bidi="ar-IQ"/>
              </w:rPr>
            </w:pPr>
            <w:r w:rsidRPr="00D62336">
              <w:rPr>
                <w:rFonts w:hint="cs"/>
                <w:b/>
                <w:bCs/>
                <w:sz w:val="24"/>
                <w:szCs w:val="24"/>
                <w:rtl/>
                <w:lang w:bidi="ar-IQ"/>
              </w:rPr>
              <w:t>العلاقات الحميمة بالآخرين</w:t>
            </w:r>
          </w:p>
        </w:tc>
        <w:tc>
          <w:tcPr>
            <w:tcW w:w="1417" w:type="dxa"/>
            <w:vMerge w:val="restart"/>
          </w:tcPr>
          <w:p w:rsidR="006A6087" w:rsidRPr="00D62336" w:rsidRDefault="006A6087" w:rsidP="00D62336">
            <w:pPr>
              <w:jc w:val="center"/>
              <w:rPr>
                <w:b/>
                <w:bCs/>
                <w:sz w:val="24"/>
                <w:szCs w:val="24"/>
                <w:rtl/>
                <w:lang w:bidi="ar-IQ"/>
              </w:rPr>
            </w:pPr>
          </w:p>
          <w:p w:rsidR="006A6087" w:rsidRPr="00D62336" w:rsidRDefault="006A6087" w:rsidP="00D62336">
            <w:pPr>
              <w:rPr>
                <w:b/>
                <w:bCs/>
                <w:sz w:val="24"/>
                <w:szCs w:val="24"/>
                <w:rtl/>
                <w:lang w:bidi="ar-IQ"/>
              </w:rPr>
            </w:pPr>
            <w:r w:rsidRPr="00D62336">
              <w:rPr>
                <w:rFonts w:hint="cs"/>
                <w:sz w:val="24"/>
                <w:szCs w:val="24"/>
                <w:rtl/>
                <w:lang w:bidi="ar-IQ"/>
              </w:rPr>
              <w:t xml:space="preserve">       </w:t>
            </w:r>
            <w:r w:rsidRPr="00D62336">
              <w:rPr>
                <w:rFonts w:hint="cs"/>
                <w:b/>
                <w:bCs/>
                <w:sz w:val="24"/>
                <w:szCs w:val="24"/>
                <w:rtl/>
                <w:lang w:bidi="ar-IQ"/>
              </w:rPr>
              <w:t>7</w:t>
            </w:r>
          </w:p>
        </w:tc>
        <w:tc>
          <w:tcPr>
            <w:tcW w:w="992" w:type="dxa"/>
            <w:shd w:val="clear" w:color="auto" w:fill="F2DBDB" w:themeFill="accent2" w:themeFillTint="33"/>
          </w:tcPr>
          <w:p w:rsidR="006A6087" w:rsidRPr="00D62336" w:rsidRDefault="006A6087" w:rsidP="00D62336">
            <w:pPr>
              <w:jc w:val="center"/>
              <w:rPr>
                <w:b/>
                <w:bCs/>
                <w:sz w:val="24"/>
                <w:szCs w:val="24"/>
                <w:rtl/>
                <w:lang w:bidi="ar-IQ"/>
              </w:rPr>
            </w:pPr>
            <w:r w:rsidRPr="00D62336">
              <w:rPr>
                <w:rFonts w:hint="cs"/>
                <w:b/>
                <w:bCs/>
                <w:sz w:val="24"/>
                <w:szCs w:val="24"/>
                <w:rtl/>
                <w:lang w:bidi="ar-IQ"/>
              </w:rPr>
              <w:t>7</w:t>
            </w:r>
          </w:p>
        </w:tc>
        <w:tc>
          <w:tcPr>
            <w:tcW w:w="1700" w:type="dxa"/>
            <w:shd w:val="clear" w:color="auto" w:fill="FFFFFF" w:themeFill="background1"/>
          </w:tcPr>
          <w:p w:rsidR="006A6087" w:rsidRPr="00D62336" w:rsidRDefault="006A6087" w:rsidP="00D62336">
            <w:pPr>
              <w:bidi w:val="0"/>
              <w:jc w:val="center"/>
              <w:rPr>
                <w:sz w:val="24"/>
                <w:szCs w:val="24"/>
              </w:rPr>
            </w:pPr>
            <w:r w:rsidRPr="00D62336">
              <w:rPr>
                <w:sz w:val="24"/>
                <w:szCs w:val="24"/>
              </w:rPr>
              <w:t>0.651</w:t>
            </w:r>
          </w:p>
        </w:tc>
        <w:tc>
          <w:tcPr>
            <w:tcW w:w="992" w:type="dxa"/>
            <w:shd w:val="clear" w:color="auto" w:fill="F2DBDB" w:themeFill="accent2" w:themeFillTint="33"/>
          </w:tcPr>
          <w:p w:rsidR="006A6087" w:rsidRPr="00D62336" w:rsidRDefault="006A6087" w:rsidP="00D62336">
            <w:pPr>
              <w:jc w:val="center"/>
              <w:rPr>
                <w:b/>
                <w:bCs/>
                <w:sz w:val="24"/>
                <w:szCs w:val="24"/>
                <w:lang w:bidi="ar-IQ"/>
              </w:rPr>
            </w:pPr>
            <w:r w:rsidRPr="00D62336">
              <w:rPr>
                <w:rFonts w:hint="cs"/>
                <w:b/>
                <w:bCs/>
                <w:sz w:val="24"/>
                <w:szCs w:val="24"/>
                <w:rtl/>
                <w:lang w:bidi="ar-IQ"/>
              </w:rPr>
              <w:t>11</w:t>
            </w:r>
          </w:p>
        </w:tc>
        <w:tc>
          <w:tcPr>
            <w:tcW w:w="1705" w:type="dxa"/>
            <w:shd w:val="clear" w:color="auto" w:fill="FFFFFF" w:themeFill="background1"/>
          </w:tcPr>
          <w:p w:rsidR="006A6087" w:rsidRPr="00D62336" w:rsidRDefault="006A6087" w:rsidP="00D62336">
            <w:pPr>
              <w:bidi w:val="0"/>
              <w:jc w:val="center"/>
              <w:rPr>
                <w:sz w:val="24"/>
                <w:szCs w:val="24"/>
                <w:rtl/>
              </w:rPr>
            </w:pPr>
            <w:r w:rsidRPr="00D62336">
              <w:rPr>
                <w:sz w:val="24"/>
                <w:szCs w:val="24"/>
              </w:rPr>
              <w:t>0.645</w:t>
            </w:r>
          </w:p>
        </w:tc>
      </w:tr>
      <w:tr w:rsidR="006A6087" w:rsidRPr="00D62336" w:rsidTr="00B04C3B">
        <w:trPr>
          <w:trHeight w:val="288"/>
        </w:trPr>
        <w:tc>
          <w:tcPr>
            <w:tcW w:w="1750" w:type="dxa"/>
            <w:vMerge/>
            <w:shd w:val="clear" w:color="auto" w:fill="F2DBDB" w:themeFill="accent2" w:themeFillTint="33"/>
          </w:tcPr>
          <w:p w:rsidR="006A6087" w:rsidRPr="00D62336" w:rsidRDefault="006A6087" w:rsidP="00D62336">
            <w:pPr>
              <w:jc w:val="center"/>
              <w:rPr>
                <w:b/>
                <w:bCs/>
                <w:sz w:val="24"/>
                <w:szCs w:val="24"/>
                <w:rtl/>
                <w:lang w:bidi="ar-IQ"/>
              </w:rPr>
            </w:pPr>
          </w:p>
        </w:tc>
        <w:tc>
          <w:tcPr>
            <w:tcW w:w="1417" w:type="dxa"/>
            <w:vMerge/>
          </w:tcPr>
          <w:p w:rsidR="006A6087" w:rsidRPr="00D62336" w:rsidRDefault="006A6087" w:rsidP="00D62336">
            <w:pPr>
              <w:jc w:val="center"/>
              <w:rPr>
                <w:b/>
                <w:bCs/>
                <w:sz w:val="24"/>
                <w:szCs w:val="24"/>
                <w:rtl/>
                <w:lang w:bidi="ar-IQ"/>
              </w:rPr>
            </w:pPr>
          </w:p>
        </w:tc>
        <w:tc>
          <w:tcPr>
            <w:tcW w:w="992" w:type="dxa"/>
            <w:shd w:val="clear" w:color="auto" w:fill="F2DBDB" w:themeFill="accent2" w:themeFillTint="33"/>
          </w:tcPr>
          <w:p w:rsidR="006A6087" w:rsidRPr="00D62336" w:rsidRDefault="006A6087" w:rsidP="00D62336">
            <w:pPr>
              <w:jc w:val="center"/>
              <w:rPr>
                <w:b/>
                <w:bCs/>
                <w:sz w:val="24"/>
                <w:szCs w:val="24"/>
                <w:lang w:bidi="ar-IQ"/>
              </w:rPr>
            </w:pPr>
            <w:r w:rsidRPr="00D62336">
              <w:rPr>
                <w:rFonts w:hint="cs"/>
                <w:b/>
                <w:bCs/>
                <w:sz w:val="24"/>
                <w:szCs w:val="24"/>
                <w:rtl/>
                <w:lang w:bidi="ar-IQ"/>
              </w:rPr>
              <w:t>8</w:t>
            </w:r>
          </w:p>
        </w:tc>
        <w:tc>
          <w:tcPr>
            <w:tcW w:w="1700" w:type="dxa"/>
            <w:shd w:val="clear" w:color="auto" w:fill="FFFFFF" w:themeFill="background1"/>
          </w:tcPr>
          <w:p w:rsidR="006A6087" w:rsidRPr="00D62336" w:rsidRDefault="006A6087" w:rsidP="00D62336">
            <w:pPr>
              <w:bidi w:val="0"/>
              <w:jc w:val="center"/>
              <w:rPr>
                <w:sz w:val="24"/>
                <w:szCs w:val="24"/>
              </w:rPr>
            </w:pPr>
            <w:r w:rsidRPr="00D62336">
              <w:rPr>
                <w:sz w:val="24"/>
                <w:szCs w:val="24"/>
              </w:rPr>
              <w:t>0.580</w:t>
            </w:r>
          </w:p>
        </w:tc>
        <w:tc>
          <w:tcPr>
            <w:tcW w:w="992" w:type="dxa"/>
            <w:shd w:val="clear" w:color="auto" w:fill="F2DBDB" w:themeFill="accent2" w:themeFillTint="33"/>
          </w:tcPr>
          <w:p w:rsidR="006A6087" w:rsidRPr="00D62336" w:rsidRDefault="006A6087" w:rsidP="00D62336">
            <w:pPr>
              <w:jc w:val="center"/>
              <w:rPr>
                <w:b/>
                <w:bCs/>
                <w:sz w:val="24"/>
                <w:szCs w:val="24"/>
                <w:lang w:bidi="ar-IQ"/>
              </w:rPr>
            </w:pPr>
            <w:r w:rsidRPr="00D62336">
              <w:rPr>
                <w:rFonts w:hint="cs"/>
                <w:b/>
                <w:bCs/>
                <w:sz w:val="24"/>
                <w:szCs w:val="24"/>
                <w:rtl/>
                <w:lang w:bidi="ar-IQ"/>
              </w:rPr>
              <w:t>12</w:t>
            </w:r>
          </w:p>
        </w:tc>
        <w:tc>
          <w:tcPr>
            <w:tcW w:w="1705" w:type="dxa"/>
            <w:shd w:val="clear" w:color="auto" w:fill="FFFFFF" w:themeFill="background1"/>
          </w:tcPr>
          <w:p w:rsidR="006A6087" w:rsidRPr="00D62336" w:rsidRDefault="006A6087" w:rsidP="00D62336">
            <w:pPr>
              <w:bidi w:val="0"/>
              <w:jc w:val="center"/>
              <w:rPr>
                <w:sz w:val="24"/>
                <w:szCs w:val="24"/>
                <w:rtl/>
              </w:rPr>
            </w:pPr>
            <w:r w:rsidRPr="00D62336">
              <w:rPr>
                <w:sz w:val="24"/>
                <w:szCs w:val="24"/>
              </w:rPr>
              <w:t>0.595</w:t>
            </w:r>
          </w:p>
        </w:tc>
      </w:tr>
      <w:tr w:rsidR="006A6087" w:rsidRPr="00D62336" w:rsidTr="00B04C3B">
        <w:trPr>
          <w:trHeight w:val="288"/>
        </w:trPr>
        <w:tc>
          <w:tcPr>
            <w:tcW w:w="1750" w:type="dxa"/>
            <w:vMerge/>
            <w:shd w:val="clear" w:color="auto" w:fill="F2DBDB" w:themeFill="accent2" w:themeFillTint="33"/>
          </w:tcPr>
          <w:p w:rsidR="006A6087" w:rsidRPr="00D62336" w:rsidRDefault="006A6087" w:rsidP="00D62336">
            <w:pPr>
              <w:jc w:val="center"/>
              <w:rPr>
                <w:b/>
                <w:bCs/>
                <w:sz w:val="24"/>
                <w:szCs w:val="24"/>
                <w:rtl/>
                <w:lang w:bidi="ar-IQ"/>
              </w:rPr>
            </w:pPr>
          </w:p>
        </w:tc>
        <w:tc>
          <w:tcPr>
            <w:tcW w:w="1417" w:type="dxa"/>
            <w:vMerge/>
          </w:tcPr>
          <w:p w:rsidR="006A6087" w:rsidRPr="00D62336" w:rsidRDefault="006A6087" w:rsidP="00D62336">
            <w:pPr>
              <w:jc w:val="center"/>
              <w:rPr>
                <w:b/>
                <w:bCs/>
                <w:sz w:val="24"/>
                <w:szCs w:val="24"/>
                <w:rtl/>
                <w:lang w:bidi="ar-IQ"/>
              </w:rPr>
            </w:pPr>
          </w:p>
        </w:tc>
        <w:tc>
          <w:tcPr>
            <w:tcW w:w="992" w:type="dxa"/>
            <w:shd w:val="clear" w:color="auto" w:fill="F2DBDB" w:themeFill="accent2" w:themeFillTint="33"/>
          </w:tcPr>
          <w:p w:rsidR="006A6087" w:rsidRPr="00D62336" w:rsidRDefault="006A6087" w:rsidP="00D62336">
            <w:pPr>
              <w:jc w:val="center"/>
              <w:rPr>
                <w:b/>
                <w:bCs/>
                <w:sz w:val="24"/>
                <w:szCs w:val="24"/>
                <w:lang w:bidi="ar-IQ"/>
              </w:rPr>
            </w:pPr>
            <w:r w:rsidRPr="00D62336">
              <w:rPr>
                <w:rFonts w:hint="cs"/>
                <w:b/>
                <w:bCs/>
                <w:sz w:val="24"/>
                <w:szCs w:val="24"/>
                <w:rtl/>
                <w:lang w:bidi="ar-IQ"/>
              </w:rPr>
              <w:t>9</w:t>
            </w:r>
          </w:p>
        </w:tc>
        <w:tc>
          <w:tcPr>
            <w:tcW w:w="1700" w:type="dxa"/>
            <w:shd w:val="clear" w:color="auto" w:fill="FFFFFF" w:themeFill="background1"/>
          </w:tcPr>
          <w:p w:rsidR="006A6087" w:rsidRPr="00D62336" w:rsidRDefault="006A6087" w:rsidP="00D62336">
            <w:pPr>
              <w:bidi w:val="0"/>
              <w:jc w:val="center"/>
              <w:rPr>
                <w:sz w:val="24"/>
                <w:szCs w:val="24"/>
              </w:rPr>
            </w:pPr>
            <w:r w:rsidRPr="00D62336">
              <w:rPr>
                <w:sz w:val="24"/>
                <w:szCs w:val="24"/>
              </w:rPr>
              <w:t>0.608</w:t>
            </w:r>
          </w:p>
        </w:tc>
        <w:tc>
          <w:tcPr>
            <w:tcW w:w="992" w:type="dxa"/>
            <w:shd w:val="clear" w:color="auto" w:fill="F2DBDB" w:themeFill="accent2" w:themeFillTint="33"/>
          </w:tcPr>
          <w:p w:rsidR="006A6087" w:rsidRPr="00D62336" w:rsidRDefault="006A6087" w:rsidP="00D62336">
            <w:pPr>
              <w:jc w:val="center"/>
              <w:rPr>
                <w:b/>
                <w:bCs/>
                <w:sz w:val="24"/>
                <w:szCs w:val="24"/>
                <w:lang w:bidi="ar-IQ"/>
              </w:rPr>
            </w:pPr>
            <w:r w:rsidRPr="00D62336">
              <w:rPr>
                <w:rFonts w:hint="cs"/>
                <w:b/>
                <w:bCs/>
                <w:sz w:val="24"/>
                <w:szCs w:val="24"/>
                <w:rtl/>
                <w:lang w:bidi="ar-IQ"/>
              </w:rPr>
              <w:t>13</w:t>
            </w:r>
          </w:p>
        </w:tc>
        <w:tc>
          <w:tcPr>
            <w:tcW w:w="1705" w:type="dxa"/>
            <w:shd w:val="clear" w:color="auto" w:fill="FFFFFF" w:themeFill="background1"/>
          </w:tcPr>
          <w:p w:rsidR="006A6087" w:rsidRPr="00D62336" w:rsidRDefault="006A6087" w:rsidP="00D62336">
            <w:pPr>
              <w:bidi w:val="0"/>
              <w:jc w:val="center"/>
              <w:rPr>
                <w:sz w:val="24"/>
                <w:szCs w:val="24"/>
                <w:rtl/>
              </w:rPr>
            </w:pPr>
            <w:r w:rsidRPr="00D62336">
              <w:rPr>
                <w:sz w:val="24"/>
                <w:szCs w:val="24"/>
              </w:rPr>
              <w:t>0.588</w:t>
            </w:r>
          </w:p>
        </w:tc>
      </w:tr>
      <w:tr w:rsidR="006A6087" w:rsidRPr="00D62336" w:rsidTr="00B04C3B">
        <w:trPr>
          <w:trHeight w:val="288"/>
        </w:trPr>
        <w:tc>
          <w:tcPr>
            <w:tcW w:w="1750" w:type="dxa"/>
            <w:vMerge/>
            <w:tcBorders>
              <w:bottom w:val="single" w:sz="6" w:space="0" w:color="auto"/>
            </w:tcBorders>
            <w:shd w:val="clear" w:color="auto" w:fill="F2DBDB" w:themeFill="accent2" w:themeFillTint="33"/>
          </w:tcPr>
          <w:p w:rsidR="006A6087" w:rsidRPr="00D62336" w:rsidRDefault="006A6087" w:rsidP="00D62336">
            <w:pPr>
              <w:jc w:val="center"/>
              <w:rPr>
                <w:b/>
                <w:bCs/>
                <w:sz w:val="24"/>
                <w:szCs w:val="24"/>
                <w:rtl/>
                <w:lang w:bidi="ar-IQ"/>
              </w:rPr>
            </w:pPr>
          </w:p>
        </w:tc>
        <w:tc>
          <w:tcPr>
            <w:tcW w:w="1417" w:type="dxa"/>
            <w:vMerge/>
            <w:tcBorders>
              <w:bottom w:val="single" w:sz="6" w:space="0" w:color="auto"/>
            </w:tcBorders>
          </w:tcPr>
          <w:p w:rsidR="006A6087" w:rsidRPr="00D62336" w:rsidRDefault="006A6087" w:rsidP="00D62336">
            <w:pPr>
              <w:jc w:val="center"/>
              <w:rPr>
                <w:b/>
                <w:bCs/>
                <w:sz w:val="24"/>
                <w:szCs w:val="24"/>
                <w:rtl/>
                <w:lang w:bidi="ar-IQ"/>
              </w:rPr>
            </w:pPr>
          </w:p>
        </w:tc>
        <w:tc>
          <w:tcPr>
            <w:tcW w:w="992" w:type="dxa"/>
            <w:shd w:val="clear" w:color="auto" w:fill="F2DBDB" w:themeFill="accent2" w:themeFillTint="33"/>
          </w:tcPr>
          <w:p w:rsidR="006A6087" w:rsidRPr="00D62336" w:rsidRDefault="006A6087" w:rsidP="00D62336">
            <w:pPr>
              <w:jc w:val="center"/>
              <w:rPr>
                <w:b/>
                <w:bCs/>
                <w:sz w:val="24"/>
                <w:szCs w:val="24"/>
                <w:lang w:bidi="ar-IQ"/>
              </w:rPr>
            </w:pPr>
            <w:r w:rsidRPr="00D62336">
              <w:rPr>
                <w:rFonts w:hint="cs"/>
                <w:b/>
                <w:bCs/>
                <w:sz w:val="24"/>
                <w:szCs w:val="24"/>
                <w:rtl/>
                <w:lang w:bidi="ar-IQ"/>
              </w:rPr>
              <w:t>10</w:t>
            </w:r>
          </w:p>
        </w:tc>
        <w:tc>
          <w:tcPr>
            <w:tcW w:w="1700" w:type="dxa"/>
            <w:shd w:val="clear" w:color="auto" w:fill="FFFFFF" w:themeFill="background1"/>
          </w:tcPr>
          <w:p w:rsidR="006A6087" w:rsidRPr="00D62336" w:rsidRDefault="006A6087" w:rsidP="00D62336">
            <w:pPr>
              <w:bidi w:val="0"/>
              <w:jc w:val="center"/>
              <w:rPr>
                <w:sz w:val="24"/>
                <w:szCs w:val="24"/>
              </w:rPr>
            </w:pPr>
            <w:r w:rsidRPr="00D62336">
              <w:rPr>
                <w:sz w:val="24"/>
                <w:szCs w:val="24"/>
              </w:rPr>
              <w:t>0.581</w:t>
            </w:r>
          </w:p>
        </w:tc>
        <w:tc>
          <w:tcPr>
            <w:tcW w:w="992" w:type="dxa"/>
            <w:shd w:val="clear" w:color="auto" w:fill="F2DBDB" w:themeFill="accent2" w:themeFillTint="33"/>
          </w:tcPr>
          <w:p w:rsidR="006A6087" w:rsidRPr="00D62336" w:rsidRDefault="006A6087" w:rsidP="00D62336">
            <w:pPr>
              <w:jc w:val="center"/>
              <w:rPr>
                <w:b/>
                <w:bCs/>
                <w:sz w:val="24"/>
                <w:szCs w:val="24"/>
                <w:lang w:bidi="ar-IQ"/>
              </w:rPr>
            </w:pPr>
          </w:p>
        </w:tc>
        <w:tc>
          <w:tcPr>
            <w:tcW w:w="1705" w:type="dxa"/>
            <w:shd w:val="clear" w:color="auto" w:fill="FFFFFF" w:themeFill="background1"/>
          </w:tcPr>
          <w:p w:rsidR="006A6087" w:rsidRPr="00D62336" w:rsidRDefault="006A6087" w:rsidP="00D62336">
            <w:pPr>
              <w:bidi w:val="0"/>
              <w:jc w:val="center"/>
              <w:rPr>
                <w:sz w:val="24"/>
                <w:szCs w:val="24"/>
                <w:rtl/>
              </w:rPr>
            </w:pPr>
          </w:p>
        </w:tc>
      </w:tr>
      <w:tr w:rsidR="006A6087" w:rsidRPr="00D62336" w:rsidTr="00B04C3B">
        <w:trPr>
          <w:trHeight w:val="288"/>
        </w:trPr>
        <w:tc>
          <w:tcPr>
            <w:tcW w:w="1750" w:type="dxa"/>
            <w:vMerge w:val="restart"/>
            <w:shd w:val="clear" w:color="auto" w:fill="F2DBDB" w:themeFill="accent2" w:themeFillTint="33"/>
          </w:tcPr>
          <w:p w:rsidR="006A6087" w:rsidRPr="00D62336" w:rsidRDefault="006A6087" w:rsidP="00D62336">
            <w:pPr>
              <w:rPr>
                <w:sz w:val="24"/>
                <w:szCs w:val="24"/>
                <w:rtl/>
                <w:lang w:bidi="ar-IQ"/>
              </w:rPr>
            </w:pPr>
          </w:p>
          <w:p w:rsidR="006A6087" w:rsidRPr="00D62336" w:rsidRDefault="006A6087" w:rsidP="00D62336">
            <w:pPr>
              <w:rPr>
                <w:b/>
                <w:bCs/>
                <w:sz w:val="24"/>
                <w:szCs w:val="24"/>
                <w:rtl/>
                <w:lang w:bidi="ar-IQ"/>
              </w:rPr>
            </w:pPr>
            <w:r w:rsidRPr="00D62336">
              <w:rPr>
                <w:rFonts w:hint="cs"/>
                <w:sz w:val="24"/>
                <w:szCs w:val="24"/>
                <w:rtl/>
                <w:lang w:bidi="ar-IQ"/>
              </w:rPr>
              <w:t xml:space="preserve">   </w:t>
            </w:r>
            <w:r w:rsidRPr="00D62336">
              <w:rPr>
                <w:rFonts w:hint="cs"/>
                <w:b/>
                <w:bCs/>
                <w:sz w:val="24"/>
                <w:szCs w:val="24"/>
                <w:rtl/>
                <w:lang w:bidi="ar-IQ"/>
              </w:rPr>
              <w:t>تقبل الذات</w:t>
            </w:r>
          </w:p>
        </w:tc>
        <w:tc>
          <w:tcPr>
            <w:tcW w:w="1417" w:type="dxa"/>
            <w:vMerge w:val="restart"/>
          </w:tcPr>
          <w:p w:rsidR="006A6087" w:rsidRPr="00D62336" w:rsidRDefault="006A6087" w:rsidP="00D62336">
            <w:pPr>
              <w:jc w:val="center"/>
              <w:rPr>
                <w:b/>
                <w:bCs/>
                <w:sz w:val="24"/>
                <w:szCs w:val="24"/>
                <w:rtl/>
                <w:lang w:bidi="ar-IQ"/>
              </w:rPr>
            </w:pPr>
          </w:p>
          <w:p w:rsidR="006A6087" w:rsidRPr="00D62336" w:rsidRDefault="006A6087" w:rsidP="00D62336">
            <w:pPr>
              <w:rPr>
                <w:sz w:val="24"/>
                <w:szCs w:val="24"/>
                <w:rtl/>
                <w:lang w:bidi="ar-IQ"/>
              </w:rPr>
            </w:pPr>
          </w:p>
          <w:p w:rsidR="006A6087" w:rsidRPr="00D62336" w:rsidRDefault="006A6087" w:rsidP="00D62336">
            <w:pPr>
              <w:rPr>
                <w:b/>
                <w:bCs/>
                <w:sz w:val="24"/>
                <w:szCs w:val="24"/>
                <w:rtl/>
                <w:lang w:bidi="ar-IQ"/>
              </w:rPr>
            </w:pPr>
            <w:r w:rsidRPr="00D62336">
              <w:rPr>
                <w:rFonts w:hint="cs"/>
                <w:sz w:val="24"/>
                <w:szCs w:val="24"/>
                <w:rtl/>
                <w:lang w:bidi="ar-IQ"/>
              </w:rPr>
              <w:t xml:space="preserve">      </w:t>
            </w:r>
            <w:r w:rsidRPr="00D62336">
              <w:rPr>
                <w:rFonts w:hint="cs"/>
                <w:b/>
                <w:bCs/>
                <w:sz w:val="24"/>
                <w:szCs w:val="24"/>
                <w:rtl/>
                <w:lang w:bidi="ar-IQ"/>
              </w:rPr>
              <w:t>7</w:t>
            </w:r>
          </w:p>
        </w:tc>
        <w:tc>
          <w:tcPr>
            <w:tcW w:w="992" w:type="dxa"/>
            <w:shd w:val="clear" w:color="auto" w:fill="F2DBDB" w:themeFill="accent2" w:themeFillTint="33"/>
          </w:tcPr>
          <w:p w:rsidR="006A6087" w:rsidRPr="00D62336" w:rsidRDefault="006A6087" w:rsidP="00D62336">
            <w:pPr>
              <w:jc w:val="center"/>
              <w:rPr>
                <w:b/>
                <w:bCs/>
                <w:sz w:val="24"/>
                <w:szCs w:val="24"/>
                <w:rtl/>
                <w:lang w:bidi="ar-IQ"/>
              </w:rPr>
            </w:pPr>
            <w:r w:rsidRPr="00D62336">
              <w:rPr>
                <w:rFonts w:hint="cs"/>
                <w:b/>
                <w:bCs/>
                <w:sz w:val="24"/>
                <w:szCs w:val="24"/>
                <w:rtl/>
                <w:lang w:bidi="ar-IQ"/>
              </w:rPr>
              <w:t>14</w:t>
            </w:r>
          </w:p>
        </w:tc>
        <w:tc>
          <w:tcPr>
            <w:tcW w:w="1700" w:type="dxa"/>
            <w:shd w:val="clear" w:color="auto" w:fill="FFFFFF" w:themeFill="background1"/>
          </w:tcPr>
          <w:p w:rsidR="006A6087" w:rsidRPr="00D62336" w:rsidRDefault="006A6087" w:rsidP="00D62336">
            <w:pPr>
              <w:bidi w:val="0"/>
              <w:jc w:val="center"/>
              <w:rPr>
                <w:sz w:val="24"/>
                <w:szCs w:val="24"/>
              </w:rPr>
            </w:pPr>
            <w:r w:rsidRPr="00D62336">
              <w:rPr>
                <w:sz w:val="24"/>
                <w:szCs w:val="24"/>
              </w:rPr>
              <w:t>0.648</w:t>
            </w:r>
          </w:p>
        </w:tc>
        <w:tc>
          <w:tcPr>
            <w:tcW w:w="992" w:type="dxa"/>
            <w:shd w:val="clear" w:color="auto" w:fill="F2DBDB" w:themeFill="accent2" w:themeFillTint="33"/>
          </w:tcPr>
          <w:p w:rsidR="006A6087" w:rsidRPr="00D62336" w:rsidRDefault="006A6087" w:rsidP="00D62336">
            <w:pPr>
              <w:jc w:val="center"/>
              <w:rPr>
                <w:b/>
                <w:bCs/>
                <w:sz w:val="24"/>
                <w:szCs w:val="24"/>
                <w:lang w:bidi="ar-IQ"/>
              </w:rPr>
            </w:pPr>
            <w:r w:rsidRPr="00D62336">
              <w:rPr>
                <w:rFonts w:hint="cs"/>
                <w:b/>
                <w:bCs/>
                <w:sz w:val="24"/>
                <w:szCs w:val="24"/>
                <w:rtl/>
                <w:lang w:bidi="ar-IQ"/>
              </w:rPr>
              <w:t>18</w:t>
            </w:r>
          </w:p>
        </w:tc>
        <w:tc>
          <w:tcPr>
            <w:tcW w:w="1705" w:type="dxa"/>
            <w:shd w:val="clear" w:color="auto" w:fill="FFFFFF" w:themeFill="background1"/>
          </w:tcPr>
          <w:p w:rsidR="006A6087" w:rsidRPr="00D62336" w:rsidRDefault="006A6087" w:rsidP="00D62336">
            <w:pPr>
              <w:bidi w:val="0"/>
              <w:jc w:val="center"/>
              <w:rPr>
                <w:sz w:val="24"/>
                <w:szCs w:val="24"/>
                <w:rtl/>
              </w:rPr>
            </w:pPr>
            <w:r w:rsidRPr="00D62336">
              <w:rPr>
                <w:sz w:val="24"/>
                <w:szCs w:val="24"/>
              </w:rPr>
              <w:t>0.560</w:t>
            </w:r>
          </w:p>
        </w:tc>
      </w:tr>
      <w:tr w:rsidR="006A6087" w:rsidRPr="00D62336" w:rsidTr="00B04C3B">
        <w:trPr>
          <w:trHeight w:val="288"/>
        </w:trPr>
        <w:tc>
          <w:tcPr>
            <w:tcW w:w="1750" w:type="dxa"/>
            <w:vMerge/>
            <w:shd w:val="clear" w:color="auto" w:fill="F2DBDB" w:themeFill="accent2" w:themeFillTint="33"/>
          </w:tcPr>
          <w:p w:rsidR="006A6087" w:rsidRPr="00D62336" w:rsidRDefault="006A6087" w:rsidP="00D62336">
            <w:pPr>
              <w:jc w:val="center"/>
              <w:rPr>
                <w:b/>
                <w:bCs/>
                <w:sz w:val="24"/>
                <w:szCs w:val="24"/>
                <w:rtl/>
                <w:lang w:bidi="ar-IQ"/>
              </w:rPr>
            </w:pPr>
          </w:p>
        </w:tc>
        <w:tc>
          <w:tcPr>
            <w:tcW w:w="1417" w:type="dxa"/>
            <w:vMerge/>
          </w:tcPr>
          <w:p w:rsidR="006A6087" w:rsidRPr="00D62336" w:rsidRDefault="006A6087" w:rsidP="00D62336">
            <w:pPr>
              <w:jc w:val="center"/>
              <w:rPr>
                <w:b/>
                <w:bCs/>
                <w:sz w:val="24"/>
                <w:szCs w:val="24"/>
                <w:rtl/>
                <w:lang w:bidi="ar-IQ"/>
              </w:rPr>
            </w:pPr>
          </w:p>
        </w:tc>
        <w:tc>
          <w:tcPr>
            <w:tcW w:w="992" w:type="dxa"/>
            <w:shd w:val="clear" w:color="auto" w:fill="F2DBDB" w:themeFill="accent2" w:themeFillTint="33"/>
          </w:tcPr>
          <w:p w:rsidR="006A6087" w:rsidRPr="00D62336" w:rsidRDefault="006A6087" w:rsidP="00D62336">
            <w:pPr>
              <w:jc w:val="center"/>
              <w:rPr>
                <w:b/>
                <w:bCs/>
                <w:sz w:val="24"/>
                <w:szCs w:val="24"/>
                <w:lang w:bidi="ar-IQ"/>
              </w:rPr>
            </w:pPr>
            <w:r w:rsidRPr="00D62336">
              <w:rPr>
                <w:rFonts w:hint="cs"/>
                <w:b/>
                <w:bCs/>
                <w:sz w:val="24"/>
                <w:szCs w:val="24"/>
                <w:rtl/>
                <w:lang w:bidi="ar-IQ"/>
              </w:rPr>
              <w:t>15</w:t>
            </w:r>
          </w:p>
        </w:tc>
        <w:tc>
          <w:tcPr>
            <w:tcW w:w="1700" w:type="dxa"/>
            <w:shd w:val="clear" w:color="auto" w:fill="FFFFFF" w:themeFill="background1"/>
          </w:tcPr>
          <w:p w:rsidR="006A6087" w:rsidRPr="00D62336" w:rsidRDefault="006A6087" w:rsidP="00D62336">
            <w:pPr>
              <w:bidi w:val="0"/>
              <w:jc w:val="center"/>
              <w:rPr>
                <w:sz w:val="24"/>
                <w:szCs w:val="24"/>
              </w:rPr>
            </w:pPr>
            <w:r w:rsidRPr="00D62336">
              <w:rPr>
                <w:sz w:val="24"/>
                <w:szCs w:val="24"/>
              </w:rPr>
              <w:t>0.557</w:t>
            </w:r>
          </w:p>
        </w:tc>
        <w:tc>
          <w:tcPr>
            <w:tcW w:w="992" w:type="dxa"/>
            <w:shd w:val="clear" w:color="auto" w:fill="F2DBDB" w:themeFill="accent2" w:themeFillTint="33"/>
          </w:tcPr>
          <w:p w:rsidR="006A6087" w:rsidRPr="00D62336" w:rsidRDefault="006A6087" w:rsidP="00D62336">
            <w:pPr>
              <w:jc w:val="center"/>
              <w:rPr>
                <w:b/>
                <w:bCs/>
                <w:sz w:val="24"/>
                <w:szCs w:val="24"/>
                <w:lang w:bidi="ar-IQ"/>
              </w:rPr>
            </w:pPr>
            <w:r w:rsidRPr="00D62336">
              <w:rPr>
                <w:rFonts w:hint="cs"/>
                <w:b/>
                <w:bCs/>
                <w:sz w:val="24"/>
                <w:szCs w:val="24"/>
                <w:rtl/>
                <w:lang w:bidi="ar-IQ"/>
              </w:rPr>
              <w:t>19</w:t>
            </w:r>
          </w:p>
        </w:tc>
        <w:tc>
          <w:tcPr>
            <w:tcW w:w="1705" w:type="dxa"/>
            <w:shd w:val="clear" w:color="auto" w:fill="FFFFFF" w:themeFill="background1"/>
          </w:tcPr>
          <w:p w:rsidR="006A6087" w:rsidRPr="00D62336" w:rsidRDefault="006A6087" w:rsidP="00D62336">
            <w:pPr>
              <w:bidi w:val="0"/>
              <w:jc w:val="center"/>
              <w:rPr>
                <w:sz w:val="24"/>
                <w:szCs w:val="24"/>
                <w:rtl/>
              </w:rPr>
            </w:pPr>
            <w:r w:rsidRPr="00D62336">
              <w:rPr>
                <w:sz w:val="24"/>
                <w:szCs w:val="24"/>
              </w:rPr>
              <w:t>0.568</w:t>
            </w:r>
          </w:p>
        </w:tc>
      </w:tr>
      <w:tr w:rsidR="006A6087" w:rsidRPr="00D62336" w:rsidTr="00B04C3B">
        <w:trPr>
          <w:trHeight w:val="288"/>
        </w:trPr>
        <w:tc>
          <w:tcPr>
            <w:tcW w:w="1750" w:type="dxa"/>
            <w:vMerge/>
            <w:shd w:val="clear" w:color="auto" w:fill="F2DBDB" w:themeFill="accent2" w:themeFillTint="33"/>
          </w:tcPr>
          <w:p w:rsidR="006A6087" w:rsidRPr="00D62336" w:rsidRDefault="006A6087" w:rsidP="00D62336">
            <w:pPr>
              <w:jc w:val="center"/>
              <w:rPr>
                <w:b/>
                <w:bCs/>
                <w:sz w:val="24"/>
                <w:szCs w:val="24"/>
                <w:rtl/>
                <w:lang w:bidi="ar-IQ"/>
              </w:rPr>
            </w:pPr>
          </w:p>
        </w:tc>
        <w:tc>
          <w:tcPr>
            <w:tcW w:w="1417" w:type="dxa"/>
            <w:vMerge/>
          </w:tcPr>
          <w:p w:rsidR="006A6087" w:rsidRPr="00D62336" w:rsidRDefault="006A6087" w:rsidP="00D62336">
            <w:pPr>
              <w:jc w:val="center"/>
              <w:rPr>
                <w:b/>
                <w:bCs/>
                <w:sz w:val="24"/>
                <w:szCs w:val="24"/>
                <w:rtl/>
                <w:lang w:bidi="ar-IQ"/>
              </w:rPr>
            </w:pPr>
          </w:p>
        </w:tc>
        <w:tc>
          <w:tcPr>
            <w:tcW w:w="992" w:type="dxa"/>
            <w:shd w:val="clear" w:color="auto" w:fill="F2DBDB" w:themeFill="accent2" w:themeFillTint="33"/>
          </w:tcPr>
          <w:p w:rsidR="006A6087" w:rsidRPr="00D62336" w:rsidRDefault="006A6087" w:rsidP="00D62336">
            <w:pPr>
              <w:jc w:val="center"/>
              <w:rPr>
                <w:b/>
                <w:bCs/>
                <w:sz w:val="24"/>
                <w:szCs w:val="24"/>
                <w:lang w:bidi="ar-IQ"/>
              </w:rPr>
            </w:pPr>
            <w:r w:rsidRPr="00D62336">
              <w:rPr>
                <w:rFonts w:hint="cs"/>
                <w:b/>
                <w:bCs/>
                <w:sz w:val="24"/>
                <w:szCs w:val="24"/>
                <w:rtl/>
                <w:lang w:bidi="ar-IQ"/>
              </w:rPr>
              <w:t>16</w:t>
            </w:r>
          </w:p>
        </w:tc>
        <w:tc>
          <w:tcPr>
            <w:tcW w:w="1700" w:type="dxa"/>
            <w:shd w:val="clear" w:color="auto" w:fill="FFFFFF" w:themeFill="background1"/>
          </w:tcPr>
          <w:p w:rsidR="006A6087" w:rsidRPr="00D62336" w:rsidRDefault="006A6087" w:rsidP="00D62336">
            <w:pPr>
              <w:bidi w:val="0"/>
              <w:jc w:val="center"/>
              <w:rPr>
                <w:sz w:val="24"/>
                <w:szCs w:val="24"/>
              </w:rPr>
            </w:pPr>
            <w:r w:rsidRPr="00D62336">
              <w:rPr>
                <w:sz w:val="24"/>
                <w:szCs w:val="24"/>
              </w:rPr>
              <w:t>0.538</w:t>
            </w:r>
          </w:p>
        </w:tc>
        <w:tc>
          <w:tcPr>
            <w:tcW w:w="992" w:type="dxa"/>
            <w:shd w:val="clear" w:color="auto" w:fill="F2DBDB" w:themeFill="accent2" w:themeFillTint="33"/>
          </w:tcPr>
          <w:p w:rsidR="006A6087" w:rsidRPr="00D62336" w:rsidRDefault="006A6087" w:rsidP="00D62336">
            <w:pPr>
              <w:jc w:val="center"/>
              <w:rPr>
                <w:b/>
                <w:bCs/>
                <w:sz w:val="24"/>
                <w:szCs w:val="24"/>
                <w:lang w:bidi="ar-IQ"/>
              </w:rPr>
            </w:pPr>
            <w:r w:rsidRPr="00D62336">
              <w:rPr>
                <w:rFonts w:hint="cs"/>
                <w:b/>
                <w:bCs/>
                <w:sz w:val="24"/>
                <w:szCs w:val="24"/>
                <w:rtl/>
                <w:lang w:bidi="ar-IQ"/>
              </w:rPr>
              <w:t>20</w:t>
            </w:r>
          </w:p>
        </w:tc>
        <w:tc>
          <w:tcPr>
            <w:tcW w:w="1705" w:type="dxa"/>
            <w:shd w:val="clear" w:color="auto" w:fill="FFFFFF" w:themeFill="background1"/>
          </w:tcPr>
          <w:p w:rsidR="006A6087" w:rsidRPr="00D62336" w:rsidRDefault="006A6087" w:rsidP="00D62336">
            <w:pPr>
              <w:bidi w:val="0"/>
              <w:jc w:val="center"/>
              <w:rPr>
                <w:sz w:val="24"/>
                <w:szCs w:val="24"/>
                <w:rtl/>
              </w:rPr>
            </w:pPr>
            <w:r w:rsidRPr="00D62336">
              <w:rPr>
                <w:sz w:val="24"/>
                <w:szCs w:val="24"/>
              </w:rPr>
              <w:t>0.489</w:t>
            </w:r>
          </w:p>
        </w:tc>
      </w:tr>
      <w:tr w:rsidR="006A6087" w:rsidRPr="00D62336" w:rsidTr="00B04C3B">
        <w:trPr>
          <w:trHeight w:val="288"/>
        </w:trPr>
        <w:tc>
          <w:tcPr>
            <w:tcW w:w="1750" w:type="dxa"/>
            <w:vMerge/>
            <w:tcBorders>
              <w:bottom w:val="single" w:sz="6" w:space="0" w:color="auto"/>
            </w:tcBorders>
            <w:shd w:val="clear" w:color="auto" w:fill="F2DBDB" w:themeFill="accent2" w:themeFillTint="33"/>
          </w:tcPr>
          <w:p w:rsidR="006A6087" w:rsidRPr="00D62336" w:rsidRDefault="006A6087" w:rsidP="00D62336">
            <w:pPr>
              <w:jc w:val="center"/>
              <w:rPr>
                <w:b/>
                <w:bCs/>
                <w:sz w:val="24"/>
                <w:szCs w:val="24"/>
                <w:rtl/>
                <w:lang w:bidi="ar-IQ"/>
              </w:rPr>
            </w:pPr>
          </w:p>
        </w:tc>
        <w:tc>
          <w:tcPr>
            <w:tcW w:w="1417" w:type="dxa"/>
            <w:vMerge/>
            <w:tcBorders>
              <w:bottom w:val="single" w:sz="6" w:space="0" w:color="auto"/>
            </w:tcBorders>
          </w:tcPr>
          <w:p w:rsidR="006A6087" w:rsidRPr="00D62336" w:rsidRDefault="006A6087" w:rsidP="00D62336">
            <w:pPr>
              <w:jc w:val="center"/>
              <w:rPr>
                <w:b/>
                <w:bCs/>
                <w:sz w:val="24"/>
                <w:szCs w:val="24"/>
                <w:rtl/>
                <w:lang w:bidi="ar-IQ"/>
              </w:rPr>
            </w:pPr>
          </w:p>
        </w:tc>
        <w:tc>
          <w:tcPr>
            <w:tcW w:w="992" w:type="dxa"/>
            <w:shd w:val="clear" w:color="auto" w:fill="F2DBDB" w:themeFill="accent2" w:themeFillTint="33"/>
          </w:tcPr>
          <w:p w:rsidR="006A6087" w:rsidRPr="00D62336" w:rsidRDefault="006A6087" w:rsidP="00D62336">
            <w:pPr>
              <w:jc w:val="center"/>
              <w:rPr>
                <w:b/>
                <w:bCs/>
                <w:sz w:val="24"/>
                <w:szCs w:val="24"/>
                <w:rtl/>
                <w:lang w:bidi="ar-IQ"/>
              </w:rPr>
            </w:pPr>
            <w:r w:rsidRPr="00D62336">
              <w:rPr>
                <w:rFonts w:hint="cs"/>
                <w:b/>
                <w:bCs/>
                <w:sz w:val="24"/>
                <w:szCs w:val="24"/>
                <w:rtl/>
                <w:lang w:bidi="ar-IQ"/>
              </w:rPr>
              <w:t>17</w:t>
            </w:r>
          </w:p>
        </w:tc>
        <w:tc>
          <w:tcPr>
            <w:tcW w:w="1700" w:type="dxa"/>
            <w:shd w:val="clear" w:color="auto" w:fill="FFFFFF" w:themeFill="background1"/>
          </w:tcPr>
          <w:p w:rsidR="006A6087" w:rsidRPr="00D62336" w:rsidRDefault="006A6087" w:rsidP="00D62336">
            <w:pPr>
              <w:bidi w:val="0"/>
              <w:jc w:val="center"/>
              <w:rPr>
                <w:sz w:val="24"/>
                <w:szCs w:val="24"/>
              </w:rPr>
            </w:pPr>
            <w:r w:rsidRPr="00D62336">
              <w:rPr>
                <w:sz w:val="24"/>
                <w:szCs w:val="24"/>
              </w:rPr>
              <w:t>0.417</w:t>
            </w:r>
          </w:p>
        </w:tc>
        <w:tc>
          <w:tcPr>
            <w:tcW w:w="992" w:type="dxa"/>
            <w:shd w:val="clear" w:color="auto" w:fill="F2DBDB" w:themeFill="accent2" w:themeFillTint="33"/>
          </w:tcPr>
          <w:p w:rsidR="006A6087" w:rsidRPr="00D62336" w:rsidRDefault="006A6087" w:rsidP="00D62336">
            <w:pPr>
              <w:jc w:val="center"/>
              <w:rPr>
                <w:b/>
                <w:bCs/>
                <w:sz w:val="24"/>
                <w:szCs w:val="24"/>
                <w:lang w:bidi="ar-IQ"/>
              </w:rPr>
            </w:pPr>
          </w:p>
        </w:tc>
        <w:tc>
          <w:tcPr>
            <w:tcW w:w="1705" w:type="dxa"/>
            <w:shd w:val="clear" w:color="auto" w:fill="FFFFFF" w:themeFill="background1"/>
          </w:tcPr>
          <w:p w:rsidR="006A6087" w:rsidRPr="00D62336" w:rsidRDefault="006A6087" w:rsidP="00D62336">
            <w:pPr>
              <w:bidi w:val="0"/>
              <w:jc w:val="center"/>
              <w:rPr>
                <w:sz w:val="24"/>
                <w:szCs w:val="24"/>
                <w:rtl/>
              </w:rPr>
            </w:pPr>
          </w:p>
        </w:tc>
      </w:tr>
      <w:tr w:rsidR="006A6087" w:rsidRPr="00D62336" w:rsidTr="00B04C3B">
        <w:trPr>
          <w:trHeight w:val="288"/>
        </w:trPr>
        <w:tc>
          <w:tcPr>
            <w:tcW w:w="1750" w:type="dxa"/>
            <w:vMerge w:val="restart"/>
            <w:shd w:val="clear" w:color="auto" w:fill="F2DBDB" w:themeFill="accent2" w:themeFillTint="33"/>
          </w:tcPr>
          <w:p w:rsidR="006A6087" w:rsidRPr="00D62336" w:rsidRDefault="006A6087" w:rsidP="00D62336">
            <w:pPr>
              <w:rPr>
                <w:b/>
                <w:bCs/>
                <w:sz w:val="24"/>
                <w:szCs w:val="24"/>
                <w:rtl/>
                <w:lang w:bidi="ar-IQ"/>
              </w:rPr>
            </w:pPr>
            <w:r w:rsidRPr="00D62336">
              <w:rPr>
                <w:rFonts w:hint="cs"/>
                <w:b/>
                <w:bCs/>
                <w:sz w:val="24"/>
                <w:szCs w:val="24"/>
                <w:rtl/>
                <w:lang w:bidi="ar-IQ"/>
              </w:rPr>
              <w:t>الإدراك العقلاني للواقع</w:t>
            </w:r>
          </w:p>
        </w:tc>
        <w:tc>
          <w:tcPr>
            <w:tcW w:w="1417" w:type="dxa"/>
            <w:vMerge w:val="restart"/>
          </w:tcPr>
          <w:p w:rsidR="006A6087" w:rsidRPr="00D62336" w:rsidRDefault="006A6087" w:rsidP="00D62336">
            <w:pPr>
              <w:jc w:val="center"/>
              <w:rPr>
                <w:b/>
                <w:bCs/>
                <w:sz w:val="24"/>
                <w:szCs w:val="24"/>
                <w:rtl/>
                <w:lang w:bidi="ar-IQ"/>
              </w:rPr>
            </w:pPr>
          </w:p>
          <w:p w:rsidR="006A6087" w:rsidRPr="00D62336" w:rsidRDefault="006A6087" w:rsidP="00D62336">
            <w:pPr>
              <w:rPr>
                <w:b/>
                <w:bCs/>
                <w:sz w:val="24"/>
                <w:szCs w:val="24"/>
                <w:rtl/>
                <w:lang w:bidi="ar-IQ"/>
              </w:rPr>
            </w:pPr>
            <w:r w:rsidRPr="00D62336">
              <w:rPr>
                <w:rFonts w:hint="cs"/>
                <w:sz w:val="24"/>
                <w:szCs w:val="24"/>
                <w:rtl/>
                <w:lang w:bidi="ar-IQ"/>
              </w:rPr>
              <w:t xml:space="preserve">       </w:t>
            </w:r>
            <w:r w:rsidRPr="00D62336">
              <w:rPr>
                <w:rFonts w:hint="cs"/>
                <w:b/>
                <w:bCs/>
                <w:sz w:val="24"/>
                <w:szCs w:val="24"/>
                <w:rtl/>
                <w:lang w:bidi="ar-IQ"/>
              </w:rPr>
              <w:t>6</w:t>
            </w:r>
          </w:p>
        </w:tc>
        <w:tc>
          <w:tcPr>
            <w:tcW w:w="992" w:type="dxa"/>
            <w:shd w:val="clear" w:color="auto" w:fill="F2DBDB" w:themeFill="accent2" w:themeFillTint="33"/>
          </w:tcPr>
          <w:p w:rsidR="006A6087" w:rsidRPr="00D62336" w:rsidRDefault="006A6087" w:rsidP="00D62336">
            <w:pPr>
              <w:jc w:val="center"/>
              <w:rPr>
                <w:b/>
                <w:bCs/>
                <w:sz w:val="24"/>
                <w:szCs w:val="24"/>
                <w:lang w:bidi="ar-IQ"/>
              </w:rPr>
            </w:pPr>
            <w:r w:rsidRPr="00D62336">
              <w:rPr>
                <w:rFonts w:hint="cs"/>
                <w:b/>
                <w:bCs/>
                <w:sz w:val="24"/>
                <w:szCs w:val="24"/>
                <w:rtl/>
                <w:lang w:bidi="ar-IQ"/>
              </w:rPr>
              <w:t>21</w:t>
            </w:r>
          </w:p>
        </w:tc>
        <w:tc>
          <w:tcPr>
            <w:tcW w:w="1700" w:type="dxa"/>
            <w:shd w:val="clear" w:color="auto" w:fill="FFFFFF" w:themeFill="background1"/>
          </w:tcPr>
          <w:p w:rsidR="006A6087" w:rsidRPr="00D62336" w:rsidRDefault="006A6087" w:rsidP="00D62336">
            <w:pPr>
              <w:bidi w:val="0"/>
              <w:jc w:val="center"/>
              <w:rPr>
                <w:sz w:val="24"/>
                <w:szCs w:val="24"/>
              </w:rPr>
            </w:pPr>
            <w:r w:rsidRPr="00D62336">
              <w:rPr>
                <w:sz w:val="24"/>
                <w:szCs w:val="24"/>
              </w:rPr>
              <w:t>0.625</w:t>
            </w:r>
          </w:p>
        </w:tc>
        <w:tc>
          <w:tcPr>
            <w:tcW w:w="992" w:type="dxa"/>
            <w:shd w:val="clear" w:color="auto" w:fill="F2DBDB" w:themeFill="accent2" w:themeFillTint="33"/>
          </w:tcPr>
          <w:p w:rsidR="006A6087" w:rsidRPr="00D62336" w:rsidRDefault="006A6087" w:rsidP="00D62336">
            <w:pPr>
              <w:jc w:val="center"/>
              <w:rPr>
                <w:b/>
                <w:bCs/>
                <w:sz w:val="24"/>
                <w:szCs w:val="24"/>
                <w:lang w:bidi="ar-IQ"/>
              </w:rPr>
            </w:pPr>
            <w:r w:rsidRPr="00D62336">
              <w:rPr>
                <w:rFonts w:hint="cs"/>
                <w:b/>
                <w:bCs/>
                <w:sz w:val="24"/>
                <w:szCs w:val="24"/>
                <w:rtl/>
                <w:lang w:bidi="ar-IQ"/>
              </w:rPr>
              <w:t>24</w:t>
            </w:r>
          </w:p>
        </w:tc>
        <w:tc>
          <w:tcPr>
            <w:tcW w:w="1705" w:type="dxa"/>
            <w:shd w:val="clear" w:color="auto" w:fill="FFFFFF" w:themeFill="background1"/>
          </w:tcPr>
          <w:p w:rsidR="006A6087" w:rsidRPr="00D62336" w:rsidRDefault="006A6087" w:rsidP="00D62336">
            <w:pPr>
              <w:bidi w:val="0"/>
              <w:jc w:val="center"/>
              <w:rPr>
                <w:sz w:val="24"/>
                <w:szCs w:val="24"/>
                <w:rtl/>
              </w:rPr>
            </w:pPr>
            <w:r w:rsidRPr="00D62336">
              <w:rPr>
                <w:sz w:val="24"/>
                <w:szCs w:val="24"/>
              </w:rPr>
              <w:t>0.599</w:t>
            </w:r>
          </w:p>
        </w:tc>
      </w:tr>
      <w:tr w:rsidR="006A6087" w:rsidRPr="00D62336" w:rsidTr="00B04C3B">
        <w:trPr>
          <w:trHeight w:val="288"/>
        </w:trPr>
        <w:tc>
          <w:tcPr>
            <w:tcW w:w="1750" w:type="dxa"/>
            <w:vMerge/>
            <w:shd w:val="clear" w:color="auto" w:fill="F2DBDB" w:themeFill="accent2" w:themeFillTint="33"/>
          </w:tcPr>
          <w:p w:rsidR="006A6087" w:rsidRPr="00D62336" w:rsidRDefault="006A6087" w:rsidP="00D62336">
            <w:pPr>
              <w:jc w:val="center"/>
              <w:rPr>
                <w:b/>
                <w:bCs/>
                <w:sz w:val="24"/>
                <w:szCs w:val="24"/>
                <w:rtl/>
                <w:lang w:bidi="ar-IQ"/>
              </w:rPr>
            </w:pPr>
          </w:p>
        </w:tc>
        <w:tc>
          <w:tcPr>
            <w:tcW w:w="1417" w:type="dxa"/>
            <w:vMerge/>
          </w:tcPr>
          <w:p w:rsidR="006A6087" w:rsidRPr="00D62336" w:rsidRDefault="006A6087" w:rsidP="00D62336">
            <w:pPr>
              <w:jc w:val="center"/>
              <w:rPr>
                <w:b/>
                <w:bCs/>
                <w:sz w:val="24"/>
                <w:szCs w:val="24"/>
                <w:rtl/>
                <w:lang w:bidi="ar-IQ"/>
              </w:rPr>
            </w:pPr>
          </w:p>
        </w:tc>
        <w:tc>
          <w:tcPr>
            <w:tcW w:w="992" w:type="dxa"/>
            <w:shd w:val="clear" w:color="auto" w:fill="F2DBDB" w:themeFill="accent2" w:themeFillTint="33"/>
          </w:tcPr>
          <w:p w:rsidR="006A6087" w:rsidRPr="00D62336" w:rsidRDefault="006A6087" w:rsidP="00D62336">
            <w:pPr>
              <w:jc w:val="center"/>
              <w:rPr>
                <w:b/>
                <w:bCs/>
                <w:sz w:val="24"/>
                <w:szCs w:val="24"/>
                <w:lang w:bidi="ar-IQ"/>
              </w:rPr>
            </w:pPr>
            <w:r w:rsidRPr="00D62336">
              <w:rPr>
                <w:rFonts w:hint="cs"/>
                <w:b/>
                <w:bCs/>
                <w:sz w:val="24"/>
                <w:szCs w:val="24"/>
                <w:rtl/>
                <w:lang w:bidi="ar-IQ"/>
              </w:rPr>
              <w:t>22</w:t>
            </w:r>
          </w:p>
        </w:tc>
        <w:tc>
          <w:tcPr>
            <w:tcW w:w="1700" w:type="dxa"/>
            <w:shd w:val="clear" w:color="auto" w:fill="FFFFFF" w:themeFill="background1"/>
          </w:tcPr>
          <w:p w:rsidR="006A6087" w:rsidRPr="00D62336" w:rsidRDefault="006A6087" w:rsidP="00D62336">
            <w:pPr>
              <w:bidi w:val="0"/>
              <w:jc w:val="center"/>
              <w:rPr>
                <w:sz w:val="24"/>
                <w:szCs w:val="24"/>
              </w:rPr>
            </w:pPr>
            <w:r w:rsidRPr="00D62336">
              <w:rPr>
                <w:sz w:val="24"/>
                <w:szCs w:val="24"/>
              </w:rPr>
              <w:t>0.576</w:t>
            </w:r>
          </w:p>
        </w:tc>
        <w:tc>
          <w:tcPr>
            <w:tcW w:w="992" w:type="dxa"/>
            <w:shd w:val="clear" w:color="auto" w:fill="F2DBDB" w:themeFill="accent2" w:themeFillTint="33"/>
          </w:tcPr>
          <w:p w:rsidR="006A6087" w:rsidRPr="00D62336" w:rsidRDefault="006A6087" w:rsidP="00D62336">
            <w:pPr>
              <w:jc w:val="center"/>
              <w:rPr>
                <w:b/>
                <w:bCs/>
                <w:sz w:val="24"/>
                <w:szCs w:val="24"/>
                <w:lang w:bidi="ar-IQ"/>
              </w:rPr>
            </w:pPr>
            <w:r w:rsidRPr="00D62336">
              <w:rPr>
                <w:rFonts w:hint="cs"/>
                <w:b/>
                <w:bCs/>
                <w:sz w:val="24"/>
                <w:szCs w:val="24"/>
                <w:rtl/>
                <w:lang w:bidi="ar-IQ"/>
              </w:rPr>
              <w:t>25</w:t>
            </w:r>
          </w:p>
        </w:tc>
        <w:tc>
          <w:tcPr>
            <w:tcW w:w="1705" w:type="dxa"/>
            <w:shd w:val="clear" w:color="auto" w:fill="FFFFFF" w:themeFill="background1"/>
          </w:tcPr>
          <w:p w:rsidR="006A6087" w:rsidRPr="00D62336" w:rsidRDefault="006A6087" w:rsidP="00D62336">
            <w:pPr>
              <w:bidi w:val="0"/>
              <w:jc w:val="center"/>
              <w:rPr>
                <w:sz w:val="24"/>
                <w:szCs w:val="24"/>
                <w:rtl/>
              </w:rPr>
            </w:pPr>
            <w:r w:rsidRPr="00D62336">
              <w:rPr>
                <w:sz w:val="24"/>
                <w:szCs w:val="24"/>
              </w:rPr>
              <w:t>0.597</w:t>
            </w:r>
          </w:p>
        </w:tc>
      </w:tr>
      <w:tr w:rsidR="006A6087" w:rsidRPr="00D62336" w:rsidTr="00B04C3B">
        <w:trPr>
          <w:trHeight w:val="288"/>
        </w:trPr>
        <w:tc>
          <w:tcPr>
            <w:tcW w:w="1750" w:type="dxa"/>
            <w:vMerge/>
            <w:tcBorders>
              <w:bottom w:val="single" w:sz="6" w:space="0" w:color="auto"/>
            </w:tcBorders>
            <w:shd w:val="clear" w:color="auto" w:fill="F2DBDB" w:themeFill="accent2" w:themeFillTint="33"/>
          </w:tcPr>
          <w:p w:rsidR="006A6087" w:rsidRPr="00D62336" w:rsidRDefault="006A6087" w:rsidP="00D62336">
            <w:pPr>
              <w:jc w:val="center"/>
              <w:rPr>
                <w:b/>
                <w:bCs/>
                <w:sz w:val="24"/>
                <w:szCs w:val="24"/>
                <w:rtl/>
                <w:lang w:bidi="ar-IQ"/>
              </w:rPr>
            </w:pPr>
          </w:p>
        </w:tc>
        <w:tc>
          <w:tcPr>
            <w:tcW w:w="1417" w:type="dxa"/>
            <w:vMerge/>
            <w:tcBorders>
              <w:bottom w:val="single" w:sz="6" w:space="0" w:color="auto"/>
            </w:tcBorders>
          </w:tcPr>
          <w:p w:rsidR="006A6087" w:rsidRPr="00D62336" w:rsidRDefault="006A6087" w:rsidP="00D62336">
            <w:pPr>
              <w:jc w:val="center"/>
              <w:rPr>
                <w:b/>
                <w:bCs/>
                <w:sz w:val="24"/>
                <w:szCs w:val="24"/>
                <w:rtl/>
                <w:lang w:bidi="ar-IQ"/>
              </w:rPr>
            </w:pPr>
          </w:p>
        </w:tc>
        <w:tc>
          <w:tcPr>
            <w:tcW w:w="992" w:type="dxa"/>
            <w:shd w:val="clear" w:color="auto" w:fill="F2DBDB" w:themeFill="accent2" w:themeFillTint="33"/>
          </w:tcPr>
          <w:p w:rsidR="006A6087" w:rsidRPr="00D62336" w:rsidRDefault="006A6087" w:rsidP="00D62336">
            <w:pPr>
              <w:jc w:val="center"/>
              <w:rPr>
                <w:b/>
                <w:bCs/>
                <w:sz w:val="24"/>
                <w:szCs w:val="24"/>
                <w:lang w:bidi="ar-IQ"/>
              </w:rPr>
            </w:pPr>
            <w:r w:rsidRPr="00D62336">
              <w:rPr>
                <w:rFonts w:hint="cs"/>
                <w:b/>
                <w:bCs/>
                <w:sz w:val="24"/>
                <w:szCs w:val="24"/>
                <w:rtl/>
                <w:lang w:bidi="ar-IQ"/>
              </w:rPr>
              <w:t>23</w:t>
            </w:r>
          </w:p>
        </w:tc>
        <w:tc>
          <w:tcPr>
            <w:tcW w:w="1700" w:type="dxa"/>
            <w:shd w:val="clear" w:color="auto" w:fill="FFFFFF" w:themeFill="background1"/>
          </w:tcPr>
          <w:p w:rsidR="006A6087" w:rsidRPr="00D62336" w:rsidRDefault="006A6087" w:rsidP="00D62336">
            <w:pPr>
              <w:bidi w:val="0"/>
              <w:jc w:val="center"/>
              <w:rPr>
                <w:sz w:val="24"/>
                <w:szCs w:val="24"/>
              </w:rPr>
            </w:pPr>
            <w:r w:rsidRPr="00D62336">
              <w:rPr>
                <w:sz w:val="24"/>
                <w:szCs w:val="24"/>
              </w:rPr>
              <w:t>0.566</w:t>
            </w:r>
          </w:p>
        </w:tc>
        <w:tc>
          <w:tcPr>
            <w:tcW w:w="992" w:type="dxa"/>
            <w:shd w:val="clear" w:color="auto" w:fill="F2DBDB" w:themeFill="accent2" w:themeFillTint="33"/>
          </w:tcPr>
          <w:p w:rsidR="006A6087" w:rsidRPr="00D62336" w:rsidRDefault="006A6087" w:rsidP="00D62336">
            <w:pPr>
              <w:jc w:val="center"/>
              <w:rPr>
                <w:b/>
                <w:bCs/>
                <w:sz w:val="24"/>
                <w:szCs w:val="24"/>
                <w:lang w:bidi="ar-IQ"/>
              </w:rPr>
            </w:pPr>
            <w:r w:rsidRPr="00D62336">
              <w:rPr>
                <w:rFonts w:hint="cs"/>
                <w:b/>
                <w:bCs/>
                <w:sz w:val="24"/>
                <w:szCs w:val="24"/>
                <w:rtl/>
                <w:lang w:bidi="ar-IQ"/>
              </w:rPr>
              <w:t>26</w:t>
            </w:r>
          </w:p>
        </w:tc>
        <w:tc>
          <w:tcPr>
            <w:tcW w:w="1705" w:type="dxa"/>
            <w:shd w:val="clear" w:color="auto" w:fill="FFFFFF" w:themeFill="background1"/>
          </w:tcPr>
          <w:p w:rsidR="006A6087" w:rsidRPr="00D62336" w:rsidRDefault="006A6087" w:rsidP="00D62336">
            <w:pPr>
              <w:bidi w:val="0"/>
              <w:jc w:val="center"/>
              <w:rPr>
                <w:sz w:val="24"/>
                <w:szCs w:val="24"/>
                <w:rtl/>
              </w:rPr>
            </w:pPr>
            <w:r w:rsidRPr="00D62336">
              <w:rPr>
                <w:sz w:val="24"/>
                <w:szCs w:val="24"/>
              </w:rPr>
              <w:t>0.513</w:t>
            </w:r>
          </w:p>
        </w:tc>
      </w:tr>
      <w:tr w:rsidR="006A6087" w:rsidRPr="00D62336" w:rsidTr="00B04C3B">
        <w:trPr>
          <w:trHeight w:val="288"/>
        </w:trPr>
        <w:tc>
          <w:tcPr>
            <w:tcW w:w="1750" w:type="dxa"/>
            <w:vMerge w:val="restart"/>
            <w:shd w:val="clear" w:color="auto" w:fill="F2DBDB" w:themeFill="accent2" w:themeFillTint="33"/>
          </w:tcPr>
          <w:p w:rsidR="006A6087" w:rsidRPr="00D62336" w:rsidRDefault="006A6087" w:rsidP="00D62336">
            <w:pPr>
              <w:jc w:val="center"/>
              <w:rPr>
                <w:b/>
                <w:bCs/>
                <w:sz w:val="24"/>
                <w:szCs w:val="24"/>
                <w:rtl/>
                <w:lang w:bidi="ar-IQ"/>
              </w:rPr>
            </w:pPr>
          </w:p>
          <w:p w:rsidR="006A6087" w:rsidRPr="00D62336" w:rsidRDefault="006A6087" w:rsidP="00D62336">
            <w:pPr>
              <w:rPr>
                <w:b/>
                <w:bCs/>
                <w:sz w:val="24"/>
                <w:szCs w:val="24"/>
                <w:rtl/>
                <w:lang w:bidi="ar-IQ"/>
              </w:rPr>
            </w:pPr>
            <w:r w:rsidRPr="00D62336">
              <w:rPr>
                <w:rFonts w:hint="cs"/>
                <w:b/>
                <w:bCs/>
                <w:sz w:val="24"/>
                <w:szCs w:val="24"/>
                <w:rtl/>
                <w:lang w:bidi="ar-IQ"/>
              </w:rPr>
              <w:t>فلسفة الحياة</w:t>
            </w:r>
          </w:p>
        </w:tc>
        <w:tc>
          <w:tcPr>
            <w:tcW w:w="1417" w:type="dxa"/>
            <w:vMerge w:val="restart"/>
          </w:tcPr>
          <w:p w:rsidR="006A6087" w:rsidRPr="00D62336" w:rsidRDefault="006A6087" w:rsidP="00D62336">
            <w:pPr>
              <w:jc w:val="center"/>
              <w:rPr>
                <w:b/>
                <w:bCs/>
                <w:sz w:val="24"/>
                <w:szCs w:val="24"/>
                <w:rtl/>
                <w:lang w:bidi="ar-IQ"/>
              </w:rPr>
            </w:pPr>
          </w:p>
          <w:p w:rsidR="006A6087" w:rsidRPr="00D62336" w:rsidRDefault="006A6087" w:rsidP="00D62336">
            <w:pPr>
              <w:rPr>
                <w:b/>
                <w:bCs/>
                <w:sz w:val="24"/>
                <w:szCs w:val="24"/>
                <w:rtl/>
                <w:lang w:bidi="ar-IQ"/>
              </w:rPr>
            </w:pPr>
            <w:r w:rsidRPr="00D62336">
              <w:rPr>
                <w:rFonts w:hint="cs"/>
                <w:sz w:val="24"/>
                <w:szCs w:val="24"/>
                <w:rtl/>
                <w:lang w:bidi="ar-IQ"/>
              </w:rPr>
              <w:t xml:space="preserve">      </w:t>
            </w:r>
            <w:r w:rsidRPr="00D62336">
              <w:rPr>
                <w:rFonts w:hint="cs"/>
                <w:b/>
                <w:bCs/>
                <w:sz w:val="24"/>
                <w:szCs w:val="24"/>
                <w:rtl/>
                <w:lang w:bidi="ar-IQ"/>
              </w:rPr>
              <w:t>8</w:t>
            </w:r>
          </w:p>
        </w:tc>
        <w:tc>
          <w:tcPr>
            <w:tcW w:w="992" w:type="dxa"/>
            <w:shd w:val="clear" w:color="auto" w:fill="F2DBDB" w:themeFill="accent2" w:themeFillTint="33"/>
          </w:tcPr>
          <w:p w:rsidR="006A6087" w:rsidRPr="00D62336" w:rsidRDefault="006A6087" w:rsidP="00D62336">
            <w:pPr>
              <w:jc w:val="center"/>
              <w:rPr>
                <w:b/>
                <w:bCs/>
                <w:sz w:val="24"/>
                <w:szCs w:val="24"/>
                <w:lang w:bidi="ar-IQ"/>
              </w:rPr>
            </w:pPr>
            <w:r w:rsidRPr="00D62336">
              <w:rPr>
                <w:rFonts w:hint="cs"/>
                <w:b/>
                <w:bCs/>
                <w:sz w:val="24"/>
                <w:szCs w:val="24"/>
                <w:rtl/>
                <w:lang w:bidi="ar-IQ"/>
              </w:rPr>
              <w:t>27</w:t>
            </w:r>
          </w:p>
        </w:tc>
        <w:tc>
          <w:tcPr>
            <w:tcW w:w="1700" w:type="dxa"/>
            <w:shd w:val="clear" w:color="auto" w:fill="FFFFFF" w:themeFill="background1"/>
          </w:tcPr>
          <w:p w:rsidR="006A6087" w:rsidRPr="00D62336" w:rsidRDefault="006A6087" w:rsidP="00D62336">
            <w:pPr>
              <w:bidi w:val="0"/>
              <w:jc w:val="center"/>
              <w:rPr>
                <w:sz w:val="24"/>
                <w:szCs w:val="24"/>
              </w:rPr>
            </w:pPr>
            <w:r w:rsidRPr="00D62336">
              <w:rPr>
                <w:sz w:val="24"/>
                <w:szCs w:val="24"/>
              </w:rPr>
              <w:t>0.529</w:t>
            </w:r>
          </w:p>
        </w:tc>
        <w:tc>
          <w:tcPr>
            <w:tcW w:w="992" w:type="dxa"/>
            <w:shd w:val="clear" w:color="auto" w:fill="F2DBDB" w:themeFill="accent2" w:themeFillTint="33"/>
          </w:tcPr>
          <w:p w:rsidR="006A6087" w:rsidRPr="00D62336" w:rsidRDefault="006A6087" w:rsidP="00D62336">
            <w:pPr>
              <w:jc w:val="center"/>
              <w:rPr>
                <w:b/>
                <w:bCs/>
                <w:sz w:val="24"/>
                <w:szCs w:val="24"/>
                <w:lang w:bidi="ar-IQ"/>
              </w:rPr>
            </w:pPr>
            <w:r w:rsidRPr="00D62336">
              <w:rPr>
                <w:rFonts w:hint="cs"/>
                <w:b/>
                <w:bCs/>
                <w:sz w:val="24"/>
                <w:szCs w:val="24"/>
                <w:rtl/>
                <w:lang w:bidi="ar-IQ"/>
              </w:rPr>
              <w:t>31</w:t>
            </w:r>
          </w:p>
        </w:tc>
        <w:tc>
          <w:tcPr>
            <w:tcW w:w="1705" w:type="dxa"/>
            <w:shd w:val="clear" w:color="auto" w:fill="FFFFFF" w:themeFill="background1"/>
          </w:tcPr>
          <w:p w:rsidR="006A6087" w:rsidRPr="00D62336" w:rsidRDefault="006A6087" w:rsidP="00D62336">
            <w:pPr>
              <w:bidi w:val="0"/>
              <w:jc w:val="center"/>
              <w:rPr>
                <w:sz w:val="24"/>
                <w:szCs w:val="24"/>
                <w:rtl/>
              </w:rPr>
            </w:pPr>
            <w:r w:rsidRPr="00D62336">
              <w:rPr>
                <w:sz w:val="24"/>
                <w:szCs w:val="24"/>
              </w:rPr>
              <w:t>0.583</w:t>
            </w:r>
          </w:p>
        </w:tc>
      </w:tr>
      <w:tr w:rsidR="006A6087" w:rsidRPr="00D62336" w:rsidTr="00B04C3B">
        <w:trPr>
          <w:trHeight w:val="288"/>
        </w:trPr>
        <w:tc>
          <w:tcPr>
            <w:tcW w:w="1750" w:type="dxa"/>
            <w:vMerge/>
            <w:shd w:val="clear" w:color="auto" w:fill="F2DBDB" w:themeFill="accent2" w:themeFillTint="33"/>
          </w:tcPr>
          <w:p w:rsidR="006A6087" w:rsidRPr="00D62336" w:rsidRDefault="006A6087" w:rsidP="00D62336">
            <w:pPr>
              <w:jc w:val="center"/>
              <w:rPr>
                <w:b/>
                <w:bCs/>
                <w:sz w:val="24"/>
                <w:szCs w:val="24"/>
                <w:rtl/>
                <w:lang w:bidi="ar-IQ"/>
              </w:rPr>
            </w:pPr>
          </w:p>
        </w:tc>
        <w:tc>
          <w:tcPr>
            <w:tcW w:w="1417" w:type="dxa"/>
            <w:vMerge/>
          </w:tcPr>
          <w:p w:rsidR="006A6087" w:rsidRPr="00D62336" w:rsidRDefault="006A6087" w:rsidP="00D62336">
            <w:pPr>
              <w:jc w:val="center"/>
              <w:rPr>
                <w:b/>
                <w:bCs/>
                <w:sz w:val="24"/>
                <w:szCs w:val="24"/>
                <w:rtl/>
                <w:lang w:bidi="ar-IQ"/>
              </w:rPr>
            </w:pPr>
          </w:p>
        </w:tc>
        <w:tc>
          <w:tcPr>
            <w:tcW w:w="992" w:type="dxa"/>
            <w:shd w:val="clear" w:color="auto" w:fill="F2DBDB" w:themeFill="accent2" w:themeFillTint="33"/>
          </w:tcPr>
          <w:p w:rsidR="006A6087" w:rsidRPr="00D62336" w:rsidRDefault="006A6087" w:rsidP="00D62336">
            <w:pPr>
              <w:jc w:val="center"/>
              <w:rPr>
                <w:b/>
                <w:bCs/>
                <w:sz w:val="24"/>
                <w:szCs w:val="24"/>
                <w:lang w:bidi="ar-IQ"/>
              </w:rPr>
            </w:pPr>
            <w:r w:rsidRPr="00D62336">
              <w:rPr>
                <w:rFonts w:hint="cs"/>
                <w:b/>
                <w:bCs/>
                <w:sz w:val="24"/>
                <w:szCs w:val="24"/>
                <w:rtl/>
                <w:lang w:bidi="ar-IQ"/>
              </w:rPr>
              <w:t>28</w:t>
            </w:r>
          </w:p>
        </w:tc>
        <w:tc>
          <w:tcPr>
            <w:tcW w:w="1700" w:type="dxa"/>
            <w:shd w:val="clear" w:color="auto" w:fill="FFFFFF" w:themeFill="background1"/>
          </w:tcPr>
          <w:p w:rsidR="006A6087" w:rsidRPr="00D62336" w:rsidRDefault="006A6087" w:rsidP="00D62336">
            <w:pPr>
              <w:bidi w:val="0"/>
              <w:jc w:val="center"/>
              <w:rPr>
                <w:sz w:val="24"/>
                <w:szCs w:val="24"/>
              </w:rPr>
            </w:pPr>
            <w:r w:rsidRPr="00D62336">
              <w:rPr>
                <w:sz w:val="24"/>
                <w:szCs w:val="24"/>
              </w:rPr>
              <w:t>0.520</w:t>
            </w:r>
          </w:p>
        </w:tc>
        <w:tc>
          <w:tcPr>
            <w:tcW w:w="992" w:type="dxa"/>
            <w:shd w:val="clear" w:color="auto" w:fill="F2DBDB" w:themeFill="accent2" w:themeFillTint="33"/>
          </w:tcPr>
          <w:p w:rsidR="006A6087" w:rsidRPr="00D62336" w:rsidRDefault="006A6087" w:rsidP="00D62336">
            <w:pPr>
              <w:jc w:val="center"/>
              <w:rPr>
                <w:b/>
                <w:bCs/>
                <w:sz w:val="24"/>
                <w:szCs w:val="24"/>
                <w:lang w:bidi="ar-IQ"/>
              </w:rPr>
            </w:pPr>
            <w:r w:rsidRPr="00D62336">
              <w:rPr>
                <w:rFonts w:hint="cs"/>
                <w:b/>
                <w:bCs/>
                <w:sz w:val="24"/>
                <w:szCs w:val="24"/>
                <w:rtl/>
                <w:lang w:bidi="ar-IQ"/>
              </w:rPr>
              <w:t>32</w:t>
            </w:r>
          </w:p>
        </w:tc>
        <w:tc>
          <w:tcPr>
            <w:tcW w:w="1705" w:type="dxa"/>
            <w:shd w:val="clear" w:color="auto" w:fill="FFFFFF" w:themeFill="background1"/>
          </w:tcPr>
          <w:p w:rsidR="006A6087" w:rsidRPr="00D62336" w:rsidRDefault="006A6087" w:rsidP="00D62336">
            <w:pPr>
              <w:bidi w:val="0"/>
              <w:jc w:val="center"/>
              <w:rPr>
                <w:sz w:val="24"/>
                <w:szCs w:val="24"/>
                <w:rtl/>
              </w:rPr>
            </w:pPr>
            <w:r w:rsidRPr="00D62336">
              <w:rPr>
                <w:sz w:val="24"/>
                <w:szCs w:val="24"/>
              </w:rPr>
              <w:t>0.542</w:t>
            </w:r>
          </w:p>
        </w:tc>
      </w:tr>
      <w:tr w:rsidR="006A6087" w:rsidRPr="00D62336" w:rsidTr="00B04C3B">
        <w:trPr>
          <w:trHeight w:val="288"/>
        </w:trPr>
        <w:tc>
          <w:tcPr>
            <w:tcW w:w="1750" w:type="dxa"/>
            <w:vMerge/>
            <w:shd w:val="clear" w:color="auto" w:fill="F2DBDB" w:themeFill="accent2" w:themeFillTint="33"/>
          </w:tcPr>
          <w:p w:rsidR="006A6087" w:rsidRPr="00D62336" w:rsidRDefault="006A6087" w:rsidP="00D62336">
            <w:pPr>
              <w:jc w:val="center"/>
              <w:rPr>
                <w:b/>
                <w:bCs/>
                <w:sz w:val="24"/>
                <w:szCs w:val="24"/>
                <w:rtl/>
                <w:lang w:bidi="ar-IQ"/>
              </w:rPr>
            </w:pPr>
          </w:p>
        </w:tc>
        <w:tc>
          <w:tcPr>
            <w:tcW w:w="1417" w:type="dxa"/>
            <w:vMerge/>
          </w:tcPr>
          <w:p w:rsidR="006A6087" w:rsidRPr="00D62336" w:rsidRDefault="006A6087" w:rsidP="00D62336">
            <w:pPr>
              <w:jc w:val="center"/>
              <w:rPr>
                <w:b/>
                <w:bCs/>
                <w:sz w:val="24"/>
                <w:szCs w:val="24"/>
                <w:rtl/>
                <w:lang w:bidi="ar-IQ"/>
              </w:rPr>
            </w:pPr>
          </w:p>
        </w:tc>
        <w:tc>
          <w:tcPr>
            <w:tcW w:w="992" w:type="dxa"/>
            <w:shd w:val="clear" w:color="auto" w:fill="F2DBDB" w:themeFill="accent2" w:themeFillTint="33"/>
          </w:tcPr>
          <w:p w:rsidR="006A6087" w:rsidRPr="00D62336" w:rsidRDefault="006A6087" w:rsidP="00D62336">
            <w:pPr>
              <w:jc w:val="center"/>
              <w:rPr>
                <w:b/>
                <w:bCs/>
                <w:sz w:val="24"/>
                <w:szCs w:val="24"/>
                <w:lang w:bidi="ar-IQ"/>
              </w:rPr>
            </w:pPr>
            <w:r w:rsidRPr="00D62336">
              <w:rPr>
                <w:rFonts w:hint="cs"/>
                <w:b/>
                <w:bCs/>
                <w:sz w:val="24"/>
                <w:szCs w:val="24"/>
                <w:rtl/>
                <w:lang w:bidi="ar-IQ"/>
              </w:rPr>
              <w:t>29</w:t>
            </w:r>
          </w:p>
        </w:tc>
        <w:tc>
          <w:tcPr>
            <w:tcW w:w="1700" w:type="dxa"/>
            <w:shd w:val="clear" w:color="auto" w:fill="FFFFFF" w:themeFill="background1"/>
          </w:tcPr>
          <w:p w:rsidR="006A6087" w:rsidRPr="00D62336" w:rsidRDefault="006A6087" w:rsidP="00D62336">
            <w:pPr>
              <w:bidi w:val="0"/>
              <w:jc w:val="center"/>
              <w:rPr>
                <w:sz w:val="24"/>
                <w:szCs w:val="24"/>
              </w:rPr>
            </w:pPr>
            <w:r w:rsidRPr="00D62336">
              <w:rPr>
                <w:sz w:val="24"/>
                <w:szCs w:val="24"/>
              </w:rPr>
              <w:t>0.501</w:t>
            </w:r>
          </w:p>
        </w:tc>
        <w:tc>
          <w:tcPr>
            <w:tcW w:w="992" w:type="dxa"/>
            <w:shd w:val="clear" w:color="auto" w:fill="F2DBDB" w:themeFill="accent2" w:themeFillTint="33"/>
          </w:tcPr>
          <w:p w:rsidR="006A6087" w:rsidRPr="00D62336" w:rsidRDefault="006A6087" w:rsidP="00D62336">
            <w:pPr>
              <w:jc w:val="center"/>
              <w:rPr>
                <w:b/>
                <w:bCs/>
                <w:sz w:val="24"/>
                <w:szCs w:val="24"/>
                <w:lang w:bidi="ar-IQ"/>
              </w:rPr>
            </w:pPr>
            <w:r w:rsidRPr="00D62336">
              <w:rPr>
                <w:rFonts w:hint="cs"/>
                <w:b/>
                <w:bCs/>
                <w:sz w:val="24"/>
                <w:szCs w:val="24"/>
                <w:rtl/>
                <w:lang w:bidi="ar-IQ"/>
              </w:rPr>
              <w:t>33</w:t>
            </w:r>
          </w:p>
        </w:tc>
        <w:tc>
          <w:tcPr>
            <w:tcW w:w="1705" w:type="dxa"/>
            <w:shd w:val="clear" w:color="auto" w:fill="FFFFFF" w:themeFill="background1"/>
          </w:tcPr>
          <w:p w:rsidR="006A6087" w:rsidRPr="00D62336" w:rsidRDefault="006A6087" w:rsidP="00D62336">
            <w:pPr>
              <w:bidi w:val="0"/>
              <w:jc w:val="center"/>
              <w:rPr>
                <w:sz w:val="24"/>
                <w:szCs w:val="24"/>
                <w:rtl/>
              </w:rPr>
            </w:pPr>
            <w:r w:rsidRPr="00D62336">
              <w:rPr>
                <w:sz w:val="24"/>
                <w:szCs w:val="24"/>
              </w:rPr>
              <w:t>0.538</w:t>
            </w:r>
          </w:p>
        </w:tc>
      </w:tr>
      <w:tr w:rsidR="006A6087" w:rsidRPr="00D62336" w:rsidTr="00B04C3B">
        <w:trPr>
          <w:trHeight w:val="288"/>
        </w:trPr>
        <w:tc>
          <w:tcPr>
            <w:tcW w:w="1750" w:type="dxa"/>
            <w:vMerge/>
            <w:tcBorders>
              <w:bottom w:val="outset" w:sz="6" w:space="0" w:color="auto"/>
            </w:tcBorders>
            <w:shd w:val="clear" w:color="auto" w:fill="F2DBDB" w:themeFill="accent2" w:themeFillTint="33"/>
          </w:tcPr>
          <w:p w:rsidR="006A6087" w:rsidRPr="00D62336" w:rsidRDefault="006A6087" w:rsidP="00D62336">
            <w:pPr>
              <w:jc w:val="center"/>
              <w:rPr>
                <w:b/>
                <w:bCs/>
                <w:sz w:val="24"/>
                <w:szCs w:val="24"/>
                <w:rtl/>
                <w:lang w:bidi="ar-IQ"/>
              </w:rPr>
            </w:pPr>
          </w:p>
        </w:tc>
        <w:tc>
          <w:tcPr>
            <w:tcW w:w="1417" w:type="dxa"/>
            <w:vMerge/>
            <w:tcBorders>
              <w:bottom w:val="single" w:sz="6" w:space="0" w:color="auto"/>
            </w:tcBorders>
          </w:tcPr>
          <w:p w:rsidR="006A6087" w:rsidRPr="00D62336" w:rsidRDefault="006A6087" w:rsidP="00D62336">
            <w:pPr>
              <w:jc w:val="center"/>
              <w:rPr>
                <w:b/>
                <w:bCs/>
                <w:sz w:val="24"/>
                <w:szCs w:val="24"/>
                <w:rtl/>
                <w:lang w:bidi="ar-IQ"/>
              </w:rPr>
            </w:pPr>
          </w:p>
        </w:tc>
        <w:tc>
          <w:tcPr>
            <w:tcW w:w="992" w:type="dxa"/>
            <w:shd w:val="clear" w:color="auto" w:fill="F2DBDB" w:themeFill="accent2" w:themeFillTint="33"/>
          </w:tcPr>
          <w:p w:rsidR="006A6087" w:rsidRPr="00D62336" w:rsidRDefault="006A6087" w:rsidP="00D62336">
            <w:pPr>
              <w:jc w:val="center"/>
              <w:rPr>
                <w:b/>
                <w:bCs/>
                <w:sz w:val="24"/>
                <w:szCs w:val="24"/>
                <w:lang w:bidi="ar-IQ"/>
              </w:rPr>
            </w:pPr>
            <w:r w:rsidRPr="00D62336">
              <w:rPr>
                <w:rFonts w:hint="cs"/>
                <w:b/>
                <w:bCs/>
                <w:sz w:val="24"/>
                <w:szCs w:val="24"/>
                <w:rtl/>
                <w:lang w:bidi="ar-IQ"/>
              </w:rPr>
              <w:t>30</w:t>
            </w:r>
          </w:p>
        </w:tc>
        <w:tc>
          <w:tcPr>
            <w:tcW w:w="1700" w:type="dxa"/>
            <w:shd w:val="clear" w:color="auto" w:fill="FFFFFF" w:themeFill="background1"/>
          </w:tcPr>
          <w:p w:rsidR="006A6087" w:rsidRPr="00D62336" w:rsidRDefault="006A6087" w:rsidP="00D62336">
            <w:pPr>
              <w:bidi w:val="0"/>
              <w:jc w:val="center"/>
              <w:rPr>
                <w:sz w:val="24"/>
                <w:szCs w:val="24"/>
              </w:rPr>
            </w:pPr>
            <w:r w:rsidRPr="00D62336">
              <w:rPr>
                <w:sz w:val="24"/>
                <w:szCs w:val="24"/>
              </w:rPr>
              <w:t>0.554</w:t>
            </w:r>
          </w:p>
        </w:tc>
        <w:tc>
          <w:tcPr>
            <w:tcW w:w="992" w:type="dxa"/>
            <w:shd w:val="clear" w:color="auto" w:fill="F2DBDB" w:themeFill="accent2" w:themeFillTint="33"/>
          </w:tcPr>
          <w:p w:rsidR="006A6087" w:rsidRPr="00D62336" w:rsidRDefault="006A6087" w:rsidP="00D62336">
            <w:pPr>
              <w:jc w:val="center"/>
              <w:rPr>
                <w:b/>
                <w:bCs/>
                <w:sz w:val="24"/>
                <w:szCs w:val="24"/>
                <w:lang w:bidi="ar-IQ"/>
              </w:rPr>
            </w:pPr>
            <w:r w:rsidRPr="00D62336">
              <w:rPr>
                <w:rFonts w:hint="cs"/>
                <w:b/>
                <w:bCs/>
                <w:sz w:val="24"/>
                <w:szCs w:val="24"/>
                <w:rtl/>
                <w:lang w:bidi="ar-IQ"/>
              </w:rPr>
              <w:t>34</w:t>
            </w:r>
          </w:p>
        </w:tc>
        <w:tc>
          <w:tcPr>
            <w:tcW w:w="1705" w:type="dxa"/>
            <w:shd w:val="clear" w:color="auto" w:fill="FFFFFF" w:themeFill="background1"/>
          </w:tcPr>
          <w:p w:rsidR="006A6087" w:rsidRPr="00D62336" w:rsidRDefault="006A6087" w:rsidP="00D62336">
            <w:pPr>
              <w:bidi w:val="0"/>
              <w:jc w:val="center"/>
              <w:rPr>
                <w:sz w:val="24"/>
                <w:szCs w:val="24"/>
              </w:rPr>
            </w:pPr>
            <w:r w:rsidRPr="00D62336">
              <w:rPr>
                <w:sz w:val="24"/>
                <w:szCs w:val="24"/>
              </w:rPr>
              <w:t>0.547</w:t>
            </w:r>
          </w:p>
        </w:tc>
      </w:tr>
    </w:tbl>
    <w:p w:rsidR="00D62336" w:rsidRPr="00D62336" w:rsidRDefault="00D62336" w:rsidP="00D62336">
      <w:pPr>
        <w:jc w:val="center"/>
        <w:rPr>
          <w:sz w:val="24"/>
          <w:szCs w:val="24"/>
          <w:rtl/>
          <w:lang w:bidi="ar-IQ"/>
        </w:rPr>
      </w:pPr>
      <w:r w:rsidRPr="00D62336">
        <w:rPr>
          <w:rFonts w:hint="cs"/>
          <w:b/>
          <w:bCs/>
          <w:sz w:val="24"/>
          <w:szCs w:val="24"/>
          <w:rtl/>
          <w:lang w:bidi="ar-IQ"/>
        </w:rPr>
        <w:t>الجدول (8)</w:t>
      </w:r>
    </w:p>
    <w:p w:rsidR="00D62336" w:rsidRPr="00D62336" w:rsidRDefault="00D62336" w:rsidP="00D62336">
      <w:pPr>
        <w:rPr>
          <w:b/>
          <w:bCs/>
          <w:sz w:val="24"/>
          <w:szCs w:val="24"/>
          <w:rtl/>
        </w:rPr>
      </w:pPr>
      <w:r w:rsidRPr="00D62336">
        <w:rPr>
          <w:rFonts w:hint="cs"/>
          <w:b/>
          <w:bCs/>
          <w:sz w:val="24"/>
          <w:szCs w:val="24"/>
          <w:rtl/>
        </w:rPr>
        <w:lastRenderedPageBreak/>
        <w:t>مصفوفة الارتباطات الداخلية بين المجالات والدرجة الكلية لمقياس الاستقلال النفسي الاختياري</w:t>
      </w:r>
    </w:p>
    <w:p w:rsidR="006A6087" w:rsidRPr="00D62336" w:rsidRDefault="006A6087" w:rsidP="00D62336">
      <w:pPr>
        <w:tabs>
          <w:tab w:val="left" w:pos="2891"/>
        </w:tabs>
        <w:rPr>
          <w:rFonts w:ascii="Simplified Arabic" w:eastAsia="Calibri" w:hAnsi="Simplified Arabic" w:hint="cs"/>
          <w:i/>
          <w:iCs/>
          <w:sz w:val="24"/>
          <w:szCs w:val="24"/>
          <w:rtl/>
          <w:lang w:eastAsia="en-US"/>
        </w:rPr>
      </w:pPr>
    </w:p>
    <w:p w:rsidR="00EF21C5" w:rsidRPr="00D62336" w:rsidRDefault="00EF21C5" w:rsidP="00D62336">
      <w:pPr>
        <w:tabs>
          <w:tab w:val="left" w:pos="2891"/>
        </w:tabs>
        <w:jc w:val="both"/>
        <w:rPr>
          <w:sz w:val="24"/>
          <w:szCs w:val="24"/>
          <w:rtl/>
        </w:rPr>
      </w:pPr>
    </w:p>
    <w:tbl>
      <w:tblPr>
        <w:tblpPr w:leftFromText="180" w:rightFromText="180" w:vertAnchor="page" w:horzAnchor="margin" w:tblpY="10312"/>
        <w:bidiVisual/>
        <w:tblW w:w="8400"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shd w:val="clear" w:color="auto" w:fill="BFBFBF"/>
        <w:tblLayout w:type="fixed"/>
        <w:tblLook w:val="04A0" w:firstRow="1" w:lastRow="0" w:firstColumn="1" w:lastColumn="0" w:noHBand="0" w:noVBand="1"/>
      </w:tblPr>
      <w:tblGrid>
        <w:gridCol w:w="1819"/>
        <w:gridCol w:w="1120"/>
        <w:gridCol w:w="1120"/>
        <w:gridCol w:w="1120"/>
        <w:gridCol w:w="1120"/>
        <w:gridCol w:w="1120"/>
        <w:gridCol w:w="981"/>
      </w:tblGrid>
      <w:tr w:rsidR="00D62336" w:rsidRPr="00D62336" w:rsidTr="00FB678A">
        <w:trPr>
          <w:trHeight w:val="626"/>
        </w:trPr>
        <w:tc>
          <w:tcPr>
            <w:tcW w:w="1819" w:type="dxa"/>
            <w:shd w:val="clear" w:color="auto" w:fill="F2DBDB" w:themeFill="accent2" w:themeFillTint="33"/>
            <w:vAlign w:val="center"/>
            <w:hideMark/>
          </w:tcPr>
          <w:p w:rsidR="00D62336" w:rsidRPr="00D62336" w:rsidRDefault="00D62336" w:rsidP="00FB678A">
            <w:pPr>
              <w:jc w:val="center"/>
              <w:rPr>
                <w:sz w:val="24"/>
                <w:szCs w:val="24"/>
                <w:rtl/>
                <w:lang w:bidi="ar-IQ"/>
              </w:rPr>
            </w:pPr>
            <w:r w:rsidRPr="00D62336">
              <w:rPr>
                <w:rFonts w:hint="cs"/>
                <w:sz w:val="24"/>
                <w:szCs w:val="24"/>
                <w:rtl/>
                <w:lang w:bidi="ar-IQ"/>
              </w:rPr>
              <w:t>المجال</w:t>
            </w:r>
          </w:p>
        </w:tc>
        <w:tc>
          <w:tcPr>
            <w:tcW w:w="1120" w:type="dxa"/>
            <w:shd w:val="clear" w:color="auto" w:fill="F2DBDB" w:themeFill="accent2" w:themeFillTint="33"/>
            <w:vAlign w:val="center"/>
          </w:tcPr>
          <w:p w:rsidR="00D62336" w:rsidRPr="00D62336" w:rsidRDefault="00D62336" w:rsidP="00FB678A">
            <w:pPr>
              <w:rPr>
                <w:sz w:val="24"/>
                <w:szCs w:val="24"/>
                <w:rtl/>
                <w:lang w:bidi="ar-IQ"/>
              </w:rPr>
            </w:pPr>
            <w:r w:rsidRPr="00D62336">
              <w:rPr>
                <w:rFonts w:hint="cs"/>
                <w:sz w:val="24"/>
                <w:szCs w:val="24"/>
                <w:rtl/>
                <w:lang w:bidi="ar-IQ"/>
              </w:rPr>
              <w:t>امتداد الإحساس بالذات</w:t>
            </w:r>
          </w:p>
        </w:tc>
        <w:tc>
          <w:tcPr>
            <w:tcW w:w="1120" w:type="dxa"/>
            <w:shd w:val="clear" w:color="auto" w:fill="F2DBDB" w:themeFill="accent2" w:themeFillTint="33"/>
            <w:vAlign w:val="center"/>
          </w:tcPr>
          <w:p w:rsidR="00D62336" w:rsidRPr="00D62336" w:rsidRDefault="00D62336" w:rsidP="00FB678A">
            <w:pPr>
              <w:rPr>
                <w:sz w:val="24"/>
                <w:szCs w:val="24"/>
                <w:rtl/>
                <w:lang w:bidi="ar-IQ"/>
              </w:rPr>
            </w:pPr>
            <w:r w:rsidRPr="00D62336">
              <w:rPr>
                <w:rFonts w:hint="cs"/>
                <w:sz w:val="24"/>
                <w:szCs w:val="24"/>
                <w:rtl/>
                <w:lang w:bidi="ar-IQ"/>
              </w:rPr>
              <w:t>العلاقات</w:t>
            </w:r>
          </w:p>
          <w:p w:rsidR="00D62336" w:rsidRPr="00D62336" w:rsidRDefault="00D62336" w:rsidP="00FB678A">
            <w:pPr>
              <w:rPr>
                <w:sz w:val="24"/>
                <w:szCs w:val="24"/>
                <w:lang w:bidi="ar-IQ"/>
              </w:rPr>
            </w:pPr>
            <w:r w:rsidRPr="00D62336">
              <w:rPr>
                <w:rFonts w:hint="cs"/>
                <w:sz w:val="24"/>
                <w:szCs w:val="24"/>
                <w:rtl/>
                <w:lang w:bidi="ar-IQ"/>
              </w:rPr>
              <w:t>الحميمة بالآخرين</w:t>
            </w:r>
          </w:p>
        </w:tc>
        <w:tc>
          <w:tcPr>
            <w:tcW w:w="1120" w:type="dxa"/>
            <w:shd w:val="clear" w:color="auto" w:fill="F2DBDB" w:themeFill="accent2" w:themeFillTint="33"/>
          </w:tcPr>
          <w:p w:rsidR="00D62336" w:rsidRPr="00D62336" w:rsidRDefault="00D62336" w:rsidP="00FB678A">
            <w:pPr>
              <w:jc w:val="center"/>
              <w:rPr>
                <w:sz w:val="24"/>
                <w:szCs w:val="24"/>
                <w:lang w:bidi="ar-IQ"/>
              </w:rPr>
            </w:pPr>
            <w:r w:rsidRPr="00D62336">
              <w:rPr>
                <w:rFonts w:hint="cs"/>
                <w:sz w:val="24"/>
                <w:szCs w:val="24"/>
                <w:rtl/>
                <w:lang w:bidi="ar-IQ"/>
              </w:rPr>
              <w:t>تقبل الذات</w:t>
            </w:r>
          </w:p>
        </w:tc>
        <w:tc>
          <w:tcPr>
            <w:tcW w:w="1120" w:type="dxa"/>
            <w:shd w:val="clear" w:color="auto" w:fill="F2DBDB" w:themeFill="accent2" w:themeFillTint="33"/>
          </w:tcPr>
          <w:p w:rsidR="00D62336" w:rsidRPr="00D62336" w:rsidRDefault="00D62336" w:rsidP="00FB678A">
            <w:pPr>
              <w:jc w:val="center"/>
              <w:rPr>
                <w:sz w:val="24"/>
                <w:szCs w:val="24"/>
                <w:lang w:bidi="ar-IQ"/>
              </w:rPr>
            </w:pPr>
            <w:r w:rsidRPr="00D62336">
              <w:rPr>
                <w:rFonts w:hint="cs"/>
                <w:sz w:val="24"/>
                <w:szCs w:val="24"/>
                <w:rtl/>
                <w:lang w:bidi="ar-IQ"/>
              </w:rPr>
              <w:t>الإدراك العقلاني للواقع</w:t>
            </w:r>
          </w:p>
        </w:tc>
        <w:tc>
          <w:tcPr>
            <w:tcW w:w="1120" w:type="dxa"/>
            <w:shd w:val="clear" w:color="auto" w:fill="F2DBDB" w:themeFill="accent2" w:themeFillTint="33"/>
          </w:tcPr>
          <w:p w:rsidR="00D62336" w:rsidRPr="00D62336" w:rsidRDefault="00D62336" w:rsidP="00FB678A">
            <w:pPr>
              <w:rPr>
                <w:sz w:val="24"/>
                <w:szCs w:val="24"/>
                <w:rtl/>
                <w:lang w:bidi="ar-IQ"/>
              </w:rPr>
            </w:pPr>
          </w:p>
          <w:p w:rsidR="00D62336" w:rsidRPr="00D62336" w:rsidRDefault="00D62336" w:rsidP="00FB678A">
            <w:pPr>
              <w:rPr>
                <w:sz w:val="24"/>
                <w:szCs w:val="24"/>
                <w:rtl/>
                <w:lang w:bidi="ar-IQ"/>
              </w:rPr>
            </w:pPr>
            <w:r w:rsidRPr="00D62336">
              <w:rPr>
                <w:rFonts w:hint="cs"/>
                <w:sz w:val="24"/>
                <w:szCs w:val="24"/>
                <w:rtl/>
                <w:lang w:bidi="ar-IQ"/>
              </w:rPr>
              <w:t>فلسفة الحياة</w:t>
            </w:r>
          </w:p>
        </w:tc>
        <w:tc>
          <w:tcPr>
            <w:tcW w:w="981" w:type="dxa"/>
            <w:shd w:val="clear" w:color="auto" w:fill="F2DBDB" w:themeFill="accent2" w:themeFillTint="33"/>
            <w:vAlign w:val="center"/>
            <w:hideMark/>
          </w:tcPr>
          <w:p w:rsidR="00D62336" w:rsidRPr="00D62336" w:rsidRDefault="00D62336" w:rsidP="00FB678A">
            <w:pPr>
              <w:rPr>
                <w:sz w:val="24"/>
                <w:szCs w:val="24"/>
                <w:lang w:bidi="ar-IQ"/>
              </w:rPr>
            </w:pPr>
            <w:r w:rsidRPr="00D62336">
              <w:rPr>
                <w:rFonts w:hint="cs"/>
                <w:sz w:val="24"/>
                <w:szCs w:val="24"/>
                <w:rtl/>
                <w:lang w:bidi="ar-IQ"/>
              </w:rPr>
              <w:t>الكلي</w:t>
            </w:r>
          </w:p>
        </w:tc>
      </w:tr>
      <w:tr w:rsidR="00D62336" w:rsidRPr="00D62336" w:rsidTr="00FB678A">
        <w:trPr>
          <w:trHeight w:val="909"/>
        </w:trPr>
        <w:tc>
          <w:tcPr>
            <w:tcW w:w="1819" w:type="dxa"/>
            <w:shd w:val="clear" w:color="auto" w:fill="F2DBDB" w:themeFill="accent2" w:themeFillTint="33"/>
            <w:vAlign w:val="center"/>
          </w:tcPr>
          <w:p w:rsidR="00D62336" w:rsidRPr="00D62336" w:rsidRDefault="00D62336" w:rsidP="00FB678A">
            <w:pPr>
              <w:rPr>
                <w:sz w:val="24"/>
                <w:szCs w:val="24"/>
                <w:lang w:bidi="ar-IQ"/>
              </w:rPr>
            </w:pPr>
            <w:r w:rsidRPr="00D62336">
              <w:rPr>
                <w:rFonts w:hint="cs"/>
                <w:sz w:val="24"/>
                <w:szCs w:val="24"/>
                <w:rtl/>
                <w:lang w:bidi="ar-IQ"/>
              </w:rPr>
              <w:t>امتداد الإحساس بالذات</w:t>
            </w:r>
          </w:p>
        </w:tc>
        <w:tc>
          <w:tcPr>
            <w:tcW w:w="1120" w:type="dxa"/>
            <w:shd w:val="clear" w:color="auto" w:fill="auto"/>
            <w:vAlign w:val="center"/>
            <w:hideMark/>
          </w:tcPr>
          <w:p w:rsidR="00D62336" w:rsidRPr="00D62336" w:rsidRDefault="00D62336" w:rsidP="00FB678A">
            <w:pPr>
              <w:jc w:val="center"/>
              <w:rPr>
                <w:sz w:val="24"/>
                <w:szCs w:val="24"/>
                <w:lang w:bidi="ar-IQ"/>
              </w:rPr>
            </w:pPr>
            <w:r w:rsidRPr="00D62336">
              <w:rPr>
                <w:sz w:val="24"/>
                <w:szCs w:val="24"/>
                <w:lang w:bidi="ar-IQ"/>
              </w:rPr>
              <w:t>1</w:t>
            </w:r>
          </w:p>
        </w:tc>
        <w:tc>
          <w:tcPr>
            <w:tcW w:w="1120" w:type="dxa"/>
            <w:shd w:val="clear" w:color="auto" w:fill="auto"/>
            <w:vAlign w:val="center"/>
          </w:tcPr>
          <w:p w:rsidR="00D62336" w:rsidRPr="00D62336" w:rsidRDefault="00D62336" w:rsidP="00FB678A">
            <w:pPr>
              <w:jc w:val="center"/>
              <w:rPr>
                <w:sz w:val="24"/>
                <w:szCs w:val="24"/>
                <w:lang w:bidi="ar-IQ"/>
              </w:rPr>
            </w:pPr>
          </w:p>
        </w:tc>
        <w:tc>
          <w:tcPr>
            <w:tcW w:w="1120" w:type="dxa"/>
          </w:tcPr>
          <w:p w:rsidR="00D62336" w:rsidRPr="00D62336" w:rsidRDefault="00D62336" w:rsidP="00FB678A">
            <w:pPr>
              <w:jc w:val="center"/>
              <w:rPr>
                <w:sz w:val="24"/>
                <w:szCs w:val="24"/>
                <w:lang w:bidi="ar-IQ"/>
              </w:rPr>
            </w:pPr>
          </w:p>
        </w:tc>
        <w:tc>
          <w:tcPr>
            <w:tcW w:w="1120" w:type="dxa"/>
          </w:tcPr>
          <w:p w:rsidR="00D62336" w:rsidRPr="00D62336" w:rsidRDefault="00D62336" w:rsidP="00FB678A">
            <w:pPr>
              <w:jc w:val="center"/>
              <w:rPr>
                <w:sz w:val="24"/>
                <w:szCs w:val="24"/>
                <w:lang w:bidi="ar-IQ"/>
              </w:rPr>
            </w:pPr>
          </w:p>
        </w:tc>
        <w:tc>
          <w:tcPr>
            <w:tcW w:w="1120" w:type="dxa"/>
          </w:tcPr>
          <w:p w:rsidR="00D62336" w:rsidRPr="00D62336" w:rsidRDefault="00D62336" w:rsidP="00FB678A">
            <w:pPr>
              <w:jc w:val="center"/>
              <w:rPr>
                <w:sz w:val="24"/>
                <w:szCs w:val="24"/>
                <w:lang w:bidi="ar-IQ"/>
              </w:rPr>
            </w:pPr>
          </w:p>
        </w:tc>
        <w:tc>
          <w:tcPr>
            <w:tcW w:w="981" w:type="dxa"/>
            <w:shd w:val="clear" w:color="auto" w:fill="auto"/>
            <w:vAlign w:val="center"/>
          </w:tcPr>
          <w:p w:rsidR="00D62336" w:rsidRPr="00D62336" w:rsidRDefault="00D62336" w:rsidP="00FB678A">
            <w:pPr>
              <w:jc w:val="center"/>
              <w:rPr>
                <w:sz w:val="24"/>
                <w:szCs w:val="24"/>
                <w:lang w:bidi="ar-IQ"/>
              </w:rPr>
            </w:pPr>
          </w:p>
        </w:tc>
      </w:tr>
      <w:tr w:rsidR="00D62336" w:rsidRPr="00D62336" w:rsidTr="00FB678A">
        <w:trPr>
          <w:trHeight w:val="671"/>
        </w:trPr>
        <w:tc>
          <w:tcPr>
            <w:tcW w:w="1819" w:type="dxa"/>
            <w:shd w:val="clear" w:color="auto" w:fill="F2DBDB" w:themeFill="accent2" w:themeFillTint="33"/>
            <w:vAlign w:val="center"/>
          </w:tcPr>
          <w:p w:rsidR="00D62336" w:rsidRPr="00D62336" w:rsidRDefault="00D62336" w:rsidP="00FB678A">
            <w:pPr>
              <w:rPr>
                <w:sz w:val="24"/>
                <w:szCs w:val="24"/>
                <w:lang w:bidi="ar-IQ"/>
              </w:rPr>
            </w:pPr>
            <w:r w:rsidRPr="00D62336">
              <w:rPr>
                <w:rFonts w:hint="cs"/>
                <w:sz w:val="24"/>
                <w:szCs w:val="24"/>
                <w:rtl/>
                <w:lang w:bidi="ar-IQ"/>
              </w:rPr>
              <w:t>العلاقات الحميمة بالآخرين</w:t>
            </w:r>
          </w:p>
        </w:tc>
        <w:tc>
          <w:tcPr>
            <w:tcW w:w="1120" w:type="dxa"/>
            <w:shd w:val="clear" w:color="auto" w:fill="auto"/>
          </w:tcPr>
          <w:p w:rsidR="00D62336" w:rsidRPr="00D62336" w:rsidRDefault="00D62336" w:rsidP="00FB678A">
            <w:pPr>
              <w:bidi w:val="0"/>
              <w:jc w:val="center"/>
              <w:rPr>
                <w:sz w:val="24"/>
                <w:szCs w:val="24"/>
                <w:lang w:bidi="ar-IQ"/>
              </w:rPr>
            </w:pPr>
            <w:r w:rsidRPr="00D62336">
              <w:rPr>
                <w:sz w:val="24"/>
                <w:szCs w:val="24"/>
                <w:lang w:bidi="ar-IQ"/>
              </w:rPr>
              <w:t>0.225</w:t>
            </w:r>
          </w:p>
        </w:tc>
        <w:tc>
          <w:tcPr>
            <w:tcW w:w="1120" w:type="dxa"/>
            <w:shd w:val="clear" w:color="auto" w:fill="auto"/>
            <w:vAlign w:val="center"/>
            <w:hideMark/>
          </w:tcPr>
          <w:p w:rsidR="00D62336" w:rsidRPr="00D62336" w:rsidRDefault="00D62336" w:rsidP="00FB678A">
            <w:pPr>
              <w:jc w:val="center"/>
              <w:rPr>
                <w:sz w:val="24"/>
                <w:szCs w:val="24"/>
                <w:rtl/>
                <w:lang w:bidi="ar-IQ"/>
              </w:rPr>
            </w:pPr>
            <w:r w:rsidRPr="00D62336">
              <w:rPr>
                <w:sz w:val="24"/>
                <w:szCs w:val="24"/>
                <w:lang w:bidi="ar-IQ"/>
              </w:rPr>
              <w:t>1</w:t>
            </w:r>
          </w:p>
        </w:tc>
        <w:tc>
          <w:tcPr>
            <w:tcW w:w="1120" w:type="dxa"/>
          </w:tcPr>
          <w:p w:rsidR="00D62336" w:rsidRPr="00D62336" w:rsidRDefault="00D62336" w:rsidP="00FB678A">
            <w:pPr>
              <w:jc w:val="center"/>
              <w:rPr>
                <w:sz w:val="24"/>
                <w:szCs w:val="24"/>
                <w:lang w:bidi="ar-IQ"/>
              </w:rPr>
            </w:pPr>
          </w:p>
        </w:tc>
        <w:tc>
          <w:tcPr>
            <w:tcW w:w="1120" w:type="dxa"/>
          </w:tcPr>
          <w:p w:rsidR="00D62336" w:rsidRPr="00D62336" w:rsidRDefault="00D62336" w:rsidP="00FB678A">
            <w:pPr>
              <w:jc w:val="center"/>
              <w:rPr>
                <w:sz w:val="24"/>
                <w:szCs w:val="24"/>
                <w:lang w:bidi="ar-IQ"/>
              </w:rPr>
            </w:pPr>
          </w:p>
        </w:tc>
        <w:tc>
          <w:tcPr>
            <w:tcW w:w="1120" w:type="dxa"/>
          </w:tcPr>
          <w:p w:rsidR="00D62336" w:rsidRPr="00D62336" w:rsidRDefault="00D62336" w:rsidP="00FB678A">
            <w:pPr>
              <w:jc w:val="center"/>
              <w:rPr>
                <w:sz w:val="24"/>
                <w:szCs w:val="24"/>
                <w:lang w:bidi="ar-IQ"/>
              </w:rPr>
            </w:pPr>
          </w:p>
        </w:tc>
        <w:tc>
          <w:tcPr>
            <w:tcW w:w="981" w:type="dxa"/>
            <w:shd w:val="clear" w:color="auto" w:fill="auto"/>
            <w:vAlign w:val="center"/>
          </w:tcPr>
          <w:p w:rsidR="00D62336" w:rsidRPr="00D62336" w:rsidRDefault="00D62336" w:rsidP="00FB678A">
            <w:pPr>
              <w:jc w:val="center"/>
              <w:rPr>
                <w:sz w:val="24"/>
                <w:szCs w:val="24"/>
                <w:lang w:bidi="ar-IQ"/>
              </w:rPr>
            </w:pPr>
          </w:p>
        </w:tc>
      </w:tr>
      <w:tr w:rsidR="00D62336" w:rsidRPr="00D62336" w:rsidTr="00FB678A">
        <w:trPr>
          <w:trHeight w:val="843"/>
        </w:trPr>
        <w:tc>
          <w:tcPr>
            <w:tcW w:w="1819" w:type="dxa"/>
            <w:shd w:val="clear" w:color="auto" w:fill="F2DBDB" w:themeFill="accent2" w:themeFillTint="33"/>
            <w:vAlign w:val="center"/>
          </w:tcPr>
          <w:p w:rsidR="00D62336" w:rsidRPr="00D62336" w:rsidRDefault="00D62336" w:rsidP="00FB678A">
            <w:pPr>
              <w:rPr>
                <w:sz w:val="24"/>
                <w:szCs w:val="24"/>
                <w:lang w:bidi="ar-IQ"/>
              </w:rPr>
            </w:pPr>
            <w:r w:rsidRPr="00D62336">
              <w:rPr>
                <w:rFonts w:hint="cs"/>
                <w:sz w:val="24"/>
                <w:szCs w:val="24"/>
                <w:rtl/>
                <w:lang w:bidi="ar-IQ"/>
              </w:rPr>
              <w:t>تقبل الذات</w:t>
            </w:r>
          </w:p>
        </w:tc>
        <w:tc>
          <w:tcPr>
            <w:tcW w:w="1120" w:type="dxa"/>
            <w:shd w:val="clear" w:color="auto" w:fill="auto"/>
          </w:tcPr>
          <w:p w:rsidR="00D62336" w:rsidRPr="00D62336" w:rsidRDefault="00D62336" w:rsidP="00FB678A">
            <w:pPr>
              <w:bidi w:val="0"/>
              <w:jc w:val="center"/>
              <w:rPr>
                <w:sz w:val="24"/>
                <w:szCs w:val="24"/>
                <w:lang w:bidi="ar-IQ"/>
              </w:rPr>
            </w:pPr>
            <w:r w:rsidRPr="00D62336">
              <w:rPr>
                <w:sz w:val="24"/>
                <w:szCs w:val="24"/>
                <w:lang w:bidi="ar-IQ"/>
              </w:rPr>
              <w:t>0.284</w:t>
            </w:r>
          </w:p>
        </w:tc>
        <w:tc>
          <w:tcPr>
            <w:tcW w:w="1120" w:type="dxa"/>
            <w:shd w:val="clear" w:color="auto" w:fill="auto"/>
          </w:tcPr>
          <w:p w:rsidR="00D62336" w:rsidRPr="00D62336" w:rsidRDefault="00D62336" w:rsidP="00FB678A">
            <w:pPr>
              <w:bidi w:val="0"/>
              <w:jc w:val="center"/>
              <w:rPr>
                <w:sz w:val="24"/>
                <w:szCs w:val="24"/>
                <w:lang w:bidi="ar-IQ"/>
              </w:rPr>
            </w:pPr>
            <w:r w:rsidRPr="00D62336">
              <w:rPr>
                <w:sz w:val="24"/>
                <w:szCs w:val="24"/>
                <w:lang w:bidi="ar-IQ"/>
              </w:rPr>
              <w:t>0.295</w:t>
            </w:r>
          </w:p>
        </w:tc>
        <w:tc>
          <w:tcPr>
            <w:tcW w:w="1120" w:type="dxa"/>
          </w:tcPr>
          <w:p w:rsidR="00D62336" w:rsidRPr="00D62336" w:rsidRDefault="00D62336" w:rsidP="00FB678A">
            <w:pPr>
              <w:jc w:val="center"/>
              <w:rPr>
                <w:sz w:val="24"/>
                <w:szCs w:val="24"/>
                <w:rtl/>
                <w:lang w:bidi="ar-IQ"/>
              </w:rPr>
            </w:pPr>
            <w:r w:rsidRPr="00D62336">
              <w:rPr>
                <w:rFonts w:hint="cs"/>
                <w:sz w:val="24"/>
                <w:szCs w:val="24"/>
                <w:rtl/>
                <w:lang w:bidi="ar-IQ"/>
              </w:rPr>
              <w:t>1</w:t>
            </w:r>
          </w:p>
        </w:tc>
        <w:tc>
          <w:tcPr>
            <w:tcW w:w="1120" w:type="dxa"/>
          </w:tcPr>
          <w:p w:rsidR="00D62336" w:rsidRPr="00D62336" w:rsidRDefault="00D62336" w:rsidP="00FB678A">
            <w:pPr>
              <w:jc w:val="center"/>
              <w:rPr>
                <w:sz w:val="24"/>
                <w:szCs w:val="24"/>
                <w:lang w:bidi="ar-IQ"/>
              </w:rPr>
            </w:pPr>
          </w:p>
        </w:tc>
        <w:tc>
          <w:tcPr>
            <w:tcW w:w="1120" w:type="dxa"/>
          </w:tcPr>
          <w:p w:rsidR="00D62336" w:rsidRPr="00D62336" w:rsidRDefault="00D62336" w:rsidP="00FB678A">
            <w:pPr>
              <w:jc w:val="center"/>
              <w:rPr>
                <w:sz w:val="24"/>
                <w:szCs w:val="24"/>
                <w:lang w:bidi="ar-IQ"/>
              </w:rPr>
            </w:pPr>
          </w:p>
        </w:tc>
        <w:tc>
          <w:tcPr>
            <w:tcW w:w="981" w:type="dxa"/>
            <w:shd w:val="clear" w:color="auto" w:fill="auto"/>
            <w:vAlign w:val="center"/>
          </w:tcPr>
          <w:p w:rsidR="00D62336" w:rsidRPr="00D62336" w:rsidRDefault="00D62336" w:rsidP="00FB678A">
            <w:pPr>
              <w:jc w:val="center"/>
              <w:rPr>
                <w:sz w:val="24"/>
                <w:szCs w:val="24"/>
                <w:lang w:bidi="ar-IQ"/>
              </w:rPr>
            </w:pPr>
          </w:p>
        </w:tc>
      </w:tr>
      <w:tr w:rsidR="00D62336" w:rsidRPr="00D62336" w:rsidTr="00FB678A">
        <w:trPr>
          <w:trHeight w:val="917"/>
        </w:trPr>
        <w:tc>
          <w:tcPr>
            <w:tcW w:w="1819" w:type="dxa"/>
            <w:shd w:val="clear" w:color="auto" w:fill="F2DBDB" w:themeFill="accent2" w:themeFillTint="33"/>
            <w:vAlign w:val="center"/>
          </w:tcPr>
          <w:p w:rsidR="00D62336" w:rsidRPr="00D62336" w:rsidRDefault="00D62336" w:rsidP="00FB678A">
            <w:pPr>
              <w:rPr>
                <w:sz w:val="24"/>
                <w:szCs w:val="24"/>
                <w:rtl/>
                <w:lang w:bidi="ar-IQ"/>
              </w:rPr>
            </w:pPr>
            <w:r w:rsidRPr="00D62336">
              <w:rPr>
                <w:rFonts w:hint="cs"/>
                <w:sz w:val="24"/>
                <w:szCs w:val="24"/>
                <w:rtl/>
                <w:lang w:bidi="ar-IQ"/>
              </w:rPr>
              <w:t>الإدراك العقلاني للواقع</w:t>
            </w:r>
          </w:p>
        </w:tc>
        <w:tc>
          <w:tcPr>
            <w:tcW w:w="1120" w:type="dxa"/>
            <w:shd w:val="clear" w:color="auto" w:fill="auto"/>
          </w:tcPr>
          <w:p w:rsidR="00D62336" w:rsidRPr="00D62336" w:rsidRDefault="00D62336" w:rsidP="00FB678A">
            <w:pPr>
              <w:bidi w:val="0"/>
              <w:jc w:val="center"/>
              <w:rPr>
                <w:sz w:val="24"/>
                <w:szCs w:val="24"/>
                <w:lang w:bidi="ar-IQ"/>
              </w:rPr>
            </w:pPr>
            <w:r w:rsidRPr="00D62336">
              <w:rPr>
                <w:rFonts w:hint="cs"/>
                <w:sz w:val="24"/>
                <w:szCs w:val="24"/>
                <w:rtl/>
                <w:lang w:bidi="ar-IQ"/>
              </w:rPr>
              <w:t>0.218</w:t>
            </w:r>
          </w:p>
        </w:tc>
        <w:tc>
          <w:tcPr>
            <w:tcW w:w="1120" w:type="dxa"/>
            <w:shd w:val="clear" w:color="auto" w:fill="auto"/>
          </w:tcPr>
          <w:p w:rsidR="00D62336" w:rsidRPr="00D62336" w:rsidRDefault="00D62336" w:rsidP="00FB678A">
            <w:pPr>
              <w:bidi w:val="0"/>
              <w:jc w:val="center"/>
              <w:rPr>
                <w:sz w:val="24"/>
                <w:szCs w:val="24"/>
                <w:lang w:bidi="ar-IQ"/>
              </w:rPr>
            </w:pPr>
            <w:r w:rsidRPr="00D62336">
              <w:rPr>
                <w:sz w:val="24"/>
                <w:szCs w:val="24"/>
                <w:lang w:bidi="ar-IQ"/>
              </w:rPr>
              <w:t>0.268</w:t>
            </w:r>
          </w:p>
        </w:tc>
        <w:tc>
          <w:tcPr>
            <w:tcW w:w="1120" w:type="dxa"/>
          </w:tcPr>
          <w:p w:rsidR="00D62336" w:rsidRPr="00D62336" w:rsidRDefault="00D62336" w:rsidP="00FB678A">
            <w:pPr>
              <w:jc w:val="center"/>
              <w:rPr>
                <w:sz w:val="24"/>
                <w:szCs w:val="24"/>
                <w:lang w:bidi="ar-IQ"/>
              </w:rPr>
            </w:pPr>
            <w:r w:rsidRPr="00D62336">
              <w:rPr>
                <w:sz w:val="24"/>
                <w:szCs w:val="24"/>
                <w:lang w:bidi="ar-IQ"/>
              </w:rPr>
              <w:t>0.321</w:t>
            </w:r>
          </w:p>
        </w:tc>
        <w:tc>
          <w:tcPr>
            <w:tcW w:w="1120" w:type="dxa"/>
          </w:tcPr>
          <w:p w:rsidR="00D62336" w:rsidRPr="00D62336" w:rsidRDefault="00D62336" w:rsidP="00FB678A">
            <w:pPr>
              <w:jc w:val="center"/>
              <w:rPr>
                <w:sz w:val="24"/>
                <w:szCs w:val="24"/>
                <w:rtl/>
                <w:lang w:bidi="ar-IQ"/>
              </w:rPr>
            </w:pPr>
            <w:r w:rsidRPr="00D62336">
              <w:rPr>
                <w:rFonts w:hint="cs"/>
                <w:sz w:val="24"/>
                <w:szCs w:val="24"/>
                <w:rtl/>
                <w:lang w:bidi="ar-IQ"/>
              </w:rPr>
              <w:t>1</w:t>
            </w:r>
          </w:p>
        </w:tc>
        <w:tc>
          <w:tcPr>
            <w:tcW w:w="1120" w:type="dxa"/>
          </w:tcPr>
          <w:p w:rsidR="00D62336" w:rsidRPr="00D62336" w:rsidRDefault="00D62336" w:rsidP="00FB678A">
            <w:pPr>
              <w:jc w:val="center"/>
              <w:rPr>
                <w:sz w:val="24"/>
                <w:szCs w:val="24"/>
                <w:lang w:bidi="ar-IQ"/>
              </w:rPr>
            </w:pPr>
          </w:p>
        </w:tc>
        <w:tc>
          <w:tcPr>
            <w:tcW w:w="981" w:type="dxa"/>
            <w:shd w:val="clear" w:color="auto" w:fill="auto"/>
            <w:vAlign w:val="center"/>
          </w:tcPr>
          <w:p w:rsidR="00D62336" w:rsidRPr="00D62336" w:rsidRDefault="00D62336" w:rsidP="00FB678A">
            <w:pPr>
              <w:jc w:val="center"/>
              <w:rPr>
                <w:sz w:val="24"/>
                <w:szCs w:val="24"/>
                <w:lang w:bidi="ar-IQ"/>
              </w:rPr>
            </w:pPr>
          </w:p>
        </w:tc>
      </w:tr>
      <w:tr w:rsidR="00D62336" w:rsidRPr="00D62336" w:rsidTr="00FB678A">
        <w:trPr>
          <w:trHeight w:val="917"/>
        </w:trPr>
        <w:tc>
          <w:tcPr>
            <w:tcW w:w="1819" w:type="dxa"/>
            <w:shd w:val="clear" w:color="auto" w:fill="F2DBDB" w:themeFill="accent2" w:themeFillTint="33"/>
            <w:vAlign w:val="center"/>
          </w:tcPr>
          <w:p w:rsidR="00D62336" w:rsidRPr="00D62336" w:rsidRDefault="00D62336" w:rsidP="00FB678A">
            <w:pPr>
              <w:rPr>
                <w:sz w:val="24"/>
                <w:szCs w:val="24"/>
                <w:lang w:bidi="ar-IQ"/>
              </w:rPr>
            </w:pPr>
            <w:r w:rsidRPr="00D62336">
              <w:rPr>
                <w:rFonts w:hint="cs"/>
                <w:sz w:val="24"/>
                <w:szCs w:val="24"/>
                <w:rtl/>
                <w:lang w:bidi="ar-IQ"/>
              </w:rPr>
              <w:t>فلسفة الحياة</w:t>
            </w:r>
          </w:p>
        </w:tc>
        <w:tc>
          <w:tcPr>
            <w:tcW w:w="1120" w:type="dxa"/>
            <w:shd w:val="clear" w:color="auto" w:fill="auto"/>
          </w:tcPr>
          <w:p w:rsidR="00D62336" w:rsidRPr="00D62336" w:rsidRDefault="00D62336" w:rsidP="00FB678A">
            <w:pPr>
              <w:bidi w:val="0"/>
              <w:jc w:val="center"/>
              <w:rPr>
                <w:sz w:val="24"/>
                <w:szCs w:val="24"/>
                <w:lang w:bidi="ar-IQ"/>
              </w:rPr>
            </w:pPr>
            <w:r w:rsidRPr="00D62336">
              <w:rPr>
                <w:sz w:val="24"/>
                <w:szCs w:val="24"/>
                <w:lang w:bidi="ar-IQ"/>
              </w:rPr>
              <w:t>0.335</w:t>
            </w:r>
          </w:p>
        </w:tc>
        <w:tc>
          <w:tcPr>
            <w:tcW w:w="1120" w:type="dxa"/>
            <w:shd w:val="clear" w:color="auto" w:fill="auto"/>
          </w:tcPr>
          <w:p w:rsidR="00D62336" w:rsidRPr="00D62336" w:rsidRDefault="00D62336" w:rsidP="00FB678A">
            <w:pPr>
              <w:bidi w:val="0"/>
              <w:jc w:val="center"/>
              <w:rPr>
                <w:sz w:val="24"/>
                <w:szCs w:val="24"/>
                <w:lang w:bidi="ar-IQ"/>
              </w:rPr>
            </w:pPr>
            <w:r w:rsidRPr="00D62336">
              <w:rPr>
                <w:sz w:val="24"/>
                <w:szCs w:val="24"/>
                <w:lang w:bidi="ar-IQ"/>
              </w:rPr>
              <w:t>0.295</w:t>
            </w:r>
          </w:p>
        </w:tc>
        <w:tc>
          <w:tcPr>
            <w:tcW w:w="1120" w:type="dxa"/>
          </w:tcPr>
          <w:p w:rsidR="00D62336" w:rsidRPr="00D62336" w:rsidRDefault="00D62336" w:rsidP="00FB678A">
            <w:pPr>
              <w:bidi w:val="0"/>
              <w:jc w:val="center"/>
              <w:rPr>
                <w:sz w:val="24"/>
                <w:szCs w:val="24"/>
                <w:lang w:bidi="ar-IQ"/>
              </w:rPr>
            </w:pPr>
            <w:r w:rsidRPr="00D62336">
              <w:rPr>
                <w:sz w:val="24"/>
                <w:szCs w:val="24"/>
                <w:lang w:bidi="ar-IQ"/>
              </w:rPr>
              <w:t>0.450</w:t>
            </w:r>
          </w:p>
        </w:tc>
        <w:tc>
          <w:tcPr>
            <w:tcW w:w="1120" w:type="dxa"/>
          </w:tcPr>
          <w:p w:rsidR="00D62336" w:rsidRPr="00D62336" w:rsidRDefault="00D62336" w:rsidP="00FB678A">
            <w:pPr>
              <w:jc w:val="center"/>
              <w:rPr>
                <w:sz w:val="24"/>
                <w:szCs w:val="24"/>
                <w:rtl/>
                <w:lang w:bidi="ar-IQ"/>
              </w:rPr>
            </w:pPr>
            <w:r w:rsidRPr="00D62336">
              <w:rPr>
                <w:rFonts w:hint="cs"/>
                <w:sz w:val="24"/>
                <w:szCs w:val="24"/>
                <w:rtl/>
                <w:lang w:bidi="ar-IQ"/>
              </w:rPr>
              <w:t>0.532</w:t>
            </w:r>
          </w:p>
        </w:tc>
        <w:tc>
          <w:tcPr>
            <w:tcW w:w="1120" w:type="dxa"/>
          </w:tcPr>
          <w:p w:rsidR="00D62336" w:rsidRPr="00D62336" w:rsidRDefault="00D62336" w:rsidP="00FB678A">
            <w:pPr>
              <w:jc w:val="center"/>
              <w:rPr>
                <w:sz w:val="24"/>
                <w:szCs w:val="24"/>
                <w:lang w:bidi="ar-IQ"/>
              </w:rPr>
            </w:pPr>
            <w:r w:rsidRPr="00D62336">
              <w:rPr>
                <w:rFonts w:hint="cs"/>
                <w:sz w:val="24"/>
                <w:szCs w:val="24"/>
                <w:rtl/>
                <w:lang w:bidi="ar-IQ"/>
              </w:rPr>
              <w:t>1</w:t>
            </w:r>
          </w:p>
        </w:tc>
        <w:tc>
          <w:tcPr>
            <w:tcW w:w="981" w:type="dxa"/>
            <w:shd w:val="clear" w:color="auto" w:fill="auto"/>
            <w:vAlign w:val="center"/>
          </w:tcPr>
          <w:p w:rsidR="00D62336" w:rsidRPr="00D62336" w:rsidRDefault="00D62336" w:rsidP="00FB678A">
            <w:pPr>
              <w:jc w:val="center"/>
              <w:rPr>
                <w:sz w:val="24"/>
                <w:szCs w:val="24"/>
                <w:lang w:bidi="ar-IQ"/>
              </w:rPr>
            </w:pPr>
          </w:p>
        </w:tc>
      </w:tr>
      <w:tr w:rsidR="00D62336" w:rsidRPr="00D62336" w:rsidTr="00FB678A">
        <w:trPr>
          <w:trHeight w:val="611"/>
        </w:trPr>
        <w:tc>
          <w:tcPr>
            <w:tcW w:w="1819" w:type="dxa"/>
            <w:shd w:val="clear" w:color="auto" w:fill="F2DBDB" w:themeFill="accent2" w:themeFillTint="33"/>
            <w:vAlign w:val="center"/>
          </w:tcPr>
          <w:p w:rsidR="00D62336" w:rsidRPr="00D62336" w:rsidRDefault="00D62336" w:rsidP="00FB678A">
            <w:pPr>
              <w:rPr>
                <w:sz w:val="24"/>
                <w:szCs w:val="24"/>
                <w:rtl/>
                <w:lang w:bidi="ar-IQ"/>
              </w:rPr>
            </w:pPr>
            <w:r w:rsidRPr="00D62336">
              <w:rPr>
                <w:rFonts w:hint="cs"/>
                <w:sz w:val="24"/>
                <w:szCs w:val="24"/>
                <w:rtl/>
                <w:lang w:bidi="ar-IQ"/>
              </w:rPr>
              <w:t xml:space="preserve"> الكلي</w:t>
            </w:r>
          </w:p>
        </w:tc>
        <w:tc>
          <w:tcPr>
            <w:tcW w:w="1120" w:type="dxa"/>
            <w:shd w:val="clear" w:color="auto" w:fill="auto"/>
          </w:tcPr>
          <w:p w:rsidR="00D62336" w:rsidRPr="00D62336" w:rsidRDefault="00D62336" w:rsidP="00FB678A">
            <w:pPr>
              <w:jc w:val="center"/>
              <w:rPr>
                <w:sz w:val="24"/>
                <w:szCs w:val="24"/>
                <w:rtl/>
                <w:lang w:bidi="ar-IQ"/>
              </w:rPr>
            </w:pPr>
            <w:r w:rsidRPr="00D62336">
              <w:rPr>
                <w:rFonts w:hint="cs"/>
                <w:sz w:val="24"/>
                <w:szCs w:val="24"/>
                <w:rtl/>
                <w:lang w:bidi="ar-IQ"/>
              </w:rPr>
              <w:t>0.566</w:t>
            </w:r>
          </w:p>
        </w:tc>
        <w:tc>
          <w:tcPr>
            <w:tcW w:w="1120" w:type="dxa"/>
            <w:shd w:val="clear" w:color="auto" w:fill="auto"/>
          </w:tcPr>
          <w:p w:rsidR="00D62336" w:rsidRPr="00D62336" w:rsidRDefault="00D62336" w:rsidP="00FB678A">
            <w:pPr>
              <w:jc w:val="center"/>
              <w:rPr>
                <w:sz w:val="24"/>
                <w:szCs w:val="24"/>
                <w:lang w:bidi="ar-IQ"/>
              </w:rPr>
            </w:pPr>
            <w:r w:rsidRPr="00D62336">
              <w:rPr>
                <w:rFonts w:hint="cs"/>
                <w:sz w:val="24"/>
                <w:szCs w:val="24"/>
                <w:rtl/>
                <w:lang w:bidi="ar-IQ"/>
              </w:rPr>
              <w:t>0.607</w:t>
            </w:r>
          </w:p>
        </w:tc>
        <w:tc>
          <w:tcPr>
            <w:tcW w:w="1120" w:type="dxa"/>
          </w:tcPr>
          <w:p w:rsidR="00D62336" w:rsidRPr="00D62336" w:rsidRDefault="00D62336" w:rsidP="00FB678A">
            <w:pPr>
              <w:jc w:val="center"/>
              <w:rPr>
                <w:sz w:val="24"/>
                <w:szCs w:val="24"/>
                <w:lang w:bidi="ar-IQ"/>
              </w:rPr>
            </w:pPr>
            <w:r w:rsidRPr="00D62336">
              <w:rPr>
                <w:rFonts w:hint="cs"/>
                <w:sz w:val="24"/>
                <w:szCs w:val="24"/>
                <w:rtl/>
                <w:lang w:bidi="ar-IQ"/>
              </w:rPr>
              <w:t>0.717</w:t>
            </w:r>
          </w:p>
        </w:tc>
        <w:tc>
          <w:tcPr>
            <w:tcW w:w="1120" w:type="dxa"/>
          </w:tcPr>
          <w:p w:rsidR="00D62336" w:rsidRPr="00D62336" w:rsidRDefault="00D62336" w:rsidP="00FB678A">
            <w:pPr>
              <w:jc w:val="center"/>
              <w:rPr>
                <w:sz w:val="24"/>
                <w:szCs w:val="24"/>
                <w:lang w:bidi="ar-IQ"/>
              </w:rPr>
            </w:pPr>
            <w:r w:rsidRPr="00D62336">
              <w:rPr>
                <w:rFonts w:hint="cs"/>
                <w:sz w:val="24"/>
                <w:szCs w:val="24"/>
                <w:rtl/>
                <w:lang w:bidi="ar-IQ"/>
              </w:rPr>
              <w:t>0.689</w:t>
            </w:r>
          </w:p>
        </w:tc>
        <w:tc>
          <w:tcPr>
            <w:tcW w:w="1120" w:type="dxa"/>
          </w:tcPr>
          <w:p w:rsidR="00D62336" w:rsidRPr="00D62336" w:rsidRDefault="00D62336" w:rsidP="00FB678A">
            <w:pPr>
              <w:jc w:val="center"/>
              <w:rPr>
                <w:sz w:val="24"/>
                <w:szCs w:val="24"/>
                <w:rtl/>
                <w:lang w:bidi="ar-IQ"/>
              </w:rPr>
            </w:pPr>
            <w:r w:rsidRPr="00D62336">
              <w:rPr>
                <w:rFonts w:hint="cs"/>
                <w:sz w:val="24"/>
                <w:szCs w:val="24"/>
                <w:rtl/>
                <w:lang w:bidi="ar-IQ"/>
              </w:rPr>
              <w:t>0.796</w:t>
            </w:r>
          </w:p>
        </w:tc>
        <w:tc>
          <w:tcPr>
            <w:tcW w:w="981" w:type="dxa"/>
            <w:shd w:val="clear" w:color="auto" w:fill="auto"/>
            <w:vAlign w:val="center"/>
          </w:tcPr>
          <w:p w:rsidR="00D62336" w:rsidRPr="00D62336" w:rsidRDefault="00D62336" w:rsidP="00FB678A">
            <w:pPr>
              <w:jc w:val="center"/>
              <w:rPr>
                <w:sz w:val="24"/>
                <w:szCs w:val="24"/>
                <w:rtl/>
                <w:lang w:bidi="ar-IQ"/>
              </w:rPr>
            </w:pPr>
            <w:r w:rsidRPr="00D62336">
              <w:rPr>
                <w:rFonts w:hint="cs"/>
                <w:sz w:val="24"/>
                <w:szCs w:val="24"/>
                <w:rtl/>
                <w:lang w:bidi="ar-IQ"/>
              </w:rPr>
              <w:t>1</w:t>
            </w:r>
          </w:p>
        </w:tc>
      </w:tr>
    </w:tbl>
    <w:p w:rsidR="00D62336" w:rsidRDefault="00D62336" w:rsidP="00D62336">
      <w:pPr>
        <w:pStyle w:val="a3"/>
        <w:ind w:left="0"/>
        <w:jc w:val="lowKashida"/>
        <w:rPr>
          <w:rFonts w:hint="cs"/>
          <w:b/>
          <w:bCs/>
          <w:sz w:val="24"/>
          <w:szCs w:val="24"/>
          <w:lang w:bidi="ar-IQ"/>
        </w:rPr>
      </w:pPr>
    </w:p>
    <w:p w:rsidR="00D62336" w:rsidRDefault="00D62336" w:rsidP="00D62336">
      <w:pPr>
        <w:pStyle w:val="a3"/>
        <w:ind w:left="0"/>
        <w:jc w:val="lowKashida"/>
        <w:rPr>
          <w:rFonts w:hint="cs"/>
          <w:b/>
          <w:bCs/>
          <w:sz w:val="24"/>
          <w:szCs w:val="24"/>
          <w:lang w:bidi="ar-IQ"/>
        </w:rPr>
      </w:pPr>
    </w:p>
    <w:p w:rsidR="00D62336" w:rsidRDefault="00D62336" w:rsidP="00D62336">
      <w:pPr>
        <w:pStyle w:val="a3"/>
        <w:ind w:left="0"/>
        <w:jc w:val="lowKashida"/>
        <w:rPr>
          <w:rFonts w:hint="cs"/>
          <w:b/>
          <w:bCs/>
          <w:sz w:val="24"/>
          <w:szCs w:val="24"/>
          <w:lang w:bidi="ar-IQ"/>
        </w:rPr>
      </w:pPr>
    </w:p>
    <w:p w:rsidR="00D62336" w:rsidRDefault="00D62336" w:rsidP="00D62336">
      <w:pPr>
        <w:pStyle w:val="a3"/>
        <w:ind w:left="0"/>
        <w:jc w:val="lowKashida"/>
        <w:rPr>
          <w:rFonts w:hint="cs"/>
          <w:b/>
          <w:bCs/>
          <w:sz w:val="24"/>
          <w:szCs w:val="24"/>
          <w:lang w:bidi="ar-IQ"/>
        </w:rPr>
      </w:pPr>
    </w:p>
    <w:p w:rsidR="00D62336" w:rsidRDefault="00D62336" w:rsidP="00D62336">
      <w:pPr>
        <w:pStyle w:val="a3"/>
        <w:ind w:left="0"/>
        <w:jc w:val="lowKashida"/>
        <w:rPr>
          <w:rFonts w:hint="cs"/>
          <w:b/>
          <w:bCs/>
          <w:sz w:val="24"/>
          <w:szCs w:val="24"/>
          <w:lang w:bidi="ar-IQ"/>
        </w:rPr>
      </w:pPr>
    </w:p>
    <w:p w:rsidR="00D62336" w:rsidRDefault="00D62336" w:rsidP="00D62336">
      <w:pPr>
        <w:pStyle w:val="a3"/>
        <w:ind w:left="0"/>
        <w:jc w:val="lowKashida"/>
        <w:rPr>
          <w:rFonts w:hint="cs"/>
          <w:b/>
          <w:bCs/>
          <w:sz w:val="24"/>
          <w:szCs w:val="24"/>
          <w:lang w:bidi="ar-IQ"/>
        </w:rPr>
      </w:pPr>
    </w:p>
    <w:p w:rsidR="00D62336" w:rsidRDefault="00D62336" w:rsidP="00D62336">
      <w:pPr>
        <w:pStyle w:val="a3"/>
        <w:ind w:left="0"/>
        <w:jc w:val="lowKashida"/>
        <w:rPr>
          <w:rFonts w:hint="cs"/>
          <w:b/>
          <w:bCs/>
          <w:sz w:val="24"/>
          <w:szCs w:val="24"/>
          <w:lang w:bidi="ar-IQ"/>
        </w:rPr>
      </w:pPr>
    </w:p>
    <w:p w:rsidR="006A6087" w:rsidRPr="00D62336" w:rsidRDefault="006A6087" w:rsidP="00D62336">
      <w:pPr>
        <w:pStyle w:val="a3"/>
        <w:numPr>
          <w:ilvl w:val="0"/>
          <w:numId w:val="4"/>
        </w:numPr>
        <w:ind w:left="0"/>
        <w:jc w:val="lowKashida"/>
        <w:rPr>
          <w:b/>
          <w:bCs/>
          <w:sz w:val="24"/>
          <w:szCs w:val="24"/>
          <w:rtl/>
          <w:lang w:bidi="ar-IQ"/>
        </w:rPr>
      </w:pPr>
      <w:r w:rsidRPr="00D62336">
        <w:rPr>
          <w:rFonts w:hint="cs"/>
          <w:b/>
          <w:bCs/>
          <w:sz w:val="24"/>
          <w:szCs w:val="24"/>
          <w:rtl/>
          <w:lang w:bidi="ar-IQ"/>
        </w:rPr>
        <w:t>علاقة درجة المجال بالمجالات الأخرى لمقياس الاستقلال النفسي الاختياري</w:t>
      </w:r>
    </w:p>
    <w:p w:rsidR="004A1EEE" w:rsidRPr="00FB678A" w:rsidRDefault="006A6087" w:rsidP="00FB678A">
      <w:pPr>
        <w:jc w:val="lowKashida"/>
        <w:rPr>
          <w:rFonts w:hint="cs"/>
          <w:sz w:val="24"/>
          <w:szCs w:val="24"/>
          <w:lang w:bidi="ar-IQ"/>
        </w:rPr>
      </w:pPr>
      <w:r w:rsidRPr="00D62336">
        <w:rPr>
          <w:rFonts w:hint="cs"/>
          <w:sz w:val="24"/>
          <w:szCs w:val="24"/>
          <w:rtl/>
          <w:lang w:bidi="ar-IQ"/>
        </w:rPr>
        <w:t xml:space="preserve">          يطلق على علاقة المجالات ببعضها البعض بصدق الارتباطات الداخلية (الشيخ,</w:t>
      </w:r>
      <w:r w:rsidRPr="00D62336">
        <w:rPr>
          <w:sz w:val="24"/>
          <w:szCs w:val="24"/>
          <w:lang w:bidi="ar-IQ"/>
        </w:rPr>
        <w:t xml:space="preserve"> 1964 </w:t>
      </w:r>
      <w:r w:rsidRPr="00D62336">
        <w:rPr>
          <w:rFonts w:hint="cs"/>
          <w:sz w:val="24"/>
          <w:szCs w:val="24"/>
          <w:rtl/>
          <w:lang w:bidi="ar-IQ"/>
        </w:rPr>
        <w:t>:</w:t>
      </w:r>
      <w:r w:rsidRPr="00D62336">
        <w:rPr>
          <w:sz w:val="24"/>
          <w:szCs w:val="24"/>
          <w:lang w:bidi="ar-IQ"/>
        </w:rPr>
        <w:t xml:space="preserve">124 </w:t>
      </w:r>
      <w:r w:rsidRPr="00D62336">
        <w:rPr>
          <w:rFonts w:hint="cs"/>
          <w:sz w:val="24"/>
          <w:szCs w:val="24"/>
          <w:rtl/>
          <w:lang w:bidi="ar-IQ"/>
        </w:rPr>
        <w:t>), وقد أتبع الباحث هذا الأسلوب في البحث الحالي, وقام باستعمال معامل ارتباط</w:t>
      </w:r>
      <w:r w:rsidR="004A1EEE" w:rsidRPr="00D62336">
        <w:rPr>
          <w:rFonts w:hint="cs"/>
          <w:sz w:val="24"/>
          <w:szCs w:val="24"/>
          <w:rtl/>
          <w:lang w:bidi="ar-IQ"/>
        </w:rPr>
        <w:t xml:space="preserve"> </w:t>
      </w:r>
      <w:r w:rsidRPr="00D62336">
        <w:rPr>
          <w:rFonts w:hint="cs"/>
          <w:sz w:val="24"/>
          <w:szCs w:val="24"/>
          <w:rtl/>
          <w:lang w:bidi="ar-IQ"/>
        </w:rPr>
        <w:t>بيرسون لحساب معاملات الارتباط بين المجالات, وتبين أن جميع الارتباطات بين المجالات مع بعضها للمقياس دالة إحصائيا عند مستوى دلالة (</w:t>
      </w:r>
      <w:r w:rsidRPr="00D62336">
        <w:rPr>
          <w:sz w:val="24"/>
          <w:szCs w:val="24"/>
          <w:lang w:bidi="ar-IQ"/>
        </w:rPr>
        <w:t>0.05</w:t>
      </w:r>
      <w:r w:rsidRPr="00D62336">
        <w:rPr>
          <w:rFonts w:hint="cs"/>
          <w:sz w:val="24"/>
          <w:szCs w:val="24"/>
          <w:rtl/>
          <w:lang w:bidi="ar-IQ"/>
        </w:rPr>
        <w:t>), والجدول (8) يوضح ذلك .</w:t>
      </w:r>
    </w:p>
    <w:p w:rsidR="006A6087" w:rsidRPr="00D62336" w:rsidRDefault="006A6087" w:rsidP="00D62336">
      <w:pPr>
        <w:numPr>
          <w:ilvl w:val="0"/>
          <w:numId w:val="9"/>
        </w:numPr>
        <w:tabs>
          <w:tab w:val="left" w:pos="2891"/>
        </w:tabs>
        <w:ind w:left="0" w:hanging="567"/>
        <w:contextualSpacing/>
        <w:jc w:val="both"/>
        <w:rPr>
          <w:rFonts w:ascii="Simplified Arabic" w:eastAsia="Calibri" w:hAnsi="Simplified Arabic"/>
          <w:b/>
          <w:bCs/>
          <w:i/>
          <w:iCs/>
          <w:sz w:val="24"/>
          <w:szCs w:val="24"/>
          <w:lang w:eastAsia="en-US"/>
        </w:rPr>
      </w:pPr>
      <w:r w:rsidRPr="00D62336">
        <w:rPr>
          <w:rFonts w:ascii="Simplified Arabic" w:eastAsia="Calibri" w:hAnsi="Simplified Arabic" w:hint="cs"/>
          <w:b/>
          <w:bCs/>
          <w:i/>
          <w:iCs/>
          <w:sz w:val="24"/>
          <w:szCs w:val="24"/>
          <w:rtl/>
          <w:lang w:eastAsia="en-US"/>
        </w:rPr>
        <w:t xml:space="preserve">الخصائص </w:t>
      </w:r>
      <w:proofErr w:type="spellStart"/>
      <w:r w:rsidRPr="00D62336">
        <w:rPr>
          <w:rFonts w:ascii="Simplified Arabic" w:eastAsia="Calibri" w:hAnsi="Simplified Arabic" w:hint="cs"/>
          <w:b/>
          <w:bCs/>
          <w:i/>
          <w:iCs/>
          <w:sz w:val="24"/>
          <w:szCs w:val="24"/>
          <w:rtl/>
          <w:lang w:eastAsia="en-US"/>
        </w:rPr>
        <w:t>السايكومترية</w:t>
      </w:r>
      <w:proofErr w:type="spellEnd"/>
    </w:p>
    <w:p w:rsidR="006A6087" w:rsidRPr="00D62336" w:rsidRDefault="006A6087" w:rsidP="00D62336">
      <w:pPr>
        <w:jc w:val="lowKashida"/>
        <w:rPr>
          <w:b/>
          <w:bCs/>
          <w:sz w:val="24"/>
          <w:szCs w:val="24"/>
          <w:rtl/>
          <w:lang w:bidi="ar-IQ"/>
        </w:rPr>
      </w:pPr>
      <w:r w:rsidRPr="00D62336">
        <w:rPr>
          <w:rFonts w:hint="cs"/>
          <w:b/>
          <w:bCs/>
          <w:sz w:val="24"/>
          <w:szCs w:val="24"/>
          <w:rtl/>
          <w:lang w:bidi="ar-IQ"/>
        </w:rPr>
        <w:t>صدق المقياس : (</w:t>
      </w:r>
      <w:r w:rsidRPr="00D62336">
        <w:rPr>
          <w:b/>
          <w:bCs/>
          <w:sz w:val="24"/>
          <w:szCs w:val="24"/>
          <w:lang w:bidi="ar-IQ"/>
        </w:rPr>
        <w:t>Scale Validity</w:t>
      </w:r>
      <w:r w:rsidRPr="00D62336">
        <w:rPr>
          <w:rFonts w:hint="cs"/>
          <w:b/>
          <w:bCs/>
          <w:sz w:val="24"/>
          <w:szCs w:val="24"/>
          <w:rtl/>
          <w:lang w:bidi="ar-IQ"/>
        </w:rPr>
        <w:t>)</w:t>
      </w:r>
    </w:p>
    <w:p w:rsidR="003A375E" w:rsidRPr="00D62336" w:rsidRDefault="009B0762" w:rsidP="00D62336">
      <w:pPr>
        <w:jc w:val="lowKashida"/>
        <w:rPr>
          <w:rFonts w:ascii="Simplified Arabic" w:hAnsi="Simplified Arabic"/>
          <w:b/>
          <w:bCs/>
          <w:sz w:val="24"/>
          <w:szCs w:val="24"/>
          <w:rtl/>
          <w:lang w:bidi="ar-IQ"/>
        </w:rPr>
      </w:pPr>
      <w:r w:rsidRPr="00D62336">
        <w:rPr>
          <w:rFonts w:ascii="Simplified Arabic" w:hAnsi="Simplified Arabic"/>
          <w:sz w:val="24"/>
          <w:szCs w:val="24"/>
          <w:rtl/>
          <w:lang w:bidi="ar-IQ"/>
        </w:rPr>
        <w:t xml:space="preserve">يعد الصدق من الخصائص </w:t>
      </w:r>
      <w:proofErr w:type="spellStart"/>
      <w:r w:rsidRPr="00D62336">
        <w:rPr>
          <w:rFonts w:ascii="Simplified Arabic" w:hAnsi="Simplified Arabic"/>
          <w:sz w:val="24"/>
          <w:szCs w:val="24"/>
          <w:rtl/>
          <w:lang w:bidi="ar-IQ"/>
        </w:rPr>
        <w:t>السايكومترية</w:t>
      </w:r>
      <w:proofErr w:type="spellEnd"/>
      <w:r w:rsidRPr="00D62336">
        <w:rPr>
          <w:rFonts w:ascii="Simplified Arabic" w:hAnsi="Simplified Arabic"/>
          <w:sz w:val="24"/>
          <w:szCs w:val="24"/>
          <w:rtl/>
          <w:lang w:bidi="ar-IQ"/>
        </w:rPr>
        <w:t xml:space="preserve"> المهمة التي ينبغي توافرها في الاختبارات والمقاييس, ويقصد بالصدق أن يقيس المقياس الخاصية التي وضع من أجل قياسها, وصدق المقياس يدل على مدى صلاحيته للقيام بوظيفته ولتحقيق الأغراض التي وضع من أجلها (</w:t>
      </w:r>
      <w:proofErr w:type="spellStart"/>
      <w:r w:rsidRPr="00D62336">
        <w:rPr>
          <w:rFonts w:ascii="Simplified Arabic" w:hAnsi="Simplified Arabic"/>
          <w:sz w:val="24"/>
          <w:szCs w:val="24"/>
          <w:rtl/>
          <w:lang w:bidi="ar-IQ"/>
        </w:rPr>
        <w:t>كراجة</w:t>
      </w:r>
      <w:proofErr w:type="spellEnd"/>
      <w:r w:rsidRPr="00D62336">
        <w:rPr>
          <w:rFonts w:ascii="Simplified Arabic" w:hAnsi="Simplified Arabic"/>
          <w:sz w:val="24"/>
          <w:szCs w:val="24"/>
          <w:rtl/>
          <w:lang w:bidi="ar-IQ"/>
        </w:rPr>
        <w:t xml:space="preserve">, </w:t>
      </w:r>
      <w:r w:rsidRPr="00D62336">
        <w:rPr>
          <w:rFonts w:ascii="Simplified Arabic" w:hAnsi="Simplified Arabic"/>
          <w:sz w:val="24"/>
          <w:szCs w:val="24"/>
          <w:lang w:bidi="ar-IQ"/>
        </w:rPr>
        <w:t xml:space="preserve"> 1997</w:t>
      </w:r>
      <w:r w:rsidRPr="00D62336">
        <w:rPr>
          <w:rFonts w:ascii="Simplified Arabic" w:hAnsi="Simplified Arabic"/>
          <w:sz w:val="24"/>
          <w:szCs w:val="24"/>
          <w:rtl/>
          <w:lang w:bidi="ar-IQ"/>
        </w:rPr>
        <w:t>:</w:t>
      </w:r>
      <w:r w:rsidRPr="00D62336">
        <w:rPr>
          <w:rFonts w:ascii="Simplified Arabic" w:hAnsi="Simplified Arabic"/>
          <w:sz w:val="24"/>
          <w:szCs w:val="24"/>
          <w:lang w:bidi="ar-IQ"/>
        </w:rPr>
        <w:t xml:space="preserve">141 </w:t>
      </w:r>
      <w:r w:rsidRPr="00D62336">
        <w:rPr>
          <w:rFonts w:ascii="Simplified Arabic" w:hAnsi="Simplified Arabic"/>
          <w:sz w:val="24"/>
          <w:szCs w:val="24"/>
          <w:rtl/>
          <w:lang w:bidi="ar-IQ"/>
        </w:rPr>
        <w:t>).</w:t>
      </w:r>
      <w:r w:rsidRPr="00D62336">
        <w:rPr>
          <w:rFonts w:ascii="Simplified Arabic" w:hAnsi="Simplified Arabic"/>
          <w:b/>
          <w:bCs/>
          <w:sz w:val="24"/>
          <w:szCs w:val="24"/>
          <w:rtl/>
          <w:lang w:bidi="ar-IQ"/>
        </w:rPr>
        <w:t xml:space="preserve"> </w:t>
      </w:r>
      <w:r w:rsidRPr="00D62336">
        <w:rPr>
          <w:rFonts w:ascii="Simplified Arabic" w:hAnsi="Simplified Arabic"/>
          <w:sz w:val="24"/>
          <w:szCs w:val="24"/>
          <w:rtl/>
          <w:lang w:bidi="ar-IQ"/>
        </w:rPr>
        <w:t>وأ</w:t>
      </w:r>
      <w:r w:rsidR="003A375E" w:rsidRPr="00D62336">
        <w:rPr>
          <w:rFonts w:ascii="Simplified Arabic" w:hAnsi="Simplified Arabic"/>
          <w:sz w:val="24"/>
          <w:szCs w:val="24"/>
          <w:rtl/>
          <w:lang w:bidi="ar-IQ"/>
        </w:rPr>
        <w:t xml:space="preserve">عتمد الباحث في التحقق من صدق مقياسه على مؤشرين هما : </w:t>
      </w:r>
    </w:p>
    <w:p w:rsidR="003A375E" w:rsidRPr="00D62336" w:rsidRDefault="003A375E" w:rsidP="00D62336">
      <w:pPr>
        <w:pStyle w:val="a3"/>
        <w:numPr>
          <w:ilvl w:val="0"/>
          <w:numId w:val="11"/>
        </w:numPr>
        <w:ind w:left="0"/>
        <w:jc w:val="lowKashida"/>
        <w:rPr>
          <w:b/>
          <w:bCs/>
          <w:sz w:val="24"/>
          <w:szCs w:val="24"/>
          <w:lang w:bidi="ar-IQ"/>
        </w:rPr>
      </w:pPr>
      <w:r w:rsidRPr="00D62336">
        <w:rPr>
          <w:rFonts w:hint="cs"/>
          <w:b/>
          <w:bCs/>
          <w:sz w:val="24"/>
          <w:szCs w:val="24"/>
          <w:rtl/>
          <w:lang w:bidi="ar-IQ"/>
        </w:rPr>
        <w:t xml:space="preserve"> الصدق الظاهري </w:t>
      </w:r>
    </w:p>
    <w:p w:rsidR="003A375E" w:rsidRPr="00D62336" w:rsidRDefault="003A375E" w:rsidP="00D62336">
      <w:pPr>
        <w:jc w:val="lowKashida"/>
        <w:rPr>
          <w:rFonts w:ascii="Simplified Arabic" w:hAnsi="Simplified Arabic"/>
          <w:sz w:val="24"/>
          <w:szCs w:val="24"/>
          <w:rtl/>
        </w:rPr>
      </w:pPr>
      <w:r w:rsidRPr="00D62336">
        <w:rPr>
          <w:rFonts w:ascii="Simplified Arabic" w:eastAsia="Calibri" w:hAnsi="Simplified Arabic" w:hint="cs"/>
          <w:sz w:val="24"/>
          <w:szCs w:val="24"/>
          <w:rtl/>
          <w:lang w:eastAsia="en-US"/>
        </w:rPr>
        <w:t xml:space="preserve">        </w:t>
      </w:r>
      <w:r w:rsidRPr="00D62336">
        <w:rPr>
          <w:rFonts w:ascii="Simplified Arabic" w:eastAsia="Calibri" w:hAnsi="Simplified Arabic"/>
          <w:sz w:val="24"/>
          <w:szCs w:val="24"/>
          <w:rtl/>
          <w:lang w:eastAsia="en-US"/>
        </w:rPr>
        <w:t xml:space="preserve">تحقق هذا النوع من الصدق </w:t>
      </w:r>
      <w:r w:rsidRPr="00D62336">
        <w:rPr>
          <w:rFonts w:ascii="Simplified Arabic" w:eastAsia="Calibri" w:hAnsi="Simplified Arabic"/>
          <w:sz w:val="24"/>
          <w:szCs w:val="24"/>
          <w:rtl/>
          <w:lang w:eastAsia="en-US"/>
        </w:rPr>
        <w:lastRenderedPageBreak/>
        <w:t>لمقياس</w:t>
      </w:r>
      <w:r w:rsidRPr="00D62336">
        <w:rPr>
          <w:rFonts w:ascii="Simplified Arabic" w:eastAsia="Calibri" w:hAnsi="Simplified Arabic" w:hint="cs"/>
          <w:sz w:val="24"/>
          <w:szCs w:val="24"/>
          <w:rtl/>
          <w:lang w:eastAsia="en-US"/>
        </w:rPr>
        <w:t xml:space="preserve"> الاستقلال النفسي الاختياري</w:t>
      </w:r>
      <w:r w:rsidRPr="00D62336">
        <w:rPr>
          <w:rFonts w:ascii="Simplified Arabic" w:eastAsia="Calibri" w:hAnsi="Simplified Arabic"/>
          <w:sz w:val="24"/>
          <w:szCs w:val="24"/>
          <w:rtl/>
          <w:lang w:eastAsia="en-US"/>
        </w:rPr>
        <w:t xml:space="preserve"> من خلال عرضه على </w:t>
      </w:r>
      <w:r w:rsidRPr="00D62336">
        <w:rPr>
          <w:rFonts w:ascii="Simplified Arabic" w:eastAsia="Calibri" w:hAnsi="Simplified Arabic" w:hint="cs"/>
          <w:sz w:val="24"/>
          <w:szCs w:val="24"/>
          <w:rtl/>
          <w:lang w:eastAsia="en-US"/>
        </w:rPr>
        <w:t>مجموعة</w:t>
      </w:r>
      <w:r w:rsidRPr="00D62336">
        <w:rPr>
          <w:rFonts w:ascii="Simplified Arabic" w:eastAsia="Calibri" w:hAnsi="Simplified Arabic"/>
          <w:sz w:val="24"/>
          <w:szCs w:val="24"/>
          <w:rtl/>
          <w:lang w:eastAsia="en-US"/>
        </w:rPr>
        <w:t xml:space="preserve"> من الخبراء </w:t>
      </w:r>
      <w:r w:rsidRPr="00D62336">
        <w:rPr>
          <w:rFonts w:ascii="Simplified Arabic" w:eastAsia="Calibri" w:hAnsi="Simplified Arabic" w:hint="cs"/>
          <w:sz w:val="24"/>
          <w:szCs w:val="24"/>
          <w:rtl/>
          <w:lang w:eastAsia="en-US"/>
        </w:rPr>
        <w:t>و</w:t>
      </w:r>
      <w:r w:rsidRPr="00D62336">
        <w:rPr>
          <w:rFonts w:ascii="Simplified Arabic" w:eastAsia="Calibri" w:hAnsi="Simplified Arabic"/>
          <w:sz w:val="24"/>
          <w:szCs w:val="24"/>
          <w:rtl/>
          <w:lang w:eastAsia="en-US"/>
        </w:rPr>
        <w:t>المختصين، و</w:t>
      </w:r>
      <w:r w:rsidRPr="00D62336">
        <w:rPr>
          <w:rFonts w:ascii="Simplified Arabic" w:eastAsia="Calibri" w:hAnsi="Simplified Arabic" w:hint="cs"/>
          <w:sz w:val="24"/>
          <w:szCs w:val="24"/>
          <w:rtl/>
          <w:lang w:eastAsia="en-US"/>
        </w:rPr>
        <w:t>أ</w:t>
      </w:r>
      <w:r w:rsidRPr="00D62336">
        <w:rPr>
          <w:rFonts w:ascii="Simplified Arabic" w:eastAsia="Calibri" w:hAnsi="Simplified Arabic"/>
          <w:sz w:val="24"/>
          <w:szCs w:val="24"/>
          <w:rtl/>
          <w:lang w:eastAsia="en-US"/>
        </w:rPr>
        <w:t>خذت نسبة الاتفاق(</w:t>
      </w:r>
      <w:r w:rsidRPr="00D62336">
        <w:rPr>
          <w:rFonts w:ascii="Simplified Arabic" w:eastAsia="Calibri" w:hAnsi="Simplified Arabic"/>
          <w:sz w:val="24"/>
          <w:szCs w:val="24"/>
          <w:lang w:eastAsia="en-US"/>
        </w:rPr>
        <w:t>90</w:t>
      </w:r>
      <w:r w:rsidRPr="00D62336">
        <w:rPr>
          <w:rFonts w:ascii="Simplified Arabic" w:eastAsia="Calibri" w:hAnsi="Simplified Arabic"/>
          <w:sz w:val="24"/>
          <w:szCs w:val="24"/>
          <w:rtl/>
          <w:lang w:eastAsia="en-US"/>
        </w:rPr>
        <w:t>%) فأكثر.</w:t>
      </w:r>
    </w:p>
    <w:p w:rsidR="003A375E" w:rsidRPr="00D62336" w:rsidRDefault="003A375E" w:rsidP="00D62336">
      <w:pPr>
        <w:pStyle w:val="a3"/>
        <w:numPr>
          <w:ilvl w:val="0"/>
          <w:numId w:val="11"/>
        </w:numPr>
        <w:ind w:left="0"/>
        <w:jc w:val="lowKashida"/>
        <w:rPr>
          <w:rFonts w:ascii="Simplified Arabic" w:hAnsi="Simplified Arabic"/>
          <w:sz w:val="24"/>
          <w:szCs w:val="24"/>
          <w:rtl/>
        </w:rPr>
      </w:pPr>
      <w:r w:rsidRPr="00D62336">
        <w:rPr>
          <w:rFonts w:ascii="Simplified Arabic" w:hAnsi="Simplified Arabic" w:hint="cs"/>
          <w:sz w:val="24"/>
          <w:szCs w:val="24"/>
          <w:rtl/>
        </w:rPr>
        <w:t xml:space="preserve"> </w:t>
      </w:r>
      <w:r w:rsidRPr="00D62336">
        <w:rPr>
          <w:rFonts w:hint="cs"/>
          <w:b/>
          <w:bCs/>
          <w:sz w:val="24"/>
          <w:szCs w:val="24"/>
          <w:rtl/>
          <w:lang w:bidi="ar-IQ"/>
        </w:rPr>
        <w:t>صدق البناء</w:t>
      </w:r>
    </w:p>
    <w:p w:rsidR="003A375E" w:rsidRPr="00D62336" w:rsidRDefault="003A375E" w:rsidP="00D62336">
      <w:pPr>
        <w:jc w:val="both"/>
        <w:rPr>
          <w:rFonts w:ascii="Simplified Arabic" w:hAnsi="Simplified Arabic"/>
          <w:sz w:val="24"/>
          <w:szCs w:val="24"/>
          <w:rtl/>
        </w:rPr>
      </w:pPr>
      <w:r w:rsidRPr="00D62336">
        <w:rPr>
          <w:b/>
          <w:bCs/>
          <w:sz w:val="24"/>
          <w:szCs w:val="24"/>
          <w:rtl/>
        </w:rPr>
        <w:t xml:space="preserve">تحقق هذا النوع من الصدق من خلال </w:t>
      </w:r>
      <w:r w:rsidRPr="00D62336">
        <w:rPr>
          <w:rFonts w:hint="cs"/>
          <w:b/>
          <w:bCs/>
          <w:sz w:val="24"/>
          <w:szCs w:val="24"/>
          <w:rtl/>
        </w:rPr>
        <w:t>ما يأتي</w:t>
      </w:r>
      <w:r w:rsidRPr="00D62336">
        <w:rPr>
          <w:b/>
          <w:bCs/>
          <w:sz w:val="24"/>
          <w:szCs w:val="24"/>
          <w:rtl/>
        </w:rPr>
        <w:t xml:space="preserve"> :</w:t>
      </w:r>
      <w:r w:rsidRPr="00D62336">
        <w:rPr>
          <w:rFonts w:hint="cs"/>
          <w:b/>
          <w:bCs/>
          <w:sz w:val="24"/>
          <w:szCs w:val="24"/>
          <w:rtl/>
        </w:rPr>
        <w:t>-</w:t>
      </w:r>
    </w:p>
    <w:p w:rsidR="003A375E" w:rsidRPr="00D62336" w:rsidRDefault="003A375E" w:rsidP="00D62336">
      <w:pPr>
        <w:jc w:val="both"/>
        <w:rPr>
          <w:rFonts w:ascii="Simplified Arabic" w:hAnsi="Simplified Arabic"/>
          <w:sz w:val="24"/>
          <w:szCs w:val="24"/>
          <w:rtl/>
        </w:rPr>
      </w:pPr>
      <w:r w:rsidRPr="00D62336">
        <w:rPr>
          <w:rFonts w:ascii="Simplified Arabic" w:hAnsi="Simplified Arabic" w:hint="cs"/>
          <w:sz w:val="24"/>
          <w:szCs w:val="24"/>
          <w:rtl/>
        </w:rPr>
        <w:t>أ. علاقة درجة الفقرة بالدرجة الكلية .</w:t>
      </w:r>
    </w:p>
    <w:p w:rsidR="003A375E" w:rsidRPr="00D62336" w:rsidRDefault="003A375E" w:rsidP="00D62336">
      <w:pPr>
        <w:jc w:val="both"/>
        <w:rPr>
          <w:rFonts w:ascii="Simplified Arabic" w:hAnsi="Simplified Arabic"/>
          <w:sz w:val="24"/>
          <w:szCs w:val="24"/>
          <w:rtl/>
        </w:rPr>
      </w:pPr>
      <w:r w:rsidRPr="00D62336">
        <w:rPr>
          <w:rFonts w:ascii="Simplified Arabic" w:hAnsi="Simplified Arabic" w:hint="cs"/>
          <w:sz w:val="24"/>
          <w:szCs w:val="24"/>
          <w:rtl/>
        </w:rPr>
        <w:t>ب. علاقة درجة الفقرة بدرجة المجال .</w:t>
      </w:r>
    </w:p>
    <w:p w:rsidR="003A375E" w:rsidRPr="00D62336" w:rsidRDefault="003A375E" w:rsidP="00D62336">
      <w:pPr>
        <w:jc w:val="both"/>
        <w:rPr>
          <w:rFonts w:ascii="Simplified Arabic" w:hAnsi="Simplified Arabic"/>
          <w:sz w:val="24"/>
          <w:szCs w:val="24"/>
          <w:rtl/>
        </w:rPr>
      </w:pPr>
      <w:r w:rsidRPr="00D62336">
        <w:rPr>
          <w:rFonts w:ascii="Simplified Arabic" w:hAnsi="Simplified Arabic" w:hint="cs"/>
          <w:sz w:val="24"/>
          <w:szCs w:val="24"/>
          <w:rtl/>
        </w:rPr>
        <w:t>ج. علاقة درجة المجالات مع بعضها البعض .</w:t>
      </w:r>
    </w:p>
    <w:p w:rsidR="000B1251" w:rsidRPr="00D62336" w:rsidRDefault="000B1251" w:rsidP="00D62336">
      <w:pPr>
        <w:tabs>
          <w:tab w:val="left" w:pos="4331"/>
        </w:tabs>
        <w:rPr>
          <w:b/>
          <w:bCs/>
          <w:sz w:val="24"/>
          <w:szCs w:val="24"/>
          <w:rtl/>
        </w:rPr>
      </w:pPr>
    </w:p>
    <w:p w:rsidR="003A375E" w:rsidRPr="00D62336" w:rsidRDefault="003A375E" w:rsidP="00D62336">
      <w:pPr>
        <w:pStyle w:val="a3"/>
        <w:numPr>
          <w:ilvl w:val="0"/>
          <w:numId w:val="4"/>
        </w:numPr>
        <w:ind w:left="0"/>
        <w:jc w:val="both"/>
        <w:rPr>
          <w:rFonts w:ascii="Simplified Arabic" w:hAnsi="Simplified Arabic"/>
          <w:sz w:val="24"/>
          <w:szCs w:val="24"/>
        </w:rPr>
      </w:pPr>
      <w:r w:rsidRPr="00D62336">
        <w:rPr>
          <w:rFonts w:ascii="Simplified Arabic" w:hAnsi="Simplified Arabic"/>
          <w:b/>
          <w:bCs/>
          <w:sz w:val="24"/>
          <w:szCs w:val="24"/>
          <w:rtl/>
        </w:rPr>
        <w:t>ثبات المقياس : (</w:t>
      </w:r>
      <w:r w:rsidRPr="00D62336">
        <w:rPr>
          <w:rFonts w:ascii="Simplified Arabic" w:hAnsi="Simplified Arabic"/>
          <w:b/>
          <w:bCs/>
          <w:sz w:val="24"/>
          <w:szCs w:val="24"/>
        </w:rPr>
        <w:t>Scale Reliability</w:t>
      </w:r>
      <w:r w:rsidRPr="00D62336">
        <w:rPr>
          <w:rFonts w:ascii="Simplified Arabic" w:hAnsi="Simplified Arabic"/>
          <w:b/>
          <w:bCs/>
          <w:sz w:val="24"/>
          <w:szCs w:val="24"/>
          <w:rtl/>
        </w:rPr>
        <w:t>)</w:t>
      </w:r>
    </w:p>
    <w:p w:rsidR="009B0762" w:rsidRPr="00D62336" w:rsidRDefault="009B0762" w:rsidP="00D62336">
      <w:pPr>
        <w:jc w:val="both"/>
        <w:rPr>
          <w:rFonts w:ascii="Simplified Arabic" w:hAnsi="Simplified Arabic"/>
          <w:sz w:val="24"/>
          <w:szCs w:val="24"/>
          <w:lang w:bidi="ar-IQ"/>
        </w:rPr>
      </w:pPr>
      <w:r w:rsidRPr="00D62336">
        <w:rPr>
          <w:rFonts w:ascii="Simplified Arabic" w:hAnsi="Simplified Arabic"/>
          <w:sz w:val="24"/>
          <w:szCs w:val="24"/>
          <w:rtl/>
          <w:lang w:bidi="ar-IQ"/>
        </w:rPr>
        <w:t xml:space="preserve">        يشير الثبات الى الاتساق في أداء الفرد والاستقرار في النتائج, كذلك هو أتساق القياس أي الاتساق في قياس الشيء الذي تقيسه أداة القياس (ملحم, 2012 : 249),</w:t>
      </w:r>
      <w:r w:rsidRPr="00D62336">
        <w:rPr>
          <w:rFonts w:ascii="Simplified Arabic" w:eastAsia="Calibri" w:hAnsi="Simplified Arabic"/>
          <w:sz w:val="24"/>
          <w:szCs w:val="24"/>
          <w:rtl/>
          <w:lang w:eastAsia="en-US" w:bidi="ar-IQ"/>
        </w:rPr>
        <w:t xml:space="preserve"> والمقياس الثابت هو المقياس الذي يعطي النتائج نفسها إذا تم تطبيقه على الأفراد نفسهم مرة أخرى (</w:t>
      </w:r>
      <w:r w:rsidRPr="00D62336">
        <w:rPr>
          <w:rFonts w:ascii="Simplified Arabic" w:eastAsia="Calibri" w:hAnsi="Simplified Arabic"/>
          <w:sz w:val="24"/>
          <w:szCs w:val="24"/>
          <w:lang w:eastAsia="en-US" w:bidi="ar-IQ"/>
        </w:rPr>
        <w:t>Barron, 1981 : 418</w:t>
      </w:r>
      <w:r w:rsidRPr="00D62336">
        <w:rPr>
          <w:rFonts w:ascii="Simplified Arabic" w:eastAsia="Calibri" w:hAnsi="Simplified Arabic"/>
          <w:sz w:val="24"/>
          <w:szCs w:val="24"/>
          <w:rtl/>
          <w:lang w:eastAsia="en-US" w:bidi="ar-IQ"/>
        </w:rPr>
        <w:t>).</w:t>
      </w:r>
      <w:r w:rsidRPr="00D62336">
        <w:rPr>
          <w:rFonts w:ascii="Simplified Arabic" w:eastAsia="Calibri" w:hAnsi="Simplified Arabic" w:cs="Arial"/>
          <w:sz w:val="24"/>
          <w:szCs w:val="24"/>
          <w:rtl/>
          <w:lang w:eastAsia="en-US" w:bidi="ar-IQ"/>
        </w:rPr>
        <w:t xml:space="preserve"> </w:t>
      </w:r>
      <w:r w:rsidRPr="00D62336">
        <w:rPr>
          <w:rFonts w:ascii="Simplified Arabic" w:hAnsi="Simplified Arabic" w:hint="cs"/>
          <w:sz w:val="24"/>
          <w:szCs w:val="24"/>
          <w:rtl/>
          <w:lang w:bidi="ar-IQ"/>
        </w:rPr>
        <w:t xml:space="preserve">  </w:t>
      </w:r>
    </w:p>
    <w:p w:rsidR="003A375E" w:rsidRPr="00D62336" w:rsidRDefault="003A375E" w:rsidP="00D62336">
      <w:pPr>
        <w:pStyle w:val="a3"/>
        <w:ind w:left="0"/>
        <w:jc w:val="lowKashida"/>
        <w:rPr>
          <w:b/>
          <w:bCs/>
          <w:i/>
          <w:iCs/>
          <w:sz w:val="24"/>
          <w:szCs w:val="24"/>
          <w:rtl/>
          <w:lang w:bidi="ar-IQ"/>
        </w:rPr>
      </w:pPr>
      <w:r w:rsidRPr="00D62336">
        <w:rPr>
          <w:rFonts w:hint="cs"/>
          <w:b/>
          <w:bCs/>
          <w:i/>
          <w:iCs/>
          <w:sz w:val="24"/>
          <w:szCs w:val="24"/>
          <w:rtl/>
          <w:lang w:bidi="ar-IQ"/>
        </w:rPr>
        <w:t>وقد تم استخراج ثبات المقياس الحالي بطريقتين هما :-</w:t>
      </w:r>
    </w:p>
    <w:p w:rsidR="003A375E" w:rsidRPr="00D62336" w:rsidRDefault="003A375E" w:rsidP="00D62336">
      <w:pPr>
        <w:jc w:val="lowKashida"/>
        <w:rPr>
          <w:b/>
          <w:bCs/>
          <w:i/>
          <w:iCs/>
          <w:sz w:val="24"/>
          <w:szCs w:val="24"/>
          <w:rtl/>
        </w:rPr>
      </w:pPr>
      <w:r w:rsidRPr="00D62336">
        <w:rPr>
          <w:rFonts w:hint="cs"/>
          <w:b/>
          <w:bCs/>
          <w:sz w:val="24"/>
          <w:szCs w:val="24"/>
          <w:rtl/>
        </w:rPr>
        <w:t xml:space="preserve">أ.   </w:t>
      </w:r>
      <w:r w:rsidRPr="00D62336">
        <w:rPr>
          <w:b/>
          <w:bCs/>
          <w:sz w:val="24"/>
          <w:szCs w:val="24"/>
          <w:rtl/>
        </w:rPr>
        <w:t>طريقة إعادة الاختبار</w:t>
      </w:r>
      <w:r w:rsidRPr="00D62336">
        <w:rPr>
          <w:rFonts w:hint="cs"/>
          <w:b/>
          <w:bCs/>
          <w:sz w:val="24"/>
          <w:szCs w:val="24"/>
          <w:rtl/>
        </w:rPr>
        <w:t>(</w:t>
      </w:r>
      <w:r w:rsidRPr="00D62336">
        <w:rPr>
          <w:b/>
          <w:bCs/>
          <w:sz w:val="24"/>
          <w:szCs w:val="24"/>
          <w:rtl/>
        </w:rPr>
        <w:t xml:space="preserve"> </w:t>
      </w:r>
      <w:r w:rsidRPr="00D62336">
        <w:rPr>
          <w:b/>
          <w:bCs/>
          <w:sz w:val="24"/>
          <w:szCs w:val="24"/>
        </w:rPr>
        <w:t>Test-Retest Method</w:t>
      </w:r>
      <w:r w:rsidRPr="00D62336">
        <w:rPr>
          <w:rFonts w:hint="cs"/>
          <w:b/>
          <w:bCs/>
          <w:sz w:val="24"/>
          <w:szCs w:val="24"/>
          <w:rtl/>
        </w:rPr>
        <w:t>)</w:t>
      </w:r>
      <w:r w:rsidRPr="00D62336">
        <w:rPr>
          <w:b/>
          <w:bCs/>
          <w:sz w:val="24"/>
          <w:szCs w:val="24"/>
          <w:rtl/>
        </w:rPr>
        <w:t xml:space="preserve"> </w:t>
      </w:r>
      <w:r w:rsidRPr="00D62336">
        <w:rPr>
          <w:rFonts w:hint="cs"/>
          <w:b/>
          <w:bCs/>
          <w:sz w:val="24"/>
          <w:szCs w:val="24"/>
          <w:rtl/>
        </w:rPr>
        <w:t>:</w:t>
      </w:r>
    </w:p>
    <w:p w:rsidR="00444586" w:rsidRPr="00D62336" w:rsidRDefault="00444586" w:rsidP="00D62336">
      <w:pPr>
        <w:jc w:val="lowKashida"/>
        <w:rPr>
          <w:rFonts w:ascii="Simplified Arabic" w:hAnsi="Simplified Arabic"/>
          <w:sz w:val="24"/>
          <w:szCs w:val="24"/>
          <w:rtl/>
        </w:rPr>
      </w:pPr>
      <w:r w:rsidRPr="00D62336">
        <w:rPr>
          <w:rFonts w:ascii="Simplified Arabic" w:hAnsi="Simplified Arabic" w:hint="cs"/>
          <w:sz w:val="24"/>
          <w:szCs w:val="24"/>
          <w:rtl/>
        </w:rPr>
        <w:t>لتحقيق هذه الطريقة قام الباحث بإعادة تطبيق مقياس الاستقلال النفسي الاختياري بعد (15) يوماً على عينة تكونت من (50) طالباً وطالبة من الاختصاصين العلمي والإنساني, ثم قام باستعمال معامل ارتباط بيرسون لحساب معامل الارتباط بين درجات التطبيقين الأول والثاني وقد بلغ معامل الثبات بهذه الطريقة ( 0.89 ) ويعد هذا مؤشراً جيداً لثبات المقياس .</w:t>
      </w:r>
    </w:p>
    <w:p w:rsidR="00444586" w:rsidRPr="00D62336" w:rsidRDefault="00444586" w:rsidP="00D62336">
      <w:pPr>
        <w:jc w:val="both"/>
        <w:rPr>
          <w:rFonts w:ascii="Simplified Arabic" w:hAnsi="Simplified Arabic"/>
          <w:sz w:val="24"/>
          <w:szCs w:val="24"/>
          <w:rtl/>
          <w:lang w:bidi="ar-IQ"/>
        </w:rPr>
      </w:pPr>
      <w:r w:rsidRPr="00D62336">
        <w:rPr>
          <w:rFonts w:ascii="Simplified Arabic" w:hAnsi="Simplified Arabic"/>
          <w:b/>
          <w:bCs/>
          <w:sz w:val="24"/>
          <w:szCs w:val="24"/>
          <w:rtl/>
          <w:lang w:bidi="ar-IQ"/>
        </w:rPr>
        <w:t xml:space="preserve">ب. طريقة الفا </w:t>
      </w:r>
      <w:proofErr w:type="spellStart"/>
      <w:r w:rsidRPr="00D62336">
        <w:rPr>
          <w:rFonts w:ascii="Simplified Arabic" w:hAnsi="Simplified Arabic"/>
          <w:b/>
          <w:bCs/>
          <w:sz w:val="24"/>
          <w:szCs w:val="24"/>
          <w:rtl/>
          <w:lang w:bidi="ar-IQ"/>
        </w:rPr>
        <w:t>كرونباخ</w:t>
      </w:r>
      <w:proofErr w:type="spellEnd"/>
      <w:r w:rsidRPr="00D62336">
        <w:rPr>
          <w:rFonts w:ascii="Simplified Arabic" w:hAnsi="Simplified Arabic"/>
          <w:b/>
          <w:bCs/>
          <w:sz w:val="24"/>
          <w:szCs w:val="24"/>
          <w:rtl/>
          <w:lang w:bidi="ar-IQ"/>
        </w:rPr>
        <w:t xml:space="preserve"> (</w:t>
      </w:r>
      <w:proofErr w:type="spellStart"/>
      <w:r w:rsidRPr="00D62336">
        <w:rPr>
          <w:rFonts w:ascii="Simplified Arabic" w:hAnsi="Simplified Arabic"/>
          <w:b/>
          <w:bCs/>
          <w:sz w:val="24"/>
          <w:szCs w:val="24"/>
          <w:lang w:bidi="ar-IQ"/>
        </w:rPr>
        <w:t>Cronbachs</w:t>
      </w:r>
      <w:proofErr w:type="spellEnd"/>
      <w:r w:rsidRPr="00D62336">
        <w:rPr>
          <w:rFonts w:ascii="Simplified Arabic" w:hAnsi="Simplified Arabic"/>
          <w:b/>
          <w:bCs/>
          <w:sz w:val="24"/>
          <w:szCs w:val="24"/>
          <w:lang w:bidi="ar-IQ"/>
        </w:rPr>
        <w:t xml:space="preserve"> alpha</w:t>
      </w:r>
      <w:r w:rsidRPr="00D62336">
        <w:rPr>
          <w:rFonts w:ascii="Simplified Arabic" w:hAnsi="Simplified Arabic"/>
          <w:b/>
          <w:bCs/>
          <w:sz w:val="24"/>
          <w:szCs w:val="24"/>
          <w:rtl/>
          <w:lang w:bidi="ar-IQ"/>
        </w:rPr>
        <w:t>)</w:t>
      </w:r>
      <w:r w:rsidRPr="00D62336">
        <w:rPr>
          <w:rFonts w:ascii="Simplified Arabic" w:hAnsi="Simplified Arabic"/>
          <w:sz w:val="24"/>
          <w:szCs w:val="24"/>
          <w:rtl/>
          <w:lang w:bidi="ar-IQ"/>
        </w:rPr>
        <w:t xml:space="preserve"> </w:t>
      </w:r>
      <w:r w:rsidRPr="00D62336">
        <w:rPr>
          <w:rFonts w:ascii="Simplified Arabic" w:hAnsi="Simplified Arabic"/>
          <w:sz w:val="24"/>
          <w:szCs w:val="24"/>
          <w:rtl/>
          <w:lang w:bidi="ar-IQ"/>
        </w:rPr>
        <w:tab/>
      </w:r>
    </w:p>
    <w:p w:rsidR="00444586" w:rsidRPr="00D62336" w:rsidRDefault="00444586" w:rsidP="00D62336">
      <w:pPr>
        <w:jc w:val="both"/>
        <w:rPr>
          <w:sz w:val="24"/>
          <w:szCs w:val="24"/>
          <w:rtl/>
          <w:lang w:bidi="ar-IQ"/>
        </w:rPr>
      </w:pPr>
      <w:r w:rsidRPr="00D62336">
        <w:rPr>
          <w:rFonts w:ascii="Simplified Arabic" w:hAnsi="Simplified Arabic"/>
          <w:sz w:val="24"/>
          <w:szCs w:val="24"/>
          <w:rtl/>
          <w:lang w:bidi="ar-IQ"/>
        </w:rPr>
        <w:t>لحساب الثبات بهذه الطريقة تم استعمال</w:t>
      </w:r>
      <w:r w:rsidRPr="00D62336">
        <w:rPr>
          <w:sz w:val="24"/>
          <w:szCs w:val="24"/>
          <w:rtl/>
          <w:lang w:bidi="ar-IQ"/>
        </w:rPr>
        <w:t xml:space="preserve"> معادلة (</w:t>
      </w:r>
      <w:r w:rsidRPr="00D62336">
        <w:rPr>
          <w:rFonts w:hint="cs"/>
          <w:sz w:val="24"/>
          <w:szCs w:val="24"/>
          <w:rtl/>
          <w:lang w:bidi="ar-IQ"/>
        </w:rPr>
        <w:t>ا</w:t>
      </w:r>
      <w:r w:rsidRPr="00D62336">
        <w:rPr>
          <w:sz w:val="24"/>
          <w:szCs w:val="24"/>
          <w:rtl/>
          <w:lang w:bidi="ar-IQ"/>
        </w:rPr>
        <w:t>لفا</w:t>
      </w:r>
      <w:r w:rsidRPr="00D62336">
        <w:rPr>
          <w:rFonts w:hint="cs"/>
          <w:sz w:val="24"/>
          <w:szCs w:val="24"/>
          <w:rtl/>
          <w:lang w:bidi="ar-IQ"/>
        </w:rPr>
        <w:t xml:space="preserve"> </w:t>
      </w:r>
      <w:proofErr w:type="spellStart"/>
      <w:r w:rsidRPr="00D62336">
        <w:rPr>
          <w:rFonts w:hint="cs"/>
          <w:sz w:val="24"/>
          <w:szCs w:val="24"/>
          <w:rtl/>
          <w:lang w:bidi="ar-IQ"/>
        </w:rPr>
        <w:t>كرونباخ</w:t>
      </w:r>
      <w:proofErr w:type="spellEnd"/>
      <w:r w:rsidRPr="00D62336">
        <w:rPr>
          <w:rFonts w:hint="cs"/>
          <w:sz w:val="24"/>
          <w:szCs w:val="24"/>
          <w:rtl/>
          <w:lang w:bidi="ar-IQ"/>
        </w:rPr>
        <w:t xml:space="preserve">) وقد بلغت درجة الثبات بهذه الطريقة (0.77) وتعد هذه الدرجة جيدة </w:t>
      </w:r>
      <w:r w:rsidR="00F73796" w:rsidRPr="00D62336">
        <w:rPr>
          <w:rFonts w:hint="cs"/>
          <w:sz w:val="24"/>
          <w:szCs w:val="24"/>
          <w:rtl/>
          <w:lang w:bidi="ar-IQ"/>
        </w:rPr>
        <w:t>عند</w:t>
      </w:r>
      <w:r w:rsidRPr="00D62336">
        <w:rPr>
          <w:rFonts w:hint="cs"/>
          <w:sz w:val="24"/>
          <w:szCs w:val="24"/>
          <w:rtl/>
          <w:lang w:bidi="ar-IQ"/>
        </w:rPr>
        <w:t xml:space="preserve"> مقارنتها بالدراسات السابقة .</w:t>
      </w:r>
    </w:p>
    <w:p w:rsidR="00444586" w:rsidRPr="00D62336" w:rsidRDefault="00444586" w:rsidP="00D62336">
      <w:pPr>
        <w:jc w:val="lowKashida"/>
        <w:rPr>
          <w:b/>
          <w:bCs/>
          <w:sz w:val="24"/>
          <w:szCs w:val="24"/>
          <w:rtl/>
          <w:lang w:bidi="ar-IQ"/>
        </w:rPr>
      </w:pPr>
      <w:r w:rsidRPr="00D62336">
        <w:rPr>
          <w:rFonts w:hint="cs"/>
          <w:b/>
          <w:bCs/>
          <w:sz w:val="24"/>
          <w:szCs w:val="24"/>
          <w:rtl/>
          <w:lang w:bidi="ar-IQ"/>
        </w:rPr>
        <w:t>سادساً : المقياس بالصيغة النهائية :</w:t>
      </w:r>
    </w:p>
    <w:p w:rsidR="00444586" w:rsidRPr="00D62336" w:rsidRDefault="00444586" w:rsidP="00D62336">
      <w:pPr>
        <w:ind w:firstLine="720"/>
        <w:jc w:val="lowKashida"/>
        <w:rPr>
          <w:sz w:val="24"/>
          <w:szCs w:val="24"/>
          <w:rtl/>
          <w:lang w:bidi="ar-IQ"/>
        </w:rPr>
      </w:pPr>
      <w:r w:rsidRPr="00D62336">
        <w:rPr>
          <w:rFonts w:hint="cs"/>
          <w:sz w:val="24"/>
          <w:szCs w:val="24"/>
          <w:rtl/>
          <w:lang w:bidi="ar-IQ"/>
        </w:rPr>
        <w:t>يتكون المقياس الحالي بالصيغة النهائية من (</w:t>
      </w:r>
      <w:r w:rsidRPr="00D62336">
        <w:rPr>
          <w:sz w:val="24"/>
          <w:szCs w:val="24"/>
          <w:lang w:bidi="ar-IQ"/>
        </w:rPr>
        <w:t>34</w:t>
      </w:r>
      <w:r w:rsidRPr="00D62336">
        <w:rPr>
          <w:rFonts w:hint="cs"/>
          <w:sz w:val="24"/>
          <w:szCs w:val="24"/>
          <w:rtl/>
          <w:lang w:bidi="ar-IQ"/>
        </w:rPr>
        <w:t>) فقرة, وقد وضع للمقياس خمسة بدائل هي (</w:t>
      </w:r>
      <w:r w:rsidRPr="00D62336">
        <w:rPr>
          <w:rFonts w:hint="cs"/>
          <w:sz w:val="24"/>
          <w:szCs w:val="24"/>
          <w:rtl/>
        </w:rPr>
        <w:t>دائماً .</w:t>
      </w:r>
      <w:r w:rsidRPr="00D62336">
        <w:rPr>
          <w:rFonts w:hint="cs"/>
          <w:sz w:val="24"/>
          <w:szCs w:val="24"/>
          <w:rtl/>
          <w:lang w:bidi="ar-IQ"/>
        </w:rPr>
        <w:t xml:space="preserve"> غالباً . أحياناً . نادراً . أبداً) وتكون درجات التصحيح تنازلياً (</w:t>
      </w:r>
      <w:r w:rsidRPr="00D62336">
        <w:rPr>
          <w:sz w:val="24"/>
          <w:szCs w:val="24"/>
          <w:lang w:bidi="ar-IQ"/>
        </w:rPr>
        <w:t>1,2,3,4,5</w:t>
      </w:r>
      <w:r w:rsidRPr="00D62336">
        <w:rPr>
          <w:rFonts w:hint="cs"/>
          <w:sz w:val="24"/>
          <w:szCs w:val="24"/>
          <w:rtl/>
          <w:lang w:bidi="ar-IQ"/>
        </w:rPr>
        <w:t>) على التوالي بالنسبة للفقرات الإيجابية, وعلى العكس بالنسبة للفقرات السلبية, وتكون أعلى درجة (170) وأقل درجة (34) ومتوسط فرضي يبلغ (102) .</w:t>
      </w:r>
    </w:p>
    <w:p w:rsidR="00444586" w:rsidRPr="00D62336" w:rsidRDefault="00444586" w:rsidP="00D62336">
      <w:pPr>
        <w:jc w:val="lowKashida"/>
        <w:rPr>
          <w:rFonts w:ascii="Simplified Arabic" w:hAnsi="Simplified Arabic"/>
          <w:sz w:val="24"/>
          <w:szCs w:val="24"/>
          <w:rtl/>
          <w:lang w:bidi="ar-IQ"/>
        </w:rPr>
      </w:pPr>
      <w:r w:rsidRPr="00D62336">
        <w:rPr>
          <w:rFonts w:hint="cs"/>
          <w:b/>
          <w:bCs/>
          <w:sz w:val="24"/>
          <w:szCs w:val="24"/>
          <w:rtl/>
          <w:lang w:bidi="ar-IQ"/>
        </w:rPr>
        <w:t xml:space="preserve"> سابعاً : </w:t>
      </w:r>
      <w:r w:rsidRPr="00D62336">
        <w:rPr>
          <w:b/>
          <w:bCs/>
          <w:sz w:val="24"/>
          <w:szCs w:val="24"/>
          <w:rtl/>
          <w:lang w:bidi="ar-IQ"/>
        </w:rPr>
        <w:t>المؤشرات الإحصائية لمقياس</w:t>
      </w:r>
      <w:r w:rsidRPr="00D62336">
        <w:rPr>
          <w:rFonts w:hint="cs"/>
          <w:b/>
          <w:bCs/>
          <w:sz w:val="24"/>
          <w:szCs w:val="24"/>
          <w:rtl/>
          <w:lang w:bidi="ar-IQ"/>
        </w:rPr>
        <w:t xml:space="preserve"> الاستقلال النفسي الاختياري</w:t>
      </w:r>
    </w:p>
    <w:p w:rsidR="00444586" w:rsidRPr="00D62336" w:rsidRDefault="00444586" w:rsidP="00D62336">
      <w:pPr>
        <w:pStyle w:val="a5"/>
        <w:jc w:val="both"/>
        <w:rPr>
          <w:rFonts w:ascii="Simplified Arabic" w:hAnsi="Simplified Arabic" w:cs="Simplified Arabic"/>
          <w:sz w:val="24"/>
          <w:szCs w:val="24"/>
          <w:rtl/>
        </w:rPr>
      </w:pPr>
      <w:r w:rsidRPr="00D62336">
        <w:rPr>
          <w:rFonts w:ascii="Simplified Arabic" w:eastAsia="Calibri" w:hAnsi="Simplified Arabic" w:cs="Simplified Arabic"/>
          <w:b w:val="0"/>
          <w:bCs w:val="0"/>
          <w:sz w:val="24"/>
          <w:szCs w:val="24"/>
          <w:u w:val="none"/>
          <w:rtl/>
          <w:lang w:eastAsia="en-US"/>
        </w:rPr>
        <w:t>تم استعمال المؤشرات الإحصائية لدرجات استجابات عينة البحث . وقد تبين أن توزيع الدرجات لعينة التحليل الإحصائي في مقياس الاستقلال النفسي الاختياري كان اقرب إلى التوزيع الاعتدالي (</w:t>
      </w:r>
      <w:r w:rsidRPr="00D62336">
        <w:rPr>
          <w:rFonts w:ascii="Simplified Arabic" w:eastAsia="Calibri" w:hAnsi="Simplified Arabic" w:cs="Simplified Arabic"/>
          <w:b w:val="0"/>
          <w:bCs w:val="0"/>
          <w:sz w:val="24"/>
          <w:szCs w:val="24"/>
          <w:u w:val="none"/>
          <w:lang w:eastAsia="en-US"/>
        </w:rPr>
        <w:t xml:space="preserve"> Normal Distribution</w:t>
      </w:r>
      <w:r w:rsidRPr="00D62336">
        <w:rPr>
          <w:rFonts w:ascii="Simplified Arabic" w:eastAsia="Calibri" w:hAnsi="Simplified Arabic" w:cs="Simplified Arabic"/>
          <w:b w:val="0"/>
          <w:bCs w:val="0"/>
          <w:sz w:val="24"/>
          <w:szCs w:val="24"/>
          <w:u w:val="none"/>
          <w:rtl/>
          <w:lang w:eastAsia="en-US"/>
        </w:rPr>
        <w:t>) وقد تم الاعتماد على الحقيبة الاحصائية (</w:t>
      </w:r>
      <w:r w:rsidRPr="00D62336">
        <w:rPr>
          <w:rFonts w:ascii="Simplified Arabic" w:eastAsia="Calibri" w:hAnsi="Simplified Arabic" w:cs="Simplified Arabic"/>
          <w:b w:val="0"/>
          <w:bCs w:val="0"/>
          <w:sz w:val="24"/>
          <w:szCs w:val="24"/>
          <w:u w:val="none"/>
          <w:lang w:eastAsia="en-US"/>
        </w:rPr>
        <w:t>SPSS</w:t>
      </w:r>
      <w:r w:rsidRPr="00D62336">
        <w:rPr>
          <w:rFonts w:ascii="Simplified Arabic" w:eastAsia="Calibri" w:hAnsi="Simplified Arabic" w:cs="Simplified Arabic"/>
          <w:b w:val="0"/>
          <w:bCs w:val="0"/>
          <w:sz w:val="24"/>
          <w:szCs w:val="24"/>
          <w:u w:val="none"/>
          <w:rtl/>
          <w:lang w:eastAsia="en-US"/>
        </w:rPr>
        <w:t>) في استخراج تلك المؤشرات.</w:t>
      </w:r>
      <w:r w:rsidRPr="00D62336">
        <w:rPr>
          <w:rFonts w:ascii="Simplified Arabic" w:eastAsia="Calibri" w:hAnsi="Simplified Arabic" w:cs="Simplified Arabic" w:hint="cs"/>
          <w:b w:val="0"/>
          <w:bCs w:val="0"/>
          <w:sz w:val="24"/>
          <w:szCs w:val="24"/>
          <w:u w:val="none"/>
          <w:rtl/>
          <w:lang w:eastAsia="en-US"/>
        </w:rPr>
        <w:t xml:space="preserve"> </w:t>
      </w:r>
      <w:r w:rsidRPr="00D62336">
        <w:rPr>
          <w:rFonts w:ascii="Simplified Arabic" w:eastAsia="Calibri" w:hAnsi="Simplified Arabic" w:cs="Simplified Arabic"/>
          <w:b w:val="0"/>
          <w:bCs w:val="0"/>
          <w:sz w:val="24"/>
          <w:szCs w:val="24"/>
          <w:u w:val="none"/>
          <w:rtl/>
          <w:lang w:eastAsia="en-US"/>
        </w:rPr>
        <w:t>الجدول (</w:t>
      </w:r>
      <w:r w:rsidRPr="00D62336">
        <w:rPr>
          <w:rFonts w:ascii="Simplified Arabic" w:eastAsia="Calibri" w:hAnsi="Simplified Arabic" w:cs="Simplified Arabic" w:hint="cs"/>
          <w:b w:val="0"/>
          <w:bCs w:val="0"/>
          <w:sz w:val="24"/>
          <w:szCs w:val="24"/>
          <w:u w:val="none"/>
          <w:rtl/>
          <w:lang w:eastAsia="en-US"/>
        </w:rPr>
        <w:t>9</w:t>
      </w:r>
      <w:r w:rsidRPr="00D62336">
        <w:rPr>
          <w:rFonts w:ascii="Simplified Arabic" w:eastAsia="Calibri" w:hAnsi="Simplified Arabic" w:cs="Simplified Arabic"/>
          <w:b w:val="0"/>
          <w:bCs w:val="0"/>
          <w:sz w:val="24"/>
          <w:szCs w:val="24"/>
          <w:u w:val="none"/>
          <w:rtl/>
          <w:lang w:eastAsia="en-US"/>
        </w:rPr>
        <w:t>) يوضح ذلك.</w:t>
      </w:r>
    </w:p>
    <w:p w:rsidR="00444586" w:rsidRPr="00D62336" w:rsidRDefault="00444586" w:rsidP="00D62336">
      <w:pPr>
        <w:jc w:val="center"/>
        <w:rPr>
          <w:rFonts w:ascii="Simplified Arabic" w:hAnsi="Simplified Arabic"/>
          <w:b/>
          <w:bCs/>
          <w:i/>
          <w:iCs/>
          <w:sz w:val="24"/>
          <w:szCs w:val="24"/>
          <w:rtl/>
          <w:lang w:bidi="ar-IQ"/>
        </w:rPr>
      </w:pPr>
      <w:r w:rsidRPr="00D62336">
        <w:rPr>
          <w:rFonts w:ascii="Simplified Arabic" w:hAnsi="Simplified Arabic" w:hint="cs"/>
          <w:b/>
          <w:bCs/>
          <w:i/>
          <w:iCs/>
          <w:sz w:val="24"/>
          <w:szCs w:val="24"/>
          <w:rtl/>
          <w:lang w:bidi="ar-IQ"/>
        </w:rPr>
        <w:t>الجدول (9)</w:t>
      </w:r>
    </w:p>
    <w:p w:rsidR="00444586" w:rsidRPr="00D62336" w:rsidRDefault="00444586" w:rsidP="00D62336">
      <w:pPr>
        <w:jc w:val="center"/>
        <w:rPr>
          <w:rFonts w:ascii="Simplified Arabic" w:hAnsi="Simplified Arabic"/>
          <w:b/>
          <w:bCs/>
          <w:i/>
          <w:iCs/>
          <w:sz w:val="24"/>
          <w:szCs w:val="24"/>
          <w:rtl/>
          <w:lang w:bidi="ar-IQ"/>
        </w:rPr>
      </w:pPr>
      <w:r w:rsidRPr="00D62336">
        <w:rPr>
          <w:b/>
          <w:bCs/>
          <w:i/>
          <w:iCs/>
          <w:sz w:val="24"/>
          <w:szCs w:val="24"/>
          <w:rtl/>
          <w:lang w:bidi="ar-IQ"/>
        </w:rPr>
        <w:t>المؤشرات الإحصائية</w:t>
      </w:r>
      <w:r w:rsidRPr="00D62336">
        <w:rPr>
          <w:rFonts w:hint="cs"/>
          <w:b/>
          <w:bCs/>
          <w:i/>
          <w:iCs/>
          <w:sz w:val="24"/>
          <w:szCs w:val="24"/>
          <w:rtl/>
          <w:lang w:bidi="ar-IQ"/>
        </w:rPr>
        <w:t xml:space="preserve"> </w:t>
      </w:r>
      <w:r w:rsidRPr="00D62336">
        <w:rPr>
          <w:b/>
          <w:bCs/>
          <w:i/>
          <w:iCs/>
          <w:sz w:val="24"/>
          <w:szCs w:val="24"/>
          <w:rtl/>
          <w:lang w:bidi="ar-IQ"/>
        </w:rPr>
        <w:t xml:space="preserve">لدرجات استجابات عينة البحث في مقياس </w:t>
      </w:r>
      <w:r w:rsidRPr="00D62336">
        <w:rPr>
          <w:rFonts w:hint="cs"/>
          <w:b/>
          <w:bCs/>
          <w:i/>
          <w:iCs/>
          <w:sz w:val="24"/>
          <w:szCs w:val="24"/>
          <w:rtl/>
          <w:lang w:bidi="ar-IQ"/>
        </w:rPr>
        <w:t>الاستقلال  النفسي الاختياري</w:t>
      </w:r>
    </w:p>
    <w:tbl>
      <w:tblPr>
        <w:tblStyle w:val="10"/>
        <w:bidiVisual/>
        <w:tblW w:w="6656" w:type="dxa"/>
        <w:jc w:val="center"/>
        <w:tblCellSpacing w:w="20"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2038"/>
        <w:gridCol w:w="2427"/>
        <w:gridCol w:w="2191"/>
      </w:tblGrid>
      <w:tr w:rsidR="009B0762" w:rsidRPr="00D62336" w:rsidTr="00B04C3B">
        <w:trPr>
          <w:tblCellSpacing w:w="20" w:type="dxa"/>
          <w:jc w:val="center"/>
        </w:trPr>
        <w:tc>
          <w:tcPr>
            <w:tcW w:w="4405" w:type="dxa"/>
            <w:gridSpan w:val="2"/>
            <w:tcBorders>
              <w:top w:val="nil"/>
              <w:left w:val="nil"/>
              <w:bottom w:val="nil"/>
            </w:tcBorders>
            <w:shd w:val="clear" w:color="auto" w:fill="F2DBDB" w:themeFill="accent2" w:themeFillTint="33"/>
            <w:hideMark/>
          </w:tcPr>
          <w:p w:rsidR="009B0762" w:rsidRPr="00D62336" w:rsidRDefault="009B0762" w:rsidP="00D62336">
            <w:pPr>
              <w:jc w:val="center"/>
              <w:rPr>
                <w:sz w:val="24"/>
                <w:szCs w:val="24"/>
                <w:rtl/>
                <w:lang w:bidi="ar-IQ"/>
              </w:rPr>
            </w:pPr>
            <w:r w:rsidRPr="00D62336">
              <w:rPr>
                <w:sz w:val="24"/>
                <w:szCs w:val="24"/>
                <w:rtl/>
                <w:lang w:bidi="ar-IQ"/>
              </w:rPr>
              <w:t>المؤشرات الإحصائية الوصفية</w:t>
            </w:r>
          </w:p>
        </w:tc>
        <w:tc>
          <w:tcPr>
            <w:tcW w:w="2131" w:type="dxa"/>
            <w:tcBorders>
              <w:top w:val="nil"/>
              <w:bottom w:val="nil"/>
              <w:right w:val="nil"/>
            </w:tcBorders>
            <w:shd w:val="clear" w:color="auto" w:fill="F2DBDB" w:themeFill="accent2" w:themeFillTint="33"/>
            <w:hideMark/>
          </w:tcPr>
          <w:p w:rsidR="009B0762" w:rsidRPr="00D62336" w:rsidRDefault="009B0762" w:rsidP="00D62336">
            <w:pPr>
              <w:jc w:val="center"/>
              <w:rPr>
                <w:sz w:val="24"/>
                <w:szCs w:val="24"/>
                <w:rtl/>
                <w:lang w:bidi="ar-IQ"/>
              </w:rPr>
            </w:pPr>
            <w:r w:rsidRPr="00D62336">
              <w:rPr>
                <w:sz w:val="24"/>
                <w:szCs w:val="24"/>
                <w:rtl/>
                <w:lang w:bidi="ar-IQ"/>
              </w:rPr>
              <w:t>قيمتها</w:t>
            </w:r>
          </w:p>
        </w:tc>
      </w:tr>
      <w:tr w:rsidR="009B0762" w:rsidRPr="00D62336" w:rsidTr="00B04C3B">
        <w:trPr>
          <w:tblCellSpacing w:w="20" w:type="dxa"/>
          <w:jc w:val="center"/>
        </w:trPr>
        <w:tc>
          <w:tcPr>
            <w:tcW w:w="1978" w:type="dxa"/>
            <w:tcBorders>
              <w:left w:val="nil"/>
              <w:bottom w:val="nil"/>
            </w:tcBorders>
            <w:hideMark/>
          </w:tcPr>
          <w:p w:rsidR="009B0762" w:rsidRPr="00D62336" w:rsidRDefault="009B0762" w:rsidP="00D62336">
            <w:pPr>
              <w:jc w:val="center"/>
              <w:rPr>
                <w:sz w:val="24"/>
                <w:szCs w:val="24"/>
                <w:rtl/>
                <w:lang w:bidi="ar-IQ"/>
              </w:rPr>
            </w:pPr>
            <w:r w:rsidRPr="00D62336">
              <w:rPr>
                <w:sz w:val="24"/>
                <w:szCs w:val="24"/>
                <w:rtl/>
                <w:lang w:bidi="ar-IQ"/>
              </w:rPr>
              <w:t>الوسط الحسابي</w:t>
            </w:r>
          </w:p>
        </w:tc>
        <w:tc>
          <w:tcPr>
            <w:tcW w:w="2387" w:type="dxa"/>
            <w:tcBorders>
              <w:bottom w:val="nil"/>
            </w:tcBorders>
          </w:tcPr>
          <w:p w:rsidR="009B0762" w:rsidRPr="00D62336" w:rsidRDefault="009B0762" w:rsidP="00D62336">
            <w:pPr>
              <w:jc w:val="center"/>
              <w:rPr>
                <w:sz w:val="24"/>
                <w:szCs w:val="24"/>
                <w:lang w:bidi="ar-IQ"/>
              </w:rPr>
            </w:pPr>
            <w:r w:rsidRPr="00D62336">
              <w:rPr>
                <w:sz w:val="24"/>
                <w:szCs w:val="24"/>
                <w:lang w:bidi="ar-IQ"/>
              </w:rPr>
              <w:t>Mean</w:t>
            </w:r>
          </w:p>
        </w:tc>
        <w:tc>
          <w:tcPr>
            <w:tcW w:w="2131" w:type="dxa"/>
            <w:tcBorders>
              <w:bottom w:val="nil"/>
              <w:right w:val="nil"/>
            </w:tcBorders>
          </w:tcPr>
          <w:p w:rsidR="009B0762" w:rsidRPr="00D62336" w:rsidRDefault="009B0762" w:rsidP="00D62336">
            <w:pPr>
              <w:bidi w:val="0"/>
              <w:jc w:val="center"/>
              <w:rPr>
                <w:sz w:val="24"/>
                <w:szCs w:val="24"/>
                <w:lang w:bidi="ar-IQ"/>
              </w:rPr>
            </w:pPr>
            <w:r w:rsidRPr="00D62336">
              <w:rPr>
                <w:sz w:val="24"/>
                <w:szCs w:val="24"/>
                <w:lang w:bidi="ar-IQ"/>
              </w:rPr>
              <w:t>141.732</w:t>
            </w:r>
          </w:p>
        </w:tc>
      </w:tr>
      <w:tr w:rsidR="009B0762" w:rsidRPr="00D62336" w:rsidTr="00B04C3B">
        <w:trPr>
          <w:tblCellSpacing w:w="20" w:type="dxa"/>
          <w:jc w:val="center"/>
        </w:trPr>
        <w:tc>
          <w:tcPr>
            <w:tcW w:w="1978" w:type="dxa"/>
            <w:tcBorders>
              <w:left w:val="nil"/>
              <w:bottom w:val="nil"/>
            </w:tcBorders>
            <w:hideMark/>
          </w:tcPr>
          <w:p w:rsidR="009B0762" w:rsidRPr="00D62336" w:rsidRDefault="009B0762" w:rsidP="00D62336">
            <w:pPr>
              <w:jc w:val="center"/>
              <w:rPr>
                <w:sz w:val="24"/>
                <w:szCs w:val="24"/>
                <w:lang w:bidi="ar-IQ"/>
              </w:rPr>
            </w:pPr>
            <w:r w:rsidRPr="00D62336">
              <w:rPr>
                <w:sz w:val="24"/>
                <w:szCs w:val="24"/>
                <w:rtl/>
                <w:lang w:bidi="ar-IQ"/>
              </w:rPr>
              <w:lastRenderedPageBreak/>
              <w:t>الوسيط</w:t>
            </w:r>
          </w:p>
        </w:tc>
        <w:tc>
          <w:tcPr>
            <w:tcW w:w="2387" w:type="dxa"/>
            <w:tcBorders>
              <w:bottom w:val="nil"/>
            </w:tcBorders>
          </w:tcPr>
          <w:p w:rsidR="009B0762" w:rsidRPr="00D62336" w:rsidRDefault="009B0762" w:rsidP="00D62336">
            <w:pPr>
              <w:jc w:val="center"/>
              <w:rPr>
                <w:sz w:val="24"/>
                <w:szCs w:val="24"/>
                <w:lang w:bidi="ar-IQ"/>
              </w:rPr>
            </w:pPr>
            <w:r w:rsidRPr="00D62336">
              <w:rPr>
                <w:sz w:val="24"/>
                <w:szCs w:val="24"/>
                <w:lang w:bidi="ar-IQ"/>
              </w:rPr>
              <w:t>Median</w:t>
            </w:r>
          </w:p>
        </w:tc>
        <w:tc>
          <w:tcPr>
            <w:tcW w:w="2131" w:type="dxa"/>
            <w:tcBorders>
              <w:bottom w:val="nil"/>
              <w:right w:val="nil"/>
            </w:tcBorders>
          </w:tcPr>
          <w:p w:rsidR="009B0762" w:rsidRPr="00D62336" w:rsidRDefault="009B0762" w:rsidP="00D62336">
            <w:pPr>
              <w:bidi w:val="0"/>
              <w:jc w:val="center"/>
              <w:rPr>
                <w:sz w:val="24"/>
                <w:szCs w:val="24"/>
                <w:lang w:bidi="ar-IQ"/>
              </w:rPr>
            </w:pPr>
            <w:r w:rsidRPr="00D62336">
              <w:rPr>
                <w:sz w:val="24"/>
                <w:szCs w:val="24"/>
                <w:lang w:bidi="ar-IQ"/>
              </w:rPr>
              <w:t>144.000</w:t>
            </w:r>
          </w:p>
        </w:tc>
      </w:tr>
      <w:tr w:rsidR="009B0762" w:rsidRPr="00D62336" w:rsidTr="00B04C3B">
        <w:trPr>
          <w:tblCellSpacing w:w="20" w:type="dxa"/>
          <w:jc w:val="center"/>
        </w:trPr>
        <w:tc>
          <w:tcPr>
            <w:tcW w:w="1978" w:type="dxa"/>
            <w:tcBorders>
              <w:left w:val="nil"/>
              <w:bottom w:val="nil"/>
            </w:tcBorders>
            <w:hideMark/>
          </w:tcPr>
          <w:p w:rsidR="009B0762" w:rsidRPr="00D62336" w:rsidRDefault="009B0762" w:rsidP="00D62336">
            <w:pPr>
              <w:jc w:val="center"/>
              <w:rPr>
                <w:sz w:val="24"/>
                <w:szCs w:val="24"/>
                <w:rtl/>
                <w:lang w:bidi="ar-IQ"/>
              </w:rPr>
            </w:pPr>
            <w:r w:rsidRPr="00D62336">
              <w:rPr>
                <w:sz w:val="24"/>
                <w:szCs w:val="24"/>
                <w:rtl/>
                <w:lang w:bidi="ar-IQ"/>
              </w:rPr>
              <w:t>المنوال</w:t>
            </w:r>
          </w:p>
        </w:tc>
        <w:tc>
          <w:tcPr>
            <w:tcW w:w="2387" w:type="dxa"/>
            <w:tcBorders>
              <w:bottom w:val="nil"/>
            </w:tcBorders>
          </w:tcPr>
          <w:p w:rsidR="009B0762" w:rsidRPr="00D62336" w:rsidRDefault="009B0762" w:rsidP="00D62336">
            <w:pPr>
              <w:jc w:val="center"/>
              <w:rPr>
                <w:sz w:val="24"/>
                <w:szCs w:val="24"/>
                <w:rtl/>
                <w:lang w:bidi="ar-IQ"/>
              </w:rPr>
            </w:pPr>
            <w:r w:rsidRPr="00D62336">
              <w:rPr>
                <w:sz w:val="24"/>
                <w:szCs w:val="24"/>
                <w:lang w:bidi="ar-IQ"/>
              </w:rPr>
              <w:t>Mode</w:t>
            </w:r>
          </w:p>
        </w:tc>
        <w:tc>
          <w:tcPr>
            <w:tcW w:w="2131" w:type="dxa"/>
            <w:tcBorders>
              <w:bottom w:val="nil"/>
              <w:right w:val="nil"/>
            </w:tcBorders>
          </w:tcPr>
          <w:p w:rsidR="009B0762" w:rsidRPr="00D62336" w:rsidRDefault="009B0762" w:rsidP="00D62336">
            <w:pPr>
              <w:jc w:val="center"/>
              <w:rPr>
                <w:sz w:val="24"/>
                <w:szCs w:val="24"/>
                <w:rtl/>
                <w:lang w:bidi="ar-IQ"/>
              </w:rPr>
            </w:pPr>
            <w:r w:rsidRPr="00D62336">
              <w:rPr>
                <w:rFonts w:hint="cs"/>
                <w:sz w:val="24"/>
                <w:szCs w:val="24"/>
                <w:rtl/>
                <w:lang w:bidi="ar-IQ"/>
              </w:rPr>
              <w:t>146.00</w:t>
            </w:r>
          </w:p>
        </w:tc>
      </w:tr>
      <w:tr w:rsidR="009B0762" w:rsidRPr="00D62336" w:rsidTr="00B04C3B">
        <w:trPr>
          <w:tblCellSpacing w:w="20" w:type="dxa"/>
          <w:jc w:val="center"/>
        </w:trPr>
        <w:tc>
          <w:tcPr>
            <w:tcW w:w="1978" w:type="dxa"/>
            <w:tcBorders>
              <w:left w:val="nil"/>
              <w:bottom w:val="nil"/>
            </w:tcBorders>
            <w:hideMark/>
          </w:tcPr>
          <w:p w:rsidR="009B0762" w:rsidRPr="00D62336" w:rsidRDefault="009B0762" w:rsidP="00D62336">
            <w:pPr>
              <w:jc w:val="center"/>
              <w:rPr>
                <w:sz w:val="24"/>
                <w:szCs w:val="24"/>
                <w:rtl/>
                <w:lang w:bidi="ar-IQ"/>
              </w:rPr>
            </w:pPr>
            <w:r w:rsidRPr="00D62336">
              <w:rPr>
                <w:sz w:val="24"/>
                <w:szCs w:val="24"/>
                <w:rtl/>
                <w:lang w:bidi="ar-IQ"/>
              </w:rPr>
              <w:t>الانحراف المعياري</w:t>
            </w:r>
          </w:p>
        </w:tc>
        <w:tc>
          <w:tcPr>
            <w:tcW w:w="2387" w:type="dxa"/>
            <w:tcBorders>
              <w:bottom w:val="nil"/>
            </w:tcBorders>
          </w:tcPr>
          <w:p w:rsidR="009B0762" w:rsidRPr="00D62336" w:rsidRDefault="009B0762" w:rsidP="00D62336">
            <w:pPr>
              <w:jc w:val="center"/>
              <w:rPr>
                <w:sz w:val="24"/>
                <w:szCs w:val="24"/>
                <w:rtl/>
                <w:lang w:bidi="ar-IQ"/>
              </w:rPr>
            </w:pPr>
            <w:r w:rsidRPr="00D62336">
              <w:rPr>
                <w:sz w:val="24"/>
                <w:szCs w:val="24"/>
                <w:lang w:bidi="ar-IQ"/>
              </w:rPr>
              <w:t>Std. Deviation</w:t>
            </w:r>
          </w:p>
        </w:tc>
        <w:tc>
          <w:tcPr>
            <w:tcW w:w="2131" w:type="dxa"/>
            <w:tcBorders>
              <w:bottom w:val="nil"/>
              <w:right w:val="nil"/>
            </w:tcBorders>
          </w:tcPr>
          <w:p w:rsidR="009B0762" w:rsidRPr="00D62336" w:rsidRDefault="009B0762" w:rsidP="00D62336">
            <w:pPr>
              <w:jc w:val="center"/>
              <w:rPr>
                <w:sz w:val="24"/>
                <w:szCs w:val="24"/>
                <w:rtl/>
                <w:lang w:bidi="ar-IQ"/>
              </w:rPr>
            </w:pPr>
            <w:r w:rsidRPr="00D62336">
              <w:rPr>
                <w:rFonts w:hint="cs"/>
                <w:sz w:val="24"/>
                <w:szCs w:val="24"/>
                <w:rtl/>
                <w:lang w:bidi="ar-IQ"/>
              </w:rPr>
              <w:t>12.388</w:t>
            </w:r>
          </w:p>
        </w:tc>
      </w:tr>
      <w:tr w:rsidR="009B0762" w:rsidRPr="00D62336" w:rsidTr="00B04C3B">
        <w:trPr>
          <w:tblCellSpacing w:w="20" w:type="dxa"/>
          <w:jc w:val="center"/>
        </w:trPr>
        <w:tc>
          <w:tcPr>
            <w:tcW w:w="1978" w:type="dxa"/>
            <w:tcBorders>
              <w:left w:val="nil"/>
            </w:tcBorders>
            <w:hideMark/>
          </w:tcPr>
          <w:p w:rsidR="009B0762" w:rsidRPr="00D62336" w:rsidRDefault="009B0762" w:rsidP="00D62336">
            <w:pPr>
              <w:jc w:val="center"/>
              <w:rPr>
                <w:sz w:val="24"/>
                <w:szCs w:val="24"/>
                <w:rtl/>
                <w:lang w:bidi="ar-IQ"/>
              </w:rPr>
            </w:pPr>
            <w:r w:rsidRPr="00D62336">
              <w:rPr>
                <w:sz w:val="24"/>
                <w:szCs w:val="24"/>
                <w:rtl/>
                <w:lang w:bidi="ar-IQ"/>
              </w:rPr>
              <w:t>الالتواء</w:t>
            </w:r>
          </w:p>
        </w:tc>
        <w:tc>
          <w:tcPr>
            <w:tcW w:w="2387" w:type="dxa"/>
          </w:tcPr>
          <w:p w:rsidR="009B0762" w:rsidRPr="00D62336" w:rsidRDefault="009B0762" w:rsidP="00D62336">
            <w:pPr>
              <w:jc w:val="center"/>
              <w:rPr>
                <w:sz w:val="24"/>
                <w:szCs w:val="24"/>
                <w:lang w:bidi="ar-IQ"/>
              </w:rPr>
            </w:pPr>
            <w:proofErr w:type="spellStart"/>
            <w:r w:rsidRPr="00D62336">
              <w:rPr>
                <w:sz w:val="24"/>
                <w:szCs w:val="24"/>
                <w:lang w:bidi="ar-IQ"/>
              </w:rPr>
              <w:t>Skewness</w:t>
            </w:r>
            <w:proofErr w:type="spellEnd"/>
          </w:p>
        </w:tc>
        <w:tc>
          <w:tcPr>
            <w:tcW w:w="2131" w:type="dxa"/>
            <w:tcBorders>
              <w:right w:val="nil"/>
            </w:tcBorders>
          </w:tcPr>
          <w:p w:rsidR="009B0762" w:rsidRPr="00D62336" w:rsidRDefault="009B0762" w:rsidP="00D62336">
            <w:pPr>
              <w:contextualSpacing/>
              <w:rPr>
                <w:sz w:val="24"/>
                <w:szCs w:val="24"/>
                <w:rtl/>
                <w:lang w:bidi="ar-IQ"/>
              </w:rPr>
            </w:pPr>
            <w:r w:rsidRPr="00D62336">
              <w:rPr>
                <w:rFonts w:hint="cs"/>
                <w:sz w:val="24"/>
                <w:szCs w:val="24"/>
                <w:rtl/>
                <w:lang w:bidi="ar-IQ"/>
              </w:rPr>
              <w:t>610 -</w:t>
            </w:r>
          </w:p>
        </w:tc>
      </w:tr>
      <w:tr w:rsidR="009B0762" w:rsidRPr="00D62336" w:rsidTr="00B04C3B">
        <w:trPr>
          <w:tblCellSpacing w:w="20" w:type="dxa"/>
          <w:jc w:val="center"/>
        </w:trPr>
        <w:tc>
          <w:tcPr>
            <w:tcW w:w="1978" w:type="dxa"/>
            <w:tcBorders>
              <w:top w:val="nil"/>
              <w:left w:val="nil"/>
            </w:tcBorders>
            <w:hideMark/>
          </w:tcPr>
          <w:p w:rsidR="009B0762" w:rsidRPr="00D62336" w:rsidRDefault="009B0762" w:rsidP="00D62336">
            <w:pPr>
              <w:jc w:val="center"/>
              <w:rPr>
                <w:sz w:val="24"/>
                <w:szCs w:val="24"/>
                <w:rtl/>
                <w:lang w:bidi="ar-IQ"/>
              </w:rPr>
            </w:pPr>
            <w:proofErr w:type="spellStart"/>
            <w:r w:rsidRPr="00D62336">
              <w:rPr>
                <w:sz w:val="24"/>
                <w:szCs w:val="24"/>
                <w:rtl/>
                <w:lang w:bidi="ar-IQ"/>
              </w:rPr>
              <w:t>التفرطح</w:t>
            </w:r>
            <w:proofErr w:type="spellEnd"/>
          </w:p>
        </w:tc>
        <w:tc>
          <w:tcPr>
            <w:tcW w:w="2387" w:type="dxa"/>
            <w:tcBorders>
              <w:top w:val="nil"/>
            </w:tcBorders>
          </w:tcPr>
          <w:p w:rsidR="009B0762" w:rsidRPr="00D62336" w:rsidRDefault="009B0762" w:rsidP="00D62336">
            <w:pPr>
              <w:jc w:val="center"/>
              <w:rPr>
                <w:sz w:val="24"/>
                <w:szCs w:val="24"/>
                <w:rtl/>
                <w:lang w:bidi="ar-IQ"/>
              </w:rPr>
            </w:pPr>
            <w:r w:rsidRPr="00D62336">
              <w:rPr>
                <w:sz w:val="24"/>
                <w:szCs w:val="24"/>
                <w:lang w:bidi="ar-IQ"/>
              </w:rPr>
              <w:t>Kurtosis</w:t>
            </w:r>
          </w:p>
        </w:tc>
        <w:tc>
          <w:tcPr>
            <w:tcW w:w="2131" w:type="dxa"/>
            <w:tcBorders>
              <w:top w:val="nil"/>
              <w:right w:val="nil"/>
            </w:tcBorders>
          </w:tcPr>
          <w:p w:rsidR="009B0762" w:rsidRPr="00D62336" w:rsidRDefault="009B0762" w:rsidP="00D62336">
            <w:pPr>
              <w:jc w:val="center"/>
              <w:rPr>
                <w:sz w:val="24"/>
                <w:szCs w:val="24"/>
                <w:rtl/>
                <w:lang w:bidi="ar-IQ"/>
              </w:rPr>
            </w:pPr>
            <w:r w:rsidRPr="00D62336">
              <w:rPr>
                <w:rFonts w:hint="cs"/>
                <w:sz w:val="24"/>
                <w:szCs w:val="24"/>
                <w:rtl/>
                <w:lang w:bidi="ar-IQ"/>
              </w:rPr>
              <w:t>0.325</w:t>
            </w:r>
          </w:p>
        </w:tc>
      </w:tr>
      <w:tr w:rsidR="009B0762" w:rsidRPr="00D62336" w:rsidTr="00B04C3B">
        <w:trPr>
          <w:tblCellSpacing w:w="20" w:type="dxa"/>
          <w:jc w:val="center"/>
        </w:trPr>
        <w:tc>
          <w:tcPr>
            <w:tcW w:w="1978" w:type="dxa"/>
            <w:tcBorders>
              <w:top w:val="nil"/>
              <w:left w:val="nil"/>
            </w:tcBorders>
            <w:hideMark/>
          </w:tcPr>
          <w:p w:rsidR="009B0762" w:rsidRPr="00D62336" w:rsidRDefault="009B0762" w:rsidP="00D62336">
            <w:pPr>
              <w:jc w:val="center"/>
              <w:rPr>
                <w:sz w:val="24"/>
                <w:szCs w:val="24"/>
                <w:lang w:bidi="ar-IQ"/>
              </w:rPr>
            </w:pPr>
            <w:r w:rsidRPr="00D62336">
              <w:rPr>
                <w:sz w:val="24"/>
                <w:szCs w:val="24"/>
                <w:rtl/>
                <w:lang w:bidi="ar-IQ"/>
              </w:rPr>
              <w:t>اقل درجة</w:t>
            </w:r>
          </w:p>
        </w:tc>
        <w:tc>
          <w:tcPr>
            <w:tcW w:w="2387" w:type="dxa"/>
            <w:tcBorders>
              <w:top w:val="nil"/>
            </w:tcBorders>
          </w:tcPr>
          <w:p w:rsidR="009B0762" w:rsidRPr="00D62336" w:rsidRDefault="009B0762" w:rsidP="00D62336">
            <w:pPr>
              <w:jc w:val="center"/>
              <w:rPr>
                <w:sz w:val="24"/>
                <w:szCs w:val="24"/>
                <w:lang w:bidi="ar-IQ"/>
              </w:rPr>
            </w:pPr>
            <w:r w:rsidRPr="00D62336">
              <w:rPr>
                <w:sz w:val="24"/>
                <w:szCs w:val="24"/>
                <w:lang w:bidi="ar-IQ"/>
              </w:rPr>
              <w:t>Minimum</w:t>
            </w:r>
          </w:p>
        </w:tc>
        <w:tc>
          <w:tcPr>
            <w:tcW w:w="2131" w:type="dxa"/>
            <w:tcBorders>
              <w:top w:val="nil"/>
              <w:right w:val="nil"/>
            </w:tcBorders>
          </w:tcPr>
          <w:p w:rsidR="009B0762" w:rsidRPr="00D62336" w:rsidRDefault="009B0762" w:rsidP="00D62336">
            <w:pPr>
              <w:jc w:val="center"/>
              <w:rPr>
                <w:sz w:val="24"/>
                <w:szCs w:val="24"/>
                <w:rtl/>
                <w:lang w:bidi="ar-IQ"/>
              </w:rPr>
            </w:pPr>
            <w:r w:rsidRPr="00D62336">
              <w:rPr>
                <w:rFonts w:hint="cs"/>
                <w:sz w:val="24"/>
                <w:szCs w:val="24"/>
                <w:rtl/>
                <w:lang w:bidi="ar-IQ"/>
              </w:rPr>
              <w:t>93.00</w:t>
            </w:r>
          </w:p>
        </w:tc>
      </w:tr>
      <w:tr w:rsidR="009B0762" w:rsidRPr="00D62336" w:rsidTr="00B04C3B">
        <w:trPr>
          <w:trHeight w:val="236"/>
          <w:tblCellSpacing w:w="20" w:type="dxa"/>
          <w:jc w:val="center"/>
        </w:trPr>
        <w:tc>
          <w:tcPr>
            <w:tcW w:w="1978" w:type="dxa"/>
            <w:tcBorders>
              <w:top w:val="nil"/>
              <w:left w:val="nil"/>
              <w:bottom w:val="nil"/>
            </w:tcBorders>
            <w:hideMark/>
          </w:tcPr>
          <w:p w:rsidR="009B0762" w:rsidRPr="00D62336" w:rsidRDefault="009B0762" w:rsidP="00D62336">
            <w:pPr>
              <w:jc w:val="center"/>
              <w:rPr>
                <w:sz w:val="24"/>
                <w:szCs w:val="24"/>
                <w:rtl/>
                <w:lang w:bidi="ar-IQ"/>
              </w:rPr>
            </w:pPr>
            <w:r w:rsidRPr="00D62336">
              <w:rPr>
                <w:sz w:val="24"/>
                <w:szCs w:val="24"/>
                <w:rtl/>
                <w:lang w:bidi="ar-IQ"/>
              </w:rPr>
              <w:t>أعلى درجة</w:t>
            </w:r>
          </w:p>
        </w:tc>
        <w:tc>
          <w:tcPr>
            <w:tcW w:w="2387" w:type="dxa"/>
            <w:tcBorders>
              <w:top w:val="nil"/>
              <w:bottom w:val="nil"/>
            </w:tcBorders>
          </w:tcPr>
          <w:p w:rsidR="009B0762" w:rsidRPr="00D62336" w:rsidRDefault="009B0762" w:rsidP="00D62336">
            <w:pPr>
              <w:jc w:val="center"/>
              <w:rPr>
                <w:sz w:val="24"/>
                <w:szCs w:val="24"/>
                <w:rtl/>
                <w:lang w:bidi="ar-IQ"/>
              </w:rPr>
            </w:pPr>
            <w:r w:rsidRPr="00D62336">
              <w:rPr>
                <w:sz w:val="24"/>
                <w:szCs w:val="24"/>
                <w:lang w:bidi="ar-IQ"/>
              </w:rPr>
              <w:t>Maximum</w:t>
            </w:r>
          </w:p>
        </w:tc>
        <w:tc>
          <w:tcPr>
            <w:tcW w:w="2131" w:type="dxa"/>
            <w:tcBorders>
              <w:top w:val="nil"/>
              <w:bottom w:val="nil"/>
              <w:right w:val="nil"/>
            </w:tcBorders>
          </w:tcPr>
          <w:p w:rsidR="009B0762" w:rsidRPr="00D62336" w:rsidRDefault="009B0762" w:rsidP="00D62336">
            <w:pPr>
              <w:jc w:val="center"/>
              <w:rPr>
                <w:sz w:val="24"/>
                <w:szCs w:val="24"/>
                <w:rtl/>
                <w:lang w:bidi="ar-IQ"/>
              </w:rPr>
            </w:pPr>
            <w:r w:rsidRPr="00D62336">
              <w:rPr>
                <w:rFonts w:hint="cs"/>
                <w:sz w:val="24"/>
                <w:szCs w:val="24"/>
                <w:rtl/>
                <w:lang w:bidi="ar-IQ"/>
              </w:rPr>
              <w:t>166.00</w:t>
            </w:r>
          </w:p>
        </w:tc>
      </w:tr>
    </w:tbl>
    <w:p w:rsidR="009B0762" w:rsidRPr="00D62336" w:rsidRDefault="009B0762" w:rsidP="00D62336">
      <w:pPr>
        <w:rPr>
          <w:rFonts w:ascii="Simplified Arabic" w:hAnsi="Simplified Arabic"/>
          <w:b/>
          <w:bCs/>
          <w:i/>
          <w:iCs/>
          <w:sz w:val="24"/>
          <w:szCs w:val="24"/>
          <w:rtl/>
          <w:lang w:bidi="ar-IQ"/>
        </w:rPr>
      </w:pPr>
    </w:p>
    <w:p w:rsidR="009B0762" w:rsidRPr="00D62336" w:rsidRDefault="009B0762" w:rsidP="00D62336">
      <w:pPr>
        <w:rPr>
          <w:rFonts w:ascii="Simplified Arabic" w:hAnsi="Simplified Arabic"/>
          <w:b/>
          <w:bCs/>
          <w:i/>
          <w:iCs/>
          <w:sz w:val="24"/>
          <w:szCs w:val="24"/>
          <w:rtl/>
          <w:lang w:bidi="ar-IQ"/>
        </w:rPr>
      </w:pPr>
    </w:p>
    <w:p w:rsidR="009B0762" w:rsidRPr="00D62336" w:rsidRDefault="009B0762" w:rsidP="00D62336">
      <w:pPr>
        <w:rPr>
          <w:rFonts w:ascii="Simplified Arabic" w:hAnsi="Simplified Arabic"/>
          <w:b/>
          <w:bCs/>
          <w:i/>
          <w:iCs/>
          <w:sz w:val="24"/>
          <w:szCs w:val="24"/>
          <w:rtl/>
          <w:lang w:bidi="ar-IQ"/>
        </w:rPr>
      </w:pPr>
      <w:r w:rsidRPr="00D62336">
        <w:rPr>
          <w:rFonts w:eastAsiaTheme="minorHAnsi" w:cs="Times New Roman"/>
          <w:noProof/>
          <w:sz w:val="24"/>
          <w:szCs w:val="24"/>
          <w:lang w:eastAsia="en-US"/>
        </w:rPr>
        <w:drawing>
          <wp:inline distT="0" distB="0" distL="0" distR="0" wp14:anchorId="5B6C8E29" wp14:editId="6E96AA3C">
            <wp:extent cx="5274310" cy="3110266"/>
            <wp:effectExtent l="0" t="0" r="254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110266"/>
                    </a:xfrm>
                    <a:prstGeom prst="rect">
                      <a:avLst/>
                    </a:prstGeom>
                    <a:noFill/>
                    <a:ln>
                      <a:noFill/>
                    </a:ln>
                  </pic:spPr>
                </pic:pic>
              </a:graphicData>
            </a:graphic>
          </wp:inline>
        </w:drawing>
      </w:r>
    </w:p>
    <w:p w:rsidR="00444586" w:rsidRPr="00D62336" w:rsidRDefault="00444586" w:rsidP="00D62336">
      <w:pPr>
        <w:jc w:val="lowKashida"/>
        <w:rPr>
          <w:sz w:val="24"/>
          <w:szCs w:val="24"/>
          <w:rtl/>
        </w:rPr>
      </w:pPr>
    </w:p>
    <w:p w:rsidR="003A375E" w:rsidRPr="00FB678A" w:rsidRDefault="009B0762" w:rsidP="00FB678A">
      <w:pPr>
        <w:jc w:val="both"/>
        <w:rPr>
          <w:sz w:val="24"/>
          <w:szCs w:val="24"/>
        </w:rPr>
      </w:pPr>
      <w:r w:rsidRPr="00D62336">
        <w:rPr>
          <w:rFonts w:ascii="Calibri" w:eastAsia="Calibri" w:hAnsi="Calibri" w:cs="Times New Roman" w:hint="cs"/>
          <w:b/>
          <w:bCs/>
          <w:sz w:val="24"/>
          <w:szCs w:val="24"/>
          <w:rtl/>
          <w:lang w:eastAsia="en-US"/>
        </w:rPr>
        <w:t>شكل (</w:t>
      </w:r>
      <w:r w:rsidRPr="00D62336">
        <w:rPr>
          <w:rFonts w:ascii="Calibri" w:eastAsia="Calibri" w:hAnsi="Calibri" w:cs="Times New Roman"/>
          <w:b/>
          <w:bCs/>
          <w:sz w:val="24"/>
          <w:szCs w:val="24"/>
          <w:lang w:eastAsia="en-US"/>
        </w:rPr>
        <w:t>1</w:t>
      </w:r>
      <w:r w:rsidRPr="00D62336">
        <w:rPr>
          <w:rFonts w:ascii="Calibri" w:eastAsia="Calibri" w:hAnsi="Calibri" w:cs="Times New Roman" w:hint="cs"/>
          <w:b/>
          <w:bCs/>
          <w:sz w:val="24"/>
          <w:szCs w:val="24"/>
          <w:rtl/>
          <w:lang w:eastAsia="en-US"/>
        </w:rPr>
        <w:t xml:space="preserve">)  </w:t>
      </w:r>
      <w:r w:rsidRPr="00D62336">
        <w:rPr>
          <w:rFonts w:ascii="Calibri" w:eastAsia="Calibri" w:hAnsi="Calibri" w:cs="Arial" w:hint="cs"/>
          <w:b/>
          <w:bCs/>
          <w:sz w:val="24"/>
          <w:szCs w:val="24"/>
          <w:rtl/>
          <w:lang w:eastAsia="en-US"/>
        </w:rPr>
        <w:t>يوضح توزيع عينة التحليل الاحصائي لمقياس الاستقلال النفسي الاختياري</w:t>
      </w:r>
    </w:p>
    <w:p w:rsidR="009B0762" w:rsidRPr="00D62336" w:rsidRDefault="009B0762" w:rsidP="00FB678A">
      <w:pPr>
        <w:pStyle w:val="a7"/>
        <w:spacing w:line="240" w:lineRule="auto"/>
        <w:jc w:val="center"/>
        <w:rPr>
          <w:b/>
          <w:bCs/>
          <w:sz w:val="24"/>
          <w:szCs w:val="24"/>
          <w:rtl/>
          <w:lang w:bidi="ar-SA"/>
        </w:rPr>
      </w:pPr>
      <w:r w:rsidRPr="00D62336">
        <w:rPr>
          <w:rFonts w:hint="cs"/>
          <w:b/>
          <w:bCs/>
          <w:sz w:val="24"/>
          <w:szCs w:val="24"/>
          <w:rtl/>
          <w:lang w:bidi="ar-SA"/>
        </w:rPr>
        <w:t>الفصل الرابع</w:t>
      </w:r>
    </w:p>
    <w:p w:rsidR="009B0762" w:rsidRPr="00D62336" w:rsidRDefault="009B0762" w:rsidP="00FB678A">
      <w:pPr>
        <w:pStyle w:val="a7"/>
        <w:spacing w:line="240" w:lineRule="auto"/>
        <w:jc w:val="center"/>
        <w:rPr>
          <w:b/>
          <w:bCs/>
          <w:sz w:val="24"/>
          <w:szCs w:val="24"/>
          <w:rtl/>
          <w:lang w:bidi="ar-SA"/>
        </w:rPr>
      </w:pPr>
      <w:r w:rsidRPr="00D62336">
        <w:rPr>
          <w:rFonts w:hint="cs"/>
          <w:b/>
          <w:bCs/>
          <w:sz w:val="24"/>
          <w:szCs w:val="24"/>
          <w:rtl/>
          <w:lang w:bidi="ar-SA"/>
        </w:rPr>
        <w:t>عرض النتائج وتفسيرها</w:t>
      </w:r>
    </w:p>
    <w:p w:rsidR="009B0762" w:rsidRPr="00D62336" w:rsidRDefault="009B0762" w:rsidP="00D62336">
      <w:pPr>
        <w:pStyle w:val="1"/>
        <w:numPr>
          <w:ilvl w:val="0"/>
          <w:numId w:val="15"/>
        </w:numPr>
        <w:ind w:left="0"/>
        <w:jc w:val="left"/>
        <w:rPr>
          <w:b/>
          <w:bCs/>
          <w:i/>
          <w:iCs/>
          <w:sz w:val="24"/>
          <w:szCs w:val="24"/>
          <w:rtl/>
        </w:rPr>
      </w:pPr>
      <w:r w:rsidRPr="00D62336">
        <w:rPr>
          <w:rFonts w:hint="cs"/>
          <w:b/>
          <w:bCs/>
          <w:i/>
          <w:iCs/>
          <w:sz w:val="24"/>
          <w:szCs w:val="24"/>
          <w:rtl/>
        </w:rPr>
        <w:t xml:space="preserve">  عرض النتائج وتفسيرها</w:t>
      </w:r>
    </w:p>
    <w:p w:rsidR="009B0762" w:rsidRPr="00D62336" w:rsidRDefault="009B0762" w:rsidP="00D62336">
      <w:pPr>
        <w:jc w:val="both"/>
        <w:rPr>
          <w:rFonts w:ascii="Calibri" w:eastAsia="Calibri" w:hAnsi="Calibri" w:cs="Arial"/>
          <w:b/>
          <w:bCs/>
          <w:sz w:val="24"/>
          <w:szCs w:val="24"/>
          <w:rtl/>
          <w:lang w:eastAsia="en-US"/>
        </w:rPr>
      </w:pPr>
      <w:r w:rsidRPr="00D62336">
        <w:rPr>
          <w:rFonts w:hint="cs"/>
          <w:sz w:val="24"/>
          <w:szCs w:val="24"/>
          <w:rtl/>
        </w:rPr>
        <w:lastRenderedPageBreak/>
        <w:t xml:space="preserve">        يتضمن هذا الفصل عرضاً للنتائج التي توصل إليه البحث الحالي على وفق أهدافه المحددة، وتفسير النتائج على وفق الإطار النظري، ومناقشتها وفقاً للدراسات السابقة, ومن ثم الخروج بتوصيات، ومقترحات، واستنتاجات في ضوء تلك النتائج .</w:t>
      </w:r>
    </w:p>
    <w:p w:rsidR="00F72835" w:rsidRPr="00D62336" w:rsidRDefault="00F72835" w:rsidP="00D62336">
      <w:pPr>
        <w:rPr>
          <w:rFonts w:ascii="Simplified Arabic" w:eastAsia="Calibri" w:hAnsi="Simplified Arabic"/>
          <w:b/>
          <w:bCs/>
          <w:sz w:val="24"/>
          <w:szCs w:val="24"/>
          <w:rtl/>
          <w:lang w:eastAsia="en-US"/>
        </w:rPr>
      </w:pPr>
      <w:r w:rsidRPr="00D62336">
        <w:rPr>
          <w:rFonts w:ascii="Simplified Arabic" w:eastAsia="Calibri" w:hAnsi="Simplified Arabic"/>
          <w:b/>
          <w:bCs/>
          <w:sz w:val="24"/>
          <w:szCs w:val="24"/>
          <w:rtl/>
          <w:lang w:eastAsia="en-US"/>
        </w:rPr>
        <w:t xml:space="preserve">الهدف الأول : </w:t>
      </w:r>
      <w:r w:rsidRPr="00D62336">
        <w:rPr>
          <w:rFonts w:ascii="Simplified Arabic" w:eastAsia="Calibri" w:hAnsi="Simplified Arabic" w:hint="cs"/>
          <w:b/>
          <w:bCs/>
          <w:sz w:val="24"/>
          <w:szCs w:val="24"/>
          <w:rtl/>
          <w:lang w:eastAsia="en-US"/>
        </w:rPr>
        <w:t xml:space="preserve"> </w:t>
      </w:r>
      <w:r w:rsidRPr="00D62336">
        <w:rPr>
          <w:rFonts w:ascii="Simplified Arabic" w:eastAsia="Calibri" w:hAnsi="Simplified Arabic"/>
          <w:b/>
          <w:bCs/>
          <w:sz w:val="24"/>
          <w:szCs w:val="24"/>
          <w:rtl/>
          <w:lang w:eastAsia="en-US"/>
        </w:rPr>
        <w:t>تعرف الاستقلال النفسي الاختياري لدى طلبة الجامعة .</w:t>
      </w:r>
    </w:p>
    <w:p w:rsidR="00F72835" w:rsidRPr="00D62336" w:rsidRDefault="00F72835" w:rsidP="00D62336">
      <w:pPr>
        <w:jc w:val="both"/>
        <w:rPr>
          <w:rFonts w:ascii="Simplified Arabic" w:eastAsia="Calibri" w:hAnsi="Simplified Arabic"/>
          <w:b/>
          <w:bCs/>
          <w:sz w:val="24"/>
          <w:szCs w:val="24"/>
          <w:rtl/>
          <w:lang w:eastAsia="en-US"/>
        </w:rPr>
      </w:pPr>
      <w:r w:rsidRPr="00D62336">
        <w:rPr>
          <w:rFonts w:ascii="Simplified Arabic" w:hAnsi="Simplified Arabic"/>
          <w:bCs/>
          <w:sz w:val="24"/>
          <w:szCs w:val="24"/>
          <w:lang w:eastAsia="en-US"/>
        </w:rPr>
        <w:t xml:space="preserve">            </w:t>
      </w:r>
      <w:r w:rsidRPr="00D62336">
        <w:rPr>
          <w:rFonts w:ascii="Simplified Arabic" w:hAnsi="Simplified Arabic"/>
          <w:sz w:val="24"/>
          <w:szCs w:val="24"/>
          <w:rtl/>
          <w:lang w:eastAsia="en-US"/>
        </w:rPr>
        <w:t>تحقيقاً</w:t>
      </w:r>
      <w:r w:rsidRPr="00D62336">
        <w:rPr>
          <w:rFonts w:ascii="Simplified Arabic" w:hAnsi="Simplified Arabic"/>
          <w:sz w:val="24"/>
          <w:szCs w:val="24"/>
          <w:rtl/>
          <w:lang w:bidi="ar-IQ"/>
        </w:rPr>
        <w:t xml:space="preserve"> لهذا الهدف طبق الباحث مقياس الاستقلال النفسي الاختياري على عينة البحث البالغة (</w:t>
      </w:r>
      <w:r w:rsidRPr="00D62336">
        <w:rPr>
          <w:rFonts w:ascii="Simplified Arabic" w:hAnsi="Simplified Arabic"/>
          <w:sz w:val="24"/>
          <w:szCs w:val="24"/>
          <w:lang w:bidi="ar-IQ"/>
        </w:rPr>
        <w:t>400</w:t>
      </w:r>
      <w:r w:rsidR="00F73796" w:rsidRPr="00D62336">
        <w:rPr>
          <w:rFonts w:ascii="Simplified Arabic" w:hAnsi="Simplified Arabic"/>
          <w:sz w:val="24"/>
          <w:szCs w:val="24"/>
          <w:rtl/>
          <w:lang w:bidi="ar-IQ"/>
        </w:rPr>
        <w:t>) طالب</w:t>
      </w:r>
      <w:r w:rsidRPr="00D62336">
        <w:rPr>
          <w:rFonts w:ascii="Simplified Arabic" w:hAnsi="Simplified Arabic"/>
          <w:sz w:val="24"/>
          <w:szCs w:val="24"/>
          <w:rtl/>
          <w:lang w:bidi="ar-IQ"/>
        </w:rPr>
        <w:t xml:space="preserve"> وطالبة, واستخرج الباحث المتوسط الحسابي والانحراف المعياري لأفراد عينة البحث, وقد بلغ المتوسط الحسابي (5</w:t>
      </w:r>
      <w:r w:rsidRPr="00D62336">
        <w:rPr>
          <w:rFonts w:ascii="Simplified Arabic" w:hAnsi="Simplified Arabic"/>
          <w:sz w:val="24"/>
          <w:szCs w:val="24"/>
          <w:lang w:bidi="ar-IQ"/>
        </w:rPr>
        <w:t>141.732</w:t>
      </w:r>
      <w:r w:rsidRPr="00D62336">
        <w:rPr>
          <w:rFonts w:ascii="Simplified Arabic" w:hAnsi="Simplified Arabic"/>
          <w:sz w:val="24"/>
          <w:szCs w:val="24"/>
          <w:rtl/>
          <w:lang w:bidi="ar-IQ"/>
        </w:rPr>
        <w:t xml:space="preserve">), والانحراف المعياري (12.388) وبمتوسط فرضي يبلغ (102), وقد تم استعمال الاختبار </w:t>
      </w:r>
      <w:proofErr w:type="spellStart"/>
      <w:r w:rsidRPr="00D62336">
        <w:rPr>
          <w:rFonts w:ascii="Simplified Arabic" w:hAnsi="Simplified Arabic"/>
          <w:sz w:val="24"/>
          <w:szCs w:val="24"/>
          <w:rtl/>
          <w:lang w:bidi="ar-IQ"/>
        </w:rPr>
        <w:t>التائي</w:t>
      </w:r>
      <w:proofErr w:type="spellEnd"/>
      <w:r w:rsidRPr="00D62336">
        <w:rPr>
          <w:rFonts w:ascii="Simplified Arabic" w:hAnsi="Simplified Arabic" w:hint="cs"/>
          <w:sz w:val="24"/>
          <w:szCs w:val="24"/>
          <w:rtl/>
          <w:lang w:bidi="ar-IQ"/>
        </w:rPr>
        <w:t xml:space="preserve"> </w:t>
      </w:r>
      <w:r w:rsidRPr="00D62336">
        <w:rPr>
          <w:rFonts w:ascii="Simplified Arabic" w:hAnsi="Simplified Arabic"/>
          <w:sz w:val="24"/>
          <w:szCs w:val="24"/>
          <w:rtl/>
          <w:lang w:bidi="ar-IQ"/>
        </w:rPr>
        <w:t>(</w:t>
      </w:r>
      <w:r w:rsidRPr="00D62336">
        <w:rPr>
          <w:rFonts w:ascii="Simplified Arabic" w:hAnsi="Simplified Arabic"/>
          <w:sz w:val="24"/>
          <w:szCs w:val="24"/>
          <w:lang w:bidi="ar-IQ"/>
        </w:rPr>
        <w:t>t-test</w:t>
      </w:r>
      <w:r w:rsidRPr="00D62336">
        <w:rPr>
          <w:rFonts w:ascii="Simplified Arabic" w:hAnsi="Simplified Arabic"/>
          <w:sz w:val="24"/>
          <w:szCs w:val="24"/>
          <w:rtl/>
        </w:rPr>
        <w:t>) لعينة واحدة</w:t>
      </w:r>
      <w:r w:rsidRPr="00D62336">
        <w:rPr>
          <w:rFonts w:ascii="Simplified Arabic" w:hAnsi="Simplified Arabic"/>
          <w:sz w:val="24"/>
          <w:szCs w:val="24"/>
          <w:rtl/>
          <w:lang w:bidi="ar-IQ"/>
        </w:rPr>
        <w:t xml:space="preserve"> لغرض اختبار دلالة الفرق بين المتوسط الحسابي والمتوسط الفرضي, تبين أَن القيمة </w:t>
      </w:r>
      <w:proofErr w:type="spellStart"/>
      <w:r w:rsidRPr="00D62336">
        <w:rPr>
          <w:rFonts w:ascii="Simplified Arabic" w:hAnsi="Simplified Arabic"/>
          <w:sz w:val="24"/>
          <w:szCs w:val="24"/>
          <w:rtl/>
          <w:lang w:bidi="ar-IQ"/>
        </w:rPr>
        <w:t>التائية</w:t>
      </w:r>
      <w:proofErr w:type="spellEnd"/>
      <w:r w:rsidRPr="00D62336">
        <w:rPr>
          <w:rFonts w:ascii="Simplified Arabic" w:hAnsi="Simplified Arabic"/>
          <w:sz w:val="24"/>
          <w:szCs w:val="24"/>
          <w:rtl/>
          <w:lang w:bidi="ar-IQ"/>
        </w:rPr>
        <w:t xml:space="preserve"> المحسوبة بلغت (64.146) وهي أعلى من القيمة </w:t>
      </w:r>
      <w:proofErr w:type="spellStart"/>
      <w:r w:rsidRPr="00D62336">
        <w:rPr>
          <w:rFonts w:ascii="Simplified Arabic" w:hAnsi="Simplified Arabic"/>
          <w:sz w:val="24"/>
          <w:szCs w:val="24"/>
          <w:rtl/>
          <w:lang w:bidi="ar-IQ"/>
        </w:rPr>
        <w:t>التائية</w:t>
      </w:r>
      <w:proofErr w:type="spellEnd"/>
      <w:r w:rsidRPr="00D62336">
        <w:rPr>
          <w:rFonts w:ascii="Simplified Arabic" w:hAnsi="Simplified Arabic"/>
          <w:sz w:val="24"/>
          <w:szCs w:val="24"/>
          <w:rtl/>
          <w:lang w:bidi="ar-IQ"/>
        </w:rPr>
        <w:t xml:space="preserve"> الجدولية البالغة (</w:t>
      </w:r>
      <w:r w:rsidRPr="00D62336">
        <w:rPr>
          <w:rFonts w:ascii="Simplified Arabic" w:hAnsi="Simplified Arabic"/>
          <w:sz w:val="24"/>
          <w:szCs w:val="24"/>
          <w:lang w:bidi="ar-IQ"/>
        </w:rPr>
        <w:t>1.96</w:t>
      </w:r>
      <w:r w:rsidRPr="00D62336">
        <w:rPr>
          <w:rFonts w:ascii="Simplified Arabic" w:hAnsi="Simplified Arabic"/>
          <w:sz w:val="24"/>
          <w:szCs w:val="24"/>
          <w:rtl/>
        </w:rPr>
        <w:t>)</w:t>
      </w:r>
      <w:r w:rsidRPr="00D62336">
        <w:rPr>
          <w:rFonts w:ascii="Simplified Arabic" w:hAnsi="Simplified Arabic"/>
          <w:sz w:val="24"/>
          <w:szCs w:val="24"/>
          <w:rtl/>
          <w:lang w:bidi="ar-IQ"/>
        </w:rPr>
        <w:t>, وتعد هذه النتيجة دالة إحصائياً  عند مستوى دلالة (</w:t>
      </w:r>
      <w:r w:rsidRPr="00D62336">
        <w:rPr>
          <w:rFonts w:ascii="Simplified Arabic" w:hAnsi="Simplified Arabic"/>
          <w:sz w:val="24"/>
          <w:szCs w:val="24"/>
          <w:lang w:bidi="ar-IQ"/>
        </w:rPr>
        <w:t>0.05</w:t>
      </w:r>
      <w:r w:rsidRPr="00D62336">
        <w:rPr>
          <w:rFonts w:ascii="Simplified Arabic" w:hAnsi="Simplified Arabic"/>
          <w:sz w:val="24"/>
          <w:szCs w:val="24"/>
          <w:rtl/>
          <w:lang w:bidi="ar-IQ"/>
        </w:rPr>
        <w:t>) وبدرجة حرية (</w:t>
      </w:r>
      <w:r w:rsidRPr="00D62336">
        <w:rPr>
          <w:rFonts w:ascii="Simplified Arabic" w:hAnsi="Simplified Arabic"/>
          <w:sz w:val="24"/>
          <w:szCs w:val="24"/>
          <w:lang w:bidi="ar-IQ"/>
        </w:rPr>
        <w:t>399</w:t>
      </w:r>
      <w:r w:rsidRPr="00D62336">
        <w:rPr>
          <w:rFonts w:ascii="Simplified Arabic" w:hAnsi="Simplified Arabic"/>
          <w:sz w:val="24"/>
          <w:szCs w:val="24"/>
          <w:rtl/>
        </w:rPr>
        <w:t>)</w:t>
      </w:r>
      <w:r w:rsidRPr="00D62336">
        <w:rPr>
          <w:rFonts w:ascii="Simplified Arabic" w:hAnsi="Simplified Arabic"/>
          <w:sz w:val="24"/>
          <w:szCs w:val="24"/>
          <w:rtl/>
          <w:lang w:bidi="ar-IQ"/>
        </w:rPr>
        <w:t>, والجدول (</w:t>
      </w:r>
      <w:r w:rsidRPr="00D62336">
        <w:rPr>
          <w:rFonts w:ascii="Simplified Arabic" w:hAnsi="Simplified Arabic" w:hint="cs"/>
          <w:sz w:val="24"/>
          <w:szCs w:val="24"/>
          <w:rtl/>
          <w:lang w:bidi="ar-IQ"/>
        </w:rPr>
        <w:t>10</w:t>
      </w:r>
      <w:r w:rsidRPr="00D62336">
        <w:rPr>
          <w:rFonts w:ascii="Simplified Arabic" w:hAnsi="Simplified Arabic"/>
          <w:sz w:val="24"/>
          <w:szCs w:val="24"/>
          <w:rtl/>
          <w:lang w:bidi="ar-IQ"/>
        </w:rPr>
        <w:t xml:space="preserve">)  يوضح ذلك </w:t>
      </w:r>
      <w:r w:rsidRPr="00D62336">
        <w:rPr>
          <w:rFonts w:ascii="Simplified Arabic" w:hAnsi="Simplified Arabic"/>
          <w:sz w:val="24"/>
          <w:szCs w:val="24"/>
          <w:rtl/>
          <w:lang w:eastAsia="en-US"/>
        </w:rPr>
        <w:t>.</w:t>
      </w:r>
    </w:p>
    <w:p w:rsidR="00F72835" w:rsidRPr="00D62336" w:rsidRDefault="00F72835" w:rsidP="00D62336">
      <w:pPr>
        <w:jc w:val="center"/>
        <w:rPr>
          <w:rFonts w:ascii="Calibri" w:eastAsia="Calibri" w:hAnsi="Calibri" w:cs="Arial"/>
          <w:i/>
          <w:iCs/>
          <w:sz w:val="24"/>
          <w:szCs w:val="24"/>
          <w:rtl/>
          <w:lang w:eastAsia="en-US"/>
        </w:rPr>
      </w:pPr>
      <w:r w:rsidRPr="00D62336">
        <w:rPr>
          <w:rFonts w:ascii="Calibri" w:eastAsia="Calibri" w:hAnsi="Calibri" w:cs="Arial" w:hint="cs"/>
          <w:b/>
          <w:bCs/>
          <w:i/>
          <w:iCs/>
          <w:sz w:val="24"/>
          <w:szCs w:val="24"/>
          <w:rtl/>
          <w:lang w:eastAsia="en-US"/>
        </w:rPr>
        <w:t>الجدول (10)</w:t>
      </w:r>
    </w:p>
    <w:p w:rsidR="003A375E" w:rsidRPr="00D62336" w:rsidRDefault="00F72835" w:rsidP="00D62336">
      <w:pPr>
        <w:tabs>
          <w:tab w:val="left" w:pos="4331"/>
        </w:tabs>
        <w:jc w:val="center"/>
        <w:rPr>
          <w:rFonts w:ascii="Simplified Arabic" w:eastAsia="Calibri" w:hAnsi="Simplified Arabic"/>
          <w:sz w:val="24"/>
          <w:szCs w:val="24"/>
          <w:rtl/>
          <w:lang w:eastAsia="en-US"/>
        </w:rPr>
      </w:pPr>
      <w:r w:rsidRPr="00D62336">
        <w:rPr>
          <w:rFonts w:ascii="Calibri" w:eastAsia="Calibri" w:hAnsi="Calibri" w:cs="Arial" w:hint="cs"/>
          <w:b/>
          <w:bCs/>
          <w:i/>
          <w:iCs/>
          <w:sz w:val="24"/>
          <w:szCs w:val="24"/>
          <w:rtl/>
          <w:lang w:eastAsia="en-US"/>
        </w:rPr>
        <w:t>الاستقلال النفسي الاختياري لدى طلبة الجامعة</w:t>
      </w:r>
    </w:p>
    <w:tbl>
      <w:tblPr>
        <w:tblStyle w:val="10"/>
        <w:bidiVisual/>
        <w:tblW w:w="9073" w:type="dxa"/>
        <w:tblInd w:w="-317"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1E0" w:firstRow="1" w:lastRow="1" w:firstColumn="1" w:lastColumn="1" w:noHBand="0" w:noVBand="0"/>
      </w:tblPr>
      <w:tblGrid>
        <w:gridCol w:w="934"/>
        <w:gridCol w:w="1560"/>
        <w:gridCol w:w="1275"/>
        <w:gridCol w:w="950"/>
        <w:gridCol w:w="809"/>
        <w:gridCol w:w="1418"/>
        <w:gridCol w:w="1134"/>
        <w:gridCol w:w="993"/>
      </w:tblGrid>
      <w:tr w:rsidR="00F72835" w:rsidRPr="00D62336" w:rsidTr="00B04C3B">
        <w:tc>
          <w:tcPr>
            <w:tcW w:w="934" w:type="dxa"/>
            <w:shd w:val="clear" w:color="auto" w:fill="F2DBDB" w:themeFill="accent2" w:themeFillTint="33"/>
          </w:tcPr>
          <w:p w:rsidR="00F72835" w:rsidRPr="00D62336" w:rsidRDefault="00F72835" w:rsidP="00D62336">
            <w:pPr>
              <w:jc w:val="center"/>
              <w:rPr>
                <w:rFonts w:ascii="Simplified Arabic" w:hAnsi="Simplified Arabic"/>
                <w:sz w:val="24"/>
                <w:szCs w:val="24"/>
                <w:rtl/>
                <w:lang w:bidi="ar-IQ"/>
              </w:rPr>
            </w:pPr>
            <w:r w:rsidRPr="00D62336">
              <w:rPr>
                <w:rFonts w:ascii="Simplified Arabic" w:hAnsi="Simplified Arabic"/>
                <w:sz w:val="24"/>
                <w:szCs w:val="24"/>
                <w:rtl/>
                <w:lang w:bidi="ar-IQ"/>
              </w:rPr>
              <w:t>العينة</w:t>
            </w:r>
          </w:p>
        </w:tc>
        <w:tc>
          <w:tcPr>
            <w:tcW w:w="1560" w:type="dxa"/>
            <w:shd w:val="clear" w:color="auto" w:fill="F2DBDB" w:themeFill="accent2" w:themeFillTint="33"/>
          </w:tcPr>
          <w:p w:rsidR="00F72835" w:rsidRPr="00D62336" w:rsidRDefault="00F72835" w:rsidP="00D62336">
            <w:pPr>
              <w:jc w:val="center"/>
              <w:rPr>
                <w:rFonts w:ascii="Simplified Arabic" w:hAnsi="Simplified Arabic"/>
                <w:sz w:val="24"/>
                <w:szCs w:val="24"/>
                <w:rtl/>
                <w:lang w:bidi="ar-IQ"/>
              </w:rPr>
            </w:pPr>
            <w:r w:rsidRPr="00D62336">
              <w:rPr>
                <w:rFonts w:ascii="Simplified Arabic" w:hAnsi="Simplified Arabic"/>
                <w:sz w:val="24"/>
                <w:szCs w:val="24"/>
                <w:rtl/>
                <w:lang w:bidi="ar-IQ"/>
              </w:rPr>
              <w:t>المتوسط الحسابي</w:t>
            </w:r>
          </w:p>
        </w:tc>
        <w:tc>
          <w:tcPr>
            <w:tcW w:w="1275" w:type="dxa"/>
            <w:shd w:val="clear" w:color="auto" w:fill="F2DBDB" w:themeFill="accent2" w:themeFillTint="33"/>
          </w:tcPr>
          <w:p w:rsidR="00F72835" w:rsidRPr="00D62336" w:rsidRDefault="00F72835" w:rsidP="00D62336">
            <w:pPr>
              <w:jc w:val="center"/>
              <w:rPr>
                <w:rFonts w:ascii="Simplified Arabic" w:hAnsi="Simplified Arabic"/>
                <w:sz w:val="24"/>
                <w:szCs w:val="24"/>
                <w:rtl/>
                <w:lang w:bidi="ar-IQ"/>
              </w:rPr>
            </w:pPr>
            <w:r w:rsidRPr="00D62336">
              <w:rPr>
                <w:rFonts w:ascii="Simplified Arabic" w:hAnsi="Simplified Arabic"/>
                <w:sz w:val="24"/>
                <w:szCs w:val="24"/>
                <w:rtl/>
                <w:lang w:bidi="ar-IQ"/>
              </w:rPr>
              <w:t>الانحراف المعياري</w:t>
            </w:r>
          </w:p>
        </w:tc>
        <w:tc>
          <w:tcPr>
            <w:tcW w:w="950" w:type="dxa"/>
            <w:shd w:val="clear" w:color="auto" w:fill="F2DBDB" w:themeFill="accent2" w:themeFillTint="33"/>
          </w:tcPr>
          <w:p w:rsidR="00F72835" w:rsidRPr="00D62336" w:rsidRDefault="00F72835" w:rsidP="00D62336">
            <w:pPr>
              <w:jc w:val="center"/>
              <w:rPr>
                <w:rFonts w:ascii="Simplified Arabic" w:hAnsi="Simplified Arabic"/>
                <w:sz w:val="24"/>
                <w:szCs w:val="24"/>
                <w:rtl/>
                <w:lang w:bidi="ar-IQ"/>
              </w:rPr>
            </w:pPr>
            <w:r w:rsidRPr="00D62336">
              <w:rPr>
                <w:rFonts w:ascii="Simplified Arabic" w:hAnsi="Simplified Arabic"/>
                <w:sz w:val="24"/>
                <w:szCs w:val="24"/>
                <w:rtl/>
                <w:lang w:bidi="ar-IQ"/>
              </w:rPr>
              <w:t>المتوسط الفرضي</w:t>
            </w:r>
          </w:p>
        </w:tc>
        <w:tc>
          <w:tcPr>
            <w:tcW w:w="809" w:type="dxa"/>
            <w:shd w:val="clear" w:color="auto" w:fill="F2DBDB" w:themeFill="accent2" w:themeFillTint="33"/>
          </w:tcPr>
          <w:p w:rsidR="00F72835" w:rsidRPr="00D62336" w:rsidRDefault="00F72835" w:rsidP="00D62336">
            <w:pPr>
              <w:jc w:val="center"/>
              <w:rPr>
                <w:rFonts w:ascii="Simplified Arabic" w:hAnsi="Simplified Arabic"/>
                <w:sz w:val="24"/>
                <w:szCs w:val="24"/>
                <w:rtl/>
                <w:lang w:bidi="ar-IQ"/>
              </w:rPr>
            </w:pPr>
            <w:r w:rsidRPr="00D62336">
              <w:rPr>
                <w:rFonts w:ascii="Simplified Arabic" w:hAnsi="Simplified Arabic"/>
                <w:sz w:val="24"/>
                <w:szCs w:val="24"/>
                <w:rtl/>
                <w:lang w:bidi="ar-IQ"/>
              </w:rPr>
              <w:t>درجة الحرية</w:t>
            </w:r>
          </w:p>
        </w:tc>
        <w:tc>
          <w:tcPr>
            <w:tcW w:w="1418" w:type="dxa"/>
            <w:shd w:val="clear" w:color="auto" w:fill="F2DBDB" w:themeFill="accent2" w:themeFillTint="33"/>
          </w:tcPr>
          <w:p w:rsidR="00F72835" w:rsidRPr="00D62336" w:rsidRDefault="00F72835" w:rsidP="00D62336">
            <w:pPr>
              <w:jc w:val="center"/>
              <w:rPr>
                <w:rFonts w:ascii="Simplified Arabic" w:hAnsi="Simplified Arabic"/>
                <w:sz w:val="24"/>
                <w:szCs w:val="24"/>
                <w:rtl/>
                <w:lang w:bidi="ar-IQ"/>
              </w:rPr>
            </w:pPr>
            <w:r w:rsidRPr="00D62336">
              <w:rPr>
                <w:rFonts w:ascii="Simplified Arabic" w:hAnsi="Simplified Arabic"/>
                <w:sz w:val="24"/>
                <w:szCs w:val="24"/>
                <w:rtl/>
                <w:lang w:bidi="ar-IQ"/>
              </w:rPr>
              <w:t xml:space="preserve">القيمة </w:t>
            </w:r>
            <w:proofErr w:type="spellStart"/>
            <w:r w:rsidRPr="00D62336">
              <w:rPr>
                <w:rFonts w:ascii="Simplified Arabic" w:hAnsi="Simplified Arabic"/>
                <w:sz w:val="24"/>
                <w:szCs w:val="24"/>
                <w:rtl/>
                <w:lang w:bidi="ar-IQ"/>
              </w:rPr>
              <w:t>التائية</w:t>
            </w:r>
            <w:proofErr w:type="spellEnd"/>
            <w:r w:rsidRPr="00D62336">
              <w:rPr>
                <w:rFonts w:ascii="Simplified Arabic" w:hAnsi="Simplified Arabic"/>
                <w:sz w:val="24"/>
                <w:szCs w:val="24"/>
                <w:rtl/>
                <w:lang w:bidi="ar-IQ"/>
              </w:rPr>
              <w:t xml:space="preserve"> المحسوبة</w:t>
            </w:r>
          </w:p>
        </w:tc>
        <w:tc>
          <w:tcPr>
            <w:tcW w:w="1134" w:type="dxa"/>
            <w:shd w:val="clear" w:color="auto" w:fill="F2DBDB" w:themeFill="accent2" w:themeFillTint="33"/>
          </w:tcPr>
          <w:p w:rsidR="00F72835" w:rsidRPr="00D62336" w:rsidRDefault="00F72835" w:rsidP="00D62336">
            <w:pPr>
              <w:jc w:val="center"/>
              <w:rPr>
                <w:rFonts w:ascii="Simplified Arabic" w:hAnsi="Simplified Arabic"/>
                <w:sz w:val="24"/>
                <w:szCs w:val="24"/>
                <w:rtl/>
                <w:lang w:bidi="ar-IQ"/>
              </w:rPr>
            </w:pPr>
            <w:r w:rsidRPr="00D62336">
              <w:rPr>
                <w:rFonts w:ascii="Simplified Arabic" w:hAnsi="Simplified Arabic"/>
                <w:sz w:val="24"/>
                <w:szCs w:val="24"/>
                <w:rtl/>
                <w:lang w:bidi="ar-IQ"/>
              </w:rPr>
              <w:t>القيمة الجدولية</w:t>
            </w:r>
          </w:p>
        </w:tc>
        <w:tc>
          <w:tcPr>
            <w:tcW w:w="993" w:type="dxa"/>
            <w:shd w:val="clear" w:color="auto" w:fill="F2DBDB" w:themeFill="accent2" w:themeFillTint="33"/>
          </w:tcPr>
          <w:p w:rsidR="00F72835" w:rsidRPr="00D62336" w:rsidRDefault="00F72835" w:rsidP="00D62336">
            <w:pPr>
              <w:jc w:val="center"/>
              <w:rPr>
                <w:rFonts w:ascii="Simplified Arabic" w:hAnsi="Simplified Arabic"/>
                <w:sz w:val="24"/>
                <w:szCs w:val="24"/>
                <w:rtl/>
                <w:lang w:bidi="ar-IQ"/>
              </w:rPr>
            </w:pPr>
            <w:r w:rsidRPr="00D62336">
              <w:rPr>
                <w:rFonts w:ascii="Simplified Arabic" w:hAnsi="Simplified Arabic"/>
                <w:sz w:val="24"/>
                <w:szCs w:val="24"/>
                <w:rtl/>
                <w:lang w:bidi="ar-IQ"/>
              </w:rPr>
              <w:t>مستوى الدلالة</w:t>
            </w:r>
          </w:p>
        </w:tc>
      </w:tr>
      <w:tr w:rsidR="00F72835" w:rsidRPr="00D62336" w:rsidTr="00B04C3B">
        <w:tc>
          <w:tcPr>
            <w:tcW w:w="934" w:type="dxa"/>
          </w:tcPr>
          <w:p w:rsidR="00F72835" w:rsidRPr="00D62336" w:rsidRDefault="00F72835" w:rsidP="00D62336">
            <w:pPr>
              <w:jc w:val="center"/>
              <w:rPr>
                <w:rFonts w:ascii="Simplified Arabic" w:hAnsi="Simplified Arabic"/>
                <w:sz w:val="24"/>
                <w:szCs w:val="24"/>
                <w:lang w:bidi="ar-IQ"/>
              </w:rPr>
            </w:pPr>
            <w:r w:rsidRPr="00D62336">
              <w:rPr>
                <w:rFonts w:ascii="Simplified Arabic" w:hAnsi="Simplified Arabic"/>
                <w:sz w:val="24"/>
                <w:szCs w:val="24"/>
                <w:lang w:bidi="ar-IQ"/>
              </w:rPr>
              <w:t>400</w:t>
            </w:r>
          </w:p>
          <w:p w:rsidR="00F72835" w:rsidRPr="00D62336" w:rsidRDefault="00F72835" w:rsidP="00D62336">
            <w:pPr>
              <w:jc w:val="center"/>
              <w:rPr>
                <w:rFonts w:ascii="Simplified Arabic" w:hAnsi="Simplified Arabic"/>
                <w:sz w:val="24"/>
                <w:szCs w:val="24"/>
                <w:lang w:bidi="ar-IQ"/>
              </w:rPr>
            </w:pPr>
          </w:p>
        </w:tc>
        <w:tc>
          <w:tcPr>
            <w:tcW w:w="1560" w:type="dxa"/>
          </w:tcPr>
          <w:p w:rsidR="00F72835" w:rsidRPr="00D62336" w:rsidRDefault="00F72835" w:rsidP="00D62336">
            <w:pPr>
              <w:jc w:val="center"/>
              <w:rPr>
                <w:rFonts w:ascii="Simplified Arabic" w:hAnsi="Simplified Arabic"/>
                <w:sz w:val="24"/>
                <w:szCs w:val="24"/>
                <w:rtl/>
                <w:lang w:bidi="ar-IQ"/>
              </w:rPr>
            </w:pPr>
            <w:r w:rsidRPr="00D62336">
              <w:rPr>
                <w:sz w:val="24"/>
                <w:szCs w:val="24"/>
                <w:lang w:bidi="ar-IQ"/>
              </w:rPr>
              <w:t>141.7325</w:t>
            </w:r>
          </w:p>
        </w:tc>
        <w:tc>
          <w:tcPr>
            <w:tcW w:w="1275" w:type="dxa"/>
          </w:tcPr>
          <w:p w:rsidR="00F72835" w:rsidRPr="00D62336" w:rsidRDefault="00F72835" w:rsidP="00D62336">
            <w:pPr>
              <w:jc w:val="center"/>
              <w:rPr>
                <w:rFonts w:ascii="Simplified Arabic" w:hAnsi="Simplified Arabic"/>
                <w:sz w:val="24"/>
                <w:szCs w:val="24"/>
                <w:rtl/>
                <w:lang w:bidi="ar-IQ"/>
              </w:rPr>
            </w:pPr>
            <w:r w:rsidRPr="00D62336">
              <w:rPr>
                <w:rFonts w:hint="cs"/>
                <w:sz w:val="24"/>
                <w:szCs w:val="24"/>
                <w:rtl/>
                <w:lang w:bidi="ar-IQ"/>
              </w:rPr>
              <w:t>12.388</w:t>
            </w:r>
          </w:p>
        </w:tc>
        <w:tc>
          <w:tcPr>
            <w:tcW w:w="950" w:type="dxa"/>
          </w:tcPr>
          <w:p w:rsidR="00F72835" w:rsidRPr="00D62336" w:rsidRDefault="00F72835" w:rsidP="00D62336">
            <w:pPr>
              <w:jc w:val="center"/>
              <w:rPr>
                <w:rFonts w:ascii="Simplified Arabic" w:hAnsi="Simplified Arabic"/>
                <w:sz w:val="24"/>
                <w:szCs w:val="24"/>
                <w:rtl/>
                <w:lang w:bidi="ar-IQ"/>
              </w:rPr>
            </w:pPr>
            <w:r w:rsidRPr="00D62336">
              <w:rPr>
                <w:rFonts w:ascii="Simplified Arabic" w:hAnsi="Simplified Arabic" w:hint="cs"/>
                <w:sz w:val="24"/>
                <w:szCs w:val="24"/>
                <w:rtl/>
                <w:lang w:bidi="ar-IQ"/>
              </w:rPr>
              <w:t>102</w:t>
            </w:r>
          </w:p>
        </w:tc>
        <w:tc>
          <w:tcPr>
            <w:tcW w:w="809" w:type="dxa"/>
          </w:tcPr>
          <w:p w:rsidR="00F72835" w:rsidRPr="00D62336" w:rsidRDefault="00F72835" w:rsidP="00D62336">
            <w:pPr>
              <w:jc w:val="center"/>
              <w:rPr>
                <w:rFonts w:ascii="Simplified Arabic" w:hAnsi="Simplified Arabic"/>
                <w:sz w:val="24"/>
                <w:szCs w:val="24"/>
                <w:rtl/>
                <w:lang w:bidi="ar-IQ"/>
              </w:rPr>
            </w:pPr>
            <w:r w:rsidRPr="00D62336">
              <w:rPr>
                <w:rFonts w:ascii="Simplified Arabic" w:hAnsi="Simplified Arabic"/>
                <w:sz w:val="24"/>
                <w:szCs w:val="24"/>
                <w:lang w:bidi="ar-IQ"/>
              </w:rPr>
              <w:t>399</w:t>
            </w:r>
          </w:p>
        </w:tc>
        <w:tc>
          <w:tcPr>
            <w:tcW w:w="1418" w:type="dxa"/>
          </w:tcPr>
          <w:p w:rsidR="00F72835" w:rsidRPr="00D62336" w:rsidRDefault="00F72835" w:rsidP="00D62336">
            <w:pPr>
              <w:jc w:val="center"/>
              <w:rPr>
                <w:rFonts w:ascii="Simplified Arabic" w:hAnsi="Simplified Arabic"/>
                <w:sz w:val="24"/>
                <w:szCs w:val="24"/>
                <w:rtl/>
                <w:lang w:bidi="ar-IQ"/>
              </w:rPr>
            </w:pPr>
            <w:r w:rsidRPr="00D62336">
              <w:rPr>
                <w:rFonts w:ascii="Calibri" w:hAnsi="Calibri" w:hint="cs"/>
                <w:sz w:val="24"/>
                <w:szCs w:val="24"/>
                <w:rtl/>
                <w:lang w:bidi="ar-IQ"/>
              </w:rPr>
              <w:t>64.146</w:t>
            </w:r>
          </w:p>
        </w:tc>
        <w:tc>
          <w:tcPr>
            <w:tcW w:w="1134" w:type="dxa"/>
          </w:tcPr>
          <w:p w:rsidR="00F72835" w:rsidRPr="00D62336" w:rsidRDefault="00F72835" w:rsidP="00D62336">
            <w:pPr>
              <w:jc w:val="center"/>
              <w:rPr>
                <w:rFonts w:ascii="Simplified Arabic" w:hAnsi="Simplified Arabic"/>
                <w:sz w:val="24"/>
                <w:szCs w:val="24"/>
                <w:lang w:bidi="ar-IQ"/>
              </w:rPr>
            </w:pPr>
            <w:r w:rsidRPr="00D62336">
              <w:rPr>
                <w:rFonts w:ascii="Simplified Arabic" w:hAnsi="Simplified Arabic"/>
                <w:sz w:val="24"/>
                <w:szCs w:val="24"/>
                <w:lang w:bidi="ar-IQ"/>
              </w:rPr>
              <w:t>1.96</w:t>
            </w:r>
          </w:p>
        </w:tc>
        <w:tc>
          <w:tcPr>
            <w:tcW w:w="993" w:type="dxa"/>
          </w:tcPr>
          <w:p w:rsidR="00F72835" w:rsidRPr="00D62336" w:rsidRDefault="00F72835" w:rsidP="00D62336">
            <w:pPr>
              <w:jc w:val="center"/>
              <w:rPr>
                <w:rFonts w:ascii="Simplified Arabic" w:hAnsi="Simplified Arabic"/>
                <w:sz w:val="24"/>
                <w:szCs w:val="24"/>
                <w:rtl/>
                <w:lang w:bidi="ar-IQ"/>
              </w:rPr>
            </w:pPr>
            <w:r w:rsidRPr="00D62336">
              <w:rPr>
                <w:rFonts w:ascii="Simplified Arabic" w:hAnsi="Simplified Arabic"/>
                <w:sz w:val="24"/>
                <w:szCs w:val="24"/>
                <w:lang w:bidi="ar-IQ"/>
              </w:rPr>
              <w:t>0.05</w:t>
            </w:r>
          </w:p>
        </w:tc>
      </w:tr>
    </w:tbl>
    <w:p w:rsidR="00F72835" w:rsidRPr="00D62336" w:rsidRDefault="00F72835" w:rsidP="00D62336">
      <w:pPr>
        <w:tabs>
          <w:tab w:val="left" w:pos="4331"/>
        </w:tabs>
        <w:rPr>
          <w:rFonts w:ascii="Simplified Arabic" w:eastAsia="Calibri" w:hAnsi="Simplified Arabic"/>
          <w:sz w:val="24"/>
          <w:szCs w:val="24"/>
          <w:rtl/>
          <w:lang w:eastAsia="en-US"/>
        </w:rPr>
      </w:pPr>
    </w:p>
    <w:p w:rsidR="00F72835" w:rsidRPr="00D62336" w:rsidRDefault="00F72835" w:rsidP="00D62336">
      <w:pPr>
        <w:jc w:val="both"/>
        <w:rPr>
          <w:rFonts w:ascii="Simplified Arabic" w:eastAsia="Calibri" w:hAnsi="Simplified Arabic"/>
          <w:sz w:val="24"/>
          <w:szCs w:val="24"/>
          <w:rtl/>
          <w:lang w:eastAsia="en-US"/>
        </w:rPr>
      </w:pPr>
      <w:r w:rsidRPr="00D62336">
        <w:rPr>
          <w:rFonts w:ascii="Calibri" w:eastAsia="Calibri" w:hAnsi="Calibri" w:cs="Arial" w:hint="cs"/>
          <w:b/>
          <w:bCs/>
          <w:sz w:val="24"/>
          <w:szCs w:val="24"/>
          <w:rtl/>
          <w:lang w:eastAsia="en-US"/>
        </w:rPr>
        <w:t xml:space="preserve">        </w:t>
      </w:r>
      <w:r w:rsidR="00F73796" w:rsidRPr="00D62336">
        <w:rPr>
          <w:rFonts w:ascii="Simplified Arabic" w:eastAsia="Calibri" w:hAnsi="Simplified Arabic" w:hint="cs"/>
          <w:sz w:val="24"/>
          <w:szCs w:val="24"/>
          <w:rtl/>
          <w:lang w:eastAsia="en-US"/>
        </w:rPr>
        <w:t>تشير هذه النتيجة إلى أ</w:t>
      </w:r>
      <w:r w:rsidRPr="00D62336">
        <w:rPr>
          <w:rFonts w:ascii="Simplified Arabic" w:eastAsia="Calibri" w:hAnsi="Simplified Arabic" w:hint="cs"/>
          <w:sz w:val="24"/>
          <w:szCs w:val="24"/>
          <w:rtl/>
          <w:lang w:eastAsia="en-US"/>
        </w:rPr>
        <w:t xml:space="preserve">ن عينة البحث الحالي يتمتعون بالاستقلال النفسي الاختياري, وتعزى إلى إن طلبة الجامعة يعتمدون على أنفسهم في أداء أعمالهم, </w:t>
      </w:r>
      <w:r w:rsidR="00F73796" w:rsidRPr="00D62336">
        <w:rPr>
          <w:rFonts w:ascii="Simplified Arabic" w:eastAsia="Calibri" w:hAnsi="Simplified Arabic" w:hint="cs"/>
          <w:sz w:val="24"/>
          <w:szCs w:val="24"/>
          <w:rtl/>
          <w:lang w:eastAsia="en-US"/>
        </w:rPr>
        <w:t>و</w:t>
      </w:r>
      <w:r w:rsidRPr="00D62336">
        <w:rPr>
          <w:rFonts w:ascii="Simplified Arabic" w:eastAsia="Calibri" w:hAnsi="Simplified Arabic" w:hint="cs"/>
          <w:sz w:val="24"/>
          <w:szCs w:val="24"/>
          <w:rtl/>
          <w:lang w:eastAsia="en-US"/>
        </w:rPr>
        <w:t xml:space="preserve">أنهم يفكرون في الحاضر والمستقبل أكثر من التفكير في الماضي .     </w:t>
      </w:r>
    </w:p>
    <w:p w:rsidR="00F72835" w:rsidRPr="00D62336" w:rsidRDefault="00F72835" w:rsidP="00D62336">
      <w:pPr>
        <w:tabs>
          <w:tab w:val="left" w:pos="935"/>
        </w:tabs>
        <w:autoSpaceDE w:val="0"/>
        <w:autoSpaceDN w:val="0"/>
        <w:adjustRightInd w:val="0"/>
        <w:jc w:val="both"/>
        <w:rPr>
          <w:rFonts w:ascii="Simplified Arabic" w:eastAsia="Calibri" w:hAnsi="Simplified Arabic"/>
          <w:sz w:val="24"/>
          <w:szCs w:val="24"/>
          <w:rtl/>
          <w:lang w:eastAsia="en-US"/>
        </w:rPr>
      </w:pPr>
      <w:r w:rsidRPr="00D62336">
        <w:rPr>
          <w:rFonts w:ascii="Simplified Arabic" w:eastAsia="Calibri" w:hAnsi="Simplified Arabic" w:hint="cs"/>
          <w:sz w:val="24"/>
          <w:szCs w:val="24"/>
          <w:rtl/>
          <w:lang w:eastAsia="en-US"/>
        </w:rPr>
        <w:t xml:space="preserve">        كما تشير هذه النتيجة إلى إن عينة البحث الحالي يتمتعون بشخصيات مميزة ومستقلة ومتوجهة نحو المستقبل, كما أنهم يتمتعون بالإرادة والهوية الذاتية ولديهم حرية التعبير عن الرأي في مختلف جوانب الحياة, كما تشير هذه النتيجة إلى إن شخصياتهم تتميز بالنضج ولديهم حرية اختيار الاعمال التي يفضلونها والقيام بها, كذلك لديهم حرية اختيار شريك حياتهم </w:t>
      </w:r>
      <w:r w:rsidR="00F73796" w:rsidRPr="00D62336">
        <w:rPr>
          <w:rFonts w:ascii="Simplified Arabic" w:eastAsia="Calibri" w:hAnsi="Simplified Arabic" w:hint="cs"/>
          <w:sz w:val="24"/>
          <w:szCs w:val="24"/>
          <w:rtl/>
          <w:lang w:eastAsia="en-US"/>
        </w:rPr>
        <w:t>و</w:t>
      </w:r>
      <w:r w:rsidRPr="00D62336">
        <w:rPr>
          <w:rFonts w:ascii="Simplified Arabic" w:eastAsia="Calibri" w:hAnsi="Simplified Arabic" w:hint="cs"/>
          <w:sz w:val="24"/>
          <w:szCs w:val="24"/>
          <w:rtl/>
          <w:lang w:eastAsia="en-US"/>
        </w:rPr>
        <w:t xml:space="preserve">أنهم يتحملون مسؤولية ما يقومون به من سلوك, وهذا يتفق مع ما أشار إليه الركابي وآخرون 2010 . </w:t>
      </w:r>
    </w:p>
    <w:p w:rsidR="00F72835" w:rsidRPr="00D62336" w:rsidRDefault="00F72835" w:rsidP="00D62336">
      <w:pPr>
        <w:tabs>
          <w:tab w:val="left" w:pos="935"/>
        </w:tabs>
        <w:autoSpaceDE w:val="0"/>
        <w:autoSpaceDN w:val="0"/>
        <w:adjustRightInd w:val="0"/>
        <w:jc w:val="both"/>
        <w:rPr>
          <w:rFonts w:ascii="Simplified Arabic" w:eastAsia="Calibri" w:hAnsi="Simplified Arabic"/>
          <w:sz w:val="24"/>
          <w:szCs w:val="24"/>
          <w:rtl/>
          <w:lang w:eastAsia="en-US"/>
        </w:rPr>
      </w:pPr>
      <w:r w:rsidRPr="00D62336">
        <w:rPr>
          <w:rFonts w:ascii="Simplified Arabic" w:eastAsia="Calibri" w:hAnsi="Simplified Arabic" w:hint="cs"/>
          <w:sz w:val="24"/>
          <w:szCs w:val="24"/>
          <w:rtl/>
          <w:lang w:eastAsia="en-US"/>
        </w:rPr>
        <w:t xml:space="preserve">        </w:t>
      </w:r>
      <w:r w:rsidR="00F73796" w:rsidRPr="00D62336">
        <w:rPr>
          <w:rFonts w:ascii="Simplified Arabic" w:eastAsia="Calibri" w:hAnsi="Simplified Arabic" w:hint="cs"/>
          <w:sz w:val="24"/>
          <w:szCs w:val="24"/>
          <w:rtl/>
          <w:lang w:eastAsia="en-US"/>
        </w:rPr>
        <w:t>كذلك تشير هذه النتيجة إلى أ</w:t>
      </w:r>
      <w:r w:rsidRPr="00D62336">
        <w:rPr>
          <w:rFonts w:ascii="Simplified Arabic" w:eastAsia="Calibri" w:hAnsi="Simplified Arabic" w:hint="cs"/>
          <w:sz w:val="24"/>
          <w:szCs w:val="24"/>
          <w:rtl/>
          <w:lang w:eastAsia="en-US"/>
        </w:rPr>
        <w:t xml:space="preserve">ن كل فرد من افراد عينة البحث الحالي يُعد متقبل لذاته ومقرر لأمور حياته ويتعاطف مع الآخرين ويتعامل معهم على أساس المحبة والتسامح, ولديه طريقة خاصة للتعامل مع المواقف البيئية وتتأثر دافعيته لإنجاز الأفضل وبكفاءة أكبر لزيادة درجة كفاءته وسيطرته, وأن كل فرد يسعى لتحقيق أهدافه لبلوغ المستويات العليا في المجتمع, وهذا يتفق مع ما اشار إليه دوان </w:t>
      </w:r>
      <w:proofErr w:type="spellStart"/>
      <w:r w:rsidRPr="00D62336">
        <w:rPr>
          <w:rFonts w:ascii="Simplified Arabic" w:eastAsia="Calibri" w:hAnsi="Simplified Arabic" w:hint="cs"/>
          <w:sz w:val="24"/>
          <w:szCs w:val="24"/>
          <w:rtl/>
          <w:lang w:eastAsia="en-US"/>
        </w:rPr>
        <w:t>شلتز</w:t>
      </w:r>
      <w:proofErr w:type="spellEnd"/>
      <w:r w:rsidRPr="00D62336">
        <w:rPr>
          <w:rFonts w:ascii="Simplified Arabic" w:eastAsia="Calibri" w:hAnsi="Simplified Arabic" w:hint="cs"/>
          <w:sz w:val="24"/>
          <w:szCs w:val="24"/>
          <w:rtl/>
          <w:lang w:eastAsia="en-US"/>
        </w:rPr>
        <w:t xml:space="preserve"> 1983 .       </w:t>
      </w:r>
    </w:p>
    <w:p w:rsidR="007D1A8F" w:rsidRPr="00D62336" w:rsidRDefault="00F72835" w:rsidP="00D62336">
      <w:pPr>
        <w:tabs>
          <w:tab w:val="left" w:pos="4331"/>
        </w:tabs>
        <w:rPr>
          <w:rFonts w:ascii="Simplified Arabic" w:eastAsia="Calibri" w:hAnsi="Simplified Arabic"/>
          <w:sz w:val="24"/>
          <w:szCs w:val="24"/>
          <w:rtl/>
          <w:lang w:eastAsia="en-US"/>
        </w:rPr>
      </w:pPr>
      <w:r w:rsidRPr="00D62336">
        <w:rPr>
          <w:rFonts w:ascii="Simplified Arabic" w:eastAsia="Calibri" w:hAnsi="Simplified Arabic" w:hint="cs"/>
          <w:sz w:val="24"/>
          <w:szCs w:val="24"/>
          <w:rtl/>
          <w:lang w:eastAsia="en-US"/>
        </w:rPr>
        <w:t xml:space="preserve">        وجاءت هذه النتيجة مختلفة مع ما توصلت إليه دراسة (دليلة 2010) التي توصلت إلى إن طلبة الجامعة المقيمين لا يتمتعون بالاستقلال النفسي بدرجة كبيرة وانما بدرجة ضعيفة .</w:t>
      </w:r>
    </w:p>
    <w:p w:rsidR="00B04C3B" w:rsidRPr="00D62336" w:rsidRDefault="00B04C3B" w:rsidP="00D62336">
      <w:pPr>
        <w:pStyle w:val="a3"/>
        <w:numPr>
          <w:ilvl w:val="0"/>
          <w:numId w:val="15"/>
        </w:numPr>
        <w:ind w:left="0"/>
        <w:rPr>
          <w:rFonts w:ascii="Simplified Arabic" w:eastAsia="Calibri" w:hAnsi="Simplified Arabic"/>
          <w:b/>
          <w:bCs/>
          <w:sz w:val="24"/>
          <w:szCs w:val="24"/>
          <w:lang w:eastAsia="en-US" w:bidi="ar-IQ"/>
        </w:rPr>
      </w:pPr>
      <w:r w:rsidRPr="00D62336">
        <w:rPr>
          <w:rFonts w:ascii="Simplified Arabic" w:eastAsia="Calibri" w:hAnsi="Simplified Arabic"/>
          <w:b/>
          <w:bCs/>
          <w:sz w:val="24"/>
          <w:szCs w:val="24"/>
          <w:rtl/>
          <w:lang w:eastAsia="en-US" w:bidi="ar-IQ"/>
        </w:rPr>
        <w:t xml:space="preserve">الاستنتاجات </w:t>
      </w:r>
    </w:p>
    <w:p w:rsidR="00B04C3B" w:rsidRPr="00D62336" w:rsidRDefault="00F73796" w:rsidP="00D62336">
      <w:pPr>
        <w:jc w:val="both"/>
        <w:rPr>
          <w:rFonts w:ascii="Simplified Arabic" w:hAnsi="Simplified Arabic"/>
          <w:b/>
          <w:bCs/>
          <w:noProof/>
          <w:sz w:val="24"/>
          <w:szCs w:val="24"/>
          <w:rtl/>
          <w:lang w:bidi="ar-IQ"/>
        </w:rPr>
      </w:pPr>
      <w:r w:rsidRPr="00D62336">
        <w:rPr>
          <w:rFonts w:ascii="Simplified Arabic" w:hAnsi="Simplified Arabic" w:hint="cs"/>
          <w:b/>
          <w:bCs/>
          <w:noProof/>
          <w:sz w:val="24"/>
          <w:szCs w:val="24"/>
          <w:rtl/>
          <w:lang w:bidi="ar-IQ"/>
        </w:rPr>
        <w:t>توصل البحث إلى النتائج</w:t>
      </w:r>
      <w:r w:rsidR="00B04C3B" w:rsidRPr="00D62336">
        <w:rPr>
          <w:rFonts w:ascii="Simplified Arabic" w:hAnsi="Simplified Arabic"/>
          <w:b/>
          <w:bCs/>
          <w:noProof/>
          <w:sz w:val="24"/>
          <w:szCs w:val="24"/>
          <w:rtl/>
          <w:lang w:bidi="ar-IQ"/>
        </w:rPr>
        <w:t xml:space="preserve"> الآتي</w:t>
      </w:r>
      <w:r w:rsidRPr="00D62336">
        <w:rPr>
          <w:rFonts w:ascii="Simplified Arabic" w:hAnsi="Simplified Arabic" w:hint="cs"/>
          <w:b/>
          <w:bCs/>
          <w:noProof/>
          <w:sz w:val="24"/>
          <w:szCs w:val="24"/>
          <w:rtl/>
          <w:lang w:bidi="ar-IQ"/>
        </w:rPr>
        <w:t>ة</w:t>
      </w:r>
      <w:r w:rsidR="00B04C3B" w:rsidRPr="00D62336">
        <w:rPr>
          <w:rFonts w:ascii="Simplified Arabic" w:hAnsi="Simplified Arabic"/>
          <w:b/>
          <w:bCs/>
          <w:noProof/>
          <w:sz w:val="24"/>
          <w:szCs w:val="24"/>
          <w:rtl/>
          <w:lang w:bidi="ar-IQ"/>
        </w:rPr>
        <w:t xml:space="preserve"> :</w:t>
      </w:r>
    </w:p>
    <w:p w:rsidR="00B04C3B" w:rsidRPr="00D62336" w:rsidRDefault="00B04C3B" w:rsidP="00D62336">
      <w:pPr>
        <w:pStyle w:val="a3"/>
        <w:numPr>
          <w:ilvl w:val="0"/>
          <w:numId w:val="17"/>
        </w:numPr>
        <w:tabs>
          <w:tab w:val="left" w:pos="4331"/>
        </w:tabs>
        <w:ind w:left="0"/>
        <w:jc w:val="both"/>
        <w:rPr>
          <w:rFonts w:ascii="Simplified Arabic" w:eastAsia="Calibri" w:hAnsi="Simplified Arabic"/>
          <w:sz w:val="24"/>
          <w:szCs w:val="24"/>
          <w:lang w:eastAsia="en-US" w:bidi="ar-IQ"/>
        </w:rPr>
      </w:pPr>
      <w:r w:rsidRPr="00D62336">
        <w:rPr>
          <w:rFonts w:ascii="Simplified Arabic" w:hAnsi="Simplified Arabic"/>
          <w:noProof/>
          <w:sz w:val="24"/>
          <w:szCs w:val="24"/>
          <w:rtl/>
          <w:lang w:bidi="ar-IQ"/>
        </w:rPr>
        <w:t>يتمتع الطلبة بالاستقلال النفسي الاختياري أي أن الطلبة يشبعون حاجاتهم بأنفسهم دون الإعتماد على الوالدين وكذلك يركزون على الحاضر أكثر</w:t>
      </w:r>
      <w:r w:rsidR="00F73796" w:rsidRPr="00D62336">
        <w:rPr>
          <w:rFonts w:ascii="Simplified Arabic" w:hAnsi="Simplified Arabic"/>
          <w:noProof/>
          <w:sz w:val="24"/>
          <w:szCs w:val="24"/>
          <w:rtl/>
          <w:lang w:bidi="ar-IQ"/>
        </w:rPr>
        <w:t xml:space="preserve"> من التركيز على الماضي </w:t>
      </w:r>
      <w:r w:rsidR="00F73796" w:rsidRPr="00D62336">
        <w:rPr>
          <w:rFonts w:ascii="Simplified Arabic" w:hAnsi="Simplified Arabic" w:hint="cs"/>
          <w:noProof/>
          <w:sz w:val="24"/>
          <w:szCs w:val="24"/>
          <w:rtl/>
          <w:lang w:bidi="ar-IQ"/>
        </w:rPr>
        <w:t>و</w:t>
      </w:r>
      <w:r w:rsidRPr="00D62336">
        <w:rPr>
          <w:rFonts w:ascii="Simplified Arabic" w:hAnsi="Simplified Arabic"/>
          <w:noProof/>
          <w:sz w:val="24"/>
          <w:szCs w:val="24"/>
          <w:rtl/>
          <w:lang w:bidi="ar-IQ"/>
        </w:rPr>
        <w:t>لديهم نظرة</w:t>
      </w:r>
      <w:r w:rsidRPr="00D62336">
        <w:rPr>
          <w:rFonts w:ascii="Simplified Arabic" w:hAnsi="Simplified Arabic" w:hint="cs"/>
          <w:noProof/>
          <w:sz w:val="24"/>
          <w:szCs w:val="24"/>
          <w:rtl/>
          <w:lang w:bidi="ar-IQ"/>
        </w:rPr>
        <w:t xml:space="preserve"> </w:t>
      </w:r>
      <w:r w:rsidRPr="00D62336">
        <w:rPr>
          <w:rFonts w:ascii="Simplified Arabic" w:hAnsi="Simplified Arabic"/>
          <w:noProof/>
          <w:sz w:val="24"/>
          <w:szCs w:val="24"/>
          <w:rtl/>
          <w:lang w:bidi="ar-IQ"/>
        </w:rPr>
        <w:t>وتطلع للمستقبل .</w:t>
      </w:r>
    </w:p>
    <w:p w:rsidR="00B04C3B" w:rsidRPr="00D62336" w:rsidRDefault="00B04C3B" w:rsidP="00D62336">
      <w:pPr>
        <w:pStyle w:val="a3"/>
        <w:numPr>
          <w:ilvl w:val="0"/>
          <w:numId w:val="15"/>
        </w:numPr>
        <w:ind w:left="0"/>
        <w:rPr>
          <w:rFonts w:ascii="Simplified Arabic" w:hAnsi="Simplified Arabic"/>
          <w:b/>
          <w:bCs/>
          <w:sz w:val="24"/>
          <w:szCs w:val="24"/>
        </w:rPr>
      </w:pPr>
      <w:r w:rsidRPr="00D62336">
        <w:rPr>
          <w:rFonts w:ascii="Simplified Arabic" w:eastAsia="Times New Roman" w:hAnsi="Simplified Arabic"/>
          <w:b/>
          <w:bCs/>
          <w:sz w:val="24"/>
          <w:szCs w:val="24"/>
          <w:rtl/>
          <w:lang w:bidi="ar-IQ"/>
        </w:rPr>
        <w:lastRenderedPageBreak/>
        <w:t xml:space="preserve">التوصيات </w:t>
      </w:r>
    </w:p>
    <w:p w:rsidR="00B04C3B" w:rsidRPr="00D62336" w:rsidRDefault="00B04C3B" w:rsidP="00D62336">
      <w:pPr>
        <w:rPr>
          <w:rFonts w:ascii="Simplified Arabic" w:hAnsi="Simplified Arabic"/>
          <w:b/>
          <w:bCs/>
          <w:sz w:val="24"/>
          <w:szCs w:val="24"/>
          <w:rtl/>
        </w:rPr>
      </w:pPr>
      <w:r w:rsidRPr="00D62336">
        <w:rPr>
          <w:rFonts w:ascii="Simplified Arabic" w:hAnsi="Simplified Arabic"/>
          <w:sz w:val="24"/>
          <w:szCs w:val="24"/>
          <w:rtl/>
          <w:lang w:bidi="ar-IQ"/>
        </w:rPr>
        <w:t>في ضوء ما توصل إليه البحث الحالي من نتائج يوصي الباحث ب</w:t>
      </w:r>
      <w:r w:rsidRPr="00D62336">
        <w:rPr>
          <w:rFonts w:hint="cs"/>
          <w:sz w:val="24"/>
          <w:szCs w:val="24"/>
          <w:rtl/>
          <w:lang w:bidi="ar-IQ"/>
        </w:rPr>
        <w:t>ما يأتي :</w:t>
      </w:r>
    </w:p>
    <w:p w:rsidR="00B04C3B" w:rsidRPr="00D62336" w:rsidRDefault="00B04C3B" w:rsidP="00FB678A">
      <w:pPr>
        <w:pStyle w:val="a3"/>
        <w:numPr>
          <w:ilvl w:val="0"/>
          <w:numId w:val="19"/>
        </w:numPr>
        <w:tabs>
          <w:tab w:val="left" w:pos="379"/>
        </w:tabs>
        <w:ind w:left="0" w:hanging="46"/>
        <w:jc w:val="both"/>
        <w:rPr>
          <w:b/>
          <w:bCs/>
          <w:sz w:val="24"/>
          <w:szCs w:val="24"/>
        </w:rPr>
      </w:pPr>
      <w:r w:rsidRPr="00D62336">
        <w:rPr>
          <w:rFonts w:hint="cs"/>
          <w:sz w:val="24"/>
          <w:szCs w:val="24"/>
          <w:rtl/>
        </w:rPr>
        <w:t>يجب على أولياء الأمور إعطاء الحرية لأبنائهم في اختيار شريك الحياة أو اختيار العمل الذي يرغب به الفرد لتأكيد ذاته وجعلهُ معتمداً على نفسه لكي يكون فرداً منتجاً في المجتمع .</w:t>
      </w:r>
    </w:p>
    <w:p w:rsidR="00B04C3B" w:rsidRPr="00D62336" w:rsidRDefault="00B04C3B" w:rsidP="00FB678A">
      <w:pPr>
        <w:pStyle w:val="a3"/>
        <w:numPr>
          <w:ilvl w:val="0"/>
          <w:numId w:val="15"/>
        </w:numPr>
        <w:tabs>
          <w:tab w:val="left" w:pos="379"/>
        </w:tabs>
        <w:ind w:left="0" w:hanging="46"/>
        <w:rPr>
          <w:b/>
          <w:bCs/>
          <w:sz w:val="24"/>
          <w:szCs w:val="24"/>
        </w:rPr>
      </w:pPr>
      <w:r w:rsidRPr="00D62336">
        <w:rPr>
          <w:rFonts w:hint="cs"/>
          <w:b/>
          <w:bCs/>
          <w:sz w:val="24"/>
          <w:szCs w:val="24"/>
          <w:rtl/>
        </w:rPr>
        <w:t xml:space="preserve">المقترحات </w:t>
      </w:r>
    </w:p>
    <w:p w:rsidR="00B04C3B" w:rsidRPr="00D62336" w:rsidRDefault="00B04C3B" w:rsidP="00FB678A">
      <w:pPr>
        <w:tabs>
          <w:tab w:val="left" w:pos="379"/>
        </w:tabs>
        <w:ind w:hanging="46"/>
        <w:rPr>
          <w:b/>
          <w:bCs/>
          <w:sz w:val="24"/>
          <w:szCs w:val="24"/>
        </w:rPr>
      </w:pPr>
      <w:r w:rsidRPr="00D62336">
        <w:rPr>
          <w:rFonts w:hint="cs"/>
          <w:b/>
          <w:bCs/>
          <w:sz w:val="24"/>
          <w:szCs w:val="24"/>
          <w:rtl/>
        </w:rPr>
        <w:t>يقترح الباحث إجراء الدراسات الآتية :</w:t>
      </w:r>
    </w:p>
    <w:p w:rsidR="00B04C3B" w:rsidRPr="00D62336" w:rsidRDefault="00B04C3B" w:rsidP="00FB678A">
      <w:pPr>
        <w:numPr>
          <w:ilvl w:val="0"/>
          <w:numId w:val="20"/>
        </w:numPr>
        <w:tabs>
          <w:tab w:val="left" w:pos="379"/>
        </w:tabs>
        <w:ind w:left="0" w:hanging="46"/>
        <w:jc w:val="both"/>
        <w:rPr>
          <w:b/>
          <w:bCs/>
          <w:sz w:val="24"/>
          <w:szCs w:val="24"/>
        </w:rPr>
      </w:pPr>
      <w:r w:rsidRPr="00D62336">
        <w:rPr>
          <w:rFonts w:hint="cs"/>
          <w:sz w:val="24"/>
          <w:szCs w:val="24"/>
          <w:rtl/>
        </w:rPr>
        <w:t>الاستقلال النفسي الاختياري</w:t>
      </w:r>
      <w:r w:rsidRPr="00D62336">
        <w:rPr>
          <w:rFonts w:hint="cs"/>
          <w:b/>
          <w:bCs/>
          <w:sz w:val="24"/>
          <w:szCs w:val="24"/>
          <w:rtl/>
        </w:rPr>
        <w:t xml:space="preserve"> </w:t>
      </w:r>
      <w:r w:rsidRPr="00D62336">
        <w:rPr>
          <w:rFonts w:hint="cs"/>
          <w:sz w:val="24"/>
          <w:szCs w:val="24"/>
          <w:rtl/>
        </w:rPr>
        <w:t>وعلاقته بمتغيرات أخرى</w:t>
      </w:r>
      <w:r w:rsidRPr="00D62336">
        <w:rPr>
          <w:rFonts w:hint="cs"/>
          <w:b/>
          <w:bCs/>
          <w:sz w:val="24"/>
          <w:szCs w:val="24"/>
          <w:rtl/>
        </w:rPr>
        <w:t xml:space="preserve"> </w:t>
      </w:r>
      <w:r w:rsidRPr="00D62336">
        <w:rPr>
          <w:rFonts w:hint="cs"/>
          <w:sz w:val="24"/>
          <w:szCs w:val="24"/>
          <w:rtl/>
        </w:rPr>
        <w:t>: المهارات الحياتية, التنشئة الاجتماعية, التنظيم الذاتي .</w:t>
      </w:r>
    </w:p>
    <w:p w:rsidR="00DA3289" w:rsidRPr="00FB678A" w:rsidRDefault="00B04C3B" w:rsidP="00FB678A">
      <w:pPr>
        <w:numPr>
          <w:ilvl w:val="0"/>
          <w:numId w:val="20"/>
        </w:numPr>
        <w:tabs>
          <w:tab w:val="left" w:pos="379"/>
        </w:tabs>
        <w:ind w:left="0" w:hanging="46"/>
        <w:jc w:val="both"/>
        <w:rPr>
          <w:rFonts w:hint="cs"/>
          <w:sz w:val="24"/>
          <w:szCs w:val="24"/>
          <w:rtl/>
        </w:rPr>
      </w:pPr>
      <w:r w:rsidRPr="00D62336">
        <w:rPr>
          <w:rFonts w:hint="cs"/>
          <w:sz w:val="24"/>
          <w:szCs w:val="24"/>
          <w:rtl/>
        </w:rPr>
        <w:t>برنامج تجريبي لتنمية الاستقلال النفسي الاختياري لدى طلبة المرحلة الابتدائية .</w:t>
      </w:r>
    </w:p>
    <w:p w:rsidR="00B04C3B" w:rsidRPr="00D62336" w:rsidRDefault="00B04C3B" w:rsidP="00FB678A">
      <w:pPr>
        <w:tabs>
          <w:tab w:val="left" w:pos="379"/>
        </w:tabs>
        <w:ind w:hanging="46"/>
        <w:jc w:val="both"/>
        <w:rPr>
          <w:b/>
          <w:bCs/>
          <w:sz w:val="24"/>
          <w:szCs w:val="24"/>
          <w:rtl/>
        </w:rPr>
      </w:pPr>
      <w:r w:rsidRPr="00D62336">
        <w:rPr>
          <w:rFonts w:hint="cs"/>
          <w:b/>
          <w:bCs/>
          <w:sz w:val="24"/>
          <w:szCs w:val="24"/>
          <w:rtl/>
        </w:rPr>
        <w:t>المصادر العربية</w:t>
      </w:r>
    </w:p>
    <w:p w:rsidR="00DA3289" w:rsidRPr="00D62336" w:rsidRDefault="00DA3289" w:rsidP="00FB678A">
      <w:pPr>
        <w:pStyle w:val="a3"/>
        <w:numPr>
          <w:ilvl w:val="0"/>
          <w:numId w:val="22"/>
        </w:numPr>
        <w:tabs>
          <w:tab w:val="left" w:pos="379"/>
        </w:tabs>
        <w:ind w:left="0" w:hanging="46"/>
        <w:jc w:val="both"/>
        <w:rPr>
          <w:b/>
          <w:bCs/>
          <w:sz w:val="24"/>
          <w:szCs w:val="24"/>
        </w:rPr>
      </w:pPr>
      <w:r w:rsidRPr="00D62336">
        <w:rPr>
          <w:rFonts w:ascii="Simplified Arabic" w:eastAsia="Times New Roman" w:hAnsi="Simplified Arabic" w:hint="cs"/>
          <w:sz w:val="24"/>
          <w:szCs w:val="24"/>
          <w:rtl/>
        </w:rPr>
        <w:t xml:space="preserve">بركات, محمد خليفة (1984) : </w:t>
      </w:r>
      <w:r w:rsidRPr="00D62336">
        <w:rPr>
          <w:rFonts w:ascii="Simplified Arabic" w:eastAsia="Times New Roman" w:hAnsi="Simplified Arabic" w:hint="cs"/>
          <w:b/>
          <w:bCs/>
          <w:sz w:val="24"/>
          <w:szCs w:val="24"/>
          <w:u w:val="thick"/>
          <w:rtl/>
        </w:rPr>
        <w:t>علم النفس التعليمي</w:t>
      </w:r>
      <w:r w:rsidRPr="00D62336">
        <w:rPr>
          <w:rFonts w:ascii="Simplified Arabic" w:eastAsia="Times New Roman" w:hAnsi="Simplified Arabic" w:hint="cs"/>
          <w:sz w:val="24"/>
          <w:szCs w:val="24"/>
          <w:rtl/>
        </w:rPr>
        <w:t xml:space="preserve"> . دار القلم , الكويت .</w:t>
      </w:r>
    </w:p>
    <w:p w:rsidR="001F6EC1" w:rsidRPr="00D62336" w:rsidRDefault="001F6EC1" w:rsidP="00FB678A">
      <w:pPr>
        <w:pStyle w:val="a3"/>
        <w:numPr>
          <w:ilvl w:val="0"/>
          <w:numId w:val="22"/>
        </w:numPr>
        <w:tabs>
          <w:tab w:val="left" w:pos="379"/>
        </w:tabs>
        <w:ind w:left="0" w:hanging="46"/>
        <w:jc w:val="both"/>
        <w:rPr>
          <w:rFonts w:ascii="Simplified Arabic" w:hAnsi="Simplified Arabic"/>
          <w:sz w:val="24"/>
          <w:szCs w:val="24"/>
        </w:rPr>
      </w:pPr>
      <w:r w:rsidRPr="00D62336">
        <w:rPr>
          <w:rFonts w:ascii="Simplified Arabic" w:eastAsia="Times New Roman" w:hAnsi="Simplified Arabic"/>
          <w:sz w:val="24"/>
          <w:szCs w:val="24"/>
          <w:rtl/>
        </w:rPr>
        <w:t xml:space="preserve">الجسماني, عبد العلي (1994) : </w:t>
      </w:r>
      <w:proofErr w:type="spellStart"/>
      <w:r w:rsidRPr="00D62336">
        <w:rPr>
          <w:rFonts w:ascii="Simplified Arabic" w:eastAsia="Times New Roman" w:hAnsi="Simplified Arabic"/>
          <w:b/>
          <w:bCs/>
          <w:sz w:val="24"/>
          <w:szCs w:val="24"/>
          <w:u w:val="thick"/>
          <w:rtl/>
        </w:rPr>
        <w:t>سايكولوجية</w:t>
      </w:r>
      <w:proofErr w:type="spellEnd"/>
      <w:r w:rsidRPr="00D62336">
        <w:rPr>
          <w:rFonts w:ascii="Simplified Arabic" w:eastAsia="Times New Roman" w:hAnsi="Simplified Arabic"/>
          <w:b/>
          <w:bCs/>
          <w:sz w:val="24"/>
          <w:szCs w:val="24"/>
          <w:u w:val="thick"/>
          <w:rtl/>
        </w:rPr>
        <w:t xml:space="preserve"> الطفولة والمراهقة وحقائقهما الأساسية </w:t>
      </w:r>
      <w:r w:rsidRPr="00D62336">
        <w:rPr>
          <w:rFonts w:ascii="Simplified Arabic" w:eastAsia="Times New Roman" w:hAnsi="Simplified Arabic"/>
          <w:sz w:val="24"/>
          <w:szCs w:val="24"/>
          <w:rtl/>
        </w:rPr>
        <w:t>. الدار العربية للعلوم , بيروت , الطبعة الأولى .</w:t>
      </w:r>
    </w:p>
    <w:p w:rsidR="00DA3289" w:rsidRPr="00D62336" w:rsidRDefault="00DA3289" w:rsidP="00FB678A">
      <w:pPr>
        <w:pStyle w:val="a3"/>
        <w:numPr>
          <w:ilvl w:val="0"/>
          <w:numId w:val="22"/>
        </w:numPr>
        <w:tabs>
          <w:tab w:val="left" w:pos="379"/>
        </w:tabs>
        <w:ind w:left="0" w:hanging="46"/>
        <w:jc w:val="both"/>
        <w:rPr>
          <w:rFonts w:ascii="Simplified Arabic" w:eastAsia="Times New Roman" w:hAnsi="Simplified Arabic"/>
          <w:sz w:val="24"/>
          <w:szCs w:val="24"/>
        </w:rPr>
      </w:pPr>
      <w:r w:rsidRPr="00D62336">
        <w:rPr>
          <w:rFonts w:ascii="Simplified Arabic" w:eastAsia="Calibri" w:hAnsi="Simplified Arabic"/>
          <w:sz w:val="24"/>
          <w:szCs w:val="24"/>
          <w:rtl/>
          <w:lang w:bidi="ar-IQ"/>
        </w:rPr>
        <w:t xml:space="preserve">حسن , أنعام هادي (2013) : </w:t>
      </w:r>
      <w:r w:rsidRPr="00D62336">
        <w:rPr>
          <w:rFonts w:ascii="Simplified Arabic" w:eastAsia="Calibri" w:hAnsi="Simplified Arabic"/>
          <w:b/>
          <w:bCs/>
          <w:sz w:val="24"/>
          <w:szCs w:val="24"/>
          <w:u w:val="thick"/>
          <w:rtl/>
          <w:lang w:bidi="ar-IQ"/>
        </w:rPr>
        <w:t>الذكاء الانفعالي وعلاقته بأساليب التعامل مع الضغوط النفسية</w:t>
      </w:r>
      <w:r w:rsidRPr="00D62336">
        <w:rPr>
          <w:rFonts w:ascii="Simplified Arabic" w:eastAsia="Calibri" w:hAnsi="Simplified Arabic"/>
          <w:sz w:val="24"/>
          <w:szCs w:val="24"/>
          <w:u w:val="thick"/>
          <w:rtl/>
          <w:lang w:bidi="ar-IQ"/>
        </w:rPr>
        <w:t xml:space="preserve"> </w:t>
      </w:r>
      <w:r w:rsidRPr="00D62336">
        <w:rPr>
          <w:rFonts w:ascii="Simplified Arabic" w:eastAsia="Calibri" w:hAnsi="Simplified Arabic"/>
          <w:sz w:val="24"/>
          <w:szCs w:val="24"/>
          <w:rtl/>
          <w:lang w:bidi="ar-IQ"/>
        </w:rPr>
        <w:t>. دار صفاء , عمان , الطبعة الأولى .</w:t>
      </w:r>
    </w:p>
    <w:p w:rsidR="00DA3289" w:rsidRPr="00D62336" w:rsidRDefault="00DA3289" w:rsidP="00FB678A">
      <w:pPr>
        <w:pStyle w:val="a3"/>
        <w:numPr>
          <w:ilvl w:val="0"/>
          <w:numId w:val="22"/>
        </w:numPr>
        <w:tabs>
          <w:tab w:val="left" w:pos="379"/>
        </w:tabs>
        <w:ind w:left="0" w:hanging="46"/>
        <w:jc w:val="both"/>
        <w:rPr>
          <w:b/>
          <w:bCs/>
          <w:sz w:val="24"/>
          <w:szCs w:val="24"/>
        </w:rPr>
      </w:pPr>
      <w:r w:rsidRPr="00D62336">
        <w:rPr>
          <w:rFonts w:ascii="Simplified Arabic" w:eastAsia="Times New Roman" w:hAnsi="Simplified Arabic"/>
          <w:sz w:val="24"/>
          <w:szCs w:val="24"/>
          <w:rtl/>
          <w:lang w:bidi="ar-IQ"/>
        </w:rPr>
        <w:t xml:space="preserve">حمدون, منال غانم (2008) : </w:t>
      </w:r>
      <w:r w:rsidRPr="00D62336">
        <w:rPr>
          <w:rFonts w:ascii="Simplified Arabic" w:eastAsia="Times New Roman" w:hAnsi="Simplified Arabic"/>
          <w:b/>
          <w:bCs/>
          <w:sz w:val="24"/>
          <w:szCs w:val="24"/>
          <w:u w:val="thick"/>
          <w:rtl/>
          <w:lang w:bidi="ar-IQ"/>
        </w:rPr>
        <w:t>أثر البرنامج التدريبي في تطوير مفهوم الذات لدى طالبات المرحلة المتوسطة</w:t>
      </w:r>
      <w:r w:rsidRPr="00D62336">
        <w:rPr>
          <w:rFonts w:ascii="Simplified Arabic" w:eastAsia="Times New Roman" w:hAnsi="Simplified Arabic"/>
          <w:sz w:val="24"/>
          <w:szCs w:val="24"/>
          <w:rtl/>
          <w:lang w:bidi="ar-IQ"/>
        </w:rPr>
        <w:t xml:space="preserve"> . رسالة ماجستير , كلية التربية , جامعة الموصل .</w:t>
      </w:r>
    </w:p>
    <w:p w:rsidR="00DA3289" w:rsidRPr="00D62336" w:rsidRDefault="00DA3289" w:rsidP="00FB678A">
      <w:pPr>
        <w:pStyle w:val="a3"/>
        <w:numPr>
          <w:ilvl w:val="0"/>
          <w:numId w:val="22"/>
        </w:numPr>
        <w:tabs>
          <w:tab w:val="left" w:pos="237"/>
        </w:tabs>
        <w:ind w:left="0" w:hanging="46"/>
        <w:jc w:val="both"/>
        <w:rPr>
          <w:rFonts w:ascii="Simplified Arabic" w:eastAsia="Times New Roman" w:hAnsi="Simplified Arabic"/>
          <w:sz w:val="24"/>
          <w:szCs w:val="24"/>
        </w:rPr>
      </w:pPr>
      <w:r w:rsidRPr="00D62336">
        <w:rPr>
          <w:rFonts w:ascii="Simplified Arabic" w:eastAsia="Times New Roman" w:hAnsi="Simplified Arabic"/>
          <w:sz w:val="24"/>
          <w:szCs w:val="24"/>
          <w:rtl/>
        </w:rPr>
        <w:t xml:space="preserve">دليلة, بوصفر (2010 – 2011) : </w:t>
      </w:r>
      <w:r w:rsidRPr="00D62336">
        <w:rPr>
          <w:rFonts w:ascii="Simplified Arabic" w:eastAsia="Times New Roman" w:hAnsi="Simplified Arabic"/>
          <w:b/>
          <w:bCs/>
          <w:sz w:val="24"/>
          <w:szCs w:val="24"/>
          <w:u w:val="thick"/>
          <w:rtl/>
        </w:rPr>
        <w:t>الاستقلال النفسي عن الوالدين وعلاقته بالتوافق الدراسي لدى الطالب الجامعي المقيم (18 – 21 سنة)</w:t>
      </w:r>
      <w:r w:rsidRPr="00D62336">
        <w:rPr>
          <w:rFonts w:ascii="Simplified Arabic" w:eastAsia="Times New Roman" w:hAnsi="Simplified Arabic"/>
          <w:sz w:val="24"/>
          <w:szCs w:val="24"/>
          <w:rtl/>
        </w:rPr>
        <w:t xml:space="preserve"> . كلية العلوم الإنسانية والاجتماعية , رسالة ماجستير, جامعة مولود معمري - ولاية تيزي </w:t>
      </w:r>
      <w:proofErr w:type="spellStart"/>
      <w:r w:rsidRPr="00D62336">
        <w:rPr>
          <w:rFonts w:ascii="Simplified Arabic" w:eastAsia="Times New Roman" w:hAnsi="Simplified Arabic"/>
          <w:sz w:val="24"/>
          <w:szCs w:val="24"/>
          <w:rtl/>
        </w:rPr>
        <w:t>وزو</w:t>
      </w:r>
      <w:proofErr w:type="spellEnd"/>
      <w:r w:rsidRPr="00D62336">
        <w:rPr>
          <w:rFonts w:ascii="Simplified Arabic" w:eastAsia="Times New Roman" w:hAnsi="Simplified Arabic"/>
          <w:sz w:val="24"/>
          <w:szCs w:val="24"/>
          <w:rtl/>
        </w:rPr>
        <w:t>.</w:t>
      </w:r>
    </w:p>
    <w:p w:rsidR="00DA3289" w:rsidRPr="00D62336" w:rsidRDefault="00DA3289" w:rsidP="00FB678A">
      <w:pPr>
        <w:pStyle w:val="a3"/>
        <w:numPr>
          <w:ilvl w:val="0"/>
          <w:numId w:val="22"/>
        </w:numPr>
        <w:tabs>
          <w:tab w:val="left" w:pos="237"/>
        </w:tabs>
        <w:ind w:left="0" w:hanging="46"/>
        <w:jc w:val="both"/>
        <w:rPr>
          <w:rFonts w:ascii="Simplified Arabic" w:eastAsia="Times New Roman" w:hAnsi="Simplified Arabic"/>
          <w:sz w:val="24"/>
          <w:szCs w:val="24"/>
        </w:rPr>
      </w:pPr>
      <w:r w:rsidRPr="00D62336">
        <w:rPr>
          <w:rFonts w:ascii="Simplified Arabic" w:hAnsi="Simplified Arabic"/>
          <w:sz w:val="24"/>
          <w:szCs w:val="24"/>
          <w:rtl/>
        </w:rPr>
        <w:t xml:space="preserve">دوان </w:t>
      </w:r>
      <w:proofErr w:type="spellStart"/>
      <w:r w:rsidRPr="00D62336">
        <w:rPr>
          <w:rFonts w:ascii="Simplified Arabic" w:hAnsi="Simplified Arabic"/>
          <w:sz w:val="24"/>
          <w:szCs w:val="24"/>
          <w:rtl/>
        </w:rPr>
        <w:t>شلتز</w:t>
      </w:r>
      <w:proofErr w:type="spellEnd"/>
      <w:r w:rsidRPr="00D62336">
        <w:rPr>
          <w:rFonts w:ascii="Simplified Arabic" w:hAnsi="Simplified Arabic"/>
          <w:sz w:val="24"/>
          <w:szCs w:val="24"/>
          <w:rtl/>
        </w:rPr>
        <w:t xml:space="preserve">, (1983) : </w:t>
      </w:r>
      <w:r w:rsidRPr="00D62336">
        <w:rPr>
          <w:rFonts w:ascii="Simplified Arabic" w:hAnsi="Simplified Arabic"/>
          <w:b/>
          <w:bCs/>
          <w:sz w:val="24"/>
          <w:szCs w:val="24"/>
          <w:u w:val="thick"/>
          <w:rtl/>
        </w:rPr>
        <w:t>نظريات الشخصية</w:t>
      </w:r>
      <w:r w:rsidRPr="00D62336">
        <w:rPr>
          <w:rFonts w:ascii="Simplified Arabic" w:hAnsi="Simplified Arabic"/>
          <w:sz w:val="24"/>
          <w:szCs w:val="24"/>
          <w:rtl/>
        </w:rPr>
        <w:t xml:space="preserve"> . ترجمة حمد دلي </w:t>
      </w:r>
      <w:proofErr w:type="spellStart"/>
      <w:r w:rsidRPr="00D62336">
        <w:rPr>
          <w:rFonts w:ascii="Simplified Arabic" w:hAnsi="Simplified Arabic"/>
          <w:sz w:val="24"/>
          <w:szCs w:val="24"/>
          <w:rtl/>
        </w:rPr>
        <w:t>الكربولي</w:t>
      </w:r>
      <w:proofErr w:type="spellEnd"/>
      <w:r w:rsidRPr="00D62336">
        <w:rPr>
          <w:rFonts w:ascii="Simplified Arabic" w:hAnsi="Simplified Arabic"/>
          <w:sz w:val="24"/>
          <w:szCs w:val="24"/>
          <w:rtl/>
        </w:rPr>
        <w:t xml:space="preserve"> , عبد الرحمن القيسي , مطبعة جامعة بغداد , كلية الآداب , جامعة بغداد .</w:t>
      </w:r>
    </w:p>
    <w:p w:rsidR="00DA3289" w:rsidRPr="00D62336" w:rsidRDefault="00DA3289" w:rsidP="00FB678A">
      <w:pPr>
        <w:pStyle w:val="a3"/>
        <w:numPr>
          <w:ilvl w:val="0"/>
          <w:numId w:val="22"/>
        </w:numPr>
        <w:tabs>
          <w:tab w:val="left" w:pos="237"/>
        </w:tabs>
        <w:ind w:left="0" w:hanging="46"/>
        <w:jc w:val="both"/>
        <w:rPr>
          <w:b/>
          <w:bCs/>
          <w:sz w:val="24"/>
          <w:szCs w:val="24"/>
        </w:rPr>
      </w:pPr>
      <w:r w:rsidRPr="00D62336">
        <w:rPr>
          <w:rFonts w:ascii="Simplified Arabic" w:eastAsia="Times New Roman" w:hAnsi="Simplified Arabic"/>
          <w:sz w:val="24"/>
          <w:szCs w:val="24"/>
          <w:rtl/>
          <w:lang w:bidi="ar-IQ"/>
        </w:rPr>
        <w:t xml:space="preserve">الركابي وآخرون (2010) : </w:t>
      </w:r>
      <w:r w:rsidRPr="00D62336">
        <w:rPr>
          <w:rFonts w:ascii="Simplified Arabic" w:eastAsia="Times New Roman" w:hAnsi="Simplified Arabic"/>
          <w:b/>
          <w:bCs/>
          <w:sz w:val="24"/>
          <w:szCs w:val="24"/>
          <w:u w:val="thick"/>
          <w:rtl/>
          <w:lang w:bidi="ar-IQ"/>
        </w:rPr>
        <w:t>في الشخصية</w:t>
      </w:r>
      <w:r w:rsidRPr="00D62336">
        <w:rPr>
          <w:rFonts w:ascii="Simplified Arabic" w:eastAsia="Times New Roman" w:hAnsi="Simplified Arabic"/>
          <w:sz w:val="24"/>
          <w:szCs w:val="24"/>
          <w:rtl/>
          <w:lang w:bidi="ar-IQ"/>
        </w:rPr>
        <w:t xml:space="preserve"> . مؤسسة مصر مرتضى للكتاب العراقي , شارع المتنبي , بغداد .</w:t>
      </w:r>
    </w:p>
    <w:p w:rsidR="00DA3289" w:rsidRPr="00D62336" w:rsidRDefault="00DA3289" w:rsidP="00FB678A">
      <w:pPr>
        <w:pStyle w:val="a3"/>
        <w:numPr>
          <w:ilvl w:val="0"/>
          <w:numId w:val="22"/>
        </w:numPr>
        <w:tabs>
          <w:tab w:val="left" w:pos="237"/>
        </w:tabs>
        <w:ind w:left="0" w:hanging="46"/>
        <w:jc w:val="both"/>
        <w:rPr>
          <w:b/>
          <w:bCs/>
          <w:sz w:val="24"/>
          <w:szCs w:val="24"/>
        </w:rPr>
      </w:pPr>
      <w:r w:rsidRPr="00D62336">
        <w:rPr>
          <w:rFonts w:ascii="Simplified Arabic" w:hAnsi="Simplified Arabic"/>
          <w:sz w:val="24"/>
          <w:szCs w:val="24"/>
          <w:rtl/>
          <w:lang w:bidi="ar-IQ"/>
        </w:rPr>
        <w:t>الزوبعي ، عبد الجليل وآخرون (</w:t>
      </w:r>
      <w:r w:rsidRPr="00D62336">
        <w:rPr>
          <w:rFonts w:ascii="Simplified Arabic" w:hAnsi="Simplified Arabic"/>
          <w:sz w:val="24"/>
          <w:szCs w:val="24"/>
          <w:lang w:bidi="ar-IQ"/>
        </w:rPr>
        <w:t>1981</w:t>
      </w:r>
      <w:r w:rsidRPr="00D62336">
        <w:rPr>
          <w:rFonts w:ascii="Simplified Arabic" w:hAnsi="Simplified Arabic"/>
          <w:sz w:val="24"/>
          <w:szCs w:val="24"/>
          <w:rtl/>
          <w:lang w:bidi="ar-IQ"/>
        </w:rPr>
        <w:t xml:space="preserve">) : </w:t>
      </w:r>
      <w:r w:rsidRPr="00D62336">
        <w:rPr>
          <w:rFonts w:ascii="Simplified Arabic" w:hAnsi="Simplified Arabic"/>
          <w:b/>
          <w:bCs/>
          <w:sz w:val="24"/>
          <w:szCs w:val="24"/>
          <w:u w:val="thick"/>
          <w:rtl/>
          <w:lang w:bidi="ar-IQ"/>
        </w:rPr>
        <w:t>الاختبارات والمقاييس النفسية والتربوية</w:t>
      </w:r>
      <w:r w:rsidRPr="00D62336">
        <w:rPr>
          <w:rFonts w:ascii="Simplified Arabic" w:hAnsi="Simplified Arabic"/>
          <w:sz w:val="24"/>
          <w:szCs w:val="24"/>
          <w:rtl/>
          <w:lang w:bidi="ar-IQ"/>
        </w:rPr>
        <w:t xml:space="preserve"> . مطابع جامعة الموصل ، الموصل ، العراق </w:t>
      </w:r>
      <w:r w:rsidRPr="00D62336">
        <w:rPr>
          <w:rFonts w:ascii="Simplified Arabic" w:hAnsi="Simplified Arabic"/>
          <w:sz w:val="24"/>
          <w:szCs w:val="24"/>
          <w:rtl/>
        </w:rPr>
        <w:t>.</w:t>
      </w:r>
    </w:p>
    <w:p w:rsidR="00DA3289" w:rsidRPr="00D62336" w:rsidRDefault="00E347F3" w:rsidP="00FB678A">
      <w:pPr>
        <w:pStyle w:val="a3"/>
        <w:numPr>
          <w:ilvl w:val="0"/>
          <w:numId w:val="22"/>
        </w:numPr>
        <w:tabs>
          <w:tab w:val="left" w:pos="237"/>
        </w:tabs>
        <w:ind w:left="0" w:hanging="46"/>
        <w:jc w:val="both"/>
        <w:rPr>
          <w:b/>
          <w:bCs/>
          <w:sz w:val="24"/>
          <w:szCs w:val="24"/>
        </w:rPr>
      </w:pPr>
      <w:r w:rsidRPr="00D62336">
        <w:rPr>
          <w:rFonts w:ascii="Simplified Arabic" w:hAnsi="Simplified Arabic"/>
          <w:sz w:val="24"/>
          <w:szCs w:val="24"/>
          <w:rtl/>
        </w:rPr>
        <w:t xml:space="preserve">سكر , حيدر كريم (2013) </w:t>
      </w:r>
      <w:r w:rsidRPr="00D62336">
        <w:rPr>
          <w:rFonts w:ascii="Simplified Arabic" w:hAnsi="Simplified Arabic"/>
          <w:b/>
          <w:bCs/>
          <w:sz w:val="24"/>
          <w:szCs w:val="24"/>
          <w:u w:val="thick"/>
          <w:rtl/>
        </w:rPr>
        <w:t>: نظريات الشخصية</w:t>
      </w:r>
      <w:r w:rsidRPr="00D62336">
        <w:rPr>
          <w:rFonts w:ascii="Simplified Arabic" w:hAnsi="Simplified Arabic"/>
          <w:sz w:val="24"/>
          <w:szCs w:val="24"/>
          <w:rtl/>
        </w:rPr>
        <w:t xml:space="preserve"> . دار الفراهيدي للنشر والتوزيع , بغداد , الطبعة الاولى .</w:t>
      </w:r>
    </w:p>
    <w:p w:rsidR="00E347F3" w:rsidRPr="00D62336" w:rsidRDefault="00E347F3" w:rsidP="00FB678A">
      <w:pPr>
        <w:pStyle w:val="a3"/>
        <w:numPr>
          <w:ilvl w:val="0"/>
          <w:numId w:val="22"/>
        </w:numPr>
        <w:tabs>
          <w:tab w:val="left" w:pos="237"/>
        </w:tabs>
        <w:ind w:left="0" w:hanging="46"/>
        <w:jc w:val="both"/>
        <w:rPr>
          <w:rFonts w:ascii="Simplified Arabic" w:eastAsia="Times New Roman" w:hAnsi="Simplified Arabic"/>
          <w:sz w:val="24"/>
          <w:szCs w:val="24"/>
        </w:rPr>
      </w:pPr>
      <w:r w:rsidRPr="00D62336">
        <w:rPr>
          <w:rFonts w:ascii="Simplified Arabic" w:eastAsia="Times New Roman" w:hAnsi="Simplified Arabic"/>
          <w:sz w:val="24"/>
          <w:szCs w:val="24"/>
          <w:rtl/>
        </w:rPr>
        <w:t xml:space="preserve">الشيباني, عمر محمد التومي (1973) : </w:t>
      </w:r>
      <w:r w:rsidRPr="00D62336">
        <w:rPr>
          <w:rFonts w:ascii="Simplified Arabic" w:eastAsia="Times New Roman" w:hAnsi="Simplified Arabic"/>
          <w:b/>
          <w:bCs/>
          <w:sz w:val="24"/>
          <w:szCs w:val="24"/>
          <w:u w:val="thick"/>
          <w:rtl/>
        </w:rPr>
        <w:t>الأسس النفسية والتربوية لرعاية الشباب</w:t>
      </w:r>
      <w:r w:rsidRPr="00D62336">
        <w:rPr>
          <w:rFonts w:ascii="Simplified Arabic" w:eastAsia="Times New Roman" w:hAnsi="Simplified Arabic"/>
          <w:sz w:val="24"/>
          <w:szCs w:val="24"/>
          <w:rtl/>
        </w:rPr>
        <w:t xml:space="preserve"> . دار الثقافة , بيروت , لبنان .</w:t>
      </w:r>
    </w:p>
    <w:p w:rsidR="00E347F3" w:rsidRPr="00D62336" w:rsidRDefault="00E347F3" w:rsidP="00FB678A">
      <w:pPr>
        <w:pStyle w:val="a3"/>
        <w:numPr>
          <w:ilvl w:val="0"/>
          <w:numId w:val="22"/>
        </w:numPr>
        <w:tabs>
          <w:tab w:val="left" w:pos="237"/>
        </w:tabs>
        <w:ind w:left="0" w:hanging="46"/>
        <w:jc w:val="both"/>
        <w:rPr>
          <w:b/>
          <w:bCs/>
          <w:sz w:val="24"/>
          <w:szCs w:val="24"/>
        </w:rPr>
      </w:pPr>
      <w:r w:rsidRPr="00D62336">
        <w:rPr>
          <w:rFonts w:ascii="Simplified Arabic" w:hAnsi="Simplified Arabic"/>
          <w:color w:val="000000"/>
          <w:sz w:val="24"/>
          <w:szCs w:val="24"/>
          <w:rtl/>
          <w:lang w:bidi="ar-IQ"/>
        </w:rPr>
        <w:t>الشيخ , يوسف محمود (</w:t>
      </w:r>
      <w:r w:rsidRPr="00D62336">
        <w:rPr>
          <w:rFonts w:ascii="Simplified Arabic" w:hAnsi="Simplified Arabic"/>
          <w:color w:val="000000"/>
          <w:sz w:val="24"/>
          <w:szCs w:val="24"/>
          <w:lang w:bidi="ar-IQ"/>
        </w:rPr>
        <w:t>1964</w:t>
      </w:r>
      <w:r w:rsidRPr="00D62336">
        <w:rPr>
          <w:rFonts w:ascii="Simplified Arabic" w:hAnsi="Simplified Arabic"/>
          <w:color w:val="000000"/>
          <w:sz w:val="24"/>
          <w:szCs w:val="24"/>
          <w:rtl/>
          <w:lang w:bidi="ar-IQ"/>
        </w:rPr>
        <w:t xml:space="preserve">) : </w:t>
      </w:r>
      <w:r w:rsidRPr="00D62336">
        <w:rPr>
          <w:rFonts w:ascii="Simplified Arabic" w:hAnsi="Simplified Arabic"/>
          <w:b/>
          <w:bCs/>
          <w:color w:val="000000"/>
          <w:sz w:val="24"/>
          <w:szCs w:val="24"/>
          <w:u w:val="thick"/>
          <w:rtl/>
          <w:lang w:bidi="ar-IQ"/>
        </w:rPr>
        <w:t>سيكولوجية الفروق الفردية</w:t>
      </w:r>
      <w:r w:rsidRPr="00D62336">
        <w:rPr>
          <w:rFonts w:ascii="Simplified Arabic" w:hAnsi="Simplified Arabic"/>
          <w:color w:val="000000"/>
          <w:sz w:val="24"/>
          <w:szCs w:val="24"/>
          <w:rtl/>
          <w:lang w:bidi="ar-IQ"/>
        </w:rPr>
        <w:t xml:space="preserve"> , دار        النهضة المصرية , القاهرة .</w:t>
      </w:r>
    </w:p>
    <w:p w:rsidR="001F6EC1" w:rsidRPr="00D62336" w:rsidRDefault="001F6EC1" w:rsidP="00FB678A">
      <w:pPr>
        <w:pStyle w:val="a3"/>
        <w:numPr>
          <w:ilvl w:val="0"/>
          <w:numId w:val="22"/>
        </w:numPr>
        <w:tabs>
          <w:tab w:val="left" w:pos="237"/>
        </w:tabs>
        <w:ind w:left="0" w:hanging="46"/>
        <w:jc w:val="both"/>
        <w:rPr>
          <w:b/>
          <w:bCs/>
          <w:sz w:val="24"/>
          <w:szCs w:val="24"/>
        </w:rPr>
      </w:pPr>
      <w:r w:rsidRPr="00D62336">
        <w:rPr>
          <w:rFonts w:ascii="Simplified Arabic" w:hAnsi="Simplified Arabic"/>
          <w:color w:val="000000"/>
          <w:sz w:val="24"/>
          <w:szCs w:val="24"/>
          <w:rtl/>
        </w:rPr>
        <w:t xml:space="preserve">عبد الرحمن، سعد (1983) : </w:t>
      </w:r>
      <w:r w:rsidRPr="00D62336">
        <w:rPr>
          <w:rFonts w:ascii="Simplified Arabic" w:hAnsi="Simplified Arabic"/>
          <w:b/>
          <w:bCs/>
          <w:color w:val="000000"/>
          <w:sz w:val="24"/>
          <w:szCs w:val="24"/>
          <w:u w:val="thick"/>
          <w:rtl/>
        </w:rPr>
        <w:t>القياس النفسي</w:t>
      </w:r>
      <w:r w:rsidRPr="00D62336">
        <w:rPr>
          <w:rFonts w:ascii="Simplified Arabic" w:hAnsi="Simplified Arabic"/>
          <w:color w:val="000000"/>
          <w:sz w:val="24"/>
          <w:szCs w:val="24"/>
          <w:rtl/>
        </w:rPr>
        <w:t xml:space="preserve"> : مكتبة الفلاح ، الكويت.</w:t>
      </w:r>
    </w:p>
    <w:p w:rsidR="00E347F3" w:rsidRPr="00D62336" w:rsidRDefault="001F6EC1" w:rsidP="00FB678A">
      <w:pPr>
        <w:pStyle w:val="a3"/>
        <w:tabs>
          <w:tab w:val="left" w:pos="-58"/>
          <w:tab w:val="left" w:pos="237"/>
          <w:tab w:val="right" w:pos="8820"/>
        </w:tabs>
        <w:ind w:left="0" w:hanging="46"/>
        <w:jc w:val="both"/>
        <w:rPr>
          <w:rFonts w:ascii="Simplified Arabic" w:eastAsia="Calibri" w:hAnsi="Simplified Arabic"/>
          <w:sz w:val="24"/>
          <w:szCs w:val="24"/>
          <w:rtl/>
          <w:lang w:bidi="ar-IQ"/>
        </w:rPr>
      </w:pPr>
      <w:r w:rsidRPr="00D62336">
        <w:rPr>
          <w:rFonts w:ascii="Simplified Arabic" w:eastAsia="Calibri" w:hAnsi="Simplified Arabic" w:hint="cs"/>
          <w:sz w:val="24"/>
          <w:szCs w:val="24"/>
          <w:rtl/>
          <w:lang w:bidi="ar-IQ"/>
        </w:rPr>
        <w:t>13</w:t>
      </w:r>
      <w:r w:rsidR="00E347F3" w:rsidRPr="00D62336">
        <w:rPr>
          <w:rFonts w:ascii="Simplified Arabic" w:eastAsia="Calibri" w:hAnsi="Simplified Arabic" w:hint="cs"/>
          <w:sz w:val="24"/>
          <w:szCs w:val="24"/>
          <w:rtl/>
          <w:lang w:bidi="ar-IQ"/>
        </w:rPr>
        <w:t>-</w:t>
      </w:r>
      <w:r w:rsidR="00E347F3" w:rsidRPr="00D62336">
        <w:rPr>
          <w:rFonts w:ascii="Simplified Arabic" w:eastAsia="Calibri" w:hAnsi="Simplified Arabic"/>
          <w:sz w:val="24"/>
          <w:szCs w:val="24"/>
          <w:rtl/>
          <w:lang w:bidi="ar-IQ"/>
        </w:rPr>
        <w:t>عبيدات ، ذوقان (</w:t>
      </w:r>
      <w:r w:rsidR="00E347F3" w:rsidRPr="00D62336">
        <w:rPr>
          <w:rFonts w:ascii="Simplified Arabic" w:eastAsia="Calibri" w:hAnsi="Simplified Arabic"/>
          <w:sz w:val="24"/>
          <w:szCs w:val="24"/>
          <w:lang w:bidi="ar-IQ"/>
        </w:rPr>
        <w:t>2003</w:t>
      </w:r>
      <w:r w:rsidR="00E347F3" w:rsidRPr="00D62336">
        <w:rPr>
          <w:rFonts w:ascii="Simplified Arabic" w:eastAsia="Calibri" w:hAnsi="Simplified Arabic"/>
          <w:sz w:val="24"/>
          <w:szCs w:val="24"/>
          <w:rtl/>
          <w:lang w:bidi="ar-IQ"/>
        </w:rPr>
        <w:t xml:space="preserve">): </w:t>
      </w:r>
      <w:r w:rsidR="00E347F3" w:rsidRPr="00D62336">
        <w:rPr>
          <w:rFonts w:ascii="Simplified Arabic" w:eastAsia="Calibri" w:hAnsi="Simplified Arabic"/>
          <w:b/>
          <w:bCs/>
          <w:sz w:val="24"/>
          <w:szCs w:val="24"/>
          <w:u w:val="thick"/>
          <w:rtl/>
          <w:lang w:bidi="ar-IQ"/>
        </w:rPr>
        <w:t>البحث العلمي مفهومه ، أدواته ، أساليبه</w:t>
      </w:r>
      <w:r w:rsidR="00E347F3" w:rsidRPr="00D62336">
        <w:rPr>
          <w:rFonts w:ascii="Simplified Arabic" w:eastAsia="Calibri" w:hAnsi="Simplified Arabic"/>
          <w:sz w:val="24"/>
          <w:szCs w:val="24"/>
          <w:rtl/>
          <w:lang w:bidi="ar-IQ"/>
        </w:rPr>
        <w:t xml:space="preserve"> ، ط1، دار أسامة للنشر والتوزيع ، الرياض ، السعودية .</w:t>
      </w:r>
    </w:p>
    <w:p w:rsidR="00E347F3" w:rsidRPr="00D62336" w:rsidRDefault="001F6EC1" w:rsidP="00FB678A">
      <w:pPr>
        <w:pStyle w:val="a3"/>
        <w:tabs>
          <w:tab w:val="left" w:pos="237"/>
        </w:tabs>
        <w:ind w:left="0" w:hanging="46"/>
        <w:jc w:val="both"/>
        <w:rPr>
          <w:rFonts w:ascii="Simplified Arabic" w:eastAsiaTheme="minorHAnsi" w:hAnsi="Simplified Arabic"/>
          <w:color w:val="333333"/>
          <w:sz w:val="24"/>
          <w:szCs w:val="24"/>
          <w:shd w:val="clear" w:color="auto" w:fill="FFFFFF"/>
          <w:rtl/>
          <w:lang w:eastAsia="en-US" w:bidi="ar-IQ"/>
        </w:rPr>
      </w:pPr>
      <w:r w:rsidRPr="00D62336">
        <w:rPr>
          <w:rFonts w:ascii="Simplified Arabic" w:eastAsia="Calibri" w:hAnsi="Simplified Arabic" w:hint="cs"/>
          <w:sz w:val="24"/>
          <w:szCs w:val="24"/>
          <w:rtl/>
          <w:lang w:bidi="ar-IQ"/>
        </w:rPr>
        <w:lastRenderedPageBreak/>
        <w:t>14</w:t>
      </w:r>
      <w:r w:rsidR="00E347F3" w:rsidRPr="00D62336">
        <w:rPr>
          <w:rFonts w:ascii="Simplified Arabic" w:eastAsia="Calibri" w:hAnsi="Simplified Arabic" w:hint="cs"/>
          <w:sz w:val="24"/>
          <w:szCs w:val="24"/>
          <w:rtl/>
          <w:lang w:bidi="ar-IQ"/>
        </w:rPr>
        <w:t>-</w:t>
      </w:r>
      <w:r w:rsidR="00E347F3" w:rsidRPr="00D62336">
        <w:rPr>
          <w:rFonts w:ascii="Simplified Arabic" w:eastAsiaTheme="minorHAnsi" w:hAnsi="Simplified Arabic"/>
          <w:sz w:val="24"/>
          <w:szCs w:val="24"/>
          <w:rtl/>
          <w:lang w:eastAsia="en-US" w:bidi="ar-IQ"/>
        </w:rPr>
        <w:t xml:space="preserve"> علي، عبد الكريم سليم (1990) : </w:t>
      </w:r>
      <w:r w:rsidR="00E347F3" w:rsidRPr="00D62336">
        <w:rPr>
          <w:rFonts w:ascii="Simplified Arabic" w:eastAsiaTheme="minorHAnsi" w:hAnsi="Simplified Arabic"/>
          <w:b/>
          <w:bCs/>
          <w:sz w:val="24"/>
          <w:szCs w:val="24"/>
          <w:u w:val="thick"/>
          <w:rtl/>
          <w:lang w:eastAsia="en-US" w:bidi="ar-IQ"/>
        </w:rPr>
        <w:t>موقع الضبط لدى أبناء الشهداء والواقع الذي يعيشون مع أقوالهم في المرحلة المتوسطة</w:t>
      </w:r>
      <w:r w:rsidR="00E347F3" w:rsidRPr="00D62336">
        <w:rPr>
          <w:rFonts w:ascii="Simplified Arabic" w:eastAsiaTheme="minorHAnsi" w:hAnsi="Simplified Arabic"/>
          <w:sz w:val="24"/>
          <w:szCs w:val="24"/>
          <w:rtl/>
          <w:lang w:eastAsia="en-US" w:bidi="ar-IQ"/>
        </w:rPr>
        <w:t>. دراسة مقارنة ،رسالة ماجستير غير منشورة ، جامعة بغداد، كلية التربية، ابن رشد.</w:t>
      </w:r>
    </w:p>
    <w:p w:rsidR="00E347F3" w:rsidRPr="00D62336" w:rsidRDefault="001F6EC1" w:rsidP="00D62336">
      <w:pPr>
        <w:tabs>
          <w:tab w:val="left" w:pos="-58"/>
          <w:tab w:val="right" w:pos="8820"/>
        </w:tabs>
        <w:jc w:val="both"/>
        <w:rPr>
          <w:rFonts w:ascii="Simplified Arabic" w:eastAsia="Times New Roman" w:hAnsi="Simplified Arabic"/>
          <w:sz w:val="24"/>
          <w:szCs w:val="24"/>
          <w:rtl/>
          <w:lang w:eastAsia="en-US"/>
        </w:rPr>
      </w:pPr>
      <w:r w:rsidRPr="00D62336">
        <w:rPr>
          <w:rFonts w:ascii="Simplified Arabic" w:eastAsiaTheme="minorHAnsi" w:hAnsi="Simplified Arabic" w:hint="cs"/>
          <w:color w:val="333333"/>
          <w:sz w:val="24"/>
          <w:szCs w:val="24"/>
          <w:shd w:val="clear" w:color="auto" w:fill="FFFFFF"/>
          <w:rtl/>
          <w:lang w:eastAsia="en-US" w:bidi="ar-IQ"/>
        </w:rPr>
        <w:t>15</w:t>
      </w:r>
      <w:r w:rsidR="00E347F3" w:rsidRPr="00D62336">
        <w:rPr>
          <w:rFonts w:ascii="Simplified Arabic" w:eastAsiaTheme="minorHAnsi" w:hAnsi="Simplified Arabic" w:hint="cs"/>
          <w:color w:val="333333"/>
          <w:sz w:val="24"/>
          <w:szCs w:val="24"/>
          <w:shd w:val="clear" w:color="auto" w:fill="FFFFFF"/>
          <w:rtl/>
          <w:lang w:eastAsia="en-US" w:bidi="ar-IQ"/>
        </w:rPr>
        <w:t xml:space="preserve">- </w:t>
      </w:r>
      <w:proofErr w:type="spellStart"/>
      <w:r w:rsidR="00E347F3" w:rsidRPr="00D62336">
        <w:rPr>
          <w:rFonts w:ascii="Simplified Arabic" w:eastAsia="Calibri" w:hAnsi="Simplified Arabic"/>
          <w:color w:val="000000"/>
          <w:sz w:val="24"/>
          <w:szCs w:val="24"/>
          <w:rtl/>
          <w:lang w:eastAsia="en-US"/>
        </w:rPr>
        <w:t>كراجة</w:t>
      </w:r>
      <w:proofErr w:type="spellEnd"/>
      <w:r w:rsidR="00E347F3" w:rsidRPr="00D62336">
        <w:rPr>
          <w:rFonts w:ascii="Simplified Arabic" w:eastAsia="Calibri" w:hAnsi="Simplified Arabic"/>
          <w:color w:val="000000"/>
          <w:sz w:val="24"/>
          <w:szCs w:val="24"/>
          <w:rtl/>
          <w:lang w:eastAsia="en-US"/>
        </w:rPr>
        <w:t xml:space="preserve"> , عبد القادر (</w:t>
      </w:r>
      <w:r w:rsidR="00E347F3" w:rsidRPr="00D62336">
        <w:rPr>
          <w:rFonts w:ascii="Simplified Arabic" w:eastAsia="Calibri" w:hAnsi="Simplified Arabic"/>
          <w:color w:val="000000"/>
          <w:sz w:val="24"/>
          <w:szCs w:val="24"/>
          <w:lang w:eastAsia="en-US" w:bidi="ar-IQ"/>
        </w:rPr>
        <w:t>1997</w:t>
      </w:r>
      <w:r w:rsidR="00E347F3" w:rsidRPr="00D62336">
        <w:rPr>
          <w:rFonts w:ascii="Simplified Arabic" w:eastAsia="Calibri" w:hAnsi="Simplified Arabic"/>
          <w:color w:val="000000"/>
          <w:sz w:val="24"/>
          <w:szCs w:val="24"/>
          <w:rtl/>
          <w:lang w:eastAsia="en-US"/>
        </w:rPr>
        <w:t xml:space="preserve">) : </w:t>
      </w:r>
      <w:r w:rsidR="00E347F3" w:rsidRPr="00D62336">
        <w:rPr>
          <w:rFonts w:ascii="Simplified Arabic" w:eastAsia="Calibri" w:hAnsi="Simplified Arabic"/>
          <w:b/>
          <w:bCs/>
          <w:color w:val="000000"/>
          <w:sz w:val="24"/>
          <w:szCs w:val="24"/>
          <w:u w:val="thick"/>
          <w:rtl/>
          <w:lang w:eastAsia="en-US"/>
        </w:rPr>
        <w:t>القياس والتقويم في علم النفس . رؤية جديدة</w:t>
      </w:r>
      <w:r w:rsidR="00E347F3" w:rsidRPr="00D62336">
        <w:rPr>
          <w:rFonts w:ascii="Simplified Arabic" w:eastAsia="Calibri" w:hAnsi="Simplified Arabic"/>
          <w:color w:val="000000"/>
          <w:sz w:val="24"/>
          <w:szCs w:val="24"/>
          <w:rtl/>
          <w:lang w:eastAsia="en-US"/>
        </w:rPr>
        <w:t xml:space="preserve"> , ط1 , عمان , الأردن , دار </w:t>
      </w:r>
      <w:proofErr w:type="spellStart"/>
      <w:r w:rsidR="00E347F3" w:rsidRPr="00D62336">
        <w:rPr>
          <w:rFonts w:ascii="Simplified Arabic" w:eastAsia="Calibri" w:hAnsi="Simplified Arabic"/>
          <w:color w:val="000000"/>
          <w:sz w:val="24"/>
          <w:szCs w:val="24"/>
          <w:rtl/>
          <w:lang w:eastAsia="en-US"/>
        </w:rPr>
        <w:t>البازوردي</w:t>
      </w:r>
      <w:proofErr w:type="spellEnd"/>
      <w:r w:rsidR="00E347F3" w:rsidRPr="00D62336">
        <w:rPr>
          <w:rFonts w:ascii="Simplified Arabic" w:eastAsia="Calibri" w:hAnsi="Simplified Arabic"/>
          <w:color w:val="000000"/>
          <w:sz w:val="24"/>
          <w:szCs w:val="24"/>
          <w:rtl/>
          <w:lang w:eastAsia="en-US"/>
        </w:rPr>
        <w:t xml:space="preserve"> العلمية للنشر والتوزيع .</w:t>
      </w:r>
    </w:p>
    <w:p w:rsidR="00E347F3" w:rsidRPr="00D62336" w:rsidRDefault="001F6EC1" w:rsidP="00D62336">
      <w:pPr>
        <w:tabs>
          <w:tab w:val="left" w:pos="226"/>
        </w:tabs>
        <w:jc w:val="both"/>
        <w:rPr>
          <w:rFonts w:ascii="Simplified Arabic" w:eastAsia="Calibri" w:hAnsi="Simplified Arabic"/>
          <w:sz w:val="24"/>
          <w:szCs w:val="24"/>
          <w:rtl/>
          <w:lang w:eastAsia="en-US" w:bidi="ar-IQ"/>
        </w:rPr>
      </w:pPr>
      <w:r w:rsidRPr="00D62336">
        <w:rPr>
          <w:rFonts w:ascii="Simplified Arabic" w:eastAsiaTheme="minorHAnsi" w:hAnsi="Simplified Arabic" w:hint="cs"/>
          <w:color w:val="333333"/>
          <w:sz w:val="24"/>
          <w:szCs w:val="24"/>
          <w:shd w:val="clear" w:color="auto" w:fill="FFFFFF"/>
          <w:rtl/>
          <w:lang w:eastAsia="en-US" w:bidi="ar-IQ"/>
        </w:rPr>
        <w:t>16</w:t>
      </w:r>
      <w:r w:rsidR="00E347F3" w:rsidRPr="00D62336">
        <w:rPr>
          <w:rFonts w:ascii="Simplified Arabic" w:eastAsiaTheme="minorHAnsi" w:hAnsi="Simplified Arabic" w:hint="cs"/>
          <w:color w:val="333333"/>
          <w:sz w:val="24"/>
          <w:szCs w:val="24"/>
          <w:shd w:val="clear" w:color="auto" w:fill="FFFFFF"/>
          <w:rtl/>
          <w:lang w:eastAsia="en-US" w:bidi="ar-IQ"/>
        </w:rPr>
        <w:t xml:space="preserve">- </w:t>
      </w:r>
      <w:r w:rsidR="00E347F3" w:rsidRPr="00D62336">
        <w:rPr>
          <w:rFonts w:ascii="Simplified Arabic" w:eastAsia="Times New Roman" w:hAnsi="Simplified Arabic"/>
          <w:sz w:val="24"/>
          <w:szCs w:val="24"/>
          <w:rtl/>
          <w:lang w:eastAsia="en-US" w:bidi="ar-IQ"/>
        </w:rPr>
        <w:t xml:space="preserve">محمد السيد عبد الرحمن (1998) : </w:t>
      </w:r>
      <w:r w:rsidR="00E347F3" w:rsidRPr="00D62336">
        <w:rPr>
          <w:rFonts w:ascii="Simplified Arabic" w:eastAsia="Times New Roman" w:hAnsi="Simplified Arabic"/>
          <w:b/>
          <w:bCs/>
          <w:sz w:val="24"/>
          <w:szCs w:val="24"/>
          <w:u w:val="thick"/>
          <w:rtl/>
          <w:lang w:eastAsia="en-US" w:bidi="ar-IQ"/>
        </w:rPr>
        <w:t>دراسات في الصحة النفسية</w:t>
      </w:r>
      <w:r w:rsidR="00E347F3" w:rsidRPr="00D62336">
        <w:rPr>
          <w:rFonts w:ascii="Simplified Arabic" w:eastAsia="Times New Roman" w:hAnsi="Simplified Arabic"/>
          <w:sz w:val="24"/>
          <w:szCs w:val="24"/>
          <w:rtl/>
          <w:lang w:eastAsia="en-US" w:bidi="ar-IQ"/>
        </w:rPr>
        <w:t>. دار قباء للطباعة والنشر والتوزيع , القاهرة, الطبعة الثانية .</w:t>
      </w:r>
    </w:p>
    <w:p w:rsidR="00E347F3" w:rsidRPr="00D62336" w:rsidRDefault="001F6EC1" w:rsidP="00D62336">
      <w:pPr>
        <w:jc w:val="both"/>
        <w:rPr>
          <w:rFonts w:ascii="Simplified Arabic" w:eastAsiaTheme="minorHAnsi" w:hAnsi="Simplified Arabic"/>
          <w:color w:val="333333"/>
          <w:sz w:val="24"/>
          <w:szCs w:val="24"/>
          <w:shd w:val="clear" w:color="auto" w:fill="FFFFFF"/>
          <w:rtl/>
          <w:lang w:eastAsia="en-US" w:bidi="ar-IQ"/>
        </w:rPr>
      </w:pPr>
      <w:r w:rsidRPr="00D62336">
        <w:rPr>
          <w:rFonts w:ascii="Simplified Arabic" w:eastAsiaTheme="minorHAnsi" w:hAnsi="Simplified Arabic"/>
          <w:color w:val="333333"/>
          <w:sz w:val="24"/>
          <w:szCs w:val="24"/>
          <w:shd w:val="clear" w:color="auto" w:fill="FFFFFF"/>
          <w:lang w:eastAsia="en-US" w:bidi="ar-IQ"/>
        </w:rPr>
        <w:t>17</w:t>
      </w:r>
      <w:r w:rsidR="00E347F3" w:rsidRPr="00D62336">
        <w:rPr>
          <w:rFonts w:ascii="Simplified Arabic" w:eastAsiaTheme="minorHAnsi" w:hAnsi="Simplified Arabic" w:hint="cs"/>
          <w:color w:val="333333"/>
          <w:sz w:val="24"/>
          <w:szCs w:val="24"/>
          <w:shd w:val="clear" w:color="auto" w:fill="FFFFFF"/>
          <w:rtl/>
          <w:lang w:eastAsia="en-US" w:bidi="ar-IQ"/>
        </w:rPr>
        <w:t xml:space="preserve">- </w:t>
      </w:r>
      <w:r w:rsidR="00E347F3" w:rsidRPr="00D62336">
        <w:rPr>
          <w:rFonts w:ascii="Simplified Arabic" w:eastAsia="Times New Roman" w:hAnsi="Simplified Arabic"/>
          <w:sz w:val="24"/>
          <w:szCs w:val="24"/>
          <w:rtl/>
        </w:rPr>
        <w:t xml:space="preserve">مخول, مالك سليمان (1986) : </w:t>
      </w:r>
      <w:r w:rsidR="00E347F3" w:rsidRPr="00D62336">
        <w:rPr>
          <w:rFonts w:ascii="Simplified Arabic" w:eastAsia="Times New Roman" w:hAnsi="Simplified Arabic"/>
          <w:b/>
          <w:bCs/>
          <w:sz w:val="24"/>
          <w:szCs w:val="24"/>
          <w:rtl/>
        </w:rPr>
        <w:t>علم النفس الطفولة والمراهقة</w:t>
      </w:r>
      <w:r w:rsidR="00E347F3" w:rsidRPr="00D62336">
        <w:rPr>
          <w:rFonts w:ascii="Simplified Arabic" w:eastAsia="Times New Roman" w:hAnsi="Simplified Arabic"/>
          <w:sz w:val="24"/>
          <w:szCs w:val="24"/>
          <w:rtl/>
        </w:rPr>
        <w:t xml:space="preserve"> . المطبعة الجديدة , دمشق , الطبعة الثانية .</w:t>
      </w:r>
    </w:p>
    <w:p w:rsidR="00E347F3" w:rsidRPr="00D62336" w:rsidRDefault="001F6EC1" w:rsidP="00D62336">
      <w:pPr>
        <w:jc w:val="both"/>
        <w:rPr>
          <w:rFonts w:ascii="Simplified Arabic" w:eastAsia="Times New Roman" w:hAnsi="Simplified Arabic"/>
          <w:sz w:val="24"/>
          <w:szCs w:val="24"/>
          <w:rtl/>
          <w:lang w:eastAsia="en-US"/>
        </w:rPr>
      </w:pPr>
      <w:r w:rsidRPr="00D62336">
        <w:rPr>
          <w:rFonts w:ascii="Simplified Arabic" w:eastAsiaTheme="minorHAnsi" w:hAnsi="Simplified Arabic" w:hint="cs"/>
          <w:color w:val="333333"/>
          <w:sz w:val="24"/>
          <w:szCs w:val="24"/>
          <w:shd w:val="clear" w:color="auto" w:fill="FFFFFF"/>
          <w:rtl/>
          <w:lang w:eastAsia="en-US" w:bidi="ar-IQ"/>
        </w:rPr>
        <w:t>18</w:t>
      </w:r>
      <w:r w:rsidR="00E347F3" w:rsidRPr="00D62336">
        <w:rPr>
          <w:rFonts w:ascii="Simplified Arabic" w:eastAsiaTheme="minorHAnsi" w:hAnsi="Simplified Arabic" w:hint="cs"/>
          <w:color w:val="333333"/>
          <w:sz w:val="24"/>
          <w:szCs w:val="24"/>
          <w:shd w:val="clear" w:color="auto" w:fill="FFFFFF"/>
          <w:rtl/>
          <w:lang w:eastAsia="en-US" w:bidi="ar-IQ"/>
        </w:rPr>
        <w:t xml:space="preserve">- </w:t>
      </w:r>
      <w:r w:rsidR="00E347F3" w:rsidRPr="00D62336">
        <w:rPr>
          <w:rFonts w:ascii="Simplified Arabic" w:eastAsia="Calibri" w:hAnsi="Simplified Arabic"/>
          <w:sz w:val="24"/>
          <w:szCs w:val="24"/>
          <w:rtl/>
          <w:lang w:eastAsia="en-US" w:bidi="ar-IQ"/>
        </w:rPr>
        <w:t>ملحم ، سامي محمد (201</w:t>
      </w:r>
      <w:r w:rsidR="00E347F3" w:rsidRPr="00D62336">
        <w:rPr>
          <w:rFonts w:ascii="Simplified Arabic" w:eastAsia="Calibri" w:hAnsi="Simplified Arabic" w:hint="cs"/>
          <w:sz w:val="24"/>
          <w:szCs w:val="24"/>
          <w:rtl/>
          <w:lang w:eastAsia="en-US" w:bidi="ar-IQ"/>
        </w:rPr>
        <w:t>0</w:t>
      </w:r>
      <w:r w:rsidR="00E347F3" w:rsidRPr="00D62336">
        <w:rPr>
          <w:rFonts w:ascii="Simplified Arabic" w:eastAsia="Calibri" w:hAnsi="Simplified Arabic"/>
          <w:sz w:val="24"/>
          <w:szCs w:val="24"/>
          <w:rtl/>
          <w:lang w:eastAsia="en-US" w:bidi="ar-IQ"/>
        </w:rPr>
        <w:t xml:space="preserve">) : </w:t>
      </w:r>
      <w:r w:rsidR="00E347F3" w:rsidRPr="00D62336">
        <w:rPr>
          <w:rFonts w:ascii="Simplified Arabic" w:eastAsia="Calibri" w:hAnsi="Simplified Arabic"/>
          <w:b/>
          <w:bCs/>
          <w:sz w:val="24"/>
          <w:szCs w:val="24"/>
          <w:u w:val="thick"/>
          <w:rtl/>
          <w:lang w:eastAsia="en-US" w:bidi="ar-IQ"/>
        </w:rPr>
        <w:t>القياس والتقويم في التربية وعلم النفس</w:t>
      </w:r>
      <w:r w:rsidR="00E347F3" w:rsidRPr="00D62336">
        <w:rPr>
          <w:rFonts w:ascii="Simplified Arabic" w:eastAsia="Calibri" w:hAnsi="Simplified Arabic"/>
          <w:sz w:val="24"/>
          <w:szCs w:val="24"/>
          <w:rtl/>
          <w:lang w:eastAsia="en-US" w:bidi="ar-IQ"/>
        </w:rPr>
        <w:t xml:space="preserve"> . دار المسيرة للنشر والتوزيع ، عمان ، الأردن , الطبعة </w:t>
      </w:r>
      <w:r w:rsidR="00E347F3" w:rsidRPr="00D62336">
        <w:rPr>
          <w:rFonts w:ascii="Simplified Arabic" w:eastAsia="Calibri" w:hAnsi="Simplified Arabic" w:hint="cs"/>
          <w:sz w:val="24"/>
          <w:szCs w:val="24"/>
          <w:rtl/>
          <w:lang w:eastAsia="en-US" w:bidi="ar-IQ"/>
        </w:rPr>
        <w:t>الأولى</w:t>
      </w:r>
      <w:r w:rsidR="00E347F3" w:rsidRPr="00D62336">
        <w:rPr>
          <w:rFonts w:ascii="Simplified Arabic" w:eastAsia="Calibri" w:hAnsi="Simplified Arabic"/>
          <w:sz w:val="24"/>
          <w:szCs w:val="24"/>
          <w:rtl/>
          <w:lang w:eastAsia="en-US" w:bidi="ar-IQ"/>
        </w:rPr>
        <w:t xml:space="preserve"> .</w:t>
      </w:r>
    </w:p>
    <w:p w:rsidR="00E347F3" w:rsidRPr="00D62336" w:rsidRDefault="001F6EC1" w:rsidP="00D62336">
      <w:pPr>
        <w:tabs>
          <w:tab w:val="left" w:pos="-58"/>
          <w:tab w:val="right" w:pos="8820"/>
        </w:tabs>
        <w:jc w:val="both"/>
        <w:rPr>
          <w:rFonts w:ascii="Simplified Arabic" w:eastAsia="Times New Roman" w:hAnsi="Simplified Arabic"/>
          <w:sz w:val="24"/>
          <w:szCs w:val="24"/>
          <w:rtl/>
          <w:lang w:eastAsia="en-US"/>
        </w:rPr>
      </w:pPr>
      <w:r w:rsidRPr="00D62336">
        <w:rPr>
          <w:rFonts w:ascii="Simplified Arabic" w:eastAsiaTheme="minorHAnsi" w:hAnsi="Simplified Arabic" w:hint="cs"/>
          <w:color w:val="333333"/>
          <w:sz w:val="24"/>
          <w:szCs w:val="24"/>
          <w:shd w:val="clear" w:color="auto" w:fill="FFFFFF"/>
          <w:rtl/>
          <w:lang w:eastAsia="en-US" w:bidi="ar-IQ"/>
        </w:rPr>
        <w:t>19</w:t>
      </w:r>
      <w:r w:rsidR="00E347F3" w:rsidRPr="00D62336">
        <w:rPr>
          <w:rFonts w:ascii="Simplified Arabic" w:eastAsiaTheme="minorHAnsi" w:hAnsi="Simplified Arabic" w:hint="cs"/>
          <w:color w:val="333333"/>
          <w:sz w:val="24"/>
          <w:szCs w:val="24"/>
          <w:shd w:val="clear" w:color="auto" w:fill="FFFFFF"/>
          <w:rtl/>
          <w:lang w:eastAsia="en-US" w:bidi="ar-IQ"/>
        </w:rPr>
        <w:t xml:space="preserve">- </w:t>
      </w:r>
      <w:r w:rsidR="00E347F3" w:rsidRPr="00D62336">
        <w:rPr>
          <w:rFonts w:ascii="Simplified Arabic" w:eastAsia="Calibri" w:hAnsi="Simplified Arabic"/>
          <w:sz w:val="24"/>
          <w:szCs w:val="24"/>
          <w:rtl/>
          <w:lang w:eastAsia="en-US" w:bidi="ar-IQ"/>
        </w:rPr>
        <w:t xml:space="preserve">ملحم ، سامي محمد (2012) : </w:t>
      </w:r>
      <w:r w:rsidR="00E347F3" w:rsidRPr="00D62336">
        <w:rPr>
          <w:rFonts w:ascii="Simplified Arabic" w:eastAsia="Calibri" w:hAnsi="Simplified Arabic"/>
          <w:b/>
          <w:bCs/>
          <w:sz w:val="24"/>
          <w:szCs w:val="24"/>
          <w:u w:val="thick"/>
          <w:rtl/>
          <w:lang w:eastAsia="en-US" w:bidi="ar-IQ"/>
        </w:rPr>
        <w:t>القياس والتقويم في التربية وعلم النفس</w:t>
      </w:r>
      <w:r w:rsidR="00E347F3" w:rsidRPr="00D62336">
        <w:rPr>
          <w:rFonts w:ascii="Simplified Arabic" w:eastAsia="Calibri" w:hAnsi="Simplified Arabic"/>
          <w:sz w:val="24"/>
          <w:szCs w:val="24"/>
          <w:rtl/>
          <w:lang w:eastAsia="en-US" w:bidi="ar-IQ"/>
        </w:rPr>
        <w:t xml:space="preserve"> . دار المسيرة للنشر والتوزيع ، عمان ، الأردن , الطبعة السادسة .</w:t>
      </w:r>
    </w:p>
    <w:p w:rsidR="001F6EC1" w:rsidRPr="00D62336" w:rsidRDefault="001F6EC1" w:rsidP="00D62336">
      <w:pPr>
        <w:tabs>
          <w:tab w:val="left" w:pos="-58"/>
          <w:tab w:val="right" w:pos="8820"/>
        </w:tabs>
        <w:jc w:val="both"/>
        <w:rPr>
          <w:rFonts w:ascii="Simplified Arabic" w:eastAsia="Times New Roman" w:hAnsi="Simplified Arabic"/>
          <w:sz w:val="24"/>
          <w:szCs w:val="24"/>
          <w:rtl/>
          <w:lang w:eastAsia="en-US"/>
        </w:rPr>
      </w:pPr>
      <w:r w:rsidRPr="00D62336">
        <w:rPr>
          <w:rFonts w:ascii="Simplified Arabic" w:eastAsiaTheme="minorHAnsi" w:hAnsi="Simplified Arabic" w:hint="cs"/>
          <w:color w:val="333333"/>
          <w:sz w:val="24"/>
          <w:szCs w:val="24"/>
          <w:shd w:val="clear" w:color="auto" w:fill="FFFFFF"/>
          <w:rtl/>
          <w:lang w:eastAsia="en-US" w:bidi="ar-IQ"/>
        </w:rPr>
        <w:t>20 -</w:t>
      </w:r>
      <w:r w:rsidRPr="00D62336">
        <w:rPr>
          <w:rFonts w:ascii="Simplified Arabic" w:eastAsia="Times New Roman" w:hAnsi="Simplified Arabic" w:hint="cs"/>
          <w:sz w:val="24"/>
          <w:szCs w:val="24"/>
          <w:rtl/>
          <w:lang w:eastAsia="en-US"/>
        </w:rPr>
        <w:t xml:space="preserve"> </w:t>
      </w:r>
      <w:r w:rsidRPr="00D62336">
        <w:rPr>
          <w:rFonts w:ascii="Simplified Arabic" w:hAnsi="Simplified Arabic"/>
          <w:sz w:val="24"/>
          <w:szCs w:val="24"/>
          <w:rtl/>
        </w:rPr>
        <w:t xml:space="preserve">مهدي, انتصار هاشم (2009) :  </w:t>
      </w:r>
      <w:r w:rsidRPr="00D62336">
        <w:rPr>
          <w:rFonts w:ascii="Simplified Arabic" w:hAnsi="Simplified Arabic"/>
          <w:bCs/>
          <w:sz w:val="24"/>
          <w:szCs w:val="24"/>
          <w:u w:val="thick"/>
          <w:rtl/>
        </w:rPr>
        <w:t>تطور الاستقلالية لدى الأطفال وعلاقتها بالذكاء وأنماط المعاملة الوالدية</w:t>
      </w:r>
      <w:r w:rsidRPr="00D62336">
        <w:rPr>
          <w:rFonts w:ascii="Simplified Arabic" w:hAnsi="Simplified Arabic"/>
          <w:bCs/>
          <w:sz w:val="24"/>
          <w:szCs w:val="24"/>
          <w:rtl/>
        </w:rPr>
        <w:t xml:space="preserve"> .</w:t>
      </w:r>
      <w:r w:rsidRPr="00D62336">
        <w:rPr>
          <w:rFonts w:ascii="Simplified Arabic" w:hAnsi="Simplified Arabic"/>
          <w:sz w:val="24"/>
          <w:szCs w:val="24"/>
          <w:rtl/>
        </w:rPr>
        <w:t xml:space="preserve"> أطروحة دكتوراه , جامعة بغداد , كلية التربية (ابن رشد).  </w:t>
      </w:r>
    </w:p>
    <w:p w:rsidR="00E347F3" w:rsidRPr="00D62336" w:rsidRDefault="001F6EC1" w:rsidP="00D62336">
      <w:pPr>
        <w:jc w:val="both"/>
        <w:rPr>
          <w:rFonts w:ascii="Simplified Arabic" w:eastAsiaTheme="minorHAnsi" w:hAnsi="Simplified Arabic"/>
          <w:color w:val="333333"/>
          <w:sz w:val="24"/>
          <w:szCs w:val="24"/>
          <w:shd w:val="clear" w:color="auto" w:fill="FFFFFF"/>
          <w:lang w:eastAsia="en-US" w:bidi="ar-IQ"/>
        </w:rPr>
      </w:pPr>
      <w:r w:rsidRPr="00D62336">
        <w:rPr>
          <w:rFonts w:ascii="Simplified Arabic" w:eastAsiaTheme="minorHAnsi" w:hAnsi="Simplified Arabic"/>
          <w:color w:val="333333"/>
          <w:sz w:val="24"/>
          <w:szCs w:val="24"/>
          <w:shd w:val="clear" w:color="auto" w:fill="FFFFFF"/>
          <w:lang w:eastAsia="en-US" w:bidi="ar-IQ"/>
        </w:rPr>
        <w:t>21</w:t>
      </w:r>
      <w:r w:rsidR="00E347F3" w:rsidRPr="00D62336">
        <w:rPr>
          <w:rFonts w:ascii="Simplified Arabic" w:eastAsiaTheme="minorHAnsi" w:hAnsi="Simplified Arabic" w:hint="cs"/>
          <w:color w:val="333333"/>
          <w:sz w:val="24"/>
          <w:szCs w:val="24"/>
          <w:shd w:val="clear" w:color="auto" w:fill="FFFFFF"/>
          <w:rtl/>
          <w:lang w:eastAsia="en-US" w:bidi="ar-IQ"/>
        </w:rPr>
        <w:t xml:space="preserve">- </w:t>
      </w:r>
      <w:r w:rsidRPr="00D62336">
        <w:rPr>
          <w:rFonts w:asciiTheme="majorBidi" w:hAnsiTheme="majorBidi" w:cstheme="majorBidi"/>
          <w:color w:val="000000"/>
          <w:sz w:val="24"/>
          <w:szCs w:val="24"/>
          <w:rtl/>
          <w:lang w:bidi="ar-IQ"/>
        </w:rPr>
        <w:t xml:space="preserve">هول </w:t>
      </w:r>
      <w:proofErr w:type="spellStart"/>
      <w:r w:rsidRPr="00D62336">
        <w:rPr>
          <w:rFonts w:asciiTheme="majorBidi" w:hAnsiTheme="majorBidi" w:cstheme="majorBidi"/>
          <w:color w:val="000000"/>
          <w:sz w:val="24"/>
          <w:szCs w:val="24"/>
          <w:rtl/>
          <w:lang w:bidi="ar-IQ"/>
        </w:rPr>
        <w:t>لندزي</w:t>
      </w:r>
      <w:proofErr w:type="spellEnd"/>
      <w:r w:rsidRPr="00D62336">
        <w:rPr>
          <w:rFonts w:asciiTheme="majorBidi" w:hAnsiTheme="majorBidi" w:cstheme="majorBidi"/>
          <w:color w:val="000000"/>
          <w:sz w:val="24"/>
          <w:szCs w:val="24"/>
          <w:rtl/>
          <w:lang w:bidi="ar-IQ"/>
        </w:rPr>
        <w:t xml:space="preserve"> (1972) : </w:t>
      </w:r>
      <w:r w:rsidRPr="00D62336">
        <w:rPr>
          <w:rFonts w:asciiTheme="majorBidi" w:hAnsiTheme="majorBidi" w:cstheme="majorBidi"/>
          <w:b/>
          <w:bCs/>
          <w:color w:val="000000"/>
          <w:sz w:val="24"/>
          <w:szCs w:val="24"/>
          <w:u w:val="thick"/>
          <w:rtl/>
          <w:lang w:bidi="ar-IQ"/>
        </w:rPr>
        <w:t>نظريات الشخصية</w:t>
      </w:r>
      <w:r w:rsidRPr="00D62336">
        <w:rPr>
          <w:rFonts w:asciiTheme="majorBidi" w:hAnsiTheme="majorBidi" w:cstheme="majorBidi"/>
          <w:color w:val="000000"/>
          <w:sz w:val="24"/>
          <w:szCs w:val="24"/>
          <w:rtl/>
          <w:lang w:bidi="ar-IQ"/>
        </w:rPr>
        <w:t xml:space="preserve"> . ترجمة فرج احمد فرج , الطبعة الأولى , القاهرة .</w:t>
      </w:r>
    </w:p>
    <w:p w:rsidR="001F6EC1" w:rsidRPr="00D62336" w:rsidRDefault="009F2FD7" w:rsidP="00D62336">
      <w:pPr>
        <w:jc w:val="center"/>
        <w:rPr>
          <w:rFonts w:ascii="Simplified Arabic" w:eastAsiaTheme="minorHAnsi" w:hAnsi="Simplified Arabic"/>
          <w:b/>
          <w:bCs/>
          <w:color w:val="333333"/>
          <w:sz w:val="24"/>
          <w:szCs w:val="24"/>
          <w:shd w:val="clear" w:color="auto" w:fill="FFFFFF"/>
          <w:rtl/>
          <w:lang w:eastAsia="en-US" w:bidi="ar-IQ"/>
        </w:rPr>
      </w:pPr>
      <w:r w:rsidRPr="00D62336">
        <w:rPr>
          <w:rFonts w:ascii="Simplified Arabic" w:eastAsiaTheme="minorHAnsi" w:hAnsi="Simplified Arabic" w:hint="cs"/>
          <w:b/>
          <w:bCs/>
          <w:sz w:val="24"/>
          <w:szCs w:val="24"/>
          <w:shd w:val="clear" w:color="auto" w:fill="FFFFFF"/>
          <w:rtl/>
          <w:lang w:eastAsia="en-US" w:bidi="ar-IQ"/>
        </w:rPr>
        <w:t>المصادر الاجنبية</w:t>
      </w:r>
    </w:p>
    <w:p w:rsidR="009F2FD7" w:rsidRPr="00D62336" w:rsidRDefault="009F2FD7" w:rsidP="00D62336">
      <w:pPr>
        <w:pStyle w:val="a3"/>
        <w:numPr>
          <w:ilvl w:val="0"/>
          <w:numId w:val="30"/>
        </w:numPr>
        <w:tabs>
          <w:tab w:val="right" w:pos="142"/>
        </w:tabs>
        <w:bidi w:val="0"/>
        <w:ind w:left="0" w:hanging="568"/>
        <w:jc w:val="both"/>
        <w:rPr>
          <w:color w:val="000000"/>
          <w:sz w:val="24"/>
          <w:szCs w:val="24"/>
        </w:rPr>
      </w:pPr>
      <w:r w:rsidRPr="00D62336">
        <w:rPr>
          <w:color w:val="000000"/>
          <w:sz w:val="24"/>
          <w:szCs w:val="24"/>
        </w:rPr>
        <w:t xml:space="preserve">Barron , A. (1981) : </w:t>
      </w:r>
      <w:r w:rsidRPr="00D62336">
        <w:rPr>
          <w:b/>
          <w:bCs/>
          <w:color w:val="000000"/>
          <w:sz w:val="24"/>
          <w:szCs w:val="24"/>
          <w:u w:val="thick"/>
        </w:rPr>
        <w:t>Psychology , Halt – Saunders , International edition</w:t>
      </w:r>
      <w:r w:rsidRPr="00D62336">
        <w:rPr>
          <w:color w:val="000000"/>
          <w:sz w:val="24"/>
          <w:szCs w:val="24"/>
        </w:rPr>
        <w:t xml:space="preserve"> , Japan .</w:t>
      </w:r>
    </w:p>
    <w:p w:rsidR="009F2FD7" w:rsidRPr="00D62336" w:rsidRDefault="009F2FD7" w:rsidP="00D62336">
      <w:pPr>
        <w:pStyle w:val="a3"/>
        <w:numPr>
          <w:ilvl w:val="0"/>
          <w:numId w:val="30"/>
        </w:numPr>
        <w:tabs>
          <w:tab w:val="left" w:pos="900"/>
          <w:tab w:val="right" w:pos="8640"/>
        </w:tabs>
        <w:bidi w:val="0"/>
        <w:ind w:left="0" w:hanging="426"/>
        <w:jc w:val="both"/>
        <w:rPr>
          <w:rFonts w:eastAsia="Times New Roman"/>
          <w:sz w:val="24"/>
          <w:szCs w:val="24"/>
          <w:lang w:bidi="ar-IQ"/>
        </w:rPr>
      </w:pPr>
      <w:proofErr w:type="spellStart"/>
      <w:r w:rsidRPr="00D62336">
        <w:rPr>
          <w:rFonts w:eastAsia="Times New Roman"/>
          <w:sz w:val="24"/>
          <w:szCs w:val="24"/>
          <w:lang w:bidi="ar-IQ"/>
        </w:rPr>
        <w:t>Beller</w:t>
      </w:r>
      <w:proofErr w:type="spellEnd"/>
      <w:r w:rsidRPr="00D62336">
        <w:rPr>
          <w:rFonts w:eastAsia="Times New Roman"/>
          <w:sz w:val="24"/>
          <w:szCs w:val="24"/>
          <w:lang w:bidi="ar-IQ"/>
        </w:rPr>
        <w:t xml:space="preserve">, E, (1955) : </w:t>
      </w:r>
      <w:r w:rsidRPr="00D62336">
        <w:rPr>
          <w:rFonts w:eastAsia="Times New Roman"/>
          <w:b/>
          <w:bCs/>
          <w:sz w:val="24"/>
          <w:szCs w:val="24"/>
          <w:u w:val="single"/>
          <w:lang w:bidi="ar-IQ"/>
        </w:rPr>
        <w:t>Dependency and independency in young child development</w:t>
      </w:r>
      <w:r w:rsidRPr="00D62336">
        <w:rPr>
          <w:rFonts w:eastAsia="Times New Roman"/>
          <w:sz w:val="24"/>
          <w:szCs w:val="24"/>
          <w:lang w:bidi="ar-IQ"/>
        </w:rPr>
        <w:t xml:space="preserve"> . vol.87.</w:t>
      </w:r>
    </w:p>
    <w:p w:rsidR="009F2FD7" w:rsidRPr="00D62336" w:rsidRDefault="009F2FD7" w:rsidP="00D62336">
      <w:pPr>
        <w:pStyle w:val="a3"/>
        <w:numPr>
          <w:ilvl w:val="0"/>
          <w:numId w:val="30"/>
        </w:numPr>
        <w:tabs>
          <w:tab w:val="left" w:pos="900"/>
          <w:tab w:val="right" w:pos="8640"/>
        </w:tabs>
        <w:bidi w:val="0"/>
        <w:ind w:left="0" w:hanging="284"/>
        <w:jc w:val="both"/>
        <w:rPr>
          <w:rFonts w:eastAsia="Times New Roman"/>
          <w:sz w:val="24"/>
          <w:szCs w:val="24"/>
          <w:lang w:bidi="ar-IQ"/>
        </w:rPr>
      </w:pPr>
      <w:proofErr w:type="spellStart"/>
      <w:r w:rsidRPr="00D62336">
        <w:rPr>
          <w:rFonts w:eastAsia="Times New Roman"/>
          <w:sz w:val="24"/>
          <w:szCs w:val="24"/>
          <w:lang w:bidi="ar-IQ"/>
        </w:rPr>
        <w:t>Grandall</w:t>
      </w:r>
      <w:proofErr w:type="spellEnd"/>
      <w:r w:rsidRPr="00D62336">
        <w:rPr>
          <w:rFonts w:eastAsia="Times New Roman"/>
          <w:sz w:val="24"/>
          <w:szCs w:val="24"/>
          <w:lang w:bidi="ar-IQ"/>
        </w:rPr>
        <w:t xml:space="preserve">, V. (1960) : </w:t>
      </w:r>
      <w:r w:rsidRPr="00D62336">
        <w:rPr>
          <w:rFonts w:eastAsia="Times New Roman"/>
          <w:b/>
          <w:bCs/>
          <w:sz w:val="24"/>
          <w:szCs w:val="24"/>
          <w:u w:val="single"/>
          <w:lang w:bidi="ar-IQ"/>
        </w:rPr>
        <w:t>maternal reactions and the development all independence and achievement behavior in young children . child development</w:t>
      </w:r>
      <w:r w:rsidRPr="00D62336">
        <w:rPr>
          <w:rFonts w:eastAsia="Times New Roman"/>
          <w:sz w:val="24"/>
          <w:szCs w:val="24"/>
          <w:lang w:bidi="ar-IQ"/>
        </w:rPr>
        <w:t xml:space="preserve"> . vol.31, No.5.</w:t>
      </w:r>
    </w:p>
    <w:p w:rsidR="009F2FD7" w:rsidRPr="00D62336" w:rsidRDefault="009F2FD7" w:rsidP="00FB678A">
      <w:pPr>
        <w:pStyle w:val="a3"/>
        <w:numPr>
          <w:ilvl w:val="0"/>
          <w:numId w:val="30"/>
        </w:numPr>
        <w:bidi w:val="0"/>
        <w:ind w:left="0" w:firstLine="0"/>
        <w:jc w:val="both"/>
        <w:rPr>
          <w:rFonts w:eastAsia="Calibri" w:cs="Times New Roman"/>
          <w:sz w:val="24"/>
          <w:szCs w:val="24"/>
          <w:lang w:bidi="ar-IQ"/>
        </w:rPr>
      </w:pPr>
      <w:r w:rsidRPr="00D62336">
        <w:rPr>
          <w:rFonts w:eastAsia="Times New Roman" w:cs="Times New Roman"/>
          <w:color w:val="000000"/>
          <w:sz w:val="24"/>
          <w:szCs w:val="24"/>
          <w:lang w:bidi="ar-IQ"/>
        </w:rPr>
        <w:t xml:space="preserve">Parsons, T. (1977) : </w:t>
      </w:r>
      <w:r w:rsidRPr="00D62336">
        <w:rPr>
          <w:rFonts w:eastAsia="Times New Roman" w:cs="Times New Roman"/>
          <w:b/>
          <w:bCs/>
          <w:color w:val="000000"/>
          <w:sz w:val="24"/>
          <w:szCs w:val="24"/>
          <w:u w:val="single"/>
          <w:lang w:bidi="ar-IQ"/>
        </w:rPr>
        <w:t>social systems and the evaluation of       action theory</w:t>
      </w:r>
      <w:r w:rsidRPr="00D62336">
        <w:rPr>
          <w:rFonts w:eastAsia="Times New Roman" w:cs="Times New Roman"/>
          <w:color w:val="000000"/>
          <w:sz w:val="24"/>
          <w:szCs w:val="24"/>
          <w:lang w:bidi="ar-IQ"/>
        </w:rPr>
        <w:t>. New York, the free press.</w:t>
      </w:r>
    </w:p>
    <w:p w:rsidR="004E6CFD" w:rsidRPr="00D62336" w:rsidRDefault="00A83D75" w:rsidP="00D62336">
      <w:pPr>
        <w:pStyle w:val="a3"/>
        <w:numPr>
          <w:ilvl w:val="0"/>
          <w:numId w:val="30"/>
        </w:numPr>
        <w:bidi w:val="0"/>
        <w:ind w:left="0" w:hanging="502"/>
        <w:jc w:val="both"/>
        <w:rPr>
          <w:rFonts w:eastAsia="Calibri" w:cs="Times New Roman"/>
          <w:sz w:val="24"/>
          <w:szCs w:val="24"/>
          <w:lang w:bidi="ar-IQ"/>
        </w:rPr>
      </w:pPr>
      <w:hyperlink r:id="rId10" w:history="1">
        <w:r w:rsidR="004E6CFD" w:rsidRPr="00D62336">
          <w:rPr>
            <w:rFonts w:ascii="Simplified Arabic" w:eastAsia="Calibri" w:hAnsi="Simplified Arabic"/>
            <w:color w:val="0000FF"/>
            <w:sz w:val="24"/>
            <w:szCs w:val="24"/>
            <w:u w:val="single"/>
            <w:lang w:eastAsia="en-US"/>
          </w:rPr>
          <w:t>http://www.waqi3.com/2017/02/blog-post_22.html</w:t>
        </w:r>
      </w:hyperlink>
      <w:r w:rsidR="004E6CFD" w:rsidRPr="00D62336">
        <w:rPr>
          <w:rFonts w:ascii="Simplified Arabic" w:eastAsia="Calibri" w:hAnsi="Simplified Arabic"/>
          <w:sz w:val="24"/>
          <w:szCs w:val="24"/>
          <w:lang w:eastAsia="en-US"/>
        </w:rPr>
        <w:t>.</w:t>
      </w:r>
    </w:p>
    <w:p w:rsidR="004E6CFD" w:rsidRPr="00D62336" w:rsidRDefault="00A83D75" w:rsidP="00D62336">
      <w:pPr>
        <w:pStyle w:val="a3"/>
        <w:numPr>
          <w:ilvl w:val="0"/>
          <w:numId w:val="30"/>
        </w:numPr>
        <w:bidi w:val="0"/>
        <w:ind w:left="0" w:hanging="502"/>
        <w:jc w:val="both"/>
        <w:rPr>
          <w:rFonts w:eastAsia="Calibri" w:cs="Times New Roman"/>
          <w:sz w:val="24"/>
          <w:szCs w:val="24"/>
          <w:lang w:bidi="ar-IQ"/>
        </w:rPr>
      </w:pPr>
      <w:hyperlink r:id="rId11" w:history="1">
        <w:r w:rsidR="004E6CFD" w:rsidRPr="00D62336">
          <w:rPr>
            <w:rStyle w:val="Hyperlink"/>
            <w:rFonts w:ascii="Simplified Arabic" w:eastAsia="Calibri" w:hAnsi="Simplified Arabic"/>
            <w:sz w:val="24"/>
            <w:szCs w:val="24"/>
            <w:lang w:eastAsia="en-US"/>
          </w:rPr>
          <w:t>http://webspace.ship.edu/cgboer/Allport.pdf</w:t>
        </w:r>
      </w:hyperlink>
      <w:r w:rsidR="004E6CFD" w:rsidRPr="00D62336">
        <w:rPr>
          <w:rFonts w:ascii="Simplified Arabic" w:eastAsia="Calibri" w:hAnsi="Simplified Arabic"/>
          <w:sz w:val="24"/>
          <w:szCs w:val="24"/>
          <w:lang w:eastAsia="en-US"/>
        </w:rPr>
        <w:t xml:space="preserve"> .</w:t>
      </w:r>
      <w:r w:rsidR="004E6CFD" w:rsidRPr="00D62336">
        <w:rPr>
          <w:rFonts w:ascii="Calibri" w:eastAsia="Calibri" w:hAnsi="Calibri" w:cs="Arial"/>
          <w:sz w:val="24"/>
          <w:szCs w:val="24"/>
          <w:rtl/>
          <w:lang w:eastAsia="en-US"/>
        </w:rPr>
        <w:tab/>
      </w:r>
    </w:p>
    <w:p w:rsidR="009F2FD7" w:rsidRPr="00D62336" w:rsidRDefault="009F2FD7" w:rsidP="00D62336">
      <w:pPr>
        <w:tabs>
          <w:tab w:val="right" w:pos="142"/>
        </w:tabs>
        <w:bidi w:val="0"/>
        <w:jc w:val="both"/>
        <w:rPr>
          <w:color w:val="000000"/>
          <w:sz w:val="24"/>
          <w:szCs w:val="24"/>
        </w:rPr>
      </w:pPr>
    </w:p>
    <w:p w:rsidR="009F2FD7" w:rsidRPr="00D62336" w:rsidRDefault="009F2FD7" w:rsidP="00D62336">
      <w:pPr>
        <w:jc w:val="right"/>
        <w:rPr>
          <w:rFonts w:ascii="Simplified Arabic" w:eastAsiaTheme="minorHAnsi" w:hAnsi="Simplified Arabic"/>
          <w:b/>
          <w:bCs/>
          <w:color w:val="333333"/>
          <w:sz w:val="24"/>
          <w:szCs w:val="24"/>
          <w:shd w:val="clear" w:color="auto" w:fill="FFFFFF"/>
          <w:rtl/>
          <w:lang w:eastAsia="en-US" w:bidi="ar-IQ"/>
        </w:rPr>
      </w:pPr>
    </w:p>
    <w:p w:rsidR="007D1A8F" w:rsidRPr="00D62336" w:rsidRDefault="007D1A8F" w:rsidP="00D62336">
      <w:pPr>
        <w:jc w:val="right"/>
        <w:rPr>
          <w:rFonts w:ascii="Simplified Arabic" w:eastAsiaTheme="minorHAnsi" w:hAnsi="Simplified Arabic"/>
          <w:b/>
          <w:bCs/>
          <w:color w:val="333333"/>
          <w:sz w:val="24"/>
          <w:szCs w:val="24"/>
          <w:shd w:val="clear" w:color="auto" w:fill="FFFFFF"/>
          <w:rtl/>
          <w:lang w:eastAsia="en-US" w:bidi="ar-IQ"/>
        </w:rPr>
      </w:pPr>
    </w:p>
    <w:p w:rsidR="007D1A8F" w:rsidRPr="00D62336" w:rsidRDefault="007D1A8F" w:rsidP="00D62336">
      <w:pPr>
        <w:jc w:val="right"/>
        <w:rPr>
          <w:rFonts w:ascii="Simplified Arabic" w:eastAsiaTheme="minorHAnsi" w:hAnsi="Simplified Arabic"/>
          <w:b/>
          <w:bCs/>
          <w:color w:val="333333"/>
          <w:sz w:val="24"/>
          <w:szCs w:val="24"/>
          <w:shd w:val="clear" w:color="auto" w:fill="FFFFFF"/>
          <w:rtl/>
          <w:lang w:eastAsia="en-US" w:bidi="ar-IQ"/>
        </w:rPr>
      </w:pPr>
    </w:p>
    <w:p w:rsidR="007D1A8F" w:rsidRPr="00D62336" w:rsidRDefault="007D1A8F" w:rsidP="00D62336">
      <w:pPr>
        <w:jc w:val="right"/>
        <w:rPr>
          <w:rFonts w:ascii="Simplified Arabic" w:eastAsiaTheme="minorHAnsi" w:hAnsi="Simplified Arabic"/>
          <w:b/>
          <w:bCs/>
          <w:color w:val="333333"/>
          <w:sz w:val="24"/>
          <w:szCs w:val="24"/>
          <w:shd w:val="clear" w:color="auto" w:fill="FFFFFF"/>
          <w:rtl/>
          <w:lang w:eastAsia="en-US" w:bidi="ar-IQ"/>
        </w:rPr>
      </w:pPr>
    </w:p>
    <w:p w:rsidR="00F73796" w:rsidRPr="00D62336" w:rsidRDefault="00F73796" w:rsidP="00D62336">
      <w:pPr>
        <w:jc w:val="right"/>
        <w:rPr>
          <w:rFonts w:ascii="Simplified Arabic" w:eastAsiaTheme="minorHAnsi" w:hAnsi="Simplified Arabic"/>
          <w:b/>
          <w:bCs/>
          <w:color w:val="333333"/>
          <w:sz w:val="24"/>
          <w:szCs w:val="24"/>
          <w:shd w:val="clear" w:color="auto" w:fill="FFFFFF"/>
          <w:rtl/>
          <w:lang w:eastAsia="en-US" w:bidi="ar-IQ"/>
        </w:rPr>
      </w:pPr>
    </w:p>
    <w:p w:rsidR="00F73796" w:rsidRPr="00D62336" w:rsidRDefault="00F73796" w:rsidP="00D62336">
      <w:pPr>
        <w:jc w:val="right"/>
        <w:rPr>
          <w:rFonts w:ascii="Simplified Arabic" w:eastAsiaTheme="minorHAnsi" w:hAnsi="Simplified Arabic"/>
          <w:b/>
          <w:bCs/>
          <w:color w:val="333333"/>
          <w:sz w:val="24"/>
          <w:szCs w:val="24"/>
          <w:shd w:val="clear" w:color="auto" w:fill="FFFFFF"/>
          <w:rtl/>
          <w:lang w:eastAsia="en-US" w:bidi="ar-IQ"/>
        </w:rPr>
      </w:pPr>
    </w:p>
    <w:p w:rsidR="00F73796" w:rsidRPr="00D62336" w:rsidRDefault="00F73796" w:rsidP="00D62336">
      <w:pPr>
        <w:jc w:val="right"/>
        <w:rPr>
          <w:rFonts w:ascii="Simplified Arabic" w:eastAsiaTheme="minorHAnsi" w:hAnsi="Simplified Arabic"/>
          <w:b/>
          <w:bCs/>
          <w:color w:val="333333"/>
          <w:sz w:val="24"/>
          <w:szCs w:val="24"/>
          <w:shd w:val="clear" w:color="auto" w:fill="FFFFFF"/>
          <w:rtl/>
          <w:lang w:eastAsia="en-US" w:bidi="ar-IQ"/>
        </w:rPr>
      </w:pPr>
    </w:p>
    <w:p w:rsidR="00F73796" w:rsidRPr="00D62336" w:rsidRDefault="00F73796" w:rsidP="00D62336">
      <w:pPr>
        <w:jc w:val="right"/>
        <w:rPr>
          <w:rFonts w:ascii="Simplified Arabic" w:eastAsiaTheme="minorHAnsi" w:hAnsi="Simplified Arabic"/>
          <w:b/>
          <w:bCs/>
          <w:color w:val="333333"/>
          <w:sz w:val="24"/>
          <w:szCs w:val="24"/>
          <w:shd w:val="clear" w:color="auto" w:fill="FFFFFF"/>
          <w:rtl/>
          <w:lang w:eastAsia="en-US" w:bidi="ar-IQ"/>
        </w:rPr>
      </w:pPr>
    </w:p>
    <w:p w:rsidR="007D1A8F" w:rsidRPr="00D62336" w:rsidRDefault="007D1A8F" w:rsidP="00D62336">
      <w:pPr>
        <w:jc w:val="right"/>
        <w:rPr>
          <w:rFonts w:ascii="Simplified Arabic" w:eastAsiaTheme="minorHAnsi" w:hAnsi="Simplified Arabic"/>
          <w:b/>
          <w:bCs/>
          <w:color w:val="333333"/>
          <w:sz w:val="24"/>
          <w:szCs w:val="24"/>
          <w:shd w:val="clear" w:color="auto" w:fill="FFFFFF"/>
          <w:rtl/>
          <w:lang w:eastAsia="en-US" w:bidi="ar-IQ"/>
        </w:rPr>
      </w:pPr>
    </w:p>
    <w:p w:rsidR="007D1A8F" w:rsidRPr="00D62336" w:rsidRDefault="007D1A8F" w:rsidP="00D62336">
      <w:pPr>
        <w:tabs>
          <w:tab w:val="left" w:pos="-58"/>
          <w:tab w:val="right" w:pos="8820"/>
        </w:tabs>
        <w:jc w:val="both"/>
        <w:rPr>
          <w:rFonts w:ascii="Simplified Arabic" w:eastAsia="Times New Roman" w:hAnsi="Simplified Arabic"/>
          <w:sz w:val="24"/>
          <w:szCs w:val="24"/>
          <w:lang w:bidi="ar-IQ"/>
        </w:rPr>
      </w:pPr>
    </w:p>
    <w:sectPr w:rsidR="007D1A8F" w:rsidRPr="00D62336" w:rsidSect="00A83D75">
      <w:headerReference w:type="even" r:id="rId12"/>
      <w:headerReference w:type="default" r:id="rId13"/>
      <w:footerReference w:type="even" r:id="rId14"/>
      <w:footerReference w:type="default" r:id="rId15"/>
      <w:headerReference w:type="first" r:id="rId16"/>
      <w:footerReference w:type="first" r:id="rId17"/>
      <w:pgSz w:w="11906" w:h="16838"/>
      <w:pgMar w:top="1797" w:right="1440" w:bottom="1797" w:left="1440" w:header="709" w:footer="709" w:gutter="0"/>
      <w:pgNumType w:start="1"/>
      <w:cols w:space="708"/>
      <w:bidi/>
      <w:rtlGutter/>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550" w:rsidRDefault="00A64550" w:rsidP="00C61D10">
      <w:r>
        <w:separator/>
      </w:r>
    </w:p>
  </w:endnote>
  <w:endnote w:type="continuationSeparator" w:id="0">
    <w:p w:rsidR="00A64550" w:rsidRDefault="00A64550" w:rsidP="00C6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FA" w:rsidRDefault="009871F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FA" w:rsidRDefault="009871F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FA" w:rsidRDefault="009871F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550" w:rsidRDefault="00A64550" w:rsidP="00C61D10">
      <w:r>
        <w:separator/>
      </w:r>
    </w:p>
  </w:footnote>
  <w:footnote w:type="continuationSeparator" w:id="0">
    <w:p w:rsidR="00A64550" w:rsidRDefault="00A64550" w:rsidP="00C61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FA" w:rsidRPr="009871FA" w:rsidRDefault="009871FA" w:rsidP="009871FA">
    <w:pPr>
      <w:jc w:val="center"/>
      <w:rPr>
        <w:rFonts w:cs="Monotype Koufi"/>
        <w:b/>
        <w:bCs/>
        <w:caps/>
        <w:sz w:val="24"/>
        <w:szCs w:val="24"/>
        <w:rtl/>
        <w14:glow w14:rad="101600">
          <w14:schemeClr w14:val="bg1">
            <w14:alpha w14:val="40000"/>
            <w14:lumMod w14:val="75000"/>
          </w14:schemeClr>
        </w14:glow>
        <w14:reflection w14:blurRad="12700" w14:stA="28000" w14:stPos="0" w14:endA="0" w14:endPos="45000" w14:dist="1003" w14:dir="5400000" w14:fadeDir="5400000" w14:sx="100000" w14:sy="-100000" w14:kx="0" w14:ky="0" w14:algn="bl"/>
        <w14:textOutline w14:w="9004" w14:cap="flat" w14:cmpd="sng" w14:algn="ctr">
          <w14:solidFill>
            <w14:srgbClr w14:val="0000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871FA">
      <w:rPr>
        <w:rFonts w:cs="Monotype Koufi" w:hint="cs"/>
        <w:b/>
        <w:bCs/>
        <w:sz w:val="24"/>
        <w:szCs w:val="24"/>
        <w:rtl/>
      </w:rPr>
      <w:t>الاستقلال النفسي الاختياري لدى طلبة الجامعة</w:t>
    </w:r>
  </w:p>
  <w:p w:rsidR="009871FA" w:rsidRPr="009871FA" w:rsidRDefault="009871FA" w:rsidP="009871FA">
    <w:pPr>
      <w:pStyle w:val="a8"/>
      <w:pBdr>
        <w:bottom w:val="thickThinSmallGap" w:sz="24" w:space="0" w:color="622423"/>
      </w:pBdr>
      <w:tabs>
        <w:tab w:val="clear" w:pos="4153"/>
        <w:tab w:val="clear" w:pos="8306"/>
        <w:tab w:val="left" w:pos="7396"/>
      </w:tabs>
      <w:rPr>
        <w:rFonts w:ascii="Simplified Arabic" w:eastAsia="Calibri" w:hAnsi="Simplified Arabic"/>
        <w:color w:val="FF0000"/>
        <w:sz w:val="28"/>
        <w:szCs w:val="28"/>
        <w:lang w:eastAsia="en-US"/>
      </w:rPr>
    </w:pPr>
    <w:r w:rsidRPr="009871FA">
      <w:rPr>
        <w:rFonts w:cs="Monotype Koufi" w:hint="cs"/>
        <w:b/>
        <w:bCs/>
        <w:sz w:val="24"/>
        <w:szCs w:val="24"/>
        <w:rtl/>
      </w:rPr>
      <w:t>م.م علي محسن راضي السلطاني                                                  الأستاذ المساعد الدكتور   رحيم عبد الله جبر</w:t>
    </w:r>
    <w:r w:rsidRPr="009871FA">
      <w:rPr>
        <w:rFonts w:ascii="Simplified Arabic" w:eastAsia="Calibri" w:hAnsi="Simplified Arabic"/>
        <w:color w:val="FF0000"/>
        <w:sz w:val="28"/>
        <w:szCs w:val="28"/>
        <w:rtl/>
        <w:lang w:eastAsia="en-US"/>
      </w:rPr>
      <w:t xml:space="preserve">      </w:t>
    </w:r>
    <w:r w:rsidRPr="009871FA">
      <w:rPr>
        <w:rFonts w:ascii="Simplified Arabic" w:eastAsia="Calibri" w:hAnsi="Simplified Arabic"/>
        <w:color w:val="FF0000"/>
        <w:sz w:val="28"/>
        <w:szCs w:val="28"/>
        <w:lang w:eastAsia="en-US"/>
      </w:rPr>
      <w:tab/>
    </w:r>
  </w:p>
  <w:p w:rsidR="009871FA" w:rsidRPr="009871FA" w:rsidRDefault="009871FA" w:rsidP="009871FA">
    <w:pPr>
      <w:tabs>
        <w:tab w:val="left" w:pos="720"/>
        <w:tab w:val="left" w:pos="1496"/>
      </w:tabs>
      <w:rPr>
        <w:rFonts w:cs="Monotype Koufi"/>
        <w:b/>
        <w:bCs/>
        <w:i/>
        <w:iCs/>
        <w:sz w:val="24"/>
        <w:szCs w:val="24"/>
        <w:rtl/>
      </w:rPr>
    </w:pPr>
    <w:bookmarkStart w:id="0" w:name="_GoBack"/>
    <w:bookmarkEnd w:id="0"/>
  </w:p>
  <w:p w:rsidR="009871FA" w:rsidRPr="009871FA" w:rsidRDefault="009871FA" w:rsidP="009871F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cs="Monotype Koufi"/>
        <w:sz w:val="24"/>
        <w:szCs w:val="24"/>
        <w:rtl/>
        <w:lang w:eastAsia="en-US"/>
      </w:rPr>
      <w:alias w:val="العنوان"/>
      <w:id w:val="77738743"/>
      <w:placeholder>
        <w:docPart w:val="A2E8D8568A884811B6B0688D463C8357"/>
      </w:placeholder>
      <w:dataBinding w:prefixMappings="xmlns:ns0='http://schemas.openxmlformats.org/package/2006/metadata/core-properties' xmlns:ns1='http://purl.org/dc/elements/1.1/'" w:xpath="/ns0:coreProperties[1]/ns1:title[1]" w:storeItemID="{6C3C8BC8-F283-45AE-878A-BAB7291924A1}"/>
      <w:text/>
    </w:sdtPr>
    <w:sdtContent>
      <w:p w:rsidR="00A83D75" w:rsidRDefault="009871FA" w:rsidP="009871FA">
        <w:pPr>
          <w:pStyle w:val="a8"/>
          <w:pBdr>
            <w:bottom w:val="thickThinSmallGap" w:sz="24" w:space="1" w:color="622423" w:themeColor="accent2" w:themeShade="7F"/>
          </w:pBdr>
          <w:jc w:val="center"/>
          <w:rPr>
            <w:rFonts w:asciiTheme="majorHAnsi" w:eastAsiaTheme="majorEastAsia" w:hAnsiTheme="majorHAnsi" w:cstheme="majorBidi"/>
          </w:rPr>
        </w:pPr>
        <w:r w:rsidRPr="009871FA">
          <w:rPr>
            <w:rFonts w:eastAsia="Times New Roman" w:cs="Monotype Koufi"/>
            <w:sz w:val="24"/>
            <w:szCs w:val="24"/>
            <w:lang w:eastAsia="en-US"/>
          </w:rPr>
          <w:tab/>
        </w:r>
        <w:r w:rsidRPr="009871FA">
          <w:rPr>
            <w:rFonts w:eastAsia="Times New Roman" w:cs="Monotype Koufi"/>
            <w:sz w:val="24"/>
            <w:szCs w:val="24"/>
            <w:rtl/>
            <w:lang w:eastAsia="en-US"/>
          </w:rPr>
          <w:t>مـــجلــــة العلــــوم الانسانية /كلية التربية للعلوم الإنسانية / المجلد 26/العدد الثالث/ايلول 2019</w:t>
        </w:r>
        <w:r w:rsidRPr="009871FA">
          <w:rPr>
            <w:rFonts w:eastAsia="Times New Roman" w:cs="Monotype Koufi"/>
            <w:sz w:val="24"/>
            <w:szCs w:val="24"/>
            <w:lang w:eastAsia="en-US"/>
          </w:rPr>
          <w:tab/>
        </w:r>
        <w:r w:rsidRPr="009871FA">
          <w:rPr>
            <w:rFonts w:eastAsia="Times New Roman" w:cs="Monotype Koufi"/>
            <w:sz w:val="24"/>
            <w:szCs w:val="24"/>
            <w:lang w:eastAsia="en-US"/>
          </w:rPr>
          <w:tab/>
        </w:r>
      </w:p>
    </w:sdtContent>
  </w:sdt>
  <w:p w:rsidR="00A83D75" w:rsidRDefault="00A83D7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FA" w:rsidRDefault="009871F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11.25pt;height:11.25pt" o:bullet="t">
        <v:imagedata r:id="rId1" o:title="BD14866_"/>
      </v:shape>
    </w:pict>
  </w:numPicBullet>
  <w:numPicBullet w:numPicBulletId="1">
    <w:pict>
      <v:shape id="_x0000_i1127" type="#_x0000_t75" style="width:11.25pt;height:11.25pt" o:bullet="t">
        <v:imagedata r:id="rId2" o:title="BD14866_"/>
      </v:shape>
    </w:pict>
  </w:numPicBullet>
  <w:abstractNum w:abstractNumId="0">
    <w:nsid w:val="061D2718"/>
    <w:multiLevelType w:val="hybridMultilevel"/>
    <w:tmpl w:val="D5DAAC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C424E"/>
    <w:multiLevelType w:val="hybridMultilevel"/>
    <w:tmpl w:val="B96E24CC"/>
    <w:lvl w:ilvl="0" w:tplc="04090009">
      <w:start w:val="1"/>
      <w:numFmt w:val="bullet"/>
      <w:lvlText w:val=""/>
      <w:lvlJc w:val="left"/>
      <w:pPr>
        <w:ind w:left="1440" w:hanging="360"/>
      </w:pPr>
      <w:rPr>
        <w:rFonts w:ascii="Wingdings" w:hAnsi="Wingdings" w:hint="default"/>
        <w:b/>
        <w:bCs/>
        <w:color w:val="auto"/>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5A0652"/>
    <w:multiLevelType w:val="hybridMultilevel"/>
    <w:tmpl w:val="2A7C1A1C"/>
    <w:lvl w:ilvl="0" w:tplc="FCC6C70E">
      <w:start w:val="13"/>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5183F"/>
    <w:multiLevelType w:val="hybridMultilevel"/>
    <w:tmpl w:val="BF7A2176"/>
    <w:lvl w:ilvl="0" w:tplc="27EAB87A">
      <w:start w:val="1"/>
      <w:numFmt w:val="decimal"/>
      <w:lvlText w:val="%1."/>
      <w:lvlJc w:val="left"/>
      <w:pPr>
        <w:ind w:left="801"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96134"/>
    <w:multiLevelType w:val="hybridMultilevel"/>
    <w:tmpl w:val="B726C1BE"/>
    <w:lvl w:ilvl="0" w:tplc="04090005">
      <w:start w:val="1"/>
      <w:numFmt w:val="bullet"/>
      <w:lvlText w:val=""/>
      <w:lvlJc w:val="left"/>
      <w:pPr>
        <w:ind w:left="720" w:hanging="360"/>
      </w:pPr>
      <w:rPr>
        <w:rFonts w:ascii="Wingdings" w:hAnsi="Wingdings" w:hint="default"/>
        <w:b/>
        <w:bCs/>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443085"/>
    <w:multiLevelType w:val="hybridMultilevel"/>
    <w:tmpl w:val="8ED277FA"/>
    <w:lvl w:ilvl="0" w:tplc="04090005">
      <w:start w:val="1"/>
      <w:numFmt w:val="bullet"/>
      <w:lvlText w:val=""/>
      <w:lvlPicBulletId w:val="0"/>
      <w:lvlJc w:val="left"/>
      <w:pPr>
        <w:ind w:left="644" w:hanging="360"/>
      </w:pPr>
      <w:rPr>
        <w:rFonts w:ascii="Wingdings" w:hAnsi="Wingdings" w:hint="default"/>
        <w:b/>
        <w:bCs/>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2D40DB"/>
    <w:multiLevelType w:val="hybridMultilevel"/>
    <w:tmpl w:val="A42A569A"/>
    <w:lvl w:ilvl="0" w:tplc="04090001">
      <w:start w:val="1"/>
      <w:numFmt w:val="bullet"/>
      <w:lvlText w:val=""/>
      <w:lvlJc w:val="left"/>
      <w:pPr>
        <w:ind w:left="360" w:hanging="360"/>
      </w:pPr>
      <w:rPr>
        <w:rFonts w:ascii="Symbol" w:hAnsi="Symbol" w:hint="default"/>
        <w:b/>
        <w:bCs/>
        <w:sz w:val="32"/>
        <w:szCs w:val="32"/>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7">
    <w:nsid w:val="1BAE0DDD"/>
    <w:multiLevelType w:val="hybridMultilevel"/>
    <w:tmpl w:val="A74810B4"/>
    <w:lvl w:ilvl="0" w:tplc="3B06C2D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8C6B96"/>
    <w:multiLevelType w:val="hybridMultilevel"/>
    <w:tmpl w:val="345ABAC4"/>
    <w:lvl w:ilvl="0" w:tplc="1B24B7AE">
      <w:start w:val="1"/>
      <w:numFmt w:val="decimal"/>
      <w:lvlText w:val="%1-"/>
      <w:lvlJc w:val="left"/>
      <w:pPr>
        <w:ind w:left="444" w:hanging="360"/>
      </w:pPr>
      <w:rPr>
        <w:rFonts w:hint="default"/>
        <w:b w:val="0"/>
        <w:sz w:val="32"/>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9">
    <w:nsid w:val="2103397B"/>
    <w:multiLevelType w:val="hybridMultilevel"/>
    <w:tmpl w:val="EE04D21C"/>
    <w:lvl w:ilvl="0" w:tplc="9404E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2215A5"/>
    <w:multiLevelType w:val="hybridMultilevel"/>
    <w:tmpl w:val="EAE4AC74"/>
    <w:lvl w:ilvl="0" w:tplc="04090009">
      <w:start w:val="1"/>
      <w:numFmt w:val="bullet"/>
      <w:lvlText w:val=""/>
      <w:lvlPicBulletId w:val="1"/>
      <w:lvlJc w:val="left"/>
      <w:pPr>
        <w:ind w:left="720" w:hanging="360"/>
      </w:pPr>
      <w:rPr>
        <w:rFonts w:ascii="Wingdings" w:hAnsi="Wingdings" w:hint="default"/>
        <w:b/>
        <w:bCs/>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4E27F5"/>
    <w:multiLevelType w:val="hybridMultilevel"/>
    <w:tmpl w:val="936CFD58"/>
    <w:lvl w:ilvl="0" w:tplc="BC1AE38C">
      <w:start w:val="1"/>
      <w:numFmt w:val="decimal"/>
      <w:lvlText w:val="%1-"/>
      <w:lvlJc w:val="left"/>
      <w:pPr>
        <w:ind w:left="491" w:hanging="360"/>
      </w:pPr>
      <w:rPr>
        <w:rFonts w:hint="default"/>
        <w:b/>
        <w:bCs/>
        <w:sz w:val="36"/>
        <w:szCs w:val="36"/>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12">
    <w:nsid w:val="2CDD59E7"/>
    <w:multiLevelType w:val="hybridMultilevel"/>
    <w:tmpl w:val="5280724A"/>
    <w:lvl w:ilvl="0" w:tplc="D9985FE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F2689B"/>
    <w:multiLevelType w:val="hybridMultilevel"/>
    <w:tmpl w:val="7ED42F5A"/>
    <w:lvl w:ilvl="0" w:tplc="C06C9C66">
      <w:start w:val="1"/>
      <w:numFmt w:val="decimal"/>
      <w:lvlText w:val="%1-"/>
      <w:lvlJc w:val="left"/>
      <w:pPr>
        <w:ind w:left="444" w:hanging="360"/>
      </w:pPr>
      <w:rPr>
        <w:rFonts w:ascii="Simplified Arabic" w:hAnsi="Simplified Arabic" w:hint="default"/>
        <w:b w:val="0"/>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4">
    <w:nsid w:val="2E12273C"/>
    <w:multiLevelType w:val="hybridMultilevel"/>
    <w:tmpl w:val="E51A92F6"/>
    <w:lvl w:ilvl="0" w:tplc="17C8A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143B40"/>
    <w:multiLevelType w:val="hybridMultilevel"/>
    <w:tmpl w:val="B62E8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CB3315"/>
    <w:multiLevelType w:val="hybridMultilevel"/>
    <w:tmpl w:val="3482DBDC"/>
    <w:lvl w:ilvl="0" w:tplc="F5AA208E">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5B14FB"/>
    <w:multiLevelType w:val="hybridMultilevel"/>
    <w:tmpl w:val="B8C62AB6"/>
    <w:lvl w:ilvl="0" w:tplc="AD38BC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225449A"/>
    <w:multiLevelType w:val="hybridMultilevel"/>
    <w:tmpl w:val="578279D6"/>
    <w:lvl w:ilvl="0" w:tplc="84AA130E">
      <w:start w:val="15"/>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2F530A"/>
    <w:multiLevelType w:val="hybridMultilevel"/>
    <w:tmpl w:val="C8E0AFDA"/>
    <w:lvl w:ilvl="0" w:tplc="C8E6C95C">
      <w:start w:val="17"/>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8E0F41"/>
    <w:multiLevelType w:val="hybridMultilevel"/>
    <w:tmpl w:val="7440586C"/>
    <w:lvl w:ilvl="0" w:tplc="BBB8318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76196A"/>
    <w:multiLevelType w:val="hybridMultilevel"/>
    <w:tmpl w:val="C60E90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2">
    <w:nsid w:val="56C63AE1"/>
    <w:multiLevelType w:val="hybridMultilevel"/>
    <w:tmpl w:val="6F2C6D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E65DD9"/>
    <w:multiLevelType w:val="hybridMultilevel"/>
    <w:tmpl w:val="D4485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9B1B54"/>
    <w:multiLevelType w:val="hybridMultilevel"/>
    <w:tmpl w:val="AA9C9214"/>
    <w:lvl w:ilvl="0" w:tplc="04090005">
      <w:start w:val="1"/>
      <w:numFmt w:val="bullet"/>
      <w:lvlText w:val=""/>
      <w:lvlJc w:val="left"/>
      <w:pPr>
        <w:ind w:left="360" w:hanging="360"/>
      </w:pPr>
      <w:rPr>
        <w:rFonts w:ascii="Wingdings" w:hAnsi="Wingdings" w:hint="default"/>
        <w:b/>
        <w:bCs/>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7531BA"/>
    <w:multiLevelType w:val="hybridMultilevel"/>
    <w:tmpl w:val="745C729E"/>
    <w:lvl w:ilvl="0" w:tplc="7884D2EE">
      <w:start w:val="18"/>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567EE0"/>
    <w:multiLevelType w:val="hybridMultilevel"/>
    <w:tmpl w:val="2A16FDA0"/>
    <w:lvl w:ilvl="0" w:tplc="3CDC4CC8">
      <w:start w:val="1"/>
      <w:numFmt w:val="arabicAlpha"/>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205239"/>
    <w:multiLevelType w:val="hybridMultilevel"/>
    <w:tmpl w:val="780CCF5C"/>
    <w:lvl w:ilvl="0" w:tplc="8174AD08">
      <w:start w:val="1"/>
      <w:numFmt w:val="decimal"/>
      <w:lvlText w:val="%1-"/>
      <w:lvlJc w:val="left"/>
      <w:pPr>
        <w:ind w:left="1080" w:hanging="360"/>
      </w:pPr>
      <w:rPr>
        <w:rFonts w:ascii="Simplified Arabic" w:eastAsia="Times New Roman" w:hAnsi="Simplified Arabic" w:hint="default"/>
        <w:b w:val="0"/>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09E3884"/>
    <w:multiLevelType w:val="hybridMultilevel"/>
    <w:tmpl w:val="8CB2189A"/>
    <w:lvl w:ilvl="0" w:tplc="6778F6BE">
      <w:start w:val="11"/>
      <w:numFmt w:val="decimal"/>
      <w:lvlText w:val="%1-"/>
      <w:lvlJc w:val="left"/>
      <w:pPr>
        <w:ind w:left="1575" w:hanging="495"/>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5801413"/>
    <w:multiLevelType w:val="hybridMultilevel"/>
    <w:tmpl w:val="4CDE5260"/>
    <w:lvl w:ilvl="0" w:tplc="4816C7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6D7256"/>
    <w:multiLevelType w:val="hybridMultilevel"/>
    <w:tmpl w:val="878EC128"/>
    <w:lvl w:ilvl="0" w:tplc="6F26925E">
      <w:start w:val="1"/>
      <w:numFmt w:val="bullet"/>
      <w:lvlText w:val="-"/>
      <w:lvlJc w:val="left"/>
      <w:pPr>
        <w:ind w:left="720" w:hanging="360"/>
      </w:pPr>
      <w:rPr>
        <w:rFonts w:ascii="Simplified Arabic" w:eastAsia="SimSu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9"/>
  </w:num>
  <w:num w:numId="3">
    <w:abstractNumId w:val="11"/>
  </w:num>
  <w:num w:numId="4">
    <w:abstractNumId w:val="24"/>
  </w:num>
  <w:num w:numId="5">
    <w:abstractNumId w:val="26"/>
  </w:num>
  <w:num w:numId="6">
    <w:abstractNumId w:val="3"/>
  </w:num>
  <w:num w:numId="7">
    <w:abstractNumId w:val="12"/>
  </w:num>
  <w:num w:numId="8">
    <w:abstractNumId w:val="5"/>
  </w:num>
  <w:num w:numId="9">
    <w:abstractNumId w:val="4"/>
  </w:num>
  <w:num w:numId="10">
    <w:abstractNumId w:val="23"/>
  </w:num>
  <w:num w:numId="11">
    <w:abstractNumId w:val="14"/>
  </w:num>
  <w:num w:numId="12">
    <w:abstractNumId w:val="30"/>
  </w:num>
  <w:num w:numId="13">
    <w:abstractNumId w:val="10"/>
  </w:num>
  <w:num w:numId="14">
    <w:abstractNumId w:val="1"/>
  </w:num>
  <w:num w:numId="15">
    <w:abstractNumId w:val="0"/>
  </w:num>
  <w:num w:numId="16">
    <w:abstractNumId w:val="22"/>
  </w:num>
  <w:num w:numId="17">
    <w:abstractNumId w:val="16"/>
  </w:num>
  <w:num w:numId="18">
    <w:abstractNumId w:val="13"/>
  </w:num>
  <w:num w:numId="19">
    <w:abstractNumId w:val="8"/>
  </w:num>
  <w:num w:numId="20">
    <w:abstractNumId w:val="7"/>
  </w:num>
  <w:num w:numId="21">
    <w:abstractNumId w:val="9"/>
  </w:num>
  <w:num w:numId="22">
    <w:abstractNumId w:val="27"/>
  </w:num>
  <w:num w:numId="23">
    <w:abstractNumId w:val="15"/>
  </w:num>
  <w:num w:numId="24">
    <w:abstractNumId w:val="28"/>
  </w:num>
  <w:num w:numId="25">
    <w:abstractNumId w:val="2"/>
  </w:num>
  <w:num w:numId="26">
    <w:abstractNumId w:val="20"/>
  </w:num>
  <w:num w:numId="27">
    <w:abstractNumId w:val="18"/>
  </w:num>
  <w:num w:numId="28">
    <w:abstractNumId w:val="19"/>
  </w:num>
  <w:num w:numId="29">
    <w:abstractNumId w:val="25"/>
  </w:num>
  <w:num w:numId="30">
    <w:abstractNumId w:val="1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D56"/>
    <w:rsid w:val="000B1251"/>
    <w:rsid w:val="000E0642"/>
    <w:rsid w:val="000E3513"/>
    <w:rsid w:val="00112B09"/>
    <w:rsid w:val="001728D5"/>
    <w:rsid w:val="0019754D"/>
    <w:rsid w:val="001A7507"/>
    <w:rsid w:val="001F6EC1"/>
    <w:rsid w:val="002F0453"/>
    <w:rsid w:val="00353A0B"/>
    <w:rsid w:val="003A375E"/>
    <w:rsid w:val="0043651A"/>
    <w:rsid w:val="00444586"/>
    <w:rsid w:val="004916AA"/>
    <w:rsid w:val="004A0B62"/>
    <w:rsid w:val="004A1EEE"/>
    <w:rsid w:val="004E6CFD"/>
    <w:rsid w:val="005005B0"/>
    <w:rsid w:val="0054560A"/>
    <w:rsid w:val="005947C3"/>
    <w:rsid w:val="00646750"/>
    <w:rsid w:val="00653A46"/>
    <w:rsid w:val="0067682E"/>
    <w:rsid w:val="006A6087"/>
    <w:rsid w:val="006B54D7"/>
    <w:rsid w:val="00743E52"/>
    <w:rsid w:val="007D1A8F"/>
    <w:rsid w:val="008D1CCA"/>
    <w:rsid w:val="008E7DFF"/>
    <w:rsid w:val="00913927"/>
    <w:rsid w:val="009871FA"/>
    <w:rsid w:val="009B0762"/>
    <w:rsid w:val="009F2FD7"/>
    <w:rsid w:val="00A475AD"/>
    <w:rsid w:val="00A64550"/>
    <w:rsid w:val="00A83D75"/>
    <w:rsid w:val="00AB2D56"/>
    <w:rsid w:val="00AF4216"/>
    <w:rsid w:val="00B04C3B"/>
    <w:rsid w:val="00C00B03"/>
    <w:rsid w:val="00C61D10"/>
    <w:rsid w:val="00D328BA"/>
    <w:rsid w:val="00D62336"/>
    <w:rsid w:val="00DA3289"/>
    <w:rsid w:val="00DE31BD"/>
    <w:rsid w:val="00DF4FC8"/>
    <w:rsid w:val="00E347F3"/>
    <w:rsid w:val="00EF21C5"/>
    <w:rsid w:val="00EF2DA9"/>
    <w:rsid w:val="00F264B8"/>
    <w:rsid w:val="00F72835"/>
    <w:rsid w:val="00F73796"/>
    <w:rsid w:val="00FB2CED"/>
    <w:rsid w:val="00FB67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56"/>
    <w:pPr>
      <w:bidi/>
      <w:spacing w:after="0" w:line="240" w:lineRule="auto"/>
    </w:pPr>
    <w:rPr>
      <w:rFonts w:ascii="Times New Roman" w:eastAsia="SimSun" w:hAnsi="Times New Roman" w:cs="Simplified Arabic"/>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مثال1 Char"/>
    <w:basedOn w:val="a0"/>
    <w:link w:val="1"/>
    <w:locked/>
    <w:rsid w:val="00AB2D56"/>
    <w:rPr>
      <w:rFonts w:ascii="Times New Roman" w:eastAsia="SimSun" w:hAnsi="Times New Roman" w:cs="Simplified Arabic"/>
      <w:sz w:val="32"/>
      <w:szCs w:val="32"/>
      <w:lang w:eastAsia="zh-CN" w:bidi="ar-IQ"/>
    </w:rPr>
  </w:style>
  <w:style w:type="paragraph" w:customStyle="1" w:styleId="1">
    <w:name w:val="المثال1"/>
    <w:basedOn w:val="a"/>
    <w:link w:val="1Char"/>
    <w:qFormat/>
    <w:rsid w:val="00AB2D56"/>
    <w:pPr>
      <w:jc w:val="lowKashida"/>
    </w:pPr>
    <w:rPr>
      <w:lang w:bidi="ar-IQ"/>
    </w:rPr>
  </w:style>
  <w:style w:type="paragraph" w:styleId="a3">
    <w:name w:val="List Paragraph"/>
    <w:basedOn w:val="a"/>
    <w:link w:val="Char"/>
    <w:uiPriority w:val="34"/>
    <w:qFormat/>
    <w:rsid w:val="000E0642"/>
    <w:pPr>
      <w:ind w:left="720"/>
      <w:contextualSpacing/>
    </w:pPr>
  </w:style>
  <w:style w:type="paragraph" w:customStyle="1" w:styleId="4">
    <w:name w:val="الفصل4"/>
    <w:basedOn w:val="a"/>
    <w:link w:val="4Char"/>
    <w:qFormat/>
    <w:rsid w:val="005947C3"/>
    <w:rPr>
      <w:rFonts w:ascii="Arial" w:eastAsia="Calibri" w:hAnsi="Arial" w:cs="Andalus"/>
      <w:b/>
      <w:bCs/>
      <w:sz w:val="56"/>
      <w:szCs w:val="56"/>
    </w:rPr>
  </w:style>
  <w:style w:type="character" w:customStyle="1" w:styleId="4Char">
    <w:name w:val="الفصل4 Char"/>
    <w:basedOn w:val="a0"/>
    <w:link w:val="4"/>
    <w:rsid w:val="005947C3"/>
    <w:rPr>
      <w:rFonts w:ascii="Arial" w:eastAsia="Calibri" w:hAnsi="Arial" w:cs="Andalus"/>
      <w:b/>
      <w:bCs/>
      <w:sz w:val="56"/>
      <w:szCs w:val="56"/>
      <w:lang w:eastAsia="zh-CN"/>
    </w:rPr>
  </w:style>
  <w:style w:type="table" w:styleId="a4">
    <w:name w:val="Table Grid"/>
    <w:basedOn w:val="a1"/>
    <w:uiPriority w:val="39"/>
    <w:rsid w:val="000B12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شبكة جدول1"/>
    <w:basedOn w:val="a1"/>
    <w:rsid w:val="008D1C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الفصل"/>
    <w:basedOn w:val="a"/>
    <w:link w:val="Char0"/>
    <w:qFormat/>
    <w:rsid w:val="00444586"/>
    <w:pPr>
      <w:jc w:val="center"/>
    </w:pPr>
    <w:rPr>
      <w:rFonts w:ascii="Andalus" w:hAnsi="Andalus" w:cs="Andalus"/>
      <w:b/>
      <w:bCs/>
      <w:sz w:val="144"/>
      <w:szCs w:val="144"/>
      <w:u w:val="single"/>
    </w:rPr>
  </w:style>
  <w:style w:type="character" w:customStyle="1" w:styleId="Char0">
    <w:name w:val="الفصل Char"/>
    <w:basedOn w:val="a0"/>
    <w:link w:val="a5"/>
    <w:rsid w:val="00444586"/>
    <w:rPr>
      <w:rFonts w:ascii="Andalus" w:eastAsia="SimSun" w:hAnsi="Andalus" w:cs="Andalus"/>
      <w:b/>
      <w:bCs/>
      <w:sz w:val="144"/>
      <w:szCs w:val="144"/>
      <w:u w:val="single"/>
      <w:lang w:eastAsia="zh-CN"/>
    </w:rPr>
  </w:style>
  <w:style w:type="paragraph" w:styleId="a6">
    <w:name w:val="Balloon Text"/>
    <w:basedOn w:val="a"/>
    <w:link w:val="Char1"/>
    <w:uiPriority w:val="99"/>
    <w:semiHidden/>
    <w:unhideWhenUsed/>
    <w:rsid w:val="009B0762"/>
    <w:rPr>
      <w:rFonts w:ascii="Tahoma" w:hAnsi="Tahoma" w:cs="Tahoma"/>
      <w:sz w:val="16"/>
      <w:szCs w:val="16"/>
    </w:rPr>
  </w:style>
  <w:style w:type="character" w:customStyle="1" w:styleId="Char1">
    <w:name w:val="نص في بالون Char"/>
    <w:basedOn w:val="a0"/>
    <w:link w:val="a6"/>
    <w:uiPriority w:val="99"/>
    <w:semiHidden/>
    <w:rsid w:val="009B0762"/>
    <w:rPr>
      <w:rFonts w:ascii="Tahoma" w:eastAsia="SimSun" w:hAnsi="Tahoma" w:cs="Tahoma"/>
      <w:sz w:val="16"/>
      <w:szCs w:val="16"/>
      <w:lang w:eastAsia="zh-CN"/>
    </w:rPr>
  </w:style>
  <w:style w:type="character" w:customStyle="1" w:styleId="Char2">
    <w:name w:val="ارقام Char"/>
    <w:basedOn w:val="a0"/>
    <w:link w:val="a7"/>
    <w:locked/>
    <w:rsid w:val="009B0762"/>
    <w:rPr>
      <w:rFonts w:ascii="Times New Roman" w:eastAsia="SimSun" w:hAnsi="Times New Roman" w:cs="Simplified Arabic"/>
      <w:sz w:val="32"/>
      <w:szCs w:val="32"/>
      <w:lang w:eastAsia="zh-CN" w:bidi="ar-IQ"/>
    </w:rPr>
  </w:style>
  <w:style w:type="paragraph" w:customStyle="1" w:styleId="a7">
    <w:name w:val="ارقام"/>
    <w:basedOn w:val="a"/>
    <w:link w:val="Char2"/>
    <w:qFormat/>
    <w:rsid w:val="009B0762"/>
    <w:pPr>
      <w:spacing w:line="360" w:lineRule="auto"/>
      <w:jc w:val="both"/>
    </w:pPr>
    <w:rPr>
      <w:lang w:bidi="ar-IQ"/>
    </w:rPr>
  </w:style>
  <w:style w:type="character" w:customStyle="1" w:styleId="Char">
    <w:name w:val=" سرد الفقرات Char"/>
    <w:link w:val="a3"/>
    <w:uiPriority w:val="34"/>
    <w:rsid w:val="00DA3289"/>
    <w:rPr>
      <w:rFonts w:ascii="Times New Roman" w:eastAsia="SimSun" w:hAnsi="Times New Roman" w:cs="Simplified Arabic"/>
      <w:sz w:val="32"/>
      <w:szCs w:val="32"/>
      <w:lang w:eastAsia="zh-CN"/>
    </w:rPr>
  </w:style>
  <w:style w:type="character" w:styleId="Hyperlink">
    <w:name w:val="Hyperlink"/>
    <w:basedOn w:val="a0"/>
    <w:uiPriority w:val="99"/>
    <w:unhideWhenUsed/>
    <w:rsid w:val="004E6CFD"/>
    <w:rPr>
      <w:color w:val="0000FF" w:themeColor="hyperlink"/>
      <w:u w:val="single"/>
    </w:rPr>
  </w:style>
  <w:style w:type="paragraph" w:styleId="a8">
    <w:name w:val="header"/>
    <w:basedOn w:val="a"/>
    <w:link w:val="Char3"/>
    <w:uiPriority w:val="99"/>
    <w:unhideWhenUsed/>
    <w:rsid w:val="00C61D10"/>
    <w:pPr>
      <w:tabs>
        <w:tab w:val="center" w:pos="4153"/>
        <w:tab w:val="right" w:pos="8306"/>
      </w:tabs>
    </w:pPr>
  </w:style>
  <w:style w:type="character" w:customStyle="1" w:styleId="Char3">
    <w:name w:val="رأس الصفحة Char"/>
    <w:basedOn w:val="a0"/>
    <w:link w:val="a8"/>
    <w:uiPriority w:val="99"/>
    <w:rsid w:val="00C61D10"/>
    <w:rPr>
      <w:rFonts w:ascii="Times New Roman" w:eastAsia="SimSun" w:hAnsi="Times New Roman" w:cs="Simplified Arabic"/>
      <w:sz w:val="32"/>
      <w:szCs w:val="32"/>
      <w:lang w:eastAsia="zh-CN"/>
    </w:rPr>
  </w:style>
  <w:style w:type="paragraph" w:styleId="a9">
    <w:name w:val="footer"/>
    <w:basedOn w:val="a"/>
    <w:link w:val="Char4"/>
    <w:uiPriority w:val="99"/>
    <w:unhideWhenUsed/>
    <w:rsid w:val="00C61D10"/>
    <w:pPr>
      <w:tabs>
        <w:tab w:val="center" w:pos="4153"/>
        <w:tab w:val="right" w:pos="8306"/>
      </w:tabs>
    </w:pPr>
  </w:style>
  <w:style w:type="character" w:customStyle="1" w:styleId="Char4">
    <w:name w:val="تذييل الصفحة Char"/>
    <w:basedOn w:val="a0"/>
    <w:link w:val="a9"/>
    <w:uiPriority w:val="99"/>
    <w:rsid w:val="00C61D10"/>
    <w:rPr>
      <w:rFonts w:ascii="Times New Roman" w:eastAsia="SimSun" w:hAnsi="Times New Roman" w:cs="Simplified Arabic"/>
      <w:sz w:val="32"/>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56"/>
    <w:pPr>
      <w:bidi/>
      <w:spacing w:after="0" w:line="240" w:lineRule="auto"/>
    </w:pPr>
    <w:rPr>
      <w:rFonts w:ascii="Times New Roman" w:eastAsia="SimSun" w:hAnsi="Times New Roman" w:cs="Simplified Arabic"/>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مثال1 Char"/>
    <w:basedOn w:val="a0"/>
    <w:link w:val="1"/>
    <w:locked/>
    <w:rsid w:val="00AB2D56"/>
    <w:rPr>
      <w:rFonts w:ascii="Times New Roman" w:eastAsia="SimSun" w:hAnsi="Times New Roman" w:cs="Simplified Arabic"/>
      <w:sz w:val="32"/>
      <w:szCs w:val="32"/>
      <w:lang w:eastAsia="zh-CN" w:bidi="ar-IQ"/>
    </w:rPr>
  </w:style>
  <w:style w:type="paragraph" w:customStyle="1" w:styleId="1">
    <w:name w:val="المثال1"/>
    <w:basedOn w:val="a"/>
    <w:link w:val="1Char"/>
    <w:qFormat/>
    <w:rsid w:val="00AB2D56"/>
    <w:pPr>
      <w:jc w:val="lowKashida"/>
    </w:pPr>
    <w:rPr>
      <w:lang w:bidi="ar-IQ"/>
    </w:rPr>
  </w:style>
  <w:style w:type="paragraph" w:styleId="a3">
    <w:name w:val="List Paragraph"/>
    <w:basedOn w:val="a"/>
    <w:link w:val="Char"/>
    <w:uiPriority w:val="34"/>
    <w:qFormat/>
    <w:rsid w:val="000E0642"/>
    <w:pPr>
      <w:ind w:left="720"/>
      <w:contextualSpacing/>
    </w:pPr>
  </w:style>
  <w:style w:type="paragraph" w:customStyle="1" w:styleId="4">
    <w:name w:val="الفصل4"/>
    <w:basedOn w:val="a"/>
    <w:link w:val="4Char"/>
    <w:qFormat/>
    <w:rsid w:val="005947C3"/>
    <w:rPr>
      <w:rFonts w:ascii="Arial" w:eastAsia="Calibri" w:hAnsi="Arial" w:cs="Andalus"/>
      <w:b/>
      <w:bCs/>
      <w:sz w:val="56"/>
      <w:szCs w:val="56"/>
    </w:rPr>
  </w:style>
  <w:style w:type="character" w:customStyle="1" w:styleId="4Char">
    <w:name w:val="الفصل4 Char"/>
    <w:basedOn w:val="a0"/>
    <w:link w:val="4"/>
    <w:rsid w:val="005947C3"/>
    <w:rPr>
      <w:rFonts w:ascii="Arial" w:eastAsia="Calibri" w:hAnsi="Arial" w:cs="Andalus"/>
      <w:b/>
      <w:bCs/>
      <w:sz w:val="56"/>
      <w:szCs w:val="56"/>
      <w:lang w:eastAsia="zh-CN"/>
    </w:rPr>
  </w:style>
  <w:style w:type="table" w:styleId="a4">
    <w:name w:val="Table Grid"/>
    <w:basedOn w:val="a1"/>
    <w:uiPriority w:val="39"/>
    <w:rsid w:val="000B12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شبكة جدول1"/>
    <w:basedOn w:val="a1"/>
    <w:rsid w:val="008D1C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الفصل"/>
    <w:basedOn w:val="a"/>
    <w:link w:val="Char0"/>
    <w:qFormat/>
    <w:rsid w:val="00444586"/>
    <w:pPr>
      <w:jc w:val="center"/>
    </w:pPr>
    <w:rPr>
      <w:rFonts w:ascii="Andalus" w:hAnsi="Andalus" w:cs="Andalus"/>
      <w:b/>
      <w:bCs/>
      <w:sz w:val="144"/>
      <w:szCs w:val="144"/>
      <w:u w:val="single"/>
    </w:rPr>
  </w:style>
  <w:style w:type="character" w:customStyle="1" w:styleId="Char0">
    <w:name w:val="الفصل Char"/>
    <w:basedOn w:val="a0"/>
    <w:link w:val="a5"/>
    <w:rsid w:val="00444586"/>
    <w:rPr>
      <w:rFonts w:ascii="Andalus" w:eastAsia="SimSun" w:hAnsi="Andalus" w:cs="Andalus"/>
      <w:b/>
      <w:bCs/>
      <w:sz w:val="144"/>
      <w:szCs w:val="144"/>
      <w:u w:val="single"/>
      <w:lang w:eastAsia="zh-CN"/>
    </w:rPr>
  </w:style>
  <w:style w:type="paragraph" w:styleId="a6">
    <w:name w:val="Balloon Text"/>
    <w:basedOn w:val="a"/>
    <w:link w:val="Char1"/>
    <w:uiPriority w:val="99"/>
    <w:semiHidden/>
    <w:unhideWhenUsed/>
    <w:rsid w:val="009B0762"/>
    <w:rPr>
      <w:rFonts w:ascii="Tahoma" w:hAnsi="Tahoma" w:cs="Tahoma"/>
      <w:sz w:val="16"/>
      <w:szCs w:val="16"/>
    </w:rPr>
  </w:style>
  <w:style w:type="character" w:customStyle="1" w:styleId="Char1">
    <w:name w:val="نص في بالون Char"/>
    <w:basedOn w:val="a0"/>
    <w:link w:val="a6"/>
    <w:uiPriority w:val="99"/>
    <w:semiHidden/>
    <w:rsid w:val="009B0762"/>
    <w:rPr>
      <w:rFonts w:ascii="Tahoma" w:eastAsia="SimSun" w:hAnsi="Tahoma" w:cs="Tahoma"/>
      <w:sz w:val="16"/>
      <w:szCs w:val="16"/>
      <w:lang w:eastAsia="zh-CN"/>
    </w:rPr>
  </w:style>
  <w:style w:type="character" w:customStyle="1" w:styleId="Char2">
    <w:name w:val="ارقام Char"/>
    <w:basedOn w:val="a0"/>
    <w:link w:val="a7"/>
    <w:locked/>
    <w:rsid w:val="009B0762"/>
    <w:rPr>
      <w:rFonts w:ascii="Times New Roman" w:eastAsia="SimSun" w:hAnsi="Times New Roman" w:cs="Simplified Arabic"/>
      <w:sz w:val="32"/>
      <w:szCs w:val="32"/>
      <w:lang w:eastAsia="zh-CN" w:bidi="ar-IQ"/>
    </w:rPr>
  </w:style>
  <w:style w:type="paragraph" w:customStyle="1" w:styleId="a7">
    <w:name w:val="ارقام"/>
    <w:basedOn w:val="a"/>
    <w:link w:val="Char2"/>
    <w:qFormat/>
    <w:rsid w:val="009B0762"/>
    <w:pPr>
      <w:spacing w:line="360" w:lineRule="auto"/>
      <w:jc w:val="both"/>
    </w:pPr>
    <w:rPr>
      <w:lang w:bidi="ar-IQ"/>
    </w:rPr>
  </w:style>
  <w:style w:type="character" w:customStyle="1" w:styleId="Char">
    <w:name w:val=" سرد الفقرات Char"/>
    <w:link w:val="a3"/>
    <w:uiPriority w:val="34"/>
    <w:rsid w:val="00DA3289"/>
    <w:rPr>
      <w:rFonts w:ascii="Times New Roman" w:eastAsia="SimSun" w:hAnsi="Times New Roman" w:cs="Simplified Arabic"/>
      <w:sz w:val="32"/>
      <w:szCs w:val="32"/>
      <w:lang w:eastAsia="zh-CN"/>
    </w:rPr>
  </w:style>
  <w:style w:type="character" w:styleId="Hyperlink">
    <w:name w:val="Hyperlink"/>
    <w:basedOn w:val="a0"/>
    <w:uiPriority w:val="99"/>
    <w:unhideWhenUsed/>
    <w:rsid w:val="004E6CFD"/>
    <w:rPr>
      <w:color w:val="0000FF" w:themeColor="hyperlink"/>
      <w:u w:val="single"/>
    </w:rPr>
  </w:style>
  <w:style w:type="paragraph" w:styleId="a8">
    <w:name w:val="header"/>
    <w:basedOn w:val="a"/>
    <w:link w:val="Char3"/>
    <w:uiPriority w:val="99"/>
    <w:unhideWhenUsed/>
    <w:rsid w:val="00C61D10"/>
    <w:pPr>
      <w:tabs>
        <w:tab w:val="center" w:pos="4153"/>
        <w:tab w:val="right" w:pos="8306"/>
      </w:tabs>
    </w:pPr>
  </w:style>
  <w:style w:type="character" w:customStyle="1" w:styleId="Char3">
    <w:name w:val="رأس الصفحة Char"/>
    <w:basedOn w:val="a0"/>
    <w:link w:val="a8"/>
    <w:uiPriority w:val="99"/>
    <w:rsid w:val="00C61D10"/>
    <w:rPr>
      <w:rFonts w:ascii="Times New Roman" w:eastAsia="SimSun" w:hAnsi="Times New Roman" w:cs="Simplified Arabic"/>
      <w:sz w:val="32"/>
      <w:szCs w:val="32"/>
      <w:lang w:eastAsia="zh-CN"/>
    </w:rPr>
  </w:style>
  <w:style w:type="paragraph" w:styleId="a9">
    <w:name w:val="footer"/>
    <w:basedOn w:val="a"/>
    <w:link w:val="Char4"/>
    <w:uiPriority w:val="99"/>
    <w:unhideWhenUsed/>
    <w:rsid w:val="00C61D10"/>
    <w:pPr>
      <w:tabs>
        <w:tab w:val="center" w:pos="4153"/>
        <w:tab w:val="right" w:pos="8306"/>
      </w:tabs>
    </w:pPr>
  </w:style>
  <w:style w:type="character" w:customStyle="1" w:styleId="Char4">
    <w:name w:val="تذييل الصفحة Char"/>
    <w:basedOn w:val="a0"/>
    <w:link w:val="a9"/>
    <w:uiPriority w:val="99"/>
    <w:rsid w:val="00C61D10"/>
    <w:rPr>
      <w:rFonts w:ascii="Times New Roman" w:eastAsia="SimSun" w:hAnsi="Times New Roman" w:cs="Simplified Arabic"/>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84679">
      <w:bodyDiv w:val="1"/>
      <w:marLeft w:val="0"/>
      <w:marRight w:val="0"/>
      <w:marTop w:val="0"/>
      <w:marBottom w:val="0"/>
      <w:divBdr>
        <w:top w:val="none" w:sz="0" w:space="0" w:color="auto"/>
        <w:left w:val="none" w:sz="0" w:space="0" w:color="auto"/>
        <w:bottom w:val="none" w:sz="0" w:space="0" w:color="auto"/>
        <w:right w:val="none" w:sz="0" w:space="0" w:color="auto"/>
      </w:divBdr>
    </w:div>
    <w:div w:id="160741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qi3.com/2017/02/blog-post_22.html"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space.ship.edu/cgboer/Allport.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waqi3.com/2017/02/blog-post_22.htm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2E8D8568A884811B6B0688D463C8357"/>
        <w:category>
          <w:name w:val="عام"/>
          <w:gallery w:val="placeholder"/>
        </w:category>
        <w:types>
          <w:type w:val="bbPlcHdr"/>
        </w:types>
        <w:behaviors>
          <w:behavior w:val="content"/>
        </w:behaviors>
        <w:guid w:val="{0BCC2D61-5135-49E5-99C0-3166AF3B07D8}"/>
      </w:docPartPr>
      <w:docPartBody>
        <w:p w:rsidR="0079326A" w:rsidRDefault="0079326A" w:rsidP="0079326A">
          <w:pPr>
            <w:pStyle w:val="A2E8D8568A884811B6B0688D463C8357"/>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26A"/>
    <w:rsid w:val="007932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2E8D8568A884811B6B0688D463C8357">
    <w:name w:val="A2E8D8568A884811B6B0688D463C8357"/>
    <w:rsid w:val="0079326A"/>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2E8D8568A884811B6B0688D463C8357">
    <w:name w:val="A2E8D8568A884811B6B0688D463C8357"/>
    <w:rsid w:val="0079326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17</Pages>
  <Words>4372</Words>
  <Characters>24925</Characters>
  <Application>Microsoft Office Word</Application>
  <DocSecurity>0</DocSecurity>
  <Lines>207</Lines>
  <Paragraphs>58</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مـــجلــــة العلــــوم الانسانية /كلية التربية للعلوم الإنسانية / المجلد 26/العدد الثالث/ايلول 2019		</dc:title>
  <dc:creator>DR.Ahmed Saker 2o1O</dc:creator>
  <cp:lastModifiedBy>user</cp:lastModifiedBy>
  <cp:revision>10</cp:revision>
  <dcterms:created xsi:type="dcterms:W3CDTF">2019-04-12T10:33:00Z</dcterms:created>
  <dcterms:modified xsi:type="dcterms:W3CDTF">2019-07-22T09:17:00Z</dcterms:modified>
</cp:coreProperties>
</file>