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0B1" w:rsidRPr="00395D01" w:rsidRDefault="009B00B1" w:rsidP="00BB0DB7">
      <w:pPr>
        <w:pStyle w:val="a3"/>
        <w:jc w:val="center"/>
        <w:rPr>
          <w:rFonts w:cs="Monotype Koufi"/>
          <w:b/>
          <w:bCs/>
          <w:sz w:val="28"/>
          <w:szCs w:val="28"/>
          <w:rtl/>
          <w:lang w:bidi="ar-IQ"/>
        </w:rPr>
      </w:pPr>
      <w:r w:rsidRPr="00395D01">
        <w:rPr>
          <w:rFonts w:cs="Monotype Koufi" w:hint="cs"/>
          <w:b/>
          <w:bCs/>
          <w:sz w:val="28"/>
          <w:szCs w:val="28"/>
          <w:rtl/>
          <w:lang w:bidi="ar-IQ"/>
        </w:rPr>
        <w:t>الوظائف التنفيذية وعلاقتها ب</w:t>
      </w:r>
      <w:r w:rsidR="007011C6" w:rsidRPr="00395D01">
        <w:rPr>
          <w:rFonts w:cs="Monotype Koufi" w:hint="cs"/>
          <w:b/>
          <w:bCs/>
          <w:sz w:val="28"/>
          <w:szCs w:val="28"/>
          <w:rtl/>
          <w:lang w:bidi="ar-IQ"/>
        </w:rPr>
        <w:t xml:space="preserve">صعوبة </w:t>
      </w:r>
      <w:r w:rsidRPr="00395D01">
        <w:rPr>
          <w:rFonts w:cs="Monotype Koufi" w:hint="cs"/>
          <w:b/>
          <w:bCs/>
          <w:sz w:val="28"/>
          <w:szCs w:val="28"/>
          <w:rtl/>
          <w:lang w:bidi="ar-IQ"/>
        </w:rPr>
        <w:t xml:space="preserve">الادراك الفراغي البصري </w:t>
      </w:r>
      <w:proofErr w:type="spellStart"/>
      <w:r w:rsidRPr="00395D01">
        <w:rPr>
          <w:rFonts w:cs="Monotype Koufi" w:hint="cs"/>
          <w:b/>
          <w:bCs/>
          <w:sz w:val="28"/>
          <w:szCs w:val="28"/>
          <w:rtl/>
          <w:lang w:bidi="ar-IQ"/>
        </w:rPr>
        <w:t>للاعداد</w:t>
      </w:r>
      <w:proofErr w:type="spellEnd"/>
      <w:r w:rsidRPr="00395D01">
        <w:rPr>
          <w:rFonts w:cs="Monotype Koufi" w:hint="cs"/>
          <w:b/>
          <w:bCs/>
          <w:sz w:val="28"/>
          <w:szCs w:val="28"/>
          <w:rtl/>
          <w:lang w:bidi="ar-IQ"/>
        </w:rPr>
        <w:t xml:space="preserve"> لدى تلامذة المرحلة الابتدائية</w:t>
      </w:r>
    </w:p>
    <w:p w:rsidR="009B00B1" w:rsidRPr="00395D01" w:rsidRDefault="00395D01" w:rsidP="005769B2">
      <w:pPr>
        <w:pStyle w:val="a3"/>
        <w:rPr>
          <w:rFonts w:cs="Monotype Koufi"/>
          <w:b/>
          <w:bCs/>
          <w:sz w:val="26"/>
          <w:szCs w:val="26"/>
          <w:rtl/>
          <w:lang w:bidi="ar-IQ"/>
        </w:rPr>
      </w:pPr>
      <w:r w:rsidRPr="00395D01">
        <w:rPr>
          <w:rFonts w:cs="Monotype Koufi" w:hint="cs"/>
          <w:b/>
          <w:bCs/>
          <w:sz w:val="26"/>
          <w:szCs w:val="26"/>
          <w:rtl/>
          <w:lang w:bidi="ar-IQ"/>
        </w:rPr>
        <w:t xml:space="preserve">      </w:t>
      </w:r>
      <w:proofErr w:type="spellStart"/>
      <w:r w:rsidRPr="00395D01">
        <w:rPr>
          <w:rFonts w:cs="Monotype Koufi" w:hint="cs"/>
          <w:b/>
          <w:bCs/>
          <w:sz w:val="26"/>
          <w:szCs w:val="26"/>
          <w:rtl/>
          <w:lang w:bidi="ar-IQ"/>
        </w:rPr>
        <w:t>أ.د</w:t>
      </w:r>
      <w:proofErr w:type="spellEnd"/>
      <w:r w:rsidRPr="00395D01">
        <w:rPr>
          <w:rFonts w:cs="Monotype Koufi" w:hint="cs"/>
          <w:b/>
          <w:bCs/>
          <w:sz w:val="26"/>
          <w:szCs w:val="26"/>
          <w:rtl/>
          <w:lang w:bidi="ar-IQ"/>
        </w:rPr>
        <w:t xml:space="preserve">. حسين ربيع حمادي </w:t>
      </w:r>
      <w:r w:rsidRPr="00395D01">
        <w:rPr>
          <w:rFonts w:cs="Monotype Koufi" w:hint="cs"/>
          <w:b/>
          <w:bCs/>
          <w:sz w:val="26"/>
          <w:szCs w:val="26"/>
          <w:rtl/>
          <w:lang w:bidi="ar-IQ"/>
        </w:rPr>
        <w:tab/>
      </w:r>
      <w:r w:rsidRPr="00395D01">
        <w:rPr>
          <w:rFonts w:cs="Monotype Koufi" w:hint="cs"/>
          <w:b/>
          <w:bCs/>
          <w:sz w:val="26"/>
          <w:szCs w:val="26"/>
          <w:rtl/>
          <w:lang w:bidi="ar-IQ"/>
        </w:rPr>
        <w:tab/>
      </w:r>
      <w:r w:rsidRPr="00395D01">
        <w:rPr>
          <w:rFonts w:cs="Monotype Koufi" w:hint="cs"/>
          <w:b/>
          <w:bCs/>
          <w:sz w:val="26"/>
          <w:szCs w:val="26"/>
          <w:rtl/>
          <w:lang w:bidi="ar-IQ"/>
        </w:rPr>
        <w:tab/>
        <w:t xml:space="preserve">   </w:t>
      </w:r>
      <w:r>
        <w:rPr>
          <w:rFonts w:cs="Monotype Koufi" w:hint="cs"/>
          <w:b/>
          <w:bCs/>
          <w:sz w:val="26"/>
          <w:szCs w:val="26"/>
          <w:rtl/>
          <w:lang w:bidi="ar-IQ"/>
        </w:rPr>
        <w:t xml:space="preserve">                       </w:t>
      </w:r>
      <w:r w:rsidRPr="00395D01">
        <w:rPr>
          <w:rFonts w:cs="Monotype Koufi" w:hint="cs"/>
          <w:b/>
          <w:bCs/>
          <w:sz w:val="26"/>
          <w:szCs w:val="26"/>
          <w:rtl/>
          <w:lang w:bidi="ar-IQ"/>
        </w:rPr>
        <w:t xml:space="preserve">        </w:t>
      </w:r>
      <w:r w:rsidR="009B00B1" w:rsidRPr="00395D01">
        <w:rPr>
          <w:rFonts w:cs="Monotype Koufi" w:hint="cs"/>
          <w:b/>
          <w:bCs/>
          <w:sz w:val="26"/>
          <w:szCs w:val="26"/>
          <w:rtl/>
          <w:lang w:bidi="ar-IQ"/>
        </w:rPr>
        <w:t xml:space="preserve">م.م. رقيه هادي عبد الصاحب </w:t>
      </w:r>
    </w:p>
    <w:p w:rsidR="00395D01" w:rsidRPr="00395D01" w:rsidRDefault="00395D01" w:rsidP="00395D01">
      <w:pPr>
        <w:pStyle w:val="a3"/>
        <w:rPr>
          <w:rFonts w:cs="Monotype Koufi"/>
          <w:b/>
          <w:bCs/>
          <w:sz w:val="26"/>
          <w:szCs w:val="26"/>
          <w:rtl/>
          <w:lang w:bidi="ar-IQ"/>
        </w:rPr>
      </w:pPr>
      <w:r w:rsidRPr="00395D01">
        <w:rPr>
          <w:rFonts w:cs="Monotype Koufi" w:hint="cs"/>
          <w:b/>
          <w:bCs/>
          <w:sz w:val="26"/>
          <w:szCs w:val="26"/>
          <w:rtl/>
          <w:lang w:bidi="ar-IQ"/>
        </w:rPr>
        <w:t>جامعة بابل/ كلية التربية للعلوم الانسانية                 جامعة بابل/ كلية التربية للعلوم الانسانية</w:t>
      </w:r>
    </w:p>
    <w:p w:rsidR="00160C85" w:rsidRPr="00395D01" w:rsidRDefault="00395D01" w:rsidP="00160C85">
      <w:pPr>
        <w:pStyle w:val="a3"/>
        <w:bidi w:val="0"/>
        <w:rPr>
          <w:rFonts w:cs="Monotype Koufi"/>
          <w:b/>
          <w:bCs/>
          <w:sz w:val="26"/>
          <w:szCs w:val="26"/>
          <w:lang w:bidi="ar-IQ"/>
        </w:rPr>
      </w:pPr>
      <w:r w:rsidRPr="00395D01">
        <w:rPr>
          <w:rFonts w:cs="Monotype Koufi"/>
          <w:b/>
          <w:bCs/>
          <w:sz w:val="26"/>
          <w:szCs w:val="26"/>
          <w:lang w:bidi="ar-IQ"/>
        </w:rPr>
        <w:t xml:space="preserve">                 </w:t>
      </w:r>
      <w:r w:rsidR="00160C85" w:rsidRPr="00395D01">
        <w:rPr>
          <w:rFonts w:cs="Monotype Koufi"/>
          <w:b/>
          <w:bCs/>
          <w:sz w:val="26"/>
          <w:szCs w:val="26"/>
          <w:lang w:bidi="ar-IQ"/>
        </w:rPr>
        <w:t>Ruqeayahadi@yahoo.com</w:t>
      </w:r>
    </w:p>
    <w:p w:rsidR="00C644D5" w:rsidRPr="008212E9" w:rsidRDefault="00FF69CD" w:rsidP="005769B2">
      <w:pPr>
        <w:pStyle w:val="a3"/>
        <w:rPr>
          <w:rFonts w:cs="Simplified Arabic"/>
          <w:b/>
          <w:bCs/>
          <w:sz w:val="26"/>
          <w:szCs w:val="26"/>
          <w:rtl/>
          <w:lang w:bidi="ar-IQ"/>
        </w:rPr>
      </w:pPr>
      <w:r w:rsidRPr="008212E9">
        <w:rPr>
          <w:rFonts w:cs="Simplified Arabic" w:hint="cs"/>
          <w:b/>
          <w:bCs/>
          <w:sz w:val="26"/>
          <w:szCs w:val="26"/>
          <w:rtl/>
          <w:lang w:bidi="ar-IQ"/>
        </w:rPr>
        <w:t xml:space="preserve">ملخص البحث </w:t>
      </w:r>
    </w:p>
    <w:p w:rsidR="00715523" w:rsidRPr="008212E9" w:rsidRDefault="002F32C6" w:rsidP="00715523">
      <w:pPr>
        <w:pStyle w:val="a3"/>
        <w:spacing w:line="276" w:lineRule="auto"/>
        <w:jc w:val="both"/>
        <w:rPr>
          <w:rFonts w:cs="Simplified Arabic"/>
          <w:sz w:val="26"/>
          <w:szCs w:val="26"/>
          <w:rtl/>
          <w:lang w:bidi="ar-IQ"/>
        </w:rPr>
      </w:pPr>
      <w:r>
        <w:rPr>
          <w:rFonts w:cs="Simplified Arabic" w:hint="cs"/>
          <w:sz w:val="26"/>
          <w:szCs w:val="26"/>
          <w:rtl/>
          <w:lang w:bidi="ar-IQ"/>
        </w:rPr>
        <w:t xml:space="preserve">       </w:t>
      </w:r>
      <w:r w:rsidR="003201BE" w:rsidRPr="008212E9">
        <w:rPr>
          <w:rFonts w:cs="Simplified Arabic" w:hint="cs"/>
          <w:sz w:val="26"/>
          <w:szCs w:val="26"/>
          <w:rtl/>
          <w:lang w:bidi="ar-IQ"/>
        </w:rPr>
        <w:t xml:space="preserve">يهدف البحث الحالي التعرف الى علاقة الوظائف التنفيذية </w:t>
      </w:r>
      <w:proofErr w:type="spellStart"/>
      <w:r w:rsidR="003201BE" w:rsidRPr="008212E9">
        <w:rPr>
          <w:rFonts w:cs="Simplified Arabic" w:hint="cs"/>
          <w:sz w:val="26"/>
          <w:szCs w:val="26"/>
          <w:rtl/>
          <w:lang w:bidi="ar-IQ"/>
        </w:rPr>
        <w:t>بالادراك</w:t>
      </w:r>
      <w:proofErr w:type="spellEnd"/>
      <w:r w:rsidR="003201BE" w:rsidRPr="008212E9">
        <w:rPr>
          <w:rFonts w:cs="Simplified Arabic" w:hint="cs"/>
          <w:sz w:val="26"/>
          <w:szCs w:val="26"/>
          <w:rtl/>
          <w:lang w:bidi="ar-IQ"/>
        </w:rPr>
        <w:t xml:space="preserve"> الفراغي البصري </w:t>
      </w:r>
      <w:proofErr w:type="spellStart"/>
      <w:r w:rsidR="003201BE" w:rsidRPr="008212E9">
        <w:rPr>
          <w:rFonts w:cs="Simplified Arabic" w:hint="cs"/>
          <w:sz w:val="26"/>
          <w:szCs w:val="26"/>
          <w:rtl/>
          <w:lang w:bidi="ar-IQ"/>
        </w:rPr>
        <w:t>للاعداد</w:t>
      </w:r>
      <w:proofErr w:type="spellEnd"/>
      <w:r w:rsidR="003201BE" w:rsidRPr="008212E9">
        <w:rPr>
          <w:rFonts w:cs="Simplified Arabic" w:hint="cs"/>
          <w:sz w:val="26"/>
          <w:szCs w:val="26"/>
          <w:rtl/>
          <w:lang w:bidi="ar-IQ"/>
        </w:rPr>
        <w:t xml:space="preserve"> ولتحقيق اهداف البحث تم اعتماد مقياس </w:t>
      </w:r>
    </w:p>
    <w:p w:rsidR="00715523" w:rsidRDefault="00715523" w:rsidP="00715523">
      <w:pPr>
        <w:pStyle w:val="a3"/>
        <w:spacing w:line="276" w:lineRule="auto"/>
        <w:jc w:val="both"/>
        <w:rPr>
          <w:rFonts w:ascii="Times New Roman" w:hAnsi="Times New Roman" w:cs="Simplified Arabic"/>
          <w:sz w:val="26"/>
          <w:szCs w:val="26"/>
          <w:rtl/>
          <w:lang w:bidi="ar-IQ"/>
        </w:rPr>
      </w:pPr>
      <w:r w:rsidRPr="008212E9">
        <w:rPr>
          <w:rFonts w:cs="Simplified Arabic" w:hint="cs"/>
          <w:sz w:val="26"/>
          <w:szCs w:val="26"/>
          <w:rtl/>
          <w:lang w:bidi="ar-IQ"/>
        </w:rPr>
        <w:t xml:space="preserve"> </w:t>
      </w:r>
      <w:r w:rsidRPr="008212E9">
        <w:rPr>
          <w:rFonts w:ascii="Times New Roman" w:hAnsi="Times New Roman" w:cs="Simplified Arabic"/>
          <w:sz w:val="26"/>
          <w:szCs w:val="26"/>
          <w:lang w:bidi="ar-IQ"/>
        </w:rPr>
        <w:t>(</w:t>
      </w:r>
      <w:r w:rsidRPr="008212E9">
        <w:rPr>
          <w:rFonts w:ascii="Times New Roman" w:eastAsia="Adobe Gothic Std B" w:hAnsi="Times New Roman" w:cs="Simplified Arabic"/>
          <w:color w:val="000000"/>
          <w:sz w:val="26"/>
          <w:szCs w:val="26"/>
        </w:rPr>
        <w:t xml:space="preserve">Peter K. </w:t>
      </w:r>
      <w:proofErr w:type="spellStart"/>
      <w:r w:rsidRPr="008212E9">
        <w:rPr>
          <w:rFonts w:ascii="Times New Roman" w:eastAsia="Adobe Gothic Std B" w:hAnsi="Times New Roman" w:cs="Simplified Arabic"/>
          <w:color w:val="000000"/>
          <w:sz w:val="26"/>
          <w:szCs w:val="26"/>
        </w:rPr>
        <w:t>Isquith</w:t>
      </w:r>
      <w:proofErr w:type="spellEnd"/>
      <w:r w:rsidRPr="008212E9">
        <w:rPr>
          <w:rFonts w:ascii="Times New Roman" w:eastAsia="Adobe Gothic Std B" w:hAnsi="Times New Roman" w:cs="Simplified Arabic"/>
          <w:color w:val="000000"/>
          <w:sz w:val="26"/>
          <w:szCs w:val="26"/>
        </w:rPr>
        <w:t xml:space="preserve">, PhD &amp; Gerard A. </w:t>
      </w:r>
      <w:proofErr w:type="spellStart"/>
      <w:r w:rsidRPr="008212E9">
        <w:rPr>
          <w:rFonts w:ascii="Times New Roman" w:eastAsia="Adobe Gothic Std B" w:hAnsi="Times New Roman" w:cs="Simplified Arabic"/>
          <w:color w:val="000000"/>
          <w:sz w:val="26"/>
          <w:szCs w:val="26"/>
        </w:rPr>
        <w:t>Gioia</w:t>
      </w:r>
      <w:proofErr w:type="spellEnd"/>
      <w:r w:rsidRPr="008212E9">
        <w:rPr>
          <w:rFonts w:ascii="Times New Roman" w:eastAsia="Adobe Gothic Std B" w:hAnsi="Times New Roman" w:cs="Simplified Arabic"/>
          <w:color w:val="000000"/>
          <w:sz w:val="26"/>
          <w:szCs w:val="26"/>
        </w:rPr>
        <w:t>, PhD, &amp; PAR Staff</w:t>
      </w:r>
      <w:r w:rsidRPr="008212E9">
        <w:rPr>
          <w:rFonts w:ascii="Times New Roman" w:hAnsi="Times New Roman" w:cs="Simplified Arabic"/>
          <w:sz w:val="26"/>
          <w:szCs w:val="26"/>
          <w:lang w:bidi="ar-IQ"/>
        </w:rPr>
        <w:t>, 2000)</w:t>
      </w:r>
      <w:r w:rsidRPr="008212E9">
        <w:rPr>
          <w:rFonts w:ascii="Times New Roman" w:hAnsi="Times New Roman" w:cs="Simplified Arabic" w:hint="cs"/>
          <w:sz w:val="26"/>
          <w:szCs w:val="26"/>
          <w:rtl/>
          <w:lang w:bidi="ar-IQ"/>
        </w:rPr>
        <w:t xml:space="preserve">  بعد ترجمته الى اللغة العربية والتحقق من خصائصه </w:t>
      </w:r>
      <w:proofErr w:type="spellStart"/>
      <w:r w:rsidRPr="008212E9">
        <w:rPr>
          <w:rFonts w:ascii="Times New Roman" w:hAnsi="Times New Roman" w:cs="Simplified Arabic" w:hint="cs"/>
          <w:sz w:val="26"/>
          <w:szCs w:val="26"/>
          <w:rtl/>
          <w:lang w:bidi="ar-IQ"/>
        </w:rPr>
        <w:t>السايكومترية</w:t>
      </w:r>
      <w:proofErr w:type="spellEnd"/>
      <w:r w:rsidRPr="008212E9">
        <w:rPr>
          <w:rFonts w:ascii="Times New Roman" w:hAnsi="Times New Roman" w:cs="Simplified Arabic" w:hint="cs"/>
          <w:sz w:val="26"/>
          <w:szCs w:val="26"/>
          <w:rtl/>
          <w:lang w:bidi="ar-IQ"/>
        </w:rPr>
        <w:t xml:space="preserve"> كما تم اعداد اختبار الادراك الفراغي البصري </w:t>
      </w:r>
      <w:proofErr w:type="spellStart"/>
      <w:r w:rsidRPr="008212E9">
        <w:rPr>
          <w:rFonts w:ascii="Times New Roman" w:hAnsi="Times New Roman" w:cs="Simplified Arabic" w:hint="cs"/>
          <w:sz w:val="26"/>
          <w:szCs w:val="26"/>
          <w:rtl/>
          <w:lang w:bidi="ar-IQ"/>
        </w:rPr>
        <w:t>للاعداد</w:t>
      </w:r>
      <w:proofErr w:type="spellEnd"/>
      <w:r w:rsidRPr="008212E9">
        <w:rPr>
          <w:rFonts w:ascii="Times New Roman" w:hAnsi="Times New Roman" w:cs="Simplified Arabic" w:hint="cs"/>
          <w:sz w:val="26"/>
          <w:szCs w:val="26"/>
          <w:rtl/>
          <w:lang w:bidi="ar-IQ"/>
        </w:rPr>
        <w:t xml:space="preserve"> وبعد تطبيق الاداتين على عينه قوامها (389) تلميذ وتلميذه ومعالجة البيانات احصائياً ظهرت ان هناك علاقة عكسيه بين الوظائف التنفيذية والادراك الفراغي البصري كما ظهر ان هناك اسهام نسبي للوظائف التنفيذية </w:t>
      </w:r>
      <w:proofErr w:type="spellStart"/>
      <w:r w:rsidRPr="008212E9">
        <w:rPr>
          <w:rFonts w:ascii="Times New Roman" w:hAnsi="Times New Roman" w:cs="Simplified Arabic" w:hint="cs"/>
          <w:sz w:val="26"/>
          <w:szCs w:val="26"/>
          <w:rtl/>
          <w:lang w:bidi="ar-IQ"/>
        </w:rPr>
        <w:t>بالادراك</w:t>
      </w:r>
      <w:proofErr w:type="spellEnd"/>
      <w:r w:rsidRPr="008212E9">
        <w:rPr>
          <w:rFonts w:ascii="Times New Roman" w:hAnsi="Times New Roman" w:cs="Simplified Arabic" w:hint="cs"/>
          <w:sz w:val="26"/>
          <w:szCs w:val="26"/>
          <w:rtl/>
          <w:lang w:bidi="ar-IQ"/>
        </w:rPr>
        <w:t xml:space="preserve"> الفراغي البصري </w:t>
      </w:r>
      <w:proofErr w:type="spellStart"/>
      <w:r w:rsidRPr="008212E9">
        <w:rPr>
          <w:rFonts w:ascii="Times New Roman" w:hAnsi="Times New Roman" w:cs="Simplified Arabic" w:hint="cs"/>
          <w:sz w:val="26"/>
          <w:szCs w:val="26"/>
          <w:rtl/>
          <w:lang w:bidi="ar-IQ"/>
        </w:rPr>
        <w:t>للاعداد</w:t>
      </w:r>
      <w:proofErr w:type="spellEnd"/>
      <w:r w:rsidRPr="008212E9">
        <w:rPr>
          <w:rFonts w:ascii="Times New Roman" w:hAnsi="Times New Roman" w:cs="Simplified Arabic" w:hint="cs"/>
          <w:sz w:val="26"/>
          <w:szCs w:val="26"/>
          <w:rtl/>
          <w:lang w:bidi="ar-IQ"/>
        </w:rPr>
        <w:t xml:space="preserve"> </w:t>
      </w:r>
      <w:r w:rsidR="005E4170">
        <w:rPr>
          <w:rFonts w:ascii="Times New Roman" w:hAnsi="Times New Roman" w:cs="Simplified Arabic" w:hint="cs"/>
          <w:sz w:val="26"/>
          <w:szCs w:val="26"/>
          <w:rtl/>
          <w:lang w:bidi="ar-IQ"/>
        </w:rPr>
        <w:t>.</w:t>
      </w:r>
    </w:p>
    <w:p w:rsidR="007C6003" w:rsidRDefault="007C6003" w:rsidP="00715523">
      <w:pPr>
        <w:pStyle w:val="a3"/>
        <w:spacing w:line="276" w:lineRule="auto"/>
        <w:jc w:val="both"/>
        <w:rPr>
          <w:rFonts w:ascii="Times New Roman" w:hAnsi="Times New Roman" w:cs="Simplified Arabic"/>
          <w:sz w:val="26"/>
          <w:szCs w:val="26"/>
          <w:rtl/>
          <w:lang w:bidi="ar-IQ"/>
        </w:rPr>
      </w:pPr>
      <w:r w:rsidRPr="002F32C6">
        <w:rPr>
          <w:rFonts w:ascii="Times New Roman" w:hAnsi="Times New Roman" w:cs="Simplified Arabic" w:hint="cs"/>
          <w:b/>
          <w:bCs/>
          <w:sz w:val="26"/>
          <w:szCs w:val="26"/>
          <w:rtl/>
          <w:lang w:bidi="ar-IQ"/>
        </w:rPr>
        <w:t>الكلمات المفتاحية</w:t>
      </w:r>
      <w:r w:rsidR="002F32C6">
        <w:rPr>
          <w:rFonts w:ascii="Times New Roman" w:hAnsi="Times New Roman" w:cs="Simplified Arabic" w:hint="cs"/>
          <w:sz w:val="26"/>
          <w:szCs w:val="26"/>
          <w:rtl/>
          <w:lang w:bidi="ar-IQ"/>
        </w:rPr>
        <w:t xml:space="preserve"> / الفراغ البصري، القدرات </w:t>
      </w:r>
      <w:proofErr w:type="spellStart"/>
      <w:r w:rsidR="002F32C6">
        <w:rPr>
          <w:rFonts w:ascii="Times New Roman" w:hAnsi="Times New Roman" w:cs="Simplified Arabic" w:hint="cs"/>
          <w:sz w:val="26"/>
          <w:szCs w:val="26"/>
          <w:rtl/>
          <w:lang w:bidi="ar-IQ"/>
        </w:rPr>
        <w:t>الاوليه</w:t>
      </w:r>
      <w:proofErr w:type="spellEnd"/>
      <w:r w:rsidR="002F32C6">
        <w:rPr>
          <w:rFonts w:ascii="Times New Roman" w:hAnsi="Times New Roman" w:cs="Simplified Arabic" w:hint="cs"/>
          <w:sz w:val="26"/>
          <w:szCs w:val="26"/>
          <w:rtl/>
          <w:lang w:bidi="ar-IQ"/>
        </w:rPr>
        <w:t xml:space="preserve"> </w:t>
      </w:r>
      <w:r>
        <w:rPr>
          <w:rFonts w:ascii="Times New Roman" w:hAnsi="Times New Roman" w:cs="Simplified Arabic" w:hint="cs"/>
          <w:sz w:val="26"/>
          <w:szCs w:val="26"/>
          <w:rtl/>
          <w:lang w:bidi="ar-IQ"/>
        </w:rPr>
        <w:t xml:space="preserve">، الكفاية </w:t>
      </w:r>
      <w:proofErr w:type="spellStart"/>
      <w:r>
        <w:rPr>
          <w:rFonts w:ascii="Times New Roman" w:hAnsi="Times New Roman" w:cs="Simplified Arabic" w:hint="cs"/>
          <w:sz w:val="26"/>
          <w:szCs w:val="26"/>
          <w:rtl/>
          <w:lang w:bidi="ar-IQ"/>
        </w:rPr>
        <w:t>الرياضيه</w:t>
      </w:r>
      <w:proofErr w:type="spellEnd"/>
      <w:r>
        <w:rPr>
          <w:rFonts w:ascii="Times New Roman" w:hAnsi="Times New Roman" w:cs="Simplified Arabic" w:hint="cs"/>
          <w:sz w:val="26"/>
          <w:szCs w:val="26"/>
          <w:rtl/>
          <w:lang w:bidi="ar-IQ"/>
        </w:rPr>
        <w:t xml:space="preserve"> .</w:t>
      </w:r>
    </w:p>
    <w:p w:rsidR="00961B80" w:rsidRPr="00961B80" w:rsidRDefault="00961B80" w:rsidP="00961B80">
      <w:pPr>
        <w:pStyle w:val="a3"/>
        <w:spacing w:line="276" w:lineRule="auto"/>
        <w:jc w:val="right"/>
        <w:rPr>
          <w:rFonts w:ascii="Times New Roman" w:hAnsi="Times New Roman" w:cs="Simplified Arabic"/>
          <w:sz w:val="26"/>
          <w:szCs w:val="26"/>
          <w:rtl/>
          <w:lang w:bidi="ar-IQ"/>
        </w:rPr>
      </w:pPr>
      <w:r w:rsidRPr="00961B80">
        <w:rPr>
          <w:rFonts w:ascii="Times New Roman" w:eastAsia="Calibri" w:hAnsi="Times New Roman" w:cs="Times New Roman"/>
          <w:b/>
          <w:bCs/>
          <w:sz w:val="24"/>
          <w:szCs w:val="24"/>
          <w:lang w:bidi="ar-IQ"/>
        </w:rPr>
        <w:t>Abstract</w:t>
      </w:r>
    </w:p>
    <w:p w:rsidR="005E4170" w:rsidRDefault="005E4170" w:rsidP="00460AB1">
      <w:pPr>
        <w:spacing w:before="200" w:after="200"/>
        <w:ind w:firstLine="720"/>
        <w:jc w:val="both"/>
        <w:rPr>
          <w:rFonts w:ascii="Lucida Sans Unicode" w:hAnsi="Lucida Sans Unicode" w:cs="Lucida Sans Unicode"/>
        </w:rPr>
      </w:pPr>
      <w:r w:rsidRPr="00D71F2D">
        <w:rPr>
          <w:rFonts w:ascii="Lucida Sans Unicode" w:hAnsi="Lucida Sans Unicode" w:cs="Lucida Sans Unicode"/>
        </w:rPr>
        <w:t>The current research aims to identify the relationship between the executive functions and visual perception of the numbers</w:t>
      </w:r>
    </w:p>
    <w:p w:rsidR="005E4170" w:rsidRDefault="005E4170" w:rsidP="005E4170">
      <w:pPr>
        <w:spacing w:before="200" w:after="200"/>
        <w:jc w:val="both"/>
        <w:rPr>
          <w:rFonts w:ascii="Lucida Sans Unicode" w:hAnsi="Lucida Sans Unicode" w:cs="Lucida Sans Unicode"/>
        </w:rPr>
      </w:pPr>
      <w:r w:rsidRPr="008212E9">
        <w:rPr>
          <w:rFonts w:cs="Simplified Arabic" w:hint="cs"/>
          <w:sz w:val="26"/>
          <w:szCs w:val="26"/>
          <w:rtl/>
          <w:lang w:bidi="ar-IQ"/>
        </w:rPr>
        <w:t xml:space="preserve"> </w:t>
      </w:r>
      <w:r w:rsidRPr="008212E9">
        <w:rPr>
          <w:rFonts w:cs="Simplified Arabic"/>
          <w:sz w:val="26"/>
          <w:szCs w:val="26"/>
          <w:lang w:bidi="ar-IQ"/>
        </w:rPr>
        <w:t>(</w:t>
      </w:r>
      <w:r w:rsidRPr="008212E9">
        <w:rPr>
          <w:rFonts w:eastAsia="Adobe Gothic Std B" w:cs="Simplified Arabic"/>
          <w:color w:val="000000"/>
          <w:sz w:val="26"/>
          <w:szCs w:val="26"/>
        </w:rPr>
        <w:t xml:space="preserve">Peter K. </w:t>
      </w:r>
      <w:proofErr w:type="spellStart"/>
      <w:r w:rsidRPr="008212E9">
        <w:rPr>
          <w:rFonts w:eastAsia="Adobe Gothic Std B" w:cs="Simplified Arabic"/>
          <w:color w:val="000000"/>
          <w:sz w:val="26"/>
          <w:szCs w:val="26"/>
        </w:rPr>
        <w:t>Isquith</w:t>
      </w:r>
      <w:proofErr w:type="spellEnd"/>
      <w:r w:rsidRPr="008212E9">
        <w:rPr>
          <w:rFonts w:eastAsia="Adobe Gothic Std B" w:cs="Simplified Arabic"/>
          <w:color w:val="000000"/>
          <w:sz w:val="26"/>
          <w:szCs w:val="26"/>
        </w:rPr>
        <w:t xml:space="preserve">, PhD &amp; Gerard A. </w:t>
      </w:r>
      <w:proofErr w:type="spellStart"/>
      <w:r w:rsidRPr="008212E9">
        <w:rPr>
          <w:rFonts w:eastAsia="Adobe Gothic Std B" w:cs="Simplified Arabic"/>
          <w:color w:val="000000"/>
          <w:sz w:val="26"/>
          <w:szCs w:val="26"/>
        </w:rPr>
        <w:t>Gioia</w:t>
      </w:r>
      <w:proofErr w:type="spellEnd"/>
      <w:r w:rsidRPr="008212E9">
        <w:rPr>
          <w:rFonts w:eastAsia="Adobe Gothic Std B" w:cs="Simplified Arabic"/>
          <w:color w:val="000000"/>
          <w:sz w:val="26"/>
          <w:szCs w:val="26"/>
        </w:rPr>
        <w:t>, PhD, &amp; PAR Staff</w:t>
      </w:r>
      <w:r w:rsidRPr="008212E9">
        <w:rPr>
          <w:rFonts w:cs="Simplified Arabic"/>
          <w:sz w:val="26"/>
          <w:szCs w:val="26"/>
          <w:lang w:bidi="ar-IQ"/>
        </w:rPr>
        <w:t>, 2000)</w:t>
      </w:r>
    </w:p>
    <w:p w:rsidR="005E4170" w:rsidRDefault="005E4170" w:rsidP="005E4170">
      <w:pPr>
        <w:spacing w:before="200" w:after="200"/>
        <w:jc w:val="both"/>
        <w:rPr>
          <w:rFonts w:ascii="Lucida Sans Unicode" w:hAnsi="Lucida Sans Unicode" w:cs="Lucida Sans Unicode"/>
        </w:rPr>
      </w:pPr>
      <w:r w:rsidRPr="00D71F2D">
        <w:rPr>
          <w:rFonts w:ascii="Lucida Sans Unicode" w:hAnsi="Lucida Sans Unicode" w:cs="Lucida Sans Unicode"/>
        </w:rPr>
        <w:t xml:space="preserve">After the translation into Arabic language and verification of its </w:t>
      </w:r>
      <w:proofErr w:type="spellStart"/>
      <w:r w:rsidRPr="00D71F2D">
        <w:rPr>
          <w:rFonts w:ascii="Lucida Sans Unicode" w:hAnsi="Lucida Sans Unicode" w:cs="Lucida Sans Unicode"/>
        </w:rPr>
        <w:t>cykometric</w:t>
      </w:r>
      <w:proofErr w:type="spellEnd"/>
      <w:r w:rsidRPr="00D71F2D">
        <w:rPr>
          <w:rFonts w:ascii="Lucida Sans Unicode" w:hAnsi="Lucida Sans Unicode" w:cs="Lucida Sans Unicode"/>
        </w:rPr>
        <w:t xml:space="preserve"> properties. The test of the stereotypical perception of the numbers was also prepared. After the application of the two tools on a sample of (389) students and his students and statistical data processing, there was an inverse relationship between the executive functions and the visual and visual perception. With a visual perception of the numbers</w:t>
      </w:r>
    </w:p>
    <w:p w:rsidR="005811CE" w:rsidRPr="00EF78C6" w:rsidRDefault="005811CE" w:rsidP="005811CE">
      <w:pPr>
        <w:spacing w:before="200" w:after="200"/>
        <w:jc w:val="both"/>
        <w:rPr>
          <w:rFonts w:ascii="Lucida Sans Unicode" w:hAnsi="Lucida Sans Unicode" w:cstheme="minorBidi"/>
          <w:rtl/>
          <w:lang w:bidi="ar-IQ"/>
        </w:rPr>
      </w:pPr>
      <w:r w:rsidRPr="005811CE">
        <w:rPr>
          <w:rFonts w:ascii="Lucida Sans Unicode" w:hAnsi="Lucida Sans Unicode" w:cs="Lucida Sans Unicode"/>
          <w:b/>
          <w:bCs/>
        </w:rPr>
        <w:t>key words</w:t>
      </w:r>
      <w:r>
        <w:rPr>
          <w:rFonts w:ascii="Lucida Sans Unicode" w:hAnsi="Lucida Sans Unicode" w:cs="Lucida Sans Unicode"/>
          <w:b/>
          <w:bCs/>
        </w:rPr>
        <w:t>/</w:t>
      </w:r>
      <w:r>
        <w:rPr>
          <w:rFonts w:ascii="Lucida Sans Unicode" w:hAnsi="Lucida Sans Unicode" w:cs="Lucida Sans Unicode"/>
        </w:rPr>
        <w:t xml:space="preserve"> </w:t>
      </w:r>
      <w:r w:rsidRPr="00EF78C6">
        <w:rPr>
          <w:rFonts w:ascii="Lucida Sans Unicode" w:hAnsi="Lucida Sans Unicode" w:cs="Lucida Sans Unicode"/>
        </w:rPr>
        <w:t>Optical vacuum</w:t>
      </w:r>
      <w:r>
        <w:rPr>
          <w:rFonts w:ascii="Lucida Sans Unicode" w:hAnsi="Lucida Sans Unicode" w:cs="Lucida Sans Unicode"/>
        </w:rPr>
        <w:t xml:space="preserve"> ,  </w:t>
      </w:r>
      <w:r w:rsidRPr="00EF78C6">
        <w:rPr>
          <w:rFonts w:ascii="Lucida Sans Unicode" w:hAnsi="Lucida Sans Unicode" w:cstheme="minorBidi"/>
          <w:lang w:bidi="ar-IQ"/>
        </w:rPr>
        <w:t>Initial capacity</w:t>
      </w:r>
      <w:r>
        <w:rPr>
          <w:rFonts w:ascii="Lucida Sans Unicode" w:hAnsi="Lucida Sans Unicode" w:cstheme="minorBidi"/>
          <w:lang w:bidi="ar-IQ"/>
        </w:rPr>
        <w:t xml:space="preserve">  , Enough Mathematic</w:t>
      </w:r>
    </w:p>
    <w:p w:rsidR="005E4170" w:rsidRPr="008212E9" w:rsidRDefault="005E4170" w:rsidP="005E4170">
      <w:pPr>
        <w:pStyle w:val="a3"/>
        <w:bidi w:val="0"/>
        <w:spacing w:line="276" w:lineRule="auto"/>
        <w:jc w:val="both"/>
        <w:rPr>
          <w:rFonts w:ascii="Times New Roman" w:hAnsi="Times New Roman" w:cs="Simplified Arabic"/>
          <w:sz w:val="26"/>
          <w:szCs w:val="26"/>
          <w:lang w:bidi="ar-IQ"/>
        </w:rPr>
      </w:pPr>
    </w:p>
    <w:p w:rsidR="001933D5" w:rsidRDefault="001933D5" w:rsidP="005769B2">
      <w:pPr>
        <w:pStyle w:val="a3"/>
        <w:rPr>
          <w:rFonts w:cs="Simplified Arabic"/>
          <w:sz w:val="26"/>
          <w:szCs w:val="26"/>
          <w:rtl/>
          <w:lang w:bidi="ar-IQ"/>
        </w:rPr>
      </w:pPr>
    </w:p>
    <w:p w:rsidR="001933D5" w:rsidRDefault="001933D5" w:rsidP="005769B2">
      <w:pPr>
        <w:pStyle w:val="a3"/>
        <w:rPr>
          <w:rFonts w:cs="Simplified Arabic"/>
          <w:sz w:val="26"/>
          <w:szCs w:val="26"/>
          <w:rtl/>
          <w:lang w:bidi="ar-IQ"/>
        </w:rPr>
      </w:pPr>
    </w:p>
    <w:p w:rsidR="001933D5" w:rsidRDefault="001933D5" w:rsidP="005769B2">
      <w:pPr>
        <w:pStyle w:val="a3"/>
        <w:rPr>
          <w:rFonts w:cs="Simplified Arabic"/>
          <w:sz w:val="26"/>
          <w:szCs w:val="26"/>
          <w:rtl/>
          <w:lang w:bidi="ar-IQ"/>
        </w:rPr>
      </w:pPr>
    </w:p>
    <w:p w:rsidR="00FF69CD" w:rsidRPr="001933D5" w:rsidRDefault="00FF69CD" w:rsidP="005769B2">
      <w:pPr>
        <w:pStyle w:val="a3"/>
        <w:rPr>
          <w:rFonts w:cs="Simplified Arabic"/>
          <w:b/>
          <w:bCs/>
          <w:sz w:val="26"/>
          <w:szCs w:val="26"/>
          <w:rtl/>
          <w:lang w:bidi="ar-IQ"/>
        </w:rPr>
      </w:pPr>
      <w:r w:rsidRPr="001933D5">
        <w:rPr>
          <w:rFonts w:cs="Simplified Arabic" w:hint="cs"/>
          <w:b/>
          <w:bCs/>
          <w:sz w:val="26"/>
          <w:szCs w:val="26"/>
          <w:rtl/>
          <w:lang w:bidi="ar-IQ"/>
        </w:rPr>
        <w:lastRenderedPageBreak/>
        <w:t xml:space="preserve">مشكلة البحث </w:t>
      </w:r>
    </w:p>
    <w:p w:rsidR="00FF69CD" w:rsidRPr="008212E9" w:rsidRDefault="00FF69CD" w:rsidP="005769B2">
      <w:pPr>
        <w:pStyle w:val="a3"/>
        <w:ind w:firstLine="720"/>
        <w:jc w:val="both"/>
        <w:rPr>
          <w:rFonts w:ascii="Simplified Arabic" w:hAnsi="Simplified Arabic" w:cs="Simplified Arabic"/>
          <w:sz w:val="26"/>
          <w:szCs w:val="26"/>
          <w:rtl/>
        </w:rPr>
      </w:pPr>
      <w:r w:rsidRPr="008212E9">
        <w:rPr>
          <w:rFonts w:ascii="Simplified Arabic" w:hAnsi="Simplified Arabic" w:cs="Simplified Arabic" w:hint="cs"/>
          <w:sz w:val="26"/>
          <w:szCs w:val="26"/>
          <w:rtl/>
        </w:rPr>
        <w:t xml:space="preserve">تتلخص مشكلة البحث الحالي </w:t>
      </w:r>
      <w:proofErr w:type="spellStart"/>
      <w:r w:rsidRPr="008212E9">
        <w:rPr>
          <w:rFonts w:ascii="Simplified Arabic" w:hAnsi="Simplified Arabic" w:cs="Simplified Arabic" w:hint="cs"/>
          <w:sz w:val="26"/>
          <w:szCs w:val="26"/>
          <w:rtl/>
        </w:rPr>
        <w:t>بالاجابة</w:t>
      </w:r>
      <w:proofErr w:type="spellEnd"/>
      <w:r w:rsidRPr="008212E9">
        <w:rPr>
          <w:rFonts w:ascii="Simplified Arabic" w:hAnsi="Simplified Arabic" w:cs="Simplified Arabic" w:hint="cs"/>
          <w:sz w:val="26"/>
          <w:szCs w:val="26"/>
          <w:rtl/>
        </w:rPr>
        <w:t xml:space="preserve"> على السؤالين </w:t>
      </w:r>
      <w:proofErr w:type="spellStart"/>
      <w:r w:rsidRPr="008212E9">
        <w:rPr>
          <w:rFonts w:ascii="Simplified Arabic" w:hAnsi="Simplified Arabic" w:cs="Simplified Arabic" w:hint="cs"/>
          <w:sz w:val="26"/>
          <w:szCs w:val="26"/>
          <w:rtl/>
        </w:rPr>
        <w:t>الاتيين</w:t>
      </w:r>
      <w:proofErr w:type="spellEnd"/>
      <w:r w:rsidRPr="008212E9">
        <w:rPr>
          <w:rFonts w:ascii="Simplified Arabic" w:hAnsi="Simplified Arabic" w:cs="Simplified Arabic" w:hint="cs"/>
          <w:sz w:val="26"/>
          <w:szCs w:val="26"/>
          <w:rtl/>
        </w:rPr>
        <w:t xml:space="preserve">  ::</w:t>
      </w:r>
    </w:p>
    <w:p w:rsidR="00FF69CD" w:rsidRPr="008212E9" w:rsidRDefault="00FF69CD" w:rsidP="005769B2">
      <w:pPr>
        <w:pStyle w:val="a3"/>
        <w:numPr>
          <w:ilvl w:val="0"/>
          <w:numId w:val="1"/>
        </w:numPr>
        <w:jc w:val="both"/>
        <w:rPr>
          <w:rFonts w:ascii="Simplified Arabic" w:hAnsi="Simplified Arabic" w:cs="Simplified Arabic"/>
          <w:b/>
          <w:bCs/>
          <w:sz w:val="26"/>
          <w:szCs w:val="26"/>
          <w:rtl/>
        </w:rPr>
      </w:pPr>
      <w:r w:rsidRPr="008212E9">
        <w:rPr>
          <w:rFonts w:ascii="Simplified Arabic" w:hAnsi="Simplified Arabic" w:cs="Simplified Arabic" w:hint="cs"/>
          <w:sz w:val="26"/>
          <w:szCs w:val="26"/>
          <w:rtl/>
        </w:rPr>
        <w:t xml:space="preserve"> </w:t>
      </w:r>
      <w:r w:rsidRPr="008212E9">
        <w:rPr>
          <w:rFonts w:ascii="Simplified Arabic" w:hAnsi="Simplified Arabic" w:cs="Simplified Arabic" w:hint="cs"/>
          <w:b/>
          <w:bCs/>
          <w:sz w:val="26"/>
          <w:szCs w:val="26"/>
          <w:rtl/>
        </w:rPr>
        <w:t xml:space="preserve">هل توجد علاقة ارتباطية بين الوظائف التنفيذية وصعوبة الادراك الفراغي البصري </w:t>
      </w:r>
      <w:proofErr w:type="spellStart"/>
      <w:r w:rsidRPr="008212E9">
        <w:rPr>
          <w:rFonts w:ascii="Simplified Arabic" w:hAnsi="Simplified Arabic" w:cs="Simplified Arabic" w:hint="cs"/>
          <w:b/>
          <w:bCs/>
          <w:sz w:val="26"/>
          <w:szCs w:val="26"/>
          <w:rtl/>
        </w:rPr>
        <w:t>للاعداد</w:t>
      </w:r>
      <w:proofErr w:type="spellEnd"/>
      <w:r w:rsidRPr="008212E9">
        <w:rPr>
          <w:rFonts w:ascii="Simplified Arabic" w:hAnsi="Simplified Arabic" w:cs="Simplified Arabic" w:hint="cs"/>
          <w:b/>
          <w:bCs/>
          <w:sz w:val="26"/>
          <w:szCs w:val="26"/>
          <w:rtl/>
        </w:rPr>
        <w:t xml:space="preserve"> لدى تلامذة المرحلة الابتدائية؟؟ </w:t>
      </w:r>
    </w:p>
    <w:p w:rsidR="00FF69CD" w:rsidRPr="008212E9" w:rsidRDefault="00FF69CD" w:rsidP="005769B2">
      <w:pPr>
        <w:pStyle w:val="a3"/>
        <w:numPr>
          <w:ilvl w:val="0"/>
          <w:numId w:val="1"/>
        </w:numPr>
        <w:jc w:val="both"/>
        <w:rPr>
          <w:rFonts w:ascii="Simplified Arabic" w:hAnsi="Simplified Arabic" w:cs="Simplified Arabic"/>
          <w:b/>
          <w:bCs/>
          <w:sz w:val="26"/>
          <w:szCs w:val="26"/>
          <w:rtl/>
        </w:rPr>
      </w:pPr>
      <w:r w:rsidRPr="008212E9">
        <w:rPr>
          <w:rFonts w:ascii="Simplified Arabic" w:hAnsi="Simplified Arabic" w:cs="Simplified Arabic" w:hint="cs"/>
          <w:b/>
          <w:bCs/>
          <w:sz w:val="26"/>
          <w:szCs w:val="26"/>
          <w:rtl/>
        </w:rPr>
        <w:t xml:space="preserve">ما نسبة مساهمة الوظائف التنفيذية في التنبؤ بصعوبة الادراك الفراغي البصري </w:t>
      </w:r>
      <w:proofErr w:type="spellStart"/>
      <w:r w:rsidRPr="008212E9">
        <w:rPr>
          <w:rFonts w:ascii="Simplified Arabic" w:hAnsi="Simplified Arabic" w:cs="Simplified Arabic" w:hint="cs"/>
          <w:b/>
          <w:bCs/>
          <w:sz w:val="26"/>
          <w:szCs w:val="26"/>
          <w:rtl/>
        </w:rPr>
        <w:t>للاعداد</w:t>
      </w:r>
      <w:proofErr w:type="spellEnd"/>
      <w:r w:rsidRPr="008212E9">
        <w:rPr>
          <w:rFonts w:ascii="Simplified Arabic" w:hAnsi="Simplified Arabic" w:cs="Simplified Arabic" w:hint="cs"/>
          <w:b/>
          <w:bCs/>
          <w:sz w:val="26"/>
          <w:szCs w:val="26"/>
          <w:rtl/>
        </w:rPr>
        <w:t xml:space="preserve"> لدى تلامذة المرحلة الابتدائية ؟؟ </w:t>
      </w:r>
    </w:p>
    <w:p w:rsidR="00FF69CD" w:rsidRPr="00F477BC" w:rsidRDefault="00B95B07" w:rsidP="005769B2">
      <w:pPr>
        <w:pStyle w:val="a3"/>
        <w:rPr>
          <w:rFonts w:cs="Simplified Arabic"/>
          <w:b/>
          <w:bCs/>
          <w:sz w:val="26"/>
          <w:szCs w:val="26"/>
          <w:rtl/>
        </w:rPr>
      </w:pPr>
      <w:r w:rsidRPr="00F477BC">
        <w:rPr>
          <w:rFonts w:cs="Simplified Arabic" w:hint="cs"/>
          <w:b/>
          <w:bCs/>
          <w:sz w:val="26"/>
          <w:szCs w:val="26"/>
          <w:rtl/>
        </w:rPr>
        <w:t xml:space="preserve">اهمية البحث </w:t>
      </w:r>
    </w:p>
    <w:p w:rsidR="00AE1F4F" w:rsidRPr="008212E9" w:rsidRDefault="00AE1F4F" w:rsidP="001676D7">
      <w:pPr>
        <w:pStyle w:val="a3"/>
        <w:ind w:firstLine="720"/>
        <w:jc w:val="both"/>
        <w:rPr>
          <w:rFonts w:cs="Simplified Arabic"/>
          <w:sz w:val="26"/>
          <w:szCs w:val="26"/>
          <w:rtl/>
          <w:lang w:bidi="ar-EG"/>
        </w:rPr>
      </w:pPr>
      <w:r w:rsidRPr="008212E9">
        <w:rPr>
          <w:rFonts w:cs="Simplified Arabic" w:hint="cs"/>
          <w:sz w:val="26"/>
          <w:szCs w:val="26"/>
          <w:rtl/>
          <w:lang w:bidi="ar-EG"/>
        </w:rPr>
        <w:t xml:space="preserve"> تبرز أهمية </w:t>
      </w:r>
      <w:r w:rsidR="0004024A">
        <w:rPr>
          <w:rFonts w:cs="Simplified Arabic" w:hint="cs"/>
          <w:sz w:val="26"/>
          <w:szCs w:val="26"/>
          <w:rtl/>
          <w:lang w:bidi="ar-EG"/>
        </w:rPr>
        <w:t>البحث</w:t>
      </w:r>
      <w:r w:rsidRPr="008212E9">
        <w:rPr>
          <w:rFonts w:cs="Simplified Arabic" w:hint="cs"/>
          <w:sz w:val="26"/>
          <w:szCs w:val="26"/>
          <w:rtl/>
          <w:lang w:bidi="ar-EG"/>
        </w:rPr>
        <w:t xml:space="preserve"> الحالي في تناوله الوظائف التنفيذية كأحد المتغيرات البحثية المؤثرة في </w:t>
      </w:r>
      <w:proofErr w:type="spellStart"/>
      <w:r w:rsidRPr="008212E9">
        <w:rPr>
          <w:rFonts w:cs="Simplified Arabic" w:hint="cs"/>
          <w:sz w:val="26"/>
          <w:szCs w:val="26"/>
          <w:rtl/>
          <w:lang w:bidi="ar-EG"/>
        </w:rPr>
        <w:t>إكتساب</w:t>
      </w:r>
      <w:proofErr w:type="spellEnd"/>
      <w:r w:rsidRPr="008212E9">
        <w:rPr>
          <w:rFonts w:cs="Simplified Arabic" w:hint="cs"/>
          <w:sz w:val="26"/>
          <w:szCs w:val="26"/>
          <w:rtl/>
          <w:lang w:bidi="ar-EG"/>
        </w:rPr>
        <w:t xml:space="preserve"> القدرات الأكاديمية في مرحلة الطفولة، وتحديدا </w:t>
      </w:r>
      <w:r w:rsidR="001676D7">
        <w:rPr>
          <w:rFonts w:cs="Simplified Arabic" w:hint="cs"/>
          <w:sz w:val="26"/>
          <w:szCs w:val="26"/>
          <w:rtl/>
          <w:lang w:bidi="ar-EG"/>
        </w:rPr>
        <w:t>ي</w:t>
      </w:r>
      <w:r w:rsidRPr="008212E9">
        <w:rPr>
          <w:rFonts w:cs="Simplified Arabic" w:hint="cs"/>
          <w:sz w:val="26"/>
          <w:szCs w:val="26"/>
          <w:rtl/>
          <w:lang w:bidi="ar-EG"/>
        </w:rPr>
        <w:t xml:space="preserve">ستهدف </w:t>
      </w:r>
      <w:r w:rsidR="0004024A">
        <w:rPr>
          <w:rFonts w:cs="Simplified Arabic" w:hint="cs"/>
          <w:sz w:val="26"/>
          <w:szCs w:val="26"/>
          <w:rtl/>
          <w:lang w:bidi="ar-EG"/>
        </w:rPr>
        <w:t>البحث</w:t>
      </w:r>
      <w:r w:rsidR="001676D7">
        <w:rPr>
          <w:rFonts w:cs="Simplified Arabic" w:hint="cs"/>
          <w:sz w:val="26"/>
          <w:szCs w:val="26"/>
          <w:rtl/>
          <w:lang w:bidi="ar-EG"/>
        </w:rPr>
        <w:t xml:space="preserve"> </w:t>
      </w:r>
      <w:r w:rsidRPr="008212E9">
        <w:rPr>
          <w:rFonts w:cs="Simplified Arabic" w:hint="cs"/>
          <w:sz w:val="26"/>
          <w:szCs w:val="26"/>
          <w:rtl/>
          <w:lang w:bidi="ar-EG"/>
        </w:rPr>
        <w:t>تعر</w:t>
      </w:r>
      <w:r w:rsidR="00804165" w:rsidRPr="008212E9">
        <w:rPr>
          <w:rFonts w:cs="Simplified Arabic" w:hint="cs"/>
          <w:sz w:val="26"/>
          <w:szCs w:val="26"/>
          <w:rtl/>
          <w:lang w:bidi="ar-EG"/>
        </w:rPr>
        <w:t xml:space="preserve">ف علاقة الوظائف التنفيذية </w:t>
      </w:r>
      <w:proofErr w:type="spellStart"/>
      <w:r w:rsidR="00804165" w:rsidRPr="008212E9">
        <w:rPr>
          <w:rFonts w:cs="Simplified Arabic" w:hint="cs"/>
          <w:sz w:val="26"/>
          <w:szCs w:val="26"/>
          <w:rtl/>
          <w:lang w:bidi="ar-EG"/>
        </w:rPr>
        <w:t>ب</w:t>
      </w:r>
      <w:r w:rsidRPr="008212E9">
        <w:rPr>
          <w:rFonts w:cs="Simplified Arabic" w:hint="cs"/>
          <w:sz w:val="26"/>
          <w:szCs w:val="26"/>
          <w:rtl/>
          <w:lang w:bidi="ar-EG"/>
        </w:rPr>
        <w:t>إلادراك</w:t>
      </w:r>
      <w:proofErr w:type="spellEnd"/>
      <w:r w:rsidRPr="008212E9">
        <w:rPr>
          <w:rFonts w:cs="Simplified Arabic" w:hint="cs"/>
          <w:sz w:val="26"/>
          <w:szCs w:val="26"/>
          <w:rtl/>
          <w:lang w:bidi="ar-EG"/>
        </w:rPr>
        <w:t xml:space="preserve"> الفراغي البصري </w:t>
      </w:r>
      <w:proofErr w:type="spellStart"/>
      <w:r w:rsidRPr="008212E9">
        <w:rPr>
          <w:rFonts w:cs="Simplified Arabic" w:hint="cs"/>
          <w:sz w:val="26"/>
          <w:szCs w:val="26"/>
          <w:rtl/>
          <w:lang w:bidi="ar-EG"/>
        </w:rPr>
        <w:t>للاعداد</w:t>
      </w:r>
      <w:proofErr w:type="spellEnd"/>
      <w:r w:rsidRPr="008212E9">
        <w:rPr>
          <w:rFonts w:cs="Simplified Arabic" w:hint="cs"/>
          <w:sz w:val="26"/>
          <w:szCs w:val="26"/>
          <w:rtl/>
          <w:lang w:bidi="ar-EG"/>
        </w:rPr>
        <w:t xml:space="preserve"> </w:t>
      </w:r>
      <w:r w:rsidR="00804165" w:rsidRPr="008212E9">
        <w:rPr>
          <w:rFonts w:cs="Simplified Arabic" w:hint="cs"/>
          <w:sz w:val="26"/>
          <w:szCs w:val="26"/>
          <w:rtl/>
          <w:lang w:bidi="ar-EG"/>
        </w:rPr>
        <w:t xml:space="preserve"> و</w:t>
      </w:r>
      <w:r w:rsidR="001676D7">
        <w:rPr>
          <w:rFonts w:cs="Simplified Arabic" w:hint="cs"/>
          <w:sz w:val="26"/>
          <w:szCs w:val="26"/>
          <w:rtl/>
          <w:lang w:bidi="ar-EG"/>
        </w:rPr>
        <w:t xml:space="preserve">الذي </w:t>
      </w:r>
      <w:r w:rsidRPr="008212E9">
        <w:rPr>
          <w:rFonts w:cs="Simplified Arabic" w:hint="cs"/>
          <w:sz w:val="26"/>
          <w:szCs w:val="26"/>
          <w:rtl/>
          <w:lang w:bidi="ar-EG"/>
        </w:rPr>
        <w:t xml:space="preserve">يعد من قدرات الرياضيات الرئيسية لدى أطفال المرحلة </w:t>
      </w:r>
      <w:proofErr w:type="spellStart"/>
      <w:r w:rsidRPr="008212E9">
        <w:rPr>
          <w:rFonts w:cs="Simplified Arabic" w:hint="cs"/>
          <w:sz w:val="26"/>
          <w:szCs w:val="26"/>
          <w:rtl/>
          <w:lang w:bidi="ar-EG"/>
        </w:rPr>
        <w:t>الإبتدائية</w:t>
      </w:r>
      <w:proofErr w:type="spellEnd"/>
      <w:r w:rsidRPr="008212E9">
        <w:rPr>
          <w:rFonts w:cs="Simplified Arabic" w:hint="cs"/>
          <w:sz w:val="26"/>
          <w:szCs w:val="26"/>
          <w:rtl/>
          <w:lang w:bidi="ar-EG"/>
        </w:rPr>
        <w:t xml:space="preserve"> وذلك استنادا إلى تحليل التباين للفروق في الوظائف التنفيذية المختلفة من أجل بيان العلاقة بينهما.</w:t>
      </w:r>
    </w:p>
    <w:p w:rsidR="00AE1F4F" w:rsidRPr="008212E9" w:rsidRDefault="00AE1F4F" w:rsidP="005769B2">
      <w:pPr>
        <w:pStyle w:val="a3"/>
        <w:ind w:firstLine="720"/>
        <w:jc w:val="both"/>
        <w:rPr>
          <w:rFonts w:cs="Simplified Arabic"/>
          <w:sz w:val="26"/>
          <w:szCs w:val="26"/>
          <w:rtl/>
          <w:lang w:bidi="ar-EG"/>
        </w:rPr>
      </w:pPr>
      <w:r w:rsidRPr="008212E9">
        <w:rPr>
          <w:rFonts w:cs="Simplified Arabic" w:hint="cs"/>
          <w:sz w:val="26"/>
          <w:szCs w:val="26"/>
          <w:rtl/>
          <w:lang w:bidi="ar-EG"/>
        </w:rPr>
        <w:t xml:space="preserve">ولعل أهمية </w:t>
      </w:r>
      <w:r w:rsidR="0004024A">
        <w:rPr>
          <w:rFonts w:cs="Simplified Arabic" w:hint="cs"/>
          <w:sz w:val="26"/>
          <w:szCs w:val="26"/>
          <w:rtl/>
          <w:lang w:bidi="ar-EG"/>
        </w:rPr>
        <w:t>البحث</w:t>
      </w:r>
      <w:r w:rsidRPr="008212E9">
        <w:rPr>
          <w:rFonts w:cs="Simplified Arabic" w:hint="cs"/>
          <w:sz w:val="26"/>
          <w:szCs w:val="26"/>
          <w:rtl/>
          <w:lang w:bidi="ar-EG"/>
        </w:rPr>
        <w:t xml:space="preserve"> الحالية من حيث كونها تب</w:t>
      </w:r>
      <w:r w:rsidR="00804165" w:rsidRPr="008212E9">
        <w:rPr>
          <w:rFonts w:cs="Simplified Arabic" w:hint="cs"/>
          <w:sz w:val="26"/>
          <w:szCs w:val="26"/>
          <w:rtl/>
          <w:lang w:bidi="ar-EG"/>
        </w:rPr>
        <w:t>حث علاقة الوظائف التنفيذية بواحد</w:t>
      </w:r>
      <w:r w:rsidRPr="008212E9">
        <w:rPr>
          <w:rFonts w:cs="Simplified Arabic" w:hint="cs"/>
          <w:sz w:val="26"/>
          <w:szCs w:val="26"/>
          <w:rtl/>
          <w:lang w:bidi="ar-EG"/>
        </w:rPr>
        <w:t xml:space="preserve"> من القدرات الرياضية تكمن فيما بينته نتائج دراسة </w:t>
      </w:r>
      <w:r w:rsidRPr="008212E9">
        <w:rPr>
          <w:rFonts w:asciiTheme="majorBidi" w:hAnsiTheme="majorBidi" w:cstheme="majorBidi"/>
          <w:sz w:val="26"/>
          <w:szCs w:val="26"/>
          <w:rtl/>
          <w:lang w:bidi="ar-EG"/>
        </w:rPr>
        <w:t>(</w:t>
      </w:r>
      <w:r w:rsidRPr="008212E9">
        <w:rPr>
          <w:rFonts w:asciiTheme="majorBidi" w:hAnsiTheme="majorBidi" w:cstheme="majorBidi"/>
          <w:sz w:val="26"/>
          <w:szCs w:val="26"/>
          <w:lang w:bidi="ar-EG"/>
        </w:rPr>
        <w:t>Clements et al., 2016</w:t>
      </w:r>
      <w:r w:rsidRPr="008212E9">
        <w:rPr>
          <w:rFonts w:cs="Simplified Arabic" w:hint="cs"/>
          <w:sz w:val="26"/>
          <w:szCs w:val="26"/>
          <w:rtl/>
          <w:lang w:bidi="ar-EG"/>
        </w:rPr>
        <w:t xml:space="preserve">) بأن  تطور كل من الوظائف التنفيذية والكفاية في الرياضيات كلاهما شيء ضروري على حد سواء للأطفال، فالتعليم عال المستوى للرياضيات يعود بفائدة مزدوجة؛ أحدها يتعلق بتعليم هذا المحتوى الهام (الرياضيات) والآخر كونه يؤدي إلى تطوير الوظائف التنفيذية للطفل. ( </w:t>
      </w:r>
      <w:r w:rsidRPr="008212E9">
        <w:rPr>
          <w:rFonts w:cs="Simplified Arabic"/>
          <w:sz w:val="26"/>
          <w:szCs w:val="26"/>
          <w:lang w:bidi="ar-EG"/>
        </w:rPr>
        <w:t>Clements et al., 2016,P:36</w:t>
      </w:r>
      <w:r w:rsidRPr="008212E9">
        <w:rPr>
          <w:rFonts w:cs="Simplified Arabic" w:hint="cs"/>
          <w:sz w:val="26"/>
          <w:szCs w:val="26"/>
          <w:rtl/>
          <w:lang w:bidi="ar-EG"/>
        </w:rPr>
        <w:t xml:space="preserve"> ).</w:t>
      </w:r>
    </w:p>
    <w:p w:rsidR="00B95B07" w:rsidRPr="008212E9" w:rsidRDefault="00B90B17" w:rsidP="005769B2">
      <w:pPr>
        <w:pStyle w:val="a3"/>
        <w:jc w:val="both"/>
        <w:rPr>
          <w:rFonts w:ascii="Simplified Arabic" w:hAnsi="Simplified Arabic" w:cs="Simplified Arabic"/>
          <w:b/>
          <w:bCs/>
          <w:sz w:val="26"/>
          <w:szCs w:val="26"/>
          <w:rtl/>
        </w:rPr>
      </w:pPr>
      <w:r w:rsidRPr="008212E9">
        <w:rPr>
          <w:rFonts w:ascii="Simplified Arabic" w:hAnsi="Simplified Arabic" w:cs="Simplified Arabic" w:hint="cs"/>
          <w:b/>
          <w:bCs/>
          <w:sz w:val="26"/>
          <w:szCs w:val="26"/>
          <w:rtl/>
        </w:rPr>
        <w:t xml:space="preserve">ومن هنا </w:t>
      </w:r>
      <w:r w:rsidR="00B95B07" w:rsidRPr="008212E9">
        <w:rPr>
          <w:rFonts w:ascii="Simplified Arabic" w:hAnsi="Simplified Arabic" w:cs="Simplified Arabic" w:hint="cs"/>
          <w:b/>
          <w:bCs/>
          <w:sz w:val="26"/>
          <w:szCs w:val="26"/>
          <w:rtl/>
        </w:rPr>
        <w:t>تكمن اهمية البحث الحالي في  :</w:t>
      </w:r>
    </w:p>
    <w:p w:rsidR="00B95B07" w:rsidRPr="008212E9" w:rsidRDefault="00B95B07" w:rsidP="00D036E7">
      <w:pPr>
        <w:pStyle w:val="a3"/>
        <w:numPr>
          <w:ilvl w:val="0"/>
          <w:numId w:val="2"/>
        </w:numPr>
        <w:jc w:val="both"/>
        <w:rPr>
          <w:rFonts w:ascii="Simplified Arabic" w:hAnsi="Simplified Arabic" w:cs="Simplified Arabic"/>
          <w:sz w:val="26"/>
          <w:szCs w:val="26"/>
        </w:rPr>
      </w:pPr>
      <w:r w:rsidRPr="008212E9">
        <w:rPr>
          <w:rFonts w:ascii="Simplified Arabic" w:hAnsi="Simplified Arabic" w:cs="Simplified Arabic"/>
          <w:sz w:val="26"/>
          <w:szCs w:val="26"/>
          <w:rtl/>
        </w:rPr>
        <w:t xml:space="preserve">تؤدي الوظائف التنفيذية دورا بالغ الأهمية في عملية التعلم خاصة في سنوات </w:t>
      </w:r>
      <w:proofErr w:type="spellStart"/>
      <w:r w:rsidR="00D036E7">
        <w:rPr>
          <w:rFonts w:ascii="Simplified Arabic" w:hAnsi="Simplified Arabic" w:cs="Simplified Arabic" w:hint="cs"/>
          <w:sz w:val="26"/>
          <w:szCs w:val="26"/>
          <w:rtl/>
        </w:rPr>
        <w:t>الطفوله</w:t>
      </w:r>
      <w:proofErr w:type="spellEnd"/>
      <w:r w:rsidRPr="008212E9">
        <w:rPr>
          <w:rFonts w:ascii="Simplified Arabic" w:hAnsi="Simplified Arabic" w:cs="Simplified Arabic"/>
          <w:sz w:val="26"/>
          <w:szCs w:val="26"/>
          <w:rtl/>
        </w:rPr>
        <w:t xml:space="preserve"> المبكرة .</w:t>
      </w:r>
    </w:p>
    <w:p w:rsidR="00B95B07" w:rsidRPr="008212E9" w:rsidRDefault="00B95B07" w:rsidP="005769B2">
      <w:pPr>
        <w:pStyle w:val="a3"/>
        <w:numPr>
          <w:ilvl w:val="0"/>
          <w:numId w:val="2"/>
        </w:numPr>
        <w:jc w:val="both"/>
        <w:rPr>
          <w:rFonts w:ascii="Simplified Arabic" w:hAnsi="Simplified Arabic" w:cs="Simplified Arabic"/>
          <w:sz w:val="26"/>
          <w:szCs w:val="26"/>
        </w:rPr>
      </w:pPr>
      <w:r w:rsidRPr="008212E9">
        <w:rPr>
          <w:rFonts w:ascii="Simplified Arabic" w:hAnsi="Simplified Arabic" w:cs="Simplified Arabic" w:hint="cs"/>
          <w:sz w:val="26"/>
          <w:szCs w:val="26"/>
          <w:rtl/>
        </w:rPr>
        <w:t xml:space="preserve">ان </w:t>
      </w:r>
      <w:r w:rsidRPr="008212E9">
        <w:rPr>
          <w:rFonts w:ascii="Simplified Arabic" w:hAnsi="Simplified Arabic" w:cs="Simplified Arabic"/>
          <w:sz w:val="26"/>
          <w:szCs w:val="26"/>
          <w:rtl/>
        </w:rPr>
        <w:t>قصور</w:t>
      </w:r>
      <w:r w:rsidRPr="008212E9">
        <w:rPr>
          <w:rFonts w:ascii="Simplified Arabic" w:hAnsi="Simplified Arabic" w:cs="Simplified Arabic" w:hint="cs"/>
          <w:sz w:val="26"/>
          <w:szCs w:val="26"/>
          <w:rtl/>
        </w:rPr>
        <w:t xml:space="preserve"> </w:t>
      </w:r>
      <w:r w:rsidRPr="008212E9">
        <w:rPr>
          <w:rFonts w:ascii="Simplified Arabic" w:hAnsi="Simplified Arabic" w:cs="Simplified Arabic"/>
          <w:sz w:val="26"/>
          <w:szCs w:val="26"/>
          <w:rtl/>
        </w:rPr>
        <w:t xml:space="preserve">الوظائف التنفيذية ينتج عنه </w:t>
      </w:r>
      <w:r w:rsidRPr="008212E9">
        <w:rPr>
          <w:rFonts w:ascii="Simplified Arabic" w:hAnsi="Simplified Arabic" w:cs="Simplified Arabic" w:hint="cs"/>
          <w:sz w:val="26"/>
          <w:szCs w:val="26"/>
          <w:rtl/>
        </w:rPr>
        <w:t>صعوبات</w:t>
      </w:r>
      <w:r w:rsidRPr="008212E9">
        <w:rPr>
          <w:rFonts w:ascii="Simplified Arabic" w:hAnsi="Simplified Arabic" w:cs="Simplified Arabic"/>
          <w:sz w:val="26"/>
          <w:szCs w:val="26"/>
          <w:rtl/>
        </w:rPr>
        <w:t xml:space="preserve"> في عملية التعلم وا</w:t>
      </w:r>
      <w:r w:rsidRPr="008212E9">
        <w:rPr>
          <w:rFonts w:ascii="Simplified Arabic" w:hAnsi="Simplified Arabic" w:cs="Simplified Arabic" w:hint="cs"/>
          <w:sz w:val="26"/>
          <w:szCs w:val="26"/>
          <w:rtl/>
        </w:rPr>
        <w:t>نخفاض</w:t>
      </w:r>
      <w:r w:rsidRPr="008212E9">
        <w:rPr>
          <w:rFonts w:ascii="Simplified Arabic" w:hAnsi="Simplified Arabic" w:cs="Simplified Arabic"/>
          <w:sz w:val="26"/>
          <w:szCs w:val="26"/>
          <w:rtl/>
        </w:rPr>
        <w:t xml:space="preserve"> الاداء الأكاديمي في الم</w:t>
      </w:r>
      <w:r w:rsidRPr="008212E9">
        <w:rPr>
          <w:rFonts w:ascii="Simplified Arabic" w:hAnsi="Simplified Arabic" w:cs="Simplified Arabic" w:hint="cs"/>
          <w:sz w:val="26"/>
          <w:szCs w:val="26"/>
          <w:rtl/>
        </w:rPr>
        <w:t>واد</w:t>
      </w:r>
      <w:r w:rsidRPr="008212E9">
        <w:rPr>
          <w:rFonts w:ascii="Simplified Arabic" w:hAnsi="Simplified Arabic" w:cs="Simplified Arabic"/>
          <w:sz w:val="26"/>
          <w:szCs w:val="26"/>
          <w:rtl/>
        </w:rPr>
        <w:t xml:space="preserve"> الدراسية المختلفة خاصة الرياضيات .</w:t>
      </w:r>
    </w:p>
    <w:p w:rsidR="00B95B07" w:rsidRPr="008212E9" w:rsidRDefault="00B95B07" w:rsidP="005769B2">
      <w:pPr>
        <w:pStyle w:val="a3"/>
        <w:numPr>
          <w:ilvl w:val="0"/>
          <w:numId w:val="2"/>
        </w:numPr>
        <w:jc w:val="both"/>
        <w:rPr>
          <w:rFonts w:ascii="Simplified Arabic" w:hAnsi="Simplified Arabic" w:cs="Simplified Arabic"/>
          <w:sz w:val="26"/>
          <w:szCs w:val="26"/>
          <w:rtl/>
        </w:rPr>
      </w:pPr>
      <w:r w:rsidRPr="008212E9">
        <w:rPr>
          <w:rFonts w:ascii="Simplified Arabic" w:hAnsi="Simplified Arabic" w:cs="Simplified Arabic"/>
          <w:sz w:val="26"/>
          <w:szCs w:val="26"/>
          <w:rtl/>
        </w:rPr>
        <w:t xml:space="preserve">تعتمد الكفاية الرياضية المتعلقة بالمعالجة العقلية </w:t>
      </w:r>
      <w:r w:rsidRPr="008212E9">
        <w:rPr>
          <w:rFonts w:ascii="Simplified Arabic" w:hAnsi="Simplified Arabic" w:cs="Simplified Arabic" w:hint="cs"/>
          <w:sz w:val="26"/>
          <w:szCs w:val="26"/>
          <w:rtl/>
        </w:rPr>
        <w:t>للأعداد</w:t>
      </w:r>
      <w:r w:rsidRPr="008212E9">
        <w:rPr>
          <w:rFonts w:ascii="Simplified Arabic" w:hAnsi="Simplified Arabic" w:cs="Simplified Arabic"/>
          <w:sz w:val="26"/>
          <w:szCs w:val="26"/>
          <w:rtl/>
        </w:rPr>
        <w:t xml:space="preserve"> على كفا</w:t>
      </w:r>
      <w:r w:rsidRPr="008212E9">
        <w:rPr>
          <w:rFonts w:ascii="Simplified Arabic" w:hAnsi="Simplified Arabic" w:cs="Simplified Arabic" w:hint="cs"/>
          <w:sz w:val="26"/>
          <w:szCs w:val="26"/>
          <w:rtl/>
        </w:rPr>
        <w:t>ي</w:t>
      </w:r>
      <w:r w:rsidRPr="008212E9">
        <w:rPr>
          <w:rFonts w:ascii="Simplified Arabic" w:hAnsi="Simplified Arabic" w:cs="Simplified Arabic"/>
          <w:sz w:val="26"/>
          <w:szCs w:val="26"/>
          <w:rtl/>
        </w:rPr>
        <w:t>ة الوظائف التنفيذية لل</w:t>
      </w:r>
      <w:r w:rsidRPr="008212E9">
        <w:rPr>
          <w:rFonts w:ascii="Simplified Arabic" w:hAnsi="Simplified Arabic" w:cs="Simplified Arabic" w:hint="cs"/>
          <w:sz w:val="26"/>
          <w:szCs w:val="26"/>
          <w:rtl/>
        </w:rPr>
        <w:t>أ</w:t>
      </w:r>
      <w:r w:rsidRPr="008212E9">
        <w:rPr>
          <w:rFonts w:ascii="Simplified Arabic" w:hAnsi="Simplified Arabic" w:cs="Simplified Arabic"/>
          <w:sz w:val="26"/>
          <w:szCs w:val="26"/>
          <w:rtl/>
        </w:rPr>
        <w:t>طف</w:t>
      </w:r>
      <w:r w:rsidRPr="008212E9">
        <w:rPr>
          <w:rFonts w:ascii="Simplified Arabic" w:hAnsi="Simplified Arabic" w:cs="Simplified Arabic" w:hint="cs"/>
          <w:sz w:val="26"/>
          <w:szCs w:val="26"/>
          <w:rtl/>
        </w:rPr>
        <w:t>ا</w:t>
      </w:r>
      <w:r w:rsidRPr="008212E9">
        <w:rPr>
          <w:rFonts w:ascii="Simplified Arabic" w:hAnsi="Simplified Arabic" w:cs="Simplified Arabic"/>
          <w:sz w:val="26"/>
          <w:szCs w:val="26"/>
          <w:rtl/>
        </w:rPr>
        <w:t>ل .</w:t>
      </w:r>
    </w:p>
    <w:p w:rsidR="00B95B07" w:rsidRPr="008212E9" w:rsidRDefault="00B95B07" w:rsidP="00E91331">
      <w:pPr>
        <w:pStyle w:val="a3"/>
        <w:numPr>
          <w:ilvl w:val="0"/>
          <w:numId w:val="2"/>
        </w:numPr>
        <w:rPr>
          <w:rFonts w:ascii="Simplified Arabic" w:hAnsi="Simplified Arabic" w:cs="Simplified Arabic"/>
          <w:sz w:val="26"/>
          <w:szCs w:val="26"/>
          <w:rtl/>
        </w:rPr>
      </w:pPr>
      <w:r w:rsidRPr="008212E9">
        <w:rPr>
          <w:rFonts w:ascii="Simplified Arabic" w:hAnsi="Simplified Arabic" w:cs="Simplified Arabic" w:hint="cs"/>
          <w:sz w:val="26"/>
          <w:szCs w:val="26"/>
          <w:rtl/>
        </w:rPr>
        <w:t>لا توجد دراسات عربية - في حدود علم الباحثة - سعت لدراسة علاقة الوظائف التنفيذية بمتغير</w:t>
      </w:r>
      <w:r w:rsidR="000C40AE" w:rsidRPr="008212E9">
        <w:rPr>
          <w:rFonts w:ascii="Simplified Arabic" w:hAnsi="Simplified Arabic" w:cs="Simplified Arabic" w:hint="cs"/>
          <w:sz w:val="26"/>
          <w:szCs w:val="26"/>
          <w:rtl/>
        </w:rPr>
        <w:t xml:space="preserve"> </w:t>
      </w:r>
      <w:r w:rsidRPr="008212E9">
        <w:rPr>
          <w:rFonts w:ascii="Simplified Arabic" w:hAnsi="Simplified Arabic" w:cs="Simplified Arabic" w:hint="cs"/>
          <w:sz w:val="26"/>
          <w:szCs w:val="26"/>
          <w:rtl/>
        </w:rPr>
        <w:t>إدراك الفراغ البصري للأعداد</w:t>
      </w:r>
      <w:r w:rsidR="007011C6" w:rsidRPr="008212E9">
        <w:rPr>
          <w:rFonts w:ascii="Simplified Arabic" w:hAnsi="Simplified Arabic" w:cs="Simplified Arabic" w:hint="cs"/>
          <w:sz w:val="26"/>
          <w:szCs w:val="26"/>
          <w:rtl/>
        </w:rPr>
        <w:t xml:space="preserve"> والذي</w:t>
      </w:r>
      <w:r w:rsidRPr="008212E9">
        <w:rPr>
          <w:rFonts w:ascii="Simplified Arabic" w:hAnsi="Simplified Arabic" w:cs="Simplified Arabic" w:hint="cs"/>
          <w:sz w:val="26"/>
          <w:szCs w:val="26"/>
          <w:rtl/>
        </w:rPr>
        <w:t xml:space="preserve"> يعد</w:t>
      </w:r>
      <w:r w:rsidR="000C40AE" w:rsidRPr="008212E9">
        <w:rPr>
          <w:rFonts w:ascii="Simplified Arabic" w:hAnsi="Simplified Arabic" w:cs="Simplified Arabic" w:hint="cs"/>
          <w:sz w:val="26"/>
          <w:szCs w:val="26"/>
          <w:rtl/>
        </w:rPr>
        <w:t xml:space="preserve"> </w:t>
      </w:r>
      <w:r w:rsidRPr="008212E9">
        <w:rPr>
          <w:rFonts w:ascii="Simplified Arabic" w:hAnsi="Simplified Arabic" w:cs="Simplified Arabic" w:hint="cs"/>
          <w:sz w:val="26"/>
          <w:szCs w:val="26"/>
          <w:rtl/>
        </w:rPr>
        <w:t>من المظاهر والقدرات الأولية في اكتساب الكفاية الرياضية لتلامذة المرحلة الابتدائية .</w:t>
      </w:r>
    </w:p>
    <w:p w:rsidR="00B34C05" w:rsidRPr="008212E9" w:rsidRDefault="00B34C05" w:rsidP="005769B2">
      <w:pPr>
        <w:pStyle w:val="a3"/>
        <w:rPr>
          <w:rFonts w:cs="Simplified Arabic"/>
          <w:sz w:val="26"/>
          <w:szCs w:val="26"/>
          <w:rtl/>
        </w:rPr>
      </w:pPr>
      <w:r w:rsidRPr="008212E9">
        <w:rPr>
          <w:rFonts w:ascii="Simplified Arabic" w:hAnsi="Simplified Arabic" w:cs="Simplified Arabic" w:hint="cs"/>
          <w:sz w:val="26"/>
          <w:szCs w:val="26"/>
          <w:rtl/>
        </w:rPr>
        <w:t xml:space="preserve">اهداف البحث </w:t>
      </w:r>
    </w:p>
    <w:p w:rsidR="000731B3" w:rsidRPr="008212E9" w:rsidRDefault="000731B3" w:rsidP="005769B2">
      <w:pPr>
        <w:pStyle w:val="a3"/>
        <w:jc w:val="both"/>
        <w:rPr>
          <w:rFonts w:ascii="Simplified Arabic" w:hAnsi="Simplified Arabic" w:cs="Simplified Arabic"/>
          <w:sz w:val="26"/>
          <w:szCs w:val="26"/>
          <w:rtl/>
        </w:rPr>
      </w:pPr>
      <w:r w:rsidRPr="008212E9">
        <w:rPr>
          <w:rFonts w:ascii="Simplified Arabic" w:hAnsi="Simplified Arabic" w:cs="Simplified Arabic" w:hint="cs"/>
          <w:sz w:val="26"/>
          <w:szCs w:val="26"/>
          <w:rtl/>
        </w:rPr>
        <w:t xml:space="preserve">يهدف البحث الحالي الى تعرف:- </w:t>
      </w:r>
    </w:p>
    <w:p w:rsidR="000731B3" w:rsidRPr="008212E9" w:rsidRDefault="000731B3" w:rsidP="005769B2">
      <w:pPr>
        <w:pStyle w:val="a3"/>
        <w:numPr>
          <w:ilvl w:val="0"/>
          <w:numId w:val="3"/>
        </w:numPr>
        <w:jc w:val="both"/>
        <w:rPr>
          <w:rFonts w:ascii="Simplified Arabic" w:hAnsi="Simplified Arabic" w:cs="Simplified Arabic"/>
          <w:sz w:val="26"/>
          <w:szCs w:val="26"/>
        </w:rPr>
      </w:pPr>
      <w:r w:rsidRPr="008212E9">
        <w:rPr>
          <w:rFonts w:ascii="Simplified Arabic" w:hAnsi="Simplified Arabic" w:cs="Simplified Arabic" w:hint="cs"/>
          <w:sz w:val="26"/>
          <w:szCs w:val="26"/>
          <w:rtl/>
        </w:rPr>
        <w:t>مستوى الوظائف التنفيذية لدى تلامذة الصف الثالث الابتدائي.</w:t>
      </w:r>
    </w:p>
    <w:p w:rsidR="000731B3" w:rsidRPr="008212E9" w:rsidRDefault="000731B3" w:rsidP="005769B2">
      <w:pPr>
        <w:pStyle w:val="a3"/>
        <w:numPr>
          <w:ilvl w:val="0"/>
          <w:numId w:val="3"/>
        </w:numPr>
        <w:jc w:val="both"/>
        <w:rPr>
          <w:rFonts w:ascii="Simplified Arabic" w:hAnsi="Simplified Arabic" w:cs="Simplified Arabic"/>
          <w:sz w:val="26"/>
          <w:szCs w:val="26"/>
        </w:rPr>
      </w:pPr>
      <w:r w:rsidRPr="008212E9">
        <w:rPr>
          <w:rFonts w:ascii="Simplified Arabic" w:hAnsi="Simplified Arabic" w:cs="Simplified Arabic" w:hint="cs"/>
          <w:sz w:val="26"/>
          <w:szCs w:val="26"/>
          <w:rtl/>
        </w:rPr>
        <w:lastRenderedPageBreak/>
        <w:t>الفروق ذات الدلالة الاحصائية في مستوى الوظائف التنفيذية لدى تلامذة الصف الثالث الابتدائي بحسب متغير الجنس.</w:t>
      </w:r>
    </w:p>
    <w:p w:rsidR="000731B3" w:rsidRPr="008212E9" w:rsidRDefault="000731B3" w:rsidP="005769B2">
      <w:pPr>
        <w:pStyle w:val="a3"/>
        <w:numPr>
          <w:ilvl w:val="0"/>
          <w:numId w:val="3"/>
        </w:numPr>
        <w:jc w:val="both"/>
        <w:rPr>
          <w:rFonts w:ascii="Simplified Arabic" w:hAnsi="Simplified Arabic" w:cs="Simplified Arabic"/>
          <w:sz w:val="26"/>
          <w:szCs w:val="26"/>
        </w:rPr>
      </w:pPr>
      <w:r w:rsidRPr="008212E9">
        <w:rPr>
          <w:rFonts w:ascii="Simplified Arabic" w:hAnsi="Simplified Arabic" w:cs="Simplified Arabic" w:hint="cs"/>
          <w:sz w:val="26"/>
          <w:szCs w:val="26"/>
          <w:rtl/>
        </w:rPr>
        <w:t xml:space="preserve">مستوى الادراك الفراغي البصري </w:t>
      </w:r>
      <w:proofErr w:type="spellStart"/>
      <w:r w:rsidRPr="008212E9">
        <w:rPr>
          <w:rFonts w:ascii="Simplified Arabic" w:hAnsi="Simplified Arabic" w:cs="Simplified Arabic" w:hint="cs"/>
          <w:sz w:val="26"/>
          <w:szCs w:val="26"/>
          <w:rtl/>
        </w:rPr>
        <w:t>للاعداد</w:t>
      </w:r>
      <w:proofErr w:type="spellEnd"/>
      <w:r w:rsidRPr="008212E9">
        <w:rPr>
          <w:rFonts w:ascii="Simplified Arabic" w:hAnsi="Simplified Arabic" w:cs="Simplified Arabic" w:hint="cs"/>
          <w:sz w:val="26"/>
          <w:szCs w:val="26"/>
          <w:rtl/>
        </w:rPr>
        <w:t xml:space="preserve"> لدى تلامذة الصف الثالث الابتدائي.</w:t>
      </w:r>
    </w:p>
    <w:p w:rsidR="000731B3" w:rsidRPr="008212E9" w:rsidRDefault="000731B3" w:rsidP="005769B2">
      <w:pPr>
        <w:pStyle w:val="a3"/>
        <w:numPr>
          <w:ilvl w:val="0"/>
          <w:numId w:val="3"/>
        </w:numPr>
        <w:jc w:val="both"/>
        <w:rPr>
          <w:rFonts w:ascii="Simplified Arabic" w:hAnsi="Simplified Arabic" w:cs="Simplified Arabic"/>
          <w:sz w:val="26"/>
          <w:szCs w:val="26"/>
        </w:rPr>
      </w:pPr>
      <w:r w:rsidRPr="008212E9">
        <w:rPr>
          <w:rFonts w:ascii="Simplified Arabic" w:hAnsi="Simplified Arabic" w:cs="Simplified Arabic" w:hint="cs"/>
          <w:sz w:val="26"/>
          <w:szCs w:val="26"/>
          <w:rtl/>
        </w:rPr>
        <w:t xml:space="preserve">الفروق ذات الدلالة الاحصائية في مستوى الادراك الفراغي البصري </w:t>
      </w:r>
      <w:proofErr w:type="spellStart"/>
      <w:r w:rsidRPr="008212E9">
        <w:rPr>
          <w:rFonts w:ascii="Simplified Arabic" w:hAnsi="Simplified Arabic" w:cs="Simplified Arabic" w:hint="cs"/>
          <w:sz w:val="26"/>
          <w:szCs w:val="26"/>
          <w:rtl/>
        </w:rPr>
        <w:t>للاعداد</w:t>
      </w:r>
      <w:proofErr w:type="spellEnd"/>
      <w:r w:rsidRPr="008212E9">
        <w:rPr>
          <w:rFonts w:ascii="Simplified Arabic" w:hAnsi="Simplified Arabic" w:cs="Simplified Arabic" w:hint="cs"/>
          <w:sz w:val="26"/>
          <w:szCs w:val="26"/>
          <w:rtl/>
        </w:rPr>
        <w:t xml:space="preserve"> لدى تلامذة الصف الثالث الابتدائي  بحسب متغير الجنس.</w:t>
      </w:r>
    </w:p>
    <w:p w:rsidR="000731B3" w:rsidRPr="008212E9" w:rsidRDefault="000731B3" w:rsidP="005769B2">
      <w:pPr>
        <w:pStyle w:val="a3"/>
        <w:numPr>
          <w:ilvl w:val="0"/>
          <w:numId w:val="3"/>
        </w:numPr>
        <w:jc w:val="both"/>
        <w:rPr>
          <w:rFonts w:ascii="Simplified Arabic" w:hAnsi="Simplified Arabic" w:cs="Simplified Arabic"/>
          <w:sz w:val="26"/>
          <w:szCs w:val="26"/>
        </w:rPr>
      </w:pPr>
      <w:r w:rsidRPr="008212E9">
        <w:rPr>
          <w:rFonts w:ascii="Simplified Arabic" w:hAnsi="Simplified Arabic" w:cs="Simplified Arabic" w:hint="cs"/>
          <w:sz w:val="26"/>
          <w:szCs w:val="26"/>
          <w:rtl/>
        </w:rPr>
        <w:t xml:space="preserve">تلامذة الصف الثالث الابتدائي الذين لديهم صعوبة في الادراك الفراغي البصري </w:t>
      </w:r>
      <w:proofErr w:type="spellStart"/>
      <w:r w:rsidRPr="008212E9">
        <w:rPr>
          <w:rFonts w:ascii="Simplified Arabic" w:hAnsi="Simplified Arabic" w:cs="Simplified Arabic" w:hint="cs"/>
          <w:sz w:val="26"/>
          <w:szCs w:val="26"/>
          <w:rtl/>
        </w:rPr>
        <w:t>للاعداد</w:t>
      </w:r>
      <w:proofErr w:type="spellEnd"/>
      <w:r w:rsidRPr="008212E9">
        <w:rPr>
          <w:rFonts w:ascii="Simplified Arabic" w:hAnsi="Simplified Arabic" w:cs="Simplified Arabic" w:hint="cs"/>
          <w:sz w:val="26"/>
          <w:szCs w:val="26"/>
          <w:rtl/>
        </w:rPr>
        <w:t>.</w:t>
      </w:r>
    </w:p>
    <w:p w:rsidR="000731B3" w:rsidRPr="008212E9" w:rsidRDefault="000731B3" w:rsidP="005769B2">
      <w:pPr>
        <w:pStyle w:val="a3"/>
        <w:numPr>
          <w:ilvl w:val="0"/>
          <w:numId w:val="3"/>
        </w:numPr>
        <w:jc w:val="both"/>
        <w:rPr>
          <w:rFonts w:ascii="Simplified Arabic" w:hAnsi="Simplified Arabic" w:cs="Simplified Arabic"/>
          <w:sz w:val="26"/>
          <w:szCs w:val="26"/>
        </w:rPr>
      </w:pPr>
      <w:r w:rsidRPr="008212E9">
        <w:rPr>
          <w:rFonts w:ascii="Simplified Arabic" w:hAnsi="Simplified Arabic" w:cs="Simplified Arabic" w:hint="cs"/>
          <w:sz w:val="26"/>
          <w:szCs w:val="26"/>
          <w:rtl/>
        </w:rPr>
        <w:t xml:space="preserve">الفروق ذات الدلالة الاحصائية بين تلامذة الصف الثالث الابتدائي الذين لديهم صعوبة في الادراك الفراغي البصري </w:t>
      </w:r>
      <w:proofErr w:type="spellStart"/>
      <w:r w:rsidRPr="008212E9">
        <w:rPr>
          <w:rFonts w:ascii="Simplified Arabic" w:hAnsi="Simplified Arabic" w:cs="Simplified Arabic" w:hint="cs"/>
          <w:sz w:val="26"/>
          <w:szCs w:val="26"/>
          <w:rtl/>
        </w:rPr>
        <w:t>للاعداد</w:t>
      </w:r>
      <w:proofErr w:type="spellEnd"/>
      <w:r w:rsidRPr="008212E9">
        <w:rPr>
          <w:rFonts w:ascii="Simplified Arabic" w:hAnsi="Simplified Arabic" w:cs="Simplified Arabic" w:hint="cs"/>
          <w:sz w:val="26"/>
          <w:szCs w:val="26"/>
          <w:rtl/>
        </w:rPr>
        <w:t xml:space="preserve"> تبعاً لمتغير الجنس </w:t>
      </w:r>
    </w:p>
    <w:p w:rsidR="000731B3" w:rsidRPr="008212E9" w:rsidRDefault="000731B3" w:rsidP="005769B2">
      <w:pPr>
        <w:pStyle w:val="a3"/>
        <w:numPr>
          <w:ilvl w:val="0"/>
          <w:numId w:val="3"/>
        </w:numPr>
        <w:jc w:val="both"/>
        <w:rPr>
          <w:rFonts w:ascii="Simplified Arabic" w:hAnsi="Simplified Arabic" w:cs="Simplified Arabic"/>
          <w:sz w:val="26"/>
          <w:szCs w:val="26"/>
          <w:rtl/>
        </w:rPr>
      </w:pPr>
      <w:r w:rsidRPr="008212E9">
        <w:rPr>
          <w:rFonts w:ascii="Simplified Arabic" w:hAnsi="Simplified Arabic" w:cs="Simplified Arabic" w:hint="cs"/>
          <w:sz w:val="26"/>
          <w:szCs w:val="26"/>
          <w:rtl/>
        </w:rPr>
        <w:t xml:space="preserve">العلاقة الارتباطية بين الوظائف التنفيذية وصعوبة الادراك الفراغي البصري </w:t>
      </w:r>
      <w:proofErr w:type="spellStart"/>
      <w:r w:rsidRPr="008212E9">
        <w:rPr>
          <w:rFonts w:ascii="Simplified Arabic" w:hAnsi="Simplified Arabic" w:cs="Simplified Arabic" w:hint="cs"/>
          <w:sz w:val="26"/>
          <w:szCs w:val="26"/>
          <w:rtl/>
        </w:rPr>
        <w:t>للاعداد</w:t>
      </w:r>
      <w:proofErr w:type="spellEnd"/>
      <w:r w:rsidRPr="008212E9">
        <w:rPr>
          <w:rFonts w:ascii="Simplified Arabic" w:hAnsi="Simplified Arabic" w:cs="Simplified Arabic" w:hint="cs"/>
          <w:sz w:val="26"/>
          <w:szCs w:val="26"/>
          <w:rtl/>
        </w:rPr>
        <w:t xml:space="preserve">  ومدى اسهام الوظائف التنفيذية في صعوبة الادراك الفراغي البصري </w:t>
      </w:r>
      <w:proofErr w:type="spellStart"/>
      <w:r w:rsidRPr="008212E9">
        <w:rPr>
          <w:rFonts w:ascii="Simplified Arabic" w:hAnsi="Simplified Arabic" w:cs="Simplified Arabic" w:hint="cs"/>
          <w:sz w:val="26"/>
          <w:szCs w:val="26"/>
          <w:rtl/>
        </w:rPr>
        <w:t>للاعداد</w:t>
      </w:r>
      <w:proofErr w:type="spellEnd"/>
      <w:r w:rsidRPr="008212E9">
        <w:rPr>
          <w:rFonts w:ascii="Simplified Arabic" w:hAnsi="Simplified Arabic" w:cs="Simplified Arabic" w:hint="cs"/>
          <w:sz w:val="26"/>
          <w:szCs w:val="26"/>
          <w:rtl/>
        </w:rPr>
        <w:t xml:space="preserve">  لدى تلامذة الصف الثالث الابتدائي .</w:t>
      </w:r>
    </w:p>
    <w:p w:rsidR="000731B3" w:rsidRPr="008212E9" w:rsidRDefault="000731B3" w:rsidP="005769B2">
      <w:pPr>
        <w:pStyle w:val="a3"/>
        <w:jc w:val="both"/>
        <w:rPr>
          <w:rFonts w:ascii="Simplified Arabic" w:hAnsi="Simplified Arabic" w:cs="MCS Jeddah S_U normal."/>
          <w:sz w:val="26"/>
          <w:szCs w:val="26"/>
          <w:rtl/>
        </w:rPr>
      </w:pPr>
      <w:r w:rsidRPr="008212E9">
        <w:rPr>
          <w:rFonts w:ascii="Simplified Arabic" w:hAnsi="Simplified Arabic" w:cs="MCS Jeddah S_U normal." w:hint="cs"/>
          <w:sz w:val="26"/>
          <w:szCs w:val="26"/>
          <w:rtl/>
        </w:rPr>
        <w:t xml:space="preserve">حدود </w:t>
      </w:r>
      <w:r w:rsidR="0004024A">
        <w:rPr>
          <w:rFonts w:ascii="Simplified Arabic" w:hAnsi="Simplified Arabic" w:cs="MCS Jeddah S_U normal." w:hint="cs"/>
          <w:sz w:val="26"/>
          <w:szCs w:val="26"/>
          <w:rtl/>
        </w:rPr>
        <w:t>البحث</w:t>
      </w:r>
      <w:r w:rsidRPr="008212E9">
        <w:rPr>
          <w:rFonts w:ascii="Simplified Arabic" w:hAnsi="Simplified Arabic" w:cs="MCS Jeddah S_U normal." w:hint="cs"/>
          <w:sz w:val="26"/>
          <w:szCs w:val="26"/>
          <w:rtl/>
        </w:rPr>
        <w:t xml:space="preserve"> : </w:t>
      </w:r>
    </w:p>
    <w:p w:rsidR="000731B3" w:rsidRPr="008212E9" w:rsidRDefault="000731B3" w:rsidP="005769B2">
      <w:pPr>
        <w:pStyle w:val="a3"/>
        <w:jc w:val="both"/>
        <w:rPr>
          <w:rFonts w:ascii="Simplified Arabic" w:hAnsi="Simplified Arabic" w:cs="Simplified Arabic"/>
          <w:sz w:val="26"/>
          <w:szCs w:val="26"/>
          <w:rtl/>
          <w:lang w:bidi="ar-EG"/>
        </w:rPr>
      </w:pPr>
      <w:r w:rsidRPr="008212E9">
        <w:rPr>
          <w:rFonts w:ascii="Simplified Arabic" w:hAnsi="Simplified Arabic" w:cs="Simplified Arabic" w:hint="cs"/>
          <w:sz w:val="26"/>
          <w:szCs w:val="26"/>
          <w:rtl/>
          <w:lang w:bidi="ar-EG"/>
        </w:rPr>
        <w:t>يتحدد البحث الحالي بتلامذة الصف الثالث الابتدائي (لكلا الجنسين ) في مدارس مركز محافظة بابل للعام الدراسي 2017-2018.</w:t>
      </w:r>
    </w:p>
    <w:p w:rsidR="006B6CA2" w:rsidRPr="008212E9" w:rsidRDefault="006B6CA2" w:rsidP="005769B2">
      <w:pPr>
        <w:pStyle w:val="a3"/>
        <w:jc w:val="both"/>
        <w:rPr>
          <w:rFonts w:ascii="Simplified Arabic" w:hAnsi="Simplified Arabic" w:cs="MCS Jeddah S_U normal."/>
          <w:sz w:val="26"/>
          <w:szCs w:val="26"/>
        </w:rPr>
      </w:pPr>
      <w:r w:rsidRPr="008212E9">
        <w:rPr>
          <w:rFonts w:ascii="Simplified Arabic" w:hAnsi="Simplified Arabic" w:cs="MCS Jeddah S_U normal." w:hint="cs"/>
          <w:sz w:val="26"/>
          <w:szCs w:val="26"/>
          <w:rtl/>
        </w:rPr>
        <w:t>تحديد المصطلحات</w:t>
      </w:r>
    </w:p>
    <w:p w:rsidR="006B6CA2" w:rsidRPr="008212E9" w:rsidRDefault="006B6CA2" w:rsidP="005769B2">
      <w:pPr>
        <w:pStyle w:val="a3"/>
        <w:jc w:val="both"/>
        <w:rPr>
          <w:rFonts w:ascii="Simplified Arabic" w:hAnsi="Simplified Arabic" w:cs="Simplified Arabic"/>
          <w:b/>
          <w:bCs/>
          <w:sz w:val="26"/>
          <w:szCs w:val="26"/>
          <w:lang w:bidi="ar-EG"/>
        </w:rPr>
      </w:pPr>
      <w:r w:rsidRPr="008212E9">
        <w:rPr>
          <w:rFonts w:ascii="Simplified Arabic" w:hAnsi="Simplified Arabic" w:cs="Simplified Arabic" w:hint="cs"/>
          <w:b/>
          <w:bCs/>
          <w:sz w:val="26"/>
          <w:szCs w:val="26"/>
          <w:rtl/>
          <w:lang w:bidi="ar-EG"/>
        </w:rPr>
        <w:t>اولاً: الوظائف التنفيذية / عرفها كل من:</w:t>
      </w:r>
    </w:p>
    <w:p w:rsidR="006B6CA2" w:rsidRPr="008212E9" w:rsidRDefault="006B6CA2" w:rsidP="00857402">
      <w:pPr>
        <w:pStyle w:val="a3"/>
        <w:numPr>
          <w:ilvl w:val="0"/>
          <w:numId w:val="4"/>
        </w:numPr>
        <w:ind w:left="226" w:firstLine="0"/>
        <w:jc w:val="both"/>
        <w:rPr>
          <w:rFonts w:cs="Simplified Arabic"/>
          <w:sz w:val="26"/>
          <w:szCs w:val="26"/>
          <w:lang w:bidi="ar-EG"/>
        </w:rPr>
      </w:pPr>
      <w:proofErr w:type="spellStart"/>
      <w:r w:rsidRPr="008212E9">
        <w:rPr>
          <w:rFonts w:cs="Simplified Arabic" w:hint="cs"/>
          <w:b/>
          <w:bCs/>
          <w:sz w:val="26"/>
          <w:szCs w:val="26"/>
          <w:rtl/>
          <w:lang w:bidi="ar-EG"/>
        </w:rPr>
        <w:t>بننكتون</w:t>
      </w:r>
      <w:proofErr w:type="spellEnd"/>
      <w:r w:rsidRPr="008212E9">
        <w:rPr>
          <w:rFonts w:cs="Simplified Arabic" w:hint="cs"/>
          <w:b/>
          <w:bCs/>
          <w:sz w:val="26"/>
          <w:szCs w:val="26"/>
          <w:rtl/>
          <w:lang w:bidi="ar-EG"/>
        </w:rPr>
        <w:t xml:space="preserve"> </w:t>
      </w:r>
      <w:proofErr w:type="spellStart"/>
      <w:r w:rsidRPr="008212E9">
        <w:rPr>
          <w:rFonts w:cs="Simplified Arabic" w:hint="cs"/>
          <w:b/>
          <w:bCs/>
          <w:sz w:val="26"/>
          <w:szCs w:val="26"/>
          <w:rtl/>
          <w:lang w:bidi="ar-EG"/>
        </w:rPr>
        <w:t>واوزونوف</w:t>
      </w:r>
      <w:proofErr w:type="spellEnd"/>
      <w:r w:rsidRPr="008212E9">
        <w:rPr>
          <w:rFonts w:cs="Simplified Arabic" w:hint="cs"/>
          <w:sz w:val="26"/>
          <w:szCs w:val="26"/>
          <w:rtl/>
          <w:lang w:bidi="ar-EG"/>
        </w:rPr>
        <w:t xml:space="preserve"> </w:t>
      </w:r>
      <w:r w:rsidRPr="008212E9">
        <w:rPr>
          <w:rFonts w:cs="Simplified Arabic"/>
          <w:sz w:val="26"/>
          <w:szCs w:val="26"/>
          <w:lang w:bidi="ar-EG"/>
        </w:rPr>
        <w:t>1996</w:t>
      </w:r>
      <w:r w:rsidRPr="008212E9">
        <w:rPr>
          <w:rFonts w:cs="Simplified Arabic" w:hint="cs"/>
          <w:sz w:val="26"/>
          <w:szCs w:val="26"/>
          <w:rtl/>
          <w:lang w:bidi="ar-EG"/>
        </w:rPr>
        <w:t xml:space="preserve"> (</w:t>
      </w:r>
      <w:r w:rsidRPr="008212E9">
        <w:rPr>
          <w:rFonts w:cs="Simplified Arabic"/>
          <w:sz w:val="26"/>
          <w:szCs w:val="26"/>
          <w:lang w:bidi="ar-EG"/>
        </w:rPr>
        <w:t xml:space="preserve">Pennington &amp; </w:t>
      </w:r>
      <w:proofErr w:type="spellStart"/>
      <w:r w:rsidRPr="008212E9">
        <w:rPr>
          <w:rFonts w:cs="Simplified Arabic"/>
          <w:sz w:val="26"/>
          <w:szCs w:val="26"/>
          <w:lang w:bidi="ar-EG"/>
        </w:rPr>
        <w:t>Ozonoff</w:t>
      </w:r>
      <w:proofErr w:type="spellEnd"/>
      <w:r w:rsidRPr="008212E9">
        <w:rPr>
          <w:rFonts w:cs="Simplified Arabic" w:hint="cs"/>
          <w:sz w:val="26"/>
          <w:szCs w:val="26"/>
          <w:rtl/>
          <w:lang w:bidi="ar-EG"/>
        </w:rPr>
        <w:t>) بأنها القدرة على الاحتفاظ بعدة حلول مناسبة لمشكلة ما تتعلق بتحقيق هدف مستقبلي ، والتي تتضمن واحدة أو أكثر من الآتي : (1) وجود نية لكف الاستجابة أو تأجيلها إلى أنسب وقت لها، (2) وضع خطة استراتيجية لتسلسل إجراءات العمل ، (3) التمثيل العقلي للمهمة وتشفير المعلومات ذات الصلة بالمهمة في الذاكرة والرغبة في تحقيق هدف مستقبلي. (</w:t>
      </w:r>
      <w:r w:rsidRPr="008212E9">
        <w:rPr>
          <w:rFonts w:cs="Simplified Arabic"/>
          <w:sz w:val="26"/>
          <w:szCs w:val="26"/>
          <w:lang w:bidi="ar-EG"/>
        </w:rPr>
        <w:t xml:space="preserve">Pennington &amp; </w:t>
      </w:r>
      <w:proofErr w:type="spellStart"/>
      <w:r w:rsidRPr="008212E9">
        <w:rPr>
          <w:rFonts w:cs="Simplified Arabic"/>
          <w:sz w:val="26"/>
          <w:szCs w:val="26"/>
          <w:lang w:bidi="ar-EG"/>
        </w:rPr>
        <w:t>Ozonoff</w:t>
      </w:r>
      <w:proofErr w:type="spellEnd"/>
      <w:r w:rsidRPr="008212E9">
        <w:rPr>
          <w:rFonts w:cs="Simplified Arabic"/>
          <w:sz w:val="26"/>
          <w:szCs w:val="26"/>
          <w:lang w:bidi="ar-EG"/>
        </w:rPr>
        <w:t>, 1996,P: 54</w:t>
      </w:r>
      <w:r w:rsidRPr="008212E9">
        <w:rPr>
          <w:rFonts w:cs="Simplified Arabic"/>
          <w:sz w:val="26"/>
          <w:szCs w:val="26"/>
        </w:rPr>
        <w:t xml:space="preserve"> </w:t>
      </w:r>
      <w:r w:rsidRPr="008212E9">
        <w:rPr>
          <w:rFonts w:cs="Simplified Arabic" w:hint="cs"/>
          <w:sz w:val="26"/>
          <w:szCs w:val="26"/>
          <w:rtl/>
          <w:lang w:bidi="ar-EG"/>
        </w:rPr>
        <w:t xml:space="preserve"> )</w:t>
      </w:r>
      <w:r w:rsidRPr="008212E9">
        <w:rPr>
          <w:rFonts w:cs="Simplified Arabic" w:hint="cs"/>
          <w:sz w:val="26"/>
          <w:szCs w:val="26"/>
          <w:rtl/>
          <w:lang w:bidi="ar-IQ"/>
        </w:rPr>
        <w:t>.</w:t>
      </w:r>
    </w:p>
    <w:p w:rsidR="006B6CA2" w:rsidRPr="008212E9" w:rsidRDefault="006B6CA2" w:rsidP="00857402">
      <w:pPr>
        <w:pStyle w:val="a3"/>
        <w:numPr>
          <w:ilvl w:val="0"/>
          <w:numId w:val="4"/>
        </w:numPr>
        <w:ind w:left="226" w:firstLine="0"/>
        <w:jc w:val="both"/>
        <w:rPr>
          <w:rFonts w:cs="Simplified Arabic"/>
          <w:sz w:val="26"/>
          <w:szCs w:val="26"/>
          <w:lang w:bidi="ar-EG"/>
        </w:rPr>
      </w:pPr>
      <w:r w:rsidRPr="008212E9">
        <w:rPr>
          <w:rFonts w:cs="Simplified Arabic" w:hint="cs"/>
          <w:b/>
          <w:bCs/>
          <w:sz w:val="26"/>
          <w:szCs w:val="26"/>
          <w:rtl/>
          <w:lang w:bidi="ar-EG"/>
        </w:rPr>
        <w:t>سيسرون واخرون</w:t>
      </w:r>
      <w:r w:rsidRPr="008212E9">
        <w:rPr>
          <w:rFonts w:cs="Simplified Arabic" w:hint="cs"/>
          <w:sz w:val="26"/>
          <w:szCs w:val="26"/>
          <w:rtl/>
          <w:lang w:bidi="ar-EG"/>
        </w:rPr>
        <w:t xml:space="preserve"> </w:t>
      </w:r>
      <w:r w:rsidRPr="008212E9">
        <w:rPr>
          <w:rFonts w:cs="Simplified Arabic"/>
          <w:sz w:val="26"/>
          <w:szCs w:val="26"/>
          <w:lang w:bidi="ar-IQ"/>
        </w:rPr>
        <w:t>2000)</w:t>
      </w:r>
      <w:r w:rsidRPr="008212E9">
        <w:rPr>
          <w:rFonts w:cs="Simplified Arabic" w:hint="cs"/>
          <w:sz w:val="26"/>
          <w:szCs w:val="26"/>
          <w:rtl/>
          <w:lang w:bidi="ar-EG"/>
        </w:rPr>
        <w:t xml:space="preserve"> </w:t>
      </w:r>
      <w:r w:rsidRPr="008212E9">
        <w:rPr>
          <w:rFonts w:cs="Simplified Arabic"/>
          <w:sz w:val="26"/>
          <w:szCs w:val="26"/>
          <w:lang w:bidi="ar-EG"/>
        </w:rPr>
        <w:t>Cicerone &amp; et al</w:t>
      </w:r>
      <w:r w:rsidRPr="008212E9">
        <w:rPr>
          <w:rFonts w:cs="Simplified Arabic" w:hint="cs"/>
          <w:sz w:val="26"/>
          <w:szCs w:val="26"/>
          <w:rtl/>
          <w:lang w:bidi="ar-EG"/>
        </w:rPr>
        <w:t xml:space="preserve">) بأنها العمليات المعرفية التكاملية التي تحدد السلوك الموجه للهدف والهادف ، وتنفذ بدرجة تنظيمية عالية في أداء وظائف الحياة اليومية ، وتتضمن : القدرة على صياغة الأهداف ، والمبادأة في السلوك ، وتوقع عواقب التصرفات ، وتخطيط السلوك وتنظيمه وفقا للتسلسل المنطقي ( تبعا لصلته بالمهمة ) ، المكاني والزماني ، ومراقبة السلوك وتكييفه بما </w:t>
      </w:r>
      <w:proofErr w:type="spellStart"/>
      <w:r w:rsidRPr="008212E9">
        <w:rPr>
          <w:rFonts w:cs="Simplified Arabic" w:hint="cs"/>
          <w:sz w:val="26"/>
          <w:szCs w:val="26"/>
          <w:rtl/>
          <w:lang w:bidi="ar-EG"/>
        </w:rPr>
        <w:t>يتلائم</w:t>
      </w:r>
      <w:proofErr w:type="spellEnd"/>
      <w:r w:rsidRPr="008212E9">
        <w:rPr>
          <w:rFonts w:cs="Simplified Arabic" w:hint="cs"/>
          <w:sz w:val="26"/>
          <w:szCs w:val="26"/>
          <w:rtl/>
          <w:lang w:bidi="ar-EG"/>
        </w:rPr>
        <w:t xml:space="preserve"> مع المهمة المستهدفة.(</w:t>
      </w:r>
      <w:r w:rsidRPr="008212E9">
        <w:rPr>
          <w:rFonts w:cs="Simplified Arabic"/>
          <w:sz w:val="26"/>
          <w:szCs w:val="26"/>
          <w:lang w:bidi="ar-EG"/>
        </w:rPr>
        <w:t xml:space="preserve">Cicerone&amp; et al., 2000,P: 1605 </w:t>
      </w:r>
      <w:r w:rsidRPr="008212E9">
        <w:rPr>
          <w:rFonts w:cs="Simplified Arabic" w:hint="cs"/>
          <w:sz w:val="26"/>
          <w:szCs w:val="26"/>
          <w:rtl/>
          <w:lang w:bidi="ar-EG"/>
        </w:rPr>
        <w:t xml:space="preserve"> ).</w:t>
      </w:r>
    </w:p>
    <w:p w:rsidR="009900DA" w:rsidRPr="008212E9" w:rsidRDefault="00F776BB" w:rsidP="00857402">
      <w:pPr>
        <w:pStyle w:val="a3"/>
        <w:numPr>
          <w:ilvl w:val="0"/>
          <w:numId w:val="4"/>
        </w:numPr>
        <w:jc w:val="both"/>
        <w:rPr>
          <w:rFonts w:cs="Simplified Arabic"/>
          <w:sz w:val="26"/>
          <w:szCs w:val="26"/>
          <w:lang w:bidi="ar-EG"/>
        </w:rPr>
      </w:pPr>
      <w:r>
        <w:rPr>
          <w:rFonts w:cs="Simplified Arabic" w:hint="cs"/>
          <w:sz w:val="26"/>
          <w:szCs w:val="26"/>
          <w:rtl/>
          <w:lang w:bidi="ar-EG"/>
        </w:rPr>
        <w:t>الجمعية الامريكية لعلم النفس</w:t>
      </w:r>
      <w:r w:rsidR="009900DA" w:rsidRPr="008212E9">
        <w:rPr>
          <w:rFonts w:cs="Simplified Arabic" w:hint="cs"/>
          <w:sz w:val="26"/>
          <w:szCs w:val="26"/>
          <w:rtl/>
          <w:lang w:bidi="ar-EG"/>
        </w:rPr>
        <w:t xml:space="preserve">( </w:t>
      </w:r>
      <w:r w:rsidR="009900DA" w:rsidRPr="008212E9">
        <w:rPr>
          <w:rFonts w:cs="Simplified Arabic"/>
          <w:sz w:val="26"/>
          <w:szCs w:val="26"/>
          <w:lang w:bidi="ar-EG"/>
        </w:rPr>
        <w:t>American Psychological Association</w:t>
      </w:r>
      <w:r w:rsidR="009900DA" w:rsidRPr="008212E9">
        <w:rPr>
          <w:rFonts w:cs="Simplified Arabic" w:hint="cs"/>
          <w:sz w:val="26"/>
          <w:szCs w:val="26"/>
          <w:rtl/>
          <w:lang w:bidi="ar-EG"/>
        </w:rPr>
        <w:t xml:space="preserve"> ) بأنها:  عمليات معرفية عليا للتخطيط ، وصنع القرار ، وحل المشكلة ، وسلسلة الاجراءات ، والأداء المنظم للمهمة ، والمثابرة لتحقيق الهدف ، وإيقاف الدوافع المتنافسة ، والمرونة في </w:t>
      </w:r>
      <w:proofErr w:type="spellStart"/>
      <w:r w:rsidR="009900DA" w:rsidRPr="008212E9">
        <w:rPr>
          <w:rFonts w:cs="Simplified Arabic" w:hint="cs"/>
          <w:sz w:val="26"/>
          <w:szCs w:val="26"/>
          <w:rtl/>
          <w:lang w:bidi="ar-EG"/>
        </w:rPr>
        <w:t>إختيار</w:t>
      </w:r>
      <w:proofErr w:type="spellEnd"/>
      <w:r w:rsidR="009900DA" w:rsidRPr="008212E9">
        <w:rPr>
          <w:rFonts w:cs="Simplified Arabic" w:hint="cs"/>
          <w:sz w:val="26"/>
          <w:szCs w:val="26"/>
          <w:rtl/>
          <w:lang w:bidi="ar-EG"/>
        </w:rPr>
        <w:t xml:space="preserve"> الهدف وحل الصراع المتعلق به ، وهذا باستخدام اللغة والحكم والتجريد وتكو</w:t>
      </w:r>
      <w:r w:rsidR="00335FC1">
        <w:rPr>
          <w:rFonts w:cs="Simplified Arabic" w:hint="cs"/>
          <w:sz w:val="26"/>
          <w:szCs w:val="26"/>
          <w:rtl/>
          <w:lang w:bidi="ar-EG"/>
        </w:rPr>
        <w:t xml:space="preserve">ين المفهوم والمنطق والاستدلال  </w:t>
      </w:r>
      <w:r w:rsidR="009900DA" w:rsidRPr="008212E9">
        <w:rPr>
          <w:rFonts w:cs="Simplified Arabic" w:hint="cs"/>
          <w:sz w:val="26"/>
          <w:szCs w:val="26"/>
          <w:rtl/>
          <w:lang w:bidi="ar-IQ"/>
        </w:rPr>
        <w:t xml:space="preserve">                                   </w:t>
      </w:r>
    </w:p>
    <w:p w:rsidR="009900DA" w:rsidRPr="008212E9" w:rsidRDefault="009900DA" w:rsidP="005769B2">
      <w:pPr>
        <w:pStyle w:val="a3"/>
        <w:ind w:left="360"/>
        <w:jc w:val="both"/>
        <w:rPr>
          <w:rFonts w:cs="Simplified Arabic"/>
          <w:sz w:val="26"/>
          <w:szCs w:val="26"/>
          <w:lang w:bidi="ar-EG"/>
        </w:rPr>
      </w:pPr>
      <w:r w:rsidRPr="008212E9">
        <w:rPr>
          <w:rFonts w:cs="Simplified Arabic" w:hint="cs"/>
          <w:sz w:val="26"/>
          <w:szCs w:val="26"/>
          <w:rtl/>
          <w:lang w:bidi="ar-IQ"/>
        </w:rPr>
        <w:t xml:space="preserve">             </w:t>
      </w:r>
      <w:r w:rsidRPr="008212E9">
        <w:rPr>
          <w:rFonts w:cs="Simplified Arabic" w:hint="cs"/>
          <w:sz w:val="26"/>
          <w:szCs w:val="26"/>
          <w:rtl/>
          <w:lang w:bidi="ar-EG"/>
        </w:rPr>
        <w:t xml:space="preserve"> ( </w:t>
      </w:r>
      <w:r w:rsidRPr="008212E9">
        <w:rPr>
          <w:rFonts w:cs="Simplified Arabic"/>
          <w:sz w:val="26"/>
          <w:szCs w:val="26"/>
          <w:lang w:bidi="ar-EG"/>
        </w:rPr>
        <w:t>American Psychological Association, 2015,P: 392</w:t>
      </w:r>
      <w:r w:rsidRPr="008212E9">
        <w:rPr>
          <w:rFonts w:cs="Simplified Arabic" w:hint="cs"/>
          <w:sz w:val="26"/>
          <w:szCs w:val="26"/>
          <w:rtl/>
          <w:lang w:bidi="ar-EG"/>
        </w:rPr>
        <w:t xml:space="preserve"> )</w:t>
      </w:r>
      <w:r w:rsidRPr="008212E9">
        <w:rPr>
          <w:rFonts w:cs="Simplified Arabic" w:hint="cs"/>
          <w:sz w:val="26"/>
          <w:szCs w:val="26"/>
          <w:rtl/>
          <w:lang w:bidi="ar-IQ"/>
        </w:rPr>
        <w:t>.</w:t>
      </w:r>
    </w:p>
    <w:p w:rsidR="00A95CAD" w:rsidRPr="008212E9" w:rsidRDefault="00A95CAD" w:rsidP="005769B2">
      <w:pPr>
        <w:pStyle w:val="a3"/>
        <w:jc w:val="both"/>
        <w:rPr>
          <w:rFonts w:ascii="Simplified Arabic" w:hAnsi="Simplified Arabic" w:cs="Simplified Arabic"/>
          <w:sz w:val="26"/>
          <w:szCs w:val="26"/>
          <w:rtl/>
          <w:lang w:bidi="ar-EG"/>
        </w:rPr>
      </w:pPr>
      <w:r w:rsidRPr="008212E9">
        <w:rPr>
          <w:rFonts w:ascii="Simplified Arabic" w:hAnsi="Simplified Arabic" w:cs="Simplified Arabic" w:hint="cs"/>
          <w:sz w:val="26"/>
          <w:szCs w:val="26"/>
          <w:rtl/>
          <w:lang w:bidi="ar-EG"/>
        </w:rPr>
        <w:t xml:space="preserve">وفقاً للمكونات اعلاه تضع الباحثة تعريفاً نظرياً للوظائف التنفيذية </w:t>
      </w:r>
      <w:r w:rsidRPr="008212E9">
        <w:rPr>
          <w:rFonts w:ascii="Simplified Arabic" w:hAnsi="Simplified Arabic" w:cs="Simplified Arabic" w:hint="cs"/>
          <w:b/>
          <w:bCs/>
          <w:sz w:val="26"/>
          <w:szCs w:val="26"/>
          <w:rtl/>
          <w:lang w:bidi="ar-EG"/>
        </w:rPr>
        <w:t>بأنها :</w:t>
      </w:r>
    </w:p>
    <w:p w:rsidR="00A95CAD" w:rsidRPr="008212E9" w:rsidRDefault="00A95CAD" w:rsidP="005769B2">
      <w:pPr>
        <w:pStyle w:val="a3"/>
        <w:jc w:val="both"/>
        <w:rPr>
          <w:rFonts w:ascii="Simplified Arabic" w:hAnsi="Simplified Arabic" w:cs="Simplified Arabic"/>
          <w:b/>
          <w:bCs/>
          <w:sz w:val="26"/>
          <w:szCs w:val="26"/>
          <w:rtl/>
          <w:lang w:bidi="ar-EG"/>
        </w:rPr>
      </w:pPr>
      <w:r w:rsidRPr="008212E9">
        <w:rPr>
          <w:rFonts w:ascii="Simplified Arabic" w:hAnsi="Simplified Arabic" w:cs="Simplified Arabic" w:hint="cs"/>
          <w:b/>
          <w:bCs/>
          <w:sz w:val="26"/>
          <w:szCs w:val="26"/>
          <w:rtl/>
          <w:lang w:bidi="ar-EG"/>
        </w:rPr>
        <w:lastRenderedPageBreak/>
        <w:t xml:space="preserve">(نظام معالجة للمعرفة وبرمجة السلوك وتنسيق اداء العمليات المعرفية بالشكل الذي يسمح بالاستجابة المرنة وتعد الاساس في تحديد الاهداف والعمل على تحقيقها من خلال التنسيق بين الفكر والعمل </w:t>
      </w:r>
      <w:proofErr w:type="spellStart"/>
      <w:r w:rsidRPr="008212E9">
        <w:rPr>
          <w:rFonts w:ascii="Simplified Arabic" w:hAnsi="Simplified Arabic" w:cs="Simplified Arabic" w:hint="cs"/>
          <w:b/>
          <w:bCs/>
          <w:sz w:val="26"/>
          <w:szCs w:val="26"/>
          <w:rtl/>
          <w:lang w:bidi="ar-EG"/>
        </w:rPr>
        <w:t>وبالاخص</w:t>
      </w:r>
      <w:proofErr w:type="spellEnd"/>
      <w:r w:rsidRPr="008212E9">
        <w:rPr>
          <w:rFonts w:ascii="Simplified Arabic" w:hAnsi="Simplified Arabic" w:cs="Simplified Arabic" w:hint="cs"/>
          <w:b/>
          <w:bCs/>
          <w:sz w:val="26"/>
          <w:szCs w:val="26"/>
          <w:rtl/>
          <w:lang w:bidi="ar-EG"/>
        </w:rPr>
        <w:t xml:space="preserve"> في المواقف الجديدة )  .</w:t>
      </w:r>
    </w:p>
    <w:p w:rsidR="00A95CAD" w:rsidRPr="008212E9" w:rsidRDefault="00A95CAD" w:rsidP="005769B2">
      <w:pPr>
        <w:pStyle w:val="a3"/>
        <w:jc w:val="both"/>
        <w:rPr>
          <w:rFonts w:ascii="Simplified Arabic" w:hAnsi="Simplified Arabic" w:cs="MCS Jeddah S_U normal."/>
          <w:sz w:val="26"/>
          <w:szCs w:val="26"/>
          <w:rtl/>
          <w:lang w:bidi="ar-EG"/>
        </w:rPr>
      </w:pPr>
    </w:p>
    <w:p w:rsidR="00A95CAD" w:rsidRPr="008212E9" w:rsidRDefault="00A95CAD" w:rsidP="005769B2">
      <w:pPr>
        <w:pStyle w:val="a3"/>
        <w:jc w:val="both"/>
        <w:rPr>
          <w:rFonts w:ascii="Simplified Arabic" w:hAnsi="Simplified Arabic" w:cs="MCS Jeddah S_U normal."/>
          <w:sz w:val="26"/>
          <w:szCs w:val="26"/>
          <w:rtl/>
          <w:lang w:bidi="ar-EG"/>
        </w:rPr>
      </w:pPr>
      <w:r w:rsidRPr="008212E9">
        <w:rPr>
          <w:rFonts w:ascii="Simplified Arabic" w:hAnsi="Simplified Arabic" w:cs="MCS Jeddah S_U normal." w:hint="cs"/>
          <w:sz w:val="26"/>
          <w:szCs w:val="26"/>
          <w:rtl/>
          <w:lang w:bidi="ar-EG"/>
        </w:rPr>
        <w:t xml:space="preserve">التعريف الاجرائي </w:t>
      </w:r>
    </w:p>
    <w:p w:rsidR="00A95CAD" w:rsidRPr="008212E9" w:rsidRDefault="00A95CAD" w:rsidP="00EC0765">
      <w:pPr>
        <w:pStyle w:val="a3"/>
        <w:jc w:val="both"/>
        <w:rPr>
          <w:rFonts w:ascii="Simplified Arabic" w:hAnsi="Simplified Arabic" w:cs="Simplified Arabic"/>
          <w:sz w:val="26"/>
          <w:szCs w:val="26"/>
          <w:rtl/>
          <w:lang w:bidi="ar-EG"/>
        </w:rPr>
      </w:pPr>
      <w:r w:rsidRPr="008212E9">
        <w:rPr>
          <w:rFonts w:ascii="Simplified Arabic" w:hAnsi="Simplified Arabic" w:cs="Simplified Arabic" w:hint="cs"/>
          <w:b/>
          <w:bCs/>
          <w:sz w:val="26"/>
          <w:szCs w:val="26"/>
          <w:rtl/>
          <w:lang w:bidi="ar-EG"/>
        </w:rPr>
        <w:t xml:space="preserve">هي الدرجة الكلية التي يحصل عليها التلميذ / التلميذة والمقدرة من قبل المعلم / المعلمة وفقاً للفقرات </w:t>
      </w:r>
      <w:proofErr w:type="spellStart"/>
      <w:r w:rsidRPr="008212E9">
        <w:rPr>
          <w:rFonts w:ascii="Simplified Arabic" w:hAnsi="Simplified Arabic" w:cs="Simplified Arabic" w:hint="cs"/>
          <w:b/>
          <w:bCs/>
          <w:sz w:val="26"/>
          <w:szCs w:val="26"/>
          <w:rtl/>
          <w:lang w:bidi="ar-EG"/>
        </w:rPr>
        <w:t>المتضمنه</w:t>
      </w:r>
      <w:proofErr w:type="spellEnd"/>
      <w:r w:rsidRPr="008212E9">
        <w:rPr>
          <w:rFonts w:ascii="Simplified Arabic" w:hAnsi="Simplified Arabic" w:cs="Simplified Arabic" w:hint="cs"/>
          <w:b/>
          <w:bCs/>
          <w:sz w:val="26"/>
          <w:szCs w:val="26"/>
          <w:rtl/>
          <w:lang w:bidi="ar-EG"/>
        </w:rPr>
        <w:t xml:space="preserve"> في مقياس الوظائف التنفيذية الذي سيعد في </w:t>
      </w:r>
      <w:r w:rsidR="0004024A">
        <w:rPr>
          <w:rFonts w:ascii="Simplified Arabic" w:hAnsi="Simplified Arabic" w:cs="Simplified Arabic" w:hint="cs"/>
          <w:b/>
          <w:bCs/>
          <w:sz w:val="26"/>
          <w:szCs w:val="26"/>
          <w:rtl/>
          <w:lang w:bidi="ar-EG"/>
        </w:rPr>
        <w:t>البحث</w:t>
      </w:r>
      <w:r w:rsidRPr="008212E9">
        <w:rPr>
          <w:rFonts w:ascii="Simplified Arabic" w:hAnsi="Simplified Arabic" w:cs="Simplified Arabic" w:hint="cs"/>
          <w:b/>
          <w:bCs/>
          <w:sz w:val="26"/>
          <w:szCs w:val="26"/>
          <w:rtl/>
          <w:lang w:bidi="ar-EG"/>
        </w:rPr>
        <w:t xml:space="preserve"> الحالي</w:t>
      </w:r>
      <w:r w:rsidRPr="008212E9">
        <w:rPr>
          <w:rFonts w:ascii="Simplified Arabic" w:hAnsi="Simplified Arabic" w:cs="Simplified Arabic" w:hint="cs"/>
          <w:sz w:val="26"/>
          <w:szCs w:val="26"/>
          <w:rtl/>
          <w:lang w:bidi="ar-EG"/>
        </w:rPr>
        <w:t xml:space="preserve"> </w:t>
      </w:r>
    </w:p>
    <w:p w:rsidR="00622822" w:rsidRPr="008212E9" w:rsidRDefault="00622822" w:rsidP="005769B2">
      <w:pPr>
        <w:pStyle w:val="a3"/>
        <w:jc w:val="both"/>
        <w:rPr>
          <w:rFonts w:ascii="Simplified Arabic" w:hAnsi="Simplified Arabic" w:cs="Simplified Arabic"/>
          <w:b/>
          <w:bCs/>
          <w:sz w:val="26"/>
          <w:szCs w:val="26"/>
          <w:rtl/>
          <w:lang w:bidi="ar-EG"/>
        </w:rPr>
      </w:pPr>
      <w:r w:rsidRPr="008212E9">
        <w:rPr>
          <w:rFonts w:ascii="Simplified Arabic" w:hAnsi="Simplified Arabic" w:cs="Simplified Arabic" w:hint="cs"/>
          <w:b/>
          <w:bCs/>
          <w:sz w:val="26"/>
          <w:szCs w:val="26"/>
          <w:rtl/>
          <w:lang w:bidi="ar-EG"/>
        </w:rPr>
        <w:t xml:space="preserve">ثانياً: إدراك الفراغ البصري للأعداد/ </w:t>
      </w:r>
    </w:p>
    <w:p w:rsidR="00622822" w:rsidRPr="008212E9" w:rsidRDefault="00622822" w:rsidP="005769B2">
      <w:pPr>
        <w:pStyle w:val="a3"/>
        <w:jc w:val="both"/>
        <w:rPr>
          <w:rFonts w:cs="Simplified Arabic"/>
          <w:sz w:val="26"/>
          <w:szCs w:val="26"/>
          <w:rtl/>
          <w:lang w:bidi="ar-IQ"/>
        </w:rPr>
      </w:pPr>
      <w:r w:rsidRPr="008212E9">
        <w:rPr>
          <w:rFonts w:cs="Simplified Arabic" w:hint="cs"/>
          <w:sz w:val="26"/>
          <w:szCs w:val="26"/>
          <w:rtl/>
          <w:lang w:bidi="ar-EG"/>
        </w:rPr>
        <w:t xml:space="preserve">لم تجد الباحثة تعريفاً </w:t>
      </w:r>
      <w:proofErr w:type="spellStart"/>
      <w:r w:rsidRPr="008212E9">
        <w:rPr>
          <w:rFonts w:cs="Simplified Arabic" w:hint="cs"/>
          <w:sz w:val="26"/>
          <w:szCs w:val="26"/>
          <w:rtl/>
          <w:lang w:bidi="ar-EG"/>
        </w:rPr>
        <w:t>للادراك</w:t>
      </w:r>
      <w:proofErr w:type="spellEnd"/>
      <w:r w:rsidRPr="008212E9">
        <w:rPr>
          <w:rFonts w:cs="Simplified Arabic" w:hint="cs"/>
          <w:sz w:val="26"/>
          <w:szCs w:val="26"/>
          <w:rtl/>
          <w:lang w:bidi="ar-EG"/>
        </w:rPr>
        <w:t xml:space="preserve"> الفراغي البصري </w:t>
      </w:r>
      <w:proofErr w:type="spellStart"/>
      <w:r w:rsidRPr="008212E9">
        <w:rPr>
          <w:rFonts w:cs="Simplified Arabic" w:hint="cs"/>
          <w:sz w:val="26"/>
          <w:szCs w:val="26"/>
          <w:rtl/>
          <w:lang w:bidi="ar-EG"/>
        </w:rPr>
        <w:t>للاعداد</w:t>
      </w:r>
      <w:proofErr w:type="spellEnd"/>
      <w:r w:rsidRPr="008212E9">
        <w:rPr>
          <w:rFonts w:cs="Simplified Arabic" w:hint="cs"/>
          <w:sz w:val="26"/>
          <w:szCs w:val="26"/>
          <w:rtl/>
          <w:lang w:bidi="ar-EG"/>
        </w:rPr>
        <w:t xml:space="preserve"> سوى تعريف (</w:t>
      </w:r>
      <w:proofErr w:type="spellStart"/>
      <w:r w:rsidRPr="008212E9">
        <w:rPr>
          <w:rFonts w:cs="Simplified Arabic" w:hint="cs"/>
          <w:sz w:val="26"/>
          <w:szCs w:val="26"/>
          <w:rtl/>
          <w:lang w:bidi="ar-EG"/>
        </w:rPr>
        <w:t>جيرتنر</w:t>
      </w:r>
      <w:proofErr w:type="spellEnd"/>
      <w:r w:rsidRPr="008212E9">
        <w:rPr>
          <w:rFonts w:cs="Simplified Arabic" w:hint="cs"/>
          <w:sz w:val="26"/>
          <w:szCs w:val="26"/>
          <w:rtl/>
          <w:lang w:bidi="ar-EG"/>
        </w:rPr>
        <w:t xml:space="preserve"> واخرون) (</w:t>
      </w:r>
      <w:proofErr w:type="spellStart"/>
      <w:r w:rsidRPr="008212E9">
        <w:rPr>
          <w:rFonts w:cs="Simplified Arabic"/>
          <w:sz w:val="26"/>
          <w:szCs w:val="26"/>
          <w:lang w:bidi="ar-EG"/>
        </w:rPr>
        <w:t>Gertner</w:t>
      </w:r>
      <w:proofErr w:type="spellEnd"/>
      <w:r w:rsidRPr="008212E9">
        <w:rPr>
          <w:rFonts w:cs="Simplified Arabic"/>
          <w:sz w:val="26"/>
          <w:szCs w:val="26"/>
          <w:lang w:bidi="ar-EG"/>
        </w:rPr>
        <w:t xml:space="preserve"> et al., 2013</w:t>
      </w:r>
      <w:r w:rsidRPr="008212E9">
        <w:rPr>
          <w:rFonts w:cs="Simplified Arabic" w:hint="cs"/>
          <w:sz w:val="26"/>
          <w:szCs w:val="26"/>
          <w:rtl/>
          <w:lang w:bidi="ar-IQ"/>
        </w:rPr>
        <w:t xml:space="preserve">) </w:t>
      </w:r>
      <w:r w:rsidRPr="008212E9">
        <w:rPr>
          <w:rFonts w:cs="Simplified Arabic" w:hint="cs"/>
          <w:sz w:val="26"/>
          <w:szCs w:val="26"/>
          <w:rtl/>
          <w:lang w:bidi="ar-EG"/>
        </w:rPr>
        <w:t xml:space="preserve"> اذ عرفه بأنه: </w:t>
      </w:r>
      <w:r w:rsidRPr="008212E9">
        <w:rPr>
          <w:rFonts w:cs="Simplified Arabic" w:hint="cs"/>
          <w:b/>
          <w:bCs/>
          <w:sz w:val="26"/>
          <w:szCs w:val="26"/>
          <w:rtl/>
          <w:lang w:bidi="ar-EG"/>
        </w:rPr>
        <w:t>قدرة الأطفال العاديين على التصور العقلي الواعي للأعداد في تكوينات فراغية مكانية محددة يتم إدراجها في البنية المعرفية العددية لهم .(</w:t>
      </w:r>
      <w:proofErr w:type="spellStart"/>
      <w:r w:rsidRPr="008212E9">
        <w:rPr>
          <w:rFonts w:cs="Simplified Arabic"/>
          <w:b/>
          <w:bCs/>
          <w:sz w:val="26"/>
          <w:szCs w:val="26"/>
          <w:lang w:bidi="ar-EG"/>
        </w:rPr>
        <w:t>Gertner</w:t>
      </w:r>
      <w:proofErr w:type="spellEnd"/>
      <w:r w:rsidRPr="008212E9">
        <w:rPr>
          <w:rFonts w:cs="Simplified Arabic"/>
          <w:sz w:val="26"/>
          <w:szCs w:val="26"/>
          <w:lang w:bidi="ar-EG"/>
        </w:rPr>
        <w:t xml:space="preserve"> et </w:t>
      </w:r>
      <w:proofErr w:type="spellStart"/>
      <w:r w:rsidRPr="008212E9">
        <w:rPr>
          <w:rFonts w:cs="Simplified Arabic"/>
          <w:sz w:val="26"/>
          <w:szCs w:val="26"/>
          <w:lang w:bidi="ar-EG"/>
        </w:rPr>
        <w:t>al.,P</w:t>
      </w:r>
      <w:proofErr w:type="spellEnd"/>
      <w:r w:rsidRPr="008212E9">
        <w:rPr>
          <w:rFonts w:cs="Simplified Arabic"/>
          <w:sz w:val="26"/>
          <w:szCs w:val="26"/>
          <w:lang w:bidi="ar-EG"/>
        </w:rPr>
        <w:t xml:space="preserve">: 2013, 1352 </w:t>
      </w:r>
      <w:r w:rsidRPr="008212E9">
        <w:rPr>
          <w:rFonts w:cs="Simplified Arabic" w:hint="cs"/>
          <w:sz w:val="26"/>
          <w:szCs w:val="26"/>
          <w:rtl/>
          <w:lang w:bidi="ar-EG"/>
        </w:rPr>
        <w:t xml:space="preserve"> )</w:t>
      </w:r>
    </w:p>
    <w:p w:rsidR="00622822" w:rsidRPr="008212E9" w:rsidRDefault="00622822" w:rsidP="0004024A">
      <w:pPr>
        <w:pStyle w:val="a3"/>
        <w:jc w:val="both"/>
        <w:rPr>
          <w:rFonts w:cs="Simplified Arabic"/>
          <w:sz w:val="26"/>
          <w:szCs w:val="26"/>
          <w:rtl/>
          <w:lang w:bidi="ar-EG"/>
        </w:rPr>
      </w:pPr>
      <w:r w:rsidRPr="008212E9">
        <w:rPr>
          <w:rFonts w:cs="Simplified Arabic" w:hint="cs"/>
          <w:sz w:val="26"/>
          <w:szCs w:val="26"/>
          <w:rtl/>
          <w:lang w:bidi="ar-EG"/>
        </w:rPr>
        <w:t xml:space="preserve">علماً ان الباحثة تبنت التعريف اعلاه كتعريفٍ نظري في </w:t>
      </w:r>
      <w:r w:rsidR="0004024A">
        <w:rPr>
          <w:rFonts w:cs="Simplified Arabic" w:hint="cs"/>
          <w:sz w:val="26"/>
          <w:szCs w:val="26"/>
          <w:rtl/>
          <w:lang w:bidi="ar-EG"/>
        </w:rPr>
        <w:t>بحثها</w:t>
      </w:r>
      <w:r w:rsidRPr="008212E9">
        <w:rPr>
          <w:rFonts w:cs="Simplified Arabic" w:hint="cs"/>
          <w:sz w:val="26"/>
          <w:szCs w:val="26"/>
          <w:rtl/>
          <w:lang w:bidi="ar-EG"/>
        </w:rPr>
        <w:t xml:space="preserve">  . </w:t>
      </w:r>
    </w:p>
    <w:p w:rsidR="00622822" w:rsidRPr="008212E9" w:rsidRDefault="00622822" w:rsidP="005769B2">
      <w:pPr>
        <w:pStyle w:val="a3"/>
        <w:jc w:val="both"/>
        <w:rPr>
          <w:rFonts w:cs="Simplified Arabic"/>
          <w:b/>
          <w:bCs/>
          <w:sz w:val="26"/>
          <w:szCs w:val="26"/>
          <w:rtl/>
          <w:lang w:bidi="ar-EG"/>
        </w:rPr>
      </w:pPr>
      <w:r w:rsidRPr="008212E9">
        <w:rPr>
          <w:rFonts w:cs="Simplified Arabic" w:hint="cs"/>
          <w:b/>
          <w:bCs/>
          <w:sz w:val="26"/>
          <w:szCs w:val="26"/>
          <w:rtl/>
          <w:lang w:bidi="ar-EG"/>
        </w:rPr>
        <w:t xml:space="preserve">اما التعريف الاجرائي </w:t>
      </w:r>
    </w:p>
    <w:p w:rsidR="00622822" w:rsidRPr="008212E9" w:rsidRDefault="00622822" w:rsidP="005769B2">
      <w:pPr>
        <w:pStyle w:val="a3"/>
        <w:jc w:val="both"/>
        <w:rPr>
          <w:rFonts w:cs="Simplified Arabic"/>
          <w:b/>
          <w:bCs/>
          <w:sz w:val="26"/>
          <w:szCs w:val="26"/>
          <w:rtl/>
          <w:lang w:bidi="ar-EG"/>
        </w:rPr>
      </w:pPr>
      <w:r w:rsidRPr="008212E9">
        <w:rPr>
          <w:rFonts w:cs="Simplified Arabic" w:hint="cs"/>
          <w:b/>
          <w:bCs/>
          <w:sz w:val="26"/>
          <w:szCs w:val="26"/>
          <w:rtl/>
          <w:lang w:bidi="ar-EG"/>
        </w:rPr>
        <w:t>هو الدرجة الكلية التي يحصل عليها التلميذ / التلميذة من خلال اجابتهم عن فقرات الاختبار الذي سيعد لهذا الغرض</w:t>
      </w:r>
    </w:p>
    <w:p w:rsidR="000731B3" w:rsidRPr="008212E9" w:rsidRDefault="0072524F" w:rsidP="004E686F">
      <w:pPr>
        <w:pStyle w:val="a3"/>
        <w:rPr>
          <w:rFonts w:cs="Simplified Arabic"/>
          <w:b/>
          <w:bCs/>
          <w:sz w:val="26"/>
          <w:szCs w:val="26"/>
          <w:rtl/>
          <w:lang w:bidi="ar-EG"/>
        </w:rPr>
      </w:pPr>
      <w:r w:rsidRPr="008212E9">
        <w:rPr>
          <w:rFonts w:cs="Simplified Arabic" w:hint="cs"/>
          <w:b/>
          <w:bCs/>
          <w:sz w:val="26"/>
          <w:szCs w:val="26"/>
          <w:rtl/>
          <w:lang w:bidi="ar-EG"/>
        </w:rPr>
        <w:t>الاطار النظري ودراسات سابقة</w:t>
      </w:r>
    </w:p>
    <w:p w:rsidR="00CB2E9B" w:rsidRPr="008212E9" w:rsidRDefault="00CB2E9B" w:rsidP="004E686F">
      <w:pPr>
        <w:pStyle w:val="a3"/>
        <w:rPr>
          <w:rFonts w:cs="Simplified Arabic"/>
          <w:b/>
          <w:bCs/>
          <w:sz w:val="26"/>
          <w:szCs w:val="26"/>
          <w:rtl/>
          <w:lang w:bidi="ar-EG"/>
        </w:rPr>
      </w:pPr>
      <w:r w:rsidRPr="008212E9">
        <w:rPr>
          <w:rFonts w:cs="Simplified Arabic" w:hint="cs"/>
          <w:b/>
          <w:bCs/>
          <w:sz w:val="26"/>
          <w:szCs w:val="26"/>
          <w:rtl/>
          <w:lang w:bidi="ar-EG"/>
        </w:rPr>
        <w:t>اولاً : الوظائف التنفيذية</w:t>
      </w:r>
    </w:p>
    <w:p w:rsidR="00CB2E9B" w:rsidRPr="008212E9" w:rsidRDefault="00CB2E9B" w:rsidP="004E686F">
      <w:pPr>
        <w:pStyle w:val="10"/>
        <w:bidi/>
        <w:rPr>
          <w:rFonts w:ascii="Times New Roman" w:hAnsi="Times New Roman" w:cs="MCS Jeddah S_U normal."/>
          <w:sz w:val="26"/>
          <w:szCs w:val="26"/>
          <w:rtl/>
          <w:lang w:bidi="ar-EG"/>
        </w:rPr>
      </w:pPr>
      <w:r w:rsidRPr="008212E9">
        <w:rPr>
          <w:rFonts w:asciiTheme="minorHAnsi" w:eastAsiaTheme="minorHAnsi" w:hAnsiTheme="minorHAnsi" w:cs="Simplified Arabic" w:hint="cs"/>
          <w:b/>
          <w:bCs/>
          <w:sz w:val="26"/>
          <w:szCs w:val="26"/>
          <w:rtl/>
          <w:lang w:bidi="ar-EG"/>
        </w:rPr>
        <w:t xml:space="preserve">نبذة </w:t>
      </w:r>
      <w:proofErr w:type="spellStart"/>
      <w:r w:rsidRPr="008212E9">
        <w:rPr>
          <w:rFonts w:asciiTheme="minorHAnsi" w:eastAsiaTheme="minorHAnsi" w:hAnsiTheme="minorHAnsi" w:cs="Simplified Arabic" w:hint="cs"/>
          <w:b/>
          <w:bCs/>
          <w:sz w:val="26"/>
          <w:szCs w:val="26"/>
          <w:rtl/>
          <w:lang w:bidi="ar-EG"/>
        </w:rPr>
        <w:t>تأريخية</w:t>
      </w:r>
      <w:proofErr w:type="spellEnd"/>
      <w:r w:rsidRPr="008212E9">
        <w:rPr>
          <w:rFonts w:asciiTheme="minorHAnsi" w:eastAsiaTheme="minorHAnsi" w:hAnsiTheme="minorHAnsi" w:cs="Simplified Arabic" w:hint="cs"/>
          <w:b/>
          <w:bCs/>
          <w:sz w:val="26"/>
          <w:szCs w:val="26"/>
          <w:rtl/>
          <w:lang w:bidi="ar-EG"/>
        </w:rPr>
        <w:t xml:space="preserve"> عن مفهوم الوظائف التنفيذية</w:t>
      </w:r>
      <w:r w:rsidRPr="008212E9">
        <w:rPr>
          <w:rFonts w:ascii="Times New Roman" w:hAnsi="Times New Roman" w:cs="MCS Jeddah S_U normal." w:hint="cs"/>
          <w:sz w:val="26"/>
          <w:szCs w:val="26"/>
          <w:rtl/>
          <w:lang w:bidi="ar-EG"/>
        </w:rPr>
        <w:t xml:space="preserve"> :</w:t>
      </w:r>
    </w:p>
    <w:p w:rsidR="00CB2E9B" w:rsidRPr="008212E9" w:rsidRDefault="00CB2E9B" w:rsidP="00961B80">
      <w:pPr>
        <w:pStyle w:val="10"/>
        <w:bidi/>
        <w:ind w:firstLine="720"/>
        <w:jc w:val="lowKashida"/>
        <w:rPr>
          <w:rFonts w:ascii="Times New Roman" w:hAnsi="Times New Roman" w:cs="Simplified Arabic"/>
          <w:sz w:val="26"/>
          <w:szCs w:val="26"/>
          <w:rtl/>
          <w:lang w:bidi="ar-EG"/>
        </w:rPr>
      </w:pPr>
      <w:r w:rsidRPr="008212E9">
        <w:rPr>
          <w:rFonts w:ascii="Times New Roman" w:hAnsi="Times New Roman" w:cs="Simplified Arabic" w:hint="cs"/>
          <w:sz w:val="26"/>
          <w:szCs w:val="26"/>
          <w:rtl/>
          <w:lang w:bidi="ar-EG"/>
        </w:rPr>
        <w:t>أن مصطلح الوظائف التنفيذية ظهر لأول مرة عام (</w:t>
      </w:r>
      <w:r w:rsidRPr="008212E9">
        <w:rPr>
          <w:rFonts w:ascii="Times New Roman" w:hAnsi="Times New Roman" w:cs="Simplified Arabic"/>
          <w:sz w:val="26"/>
          <w:szCs w:val="26"/>
          <w:lang w:bidi="ar-EG"/>
        </w:rPr>
        <w:t>1997</w:t>
      </w:r>
      <w:r w:rsidRPr="008212E9">
        <w:rPr>
          <w:rFonts w:ascii="Times New Roman" w:hAnsi="Times New Roman" w:cs="Simplified Arabic" w:hint="cs"/>
          <w:sz w:val="26"/>
          <w:szCs w:val="26"/>
          <w:rtl/>
          <w:lang w:bidi="ar-EG"/>
        </w:rPr>
        <w:t>) إلا أن مفهوم آلية الضبط</w:t>
      </w:r>
      <w:r w:rsidR="004E686F" w:rsidRPr="008212E9">
        <w:rPr>
          <w:rFonts w:ascii="Times New Roman" w:hAnsi="Times New Roman" w:cs="Simplified Arabic" w:hint="cs"/>
          <w:sz w:val="26"/>
          <w:szCs w:val="26"/>
          <w:rtl/>
          <w:lang w:bidi="ar-EG"/>
        </w:rPr>
        <w:t xml:space="preserve"> </w:t>
      </w:r>
      <w:r w:rsidR="00961B80">
        <w:rPr>
          <w:rFonts w:ascii="Times New Roman" w:hAnsi="Times New Roman" w:cs="Simplified Arabic" w:hint="cs"/>
          <w:sz w:val="26"/>
          <w:szCs w:val="26"/>
          <w:rtl/>
          <w:lang w:bidi="ar-EG"/>
        </w:rPr>
        <w:t>( التحكم</w:t>
      </w:r>
      <w:r w:rsidRPr="008212E9">
        <w:rPr>
          <w:rFonts w:ascii="Times New Roman" w:hAnsi="Times New Roman" w:cs="Simplified Arabic" w:hint="cs"/>
          <w:sz w:val="26"/>
          <w:szCs w:val="26"/>
          <w:rtl/>
          <w:lang w:bidi="ar-EG"/>
        </w:rPr>
        <w:t>) نوقشت في أربعينات القرن التاسع عشر (</w:t>
      </w:r>
      <w:r w:rsidRPr="008212E9">
        <w:rPr>
          <w:rFonts w:ascii="Times New Roman" w:hAnsi="Times New Roman" w:cs="Simplified Arabic"/>
          <w:sz w:val="26"/>
          <w:szCs w:val="26"/>
          <w:lang w:bidi="ar-EG"/>
        </w:rPr>
        <w:t>1840</w:t>
      </w:r>
      <w:r w:rsidRPr="008212E9">
        <w:rPr>
          <w:rFonts w:ascii="Times New Roman" w:hAnsi="Times New Roman" w:cs="Simplified Arabic" w:hint="cs"/>
          <w:sz w:val="26"/>
          <w:szCs w:val="26"/>
          <w:rtl/>
          <w:lang w:bidi="ar-EG"/>
        </w:rPr>
        <w:t>) وفي خمسينات القرن العشرين (</w:t>
      </w:r>
      <w:r w:rsidRPr="008212E9">
        <w:rPr>
          <w:rFonts w:ascii="Times New Roman" w:hAnsi="Times New Roman" w:cs="Simplified Arabic"/>
          <w:sz w:val="26"/>
          <w:szCs w:val="26"/>
          <w:lang w:bidi="ar-EG"/>
        </w:rPr>
        <w:t>1950</w:t>
      </w:r>
      <w:r w:rsidRPr="008212E9">
        <w:rPr>
          <w:rFonts w:ascii="Times New Roman" w:hAnsi="Times New Roman" w:cs="Simplified Arabic" w:hint="cs"/>
          <w:sz w:val="26"/>
          <w:szCs w:val="26"/>
          <w:rtl/>
          <w:lang w:bidi="ar-EG"/>
        </w:rPr>
        <w:t>)</w:t>
      </w:r>
      <w:r w:rsidRPr="008212E9">
        <w:rPr>
          <w:rFonts w:ascii="Times New Roman" w:hAnsi="Times New Roman" w:cs="Simplified Arabic" w:hint="cs"/>
          <w:sz w:val="26"/>
          <w:szCs w:val="26"/>
          <w:rtl/>
          <w:lang w:bidi="ar-IQ"/>
        </w:rPr>
        <w:t xml:space="preserve"> وقد</w:t>
      </w:r>
      <w:r w:rsidRPr="008212E9">
        <w:rPr>
          <w:rFonts w:ascii="Times New Roman" w:hAnsi="Times New Roman" w:cs="Simplified Arabic" w:hint="cs"/>
          <w:sz w:val="26"/>
          <w:szCs w:val="26"/>
          <w:rtl/>
          <w:lang w:bidi="ar-EG"/>
        </w:rPr>
        <w:t xml:space="preserve"> ازدادت عناية علماء النفس والأعصاب نحو فهم دور القشرة الأمامية </w:t>
      </w:r>
      <w:proofErr w:type="spellStart"/>
      <w:r w:rsidRPr="008212E9">
        <w:rPr>
          <w:rFonts w:ascii="Times New Roman" w:hAnsi="Times New Roman" w:cs="Simplified Arabic" w:hint="cs"/>
          <w:sz w:val="26"/>
          <w:szCs w:val="26"/>
          <w:rtl/>
          <w:lang w:bidi="ar-EG"/>
        </w:rPr>
        <w:t>الجبهية</w:t>
      </w:r>
      <w:proofErr w:type="spellEnd"/>
      <w:r w:rsidRPr="008212E9">
        <w:rPr>
          <w:rFonts w:ascii="Times New Roman" w:hAnsi="Times New Roman" w:cs="Simplified Arabic" w:hint="cs"/>
          <w:sz w:val="26"/>
          <w:szCs w:val="26"/>
          <w:rtl/>
          <w:lang w:bidi="ar-EG"/>
        </w:rPr>
        <w:t xml:space="preserve"> في السلوك الذكي، ففي إطار دراسة حالة (فينيس </w:t>
      </w:r>
      <w:r w:rsidRPr="008212E9">
        <w:rPr>
          <w:rFonts w:ascii="Times New Roman" w:hAnsi="Times New Roman" w:cs="Simplified Arabic"/>
          <w:sz w:val="26"/>
          <w:szCs w:val="26"/>
          <w:lang w:bidi="ar-EG"/>
        </w:rPr>
        <w:t>Phineas</w:t>
      </w:r>
      <w:r w:rsidRPr="008212E9">
        <w:rPr>
          <w:rFonts w:ascii="Times New Roman" w:hAnsi="Times New Roman" w:cs="Simplified Arabic" w:hint="cs"/>
          <w:sz w:val="26"/>
          <w:szCs w:val="26"/>
          <w:rtl/>
          <w:lang w:bidi="ar-EG"/>
        </w:rPr>
        <w:t>) الذي تعرض لحادث أدى لإصابة الفص الجبهي ونتج عنه تغيرات في سلوكه وشخصيته، مما دفع الباحثين وقتها للتحقق من دور الفص الجبهي ومفهوم الوظيفة التنفيذية،        (</w:t>
      </w:r>
      <w:r w:rsidRPr="008212E9">
        <w:rPr>
          <w:rFonts w:ascii="Times New Roman" w:hAnsi="Times New Roman" w:cs="Simplified Arabic"/>
          <w:sz w:val="26"/>
          <w:szCs w:val="26"/>
          <w:lang w:bidi="ar-EG"/>
        </w:rPr>
        <w:t xml:space="preserve">Barkley, 2012,p: 1) &amp; (Goldstein </w:t>
      </w:r>
      <w:r w:rsidRPr="008212E9">
        <w:rPr>
          <w:rFonts w:ascii="Times New Roman" w:hAnsi="Times New Roman" w:cs="Simplified Arabic"/>
          <w:i/>
          <w:iCs/>
          <w:sz w:val="26"/>
          <w:szCs w:val="26"/>
          <w:lang w:bidi="ar-EG"/>
        </w:rPr>
        <w:t>et al</w:t>
      </w:r>
      <w:r w:rsidRPr="008212E9">
        <w:rPr>
          <w:rFonts w:ascii="Times New Roman" w:hAnsi="Times New Roman" w:cs="Simplified Arabic"/>
          <w:sz w:val="26"/>
          <w:szCs w:val="26"/>
          <w:lang w:bidi="ar-EG"/>
        </w:rPr>
        <w:t>.,  2014,P: 3</w:t>
      </w:r>
      <w:r w:rsidRPr="008212E9">
        <w:rPr>
          <w:rFonts w:ascii="Times New Roman" w:hAnsi="Times New Roman" w:cs="Simplified Arabic" w:hint="cs"/>
          <w:sz w:val="26"/>
          <w:szCs w:val="26"/>
          <w:rtl/>
          <w:lang w:bidi="ar-EG"/>
        </w:rPr>
        <w:t xml:space="preserve">) </w:t>
      </w:r>
    </w:p>
    <w:p w:rsidR="00CB2E9B" w:rsidRPr="008212E9" w:rsidRDefault="00CB2E9B" w:rsidP="005769B2">
      <w:pPr>
        <w:pStyle w:val="10"/>
        <w:bidi/>
        <w:ind w:firstLine="720"/>
        <w:jc w:val="lowKashida"/>
        <w:rPr>
          <w:rFonts w:ascii="Times New Roman" w:hAnsi="Times New Roman" w:cs="Simplified Arabic"/>
          <w:sz w:val="26"/>
          <w:szCs w:val="26"/>
          <w:rtl/>
          <w:lang w:bidi="ar-IQ"/>
        </w:rPr>
      </w:pPr>
      <w:r w:rsidRPr="008212E9">
        <w:rPr>
          <w:rFonts w:ascii="Times New Roman" w:hAnsi="Times New Roman" w:cs="Simplified Arabic" w:hint="cs"/>
          <w:sz w:val="26"/>
          <w:szCs w:val="26"/>
          <w:rtl/>
          <w:lang w:bidi="ar-EG"/>
        </w:rPr>
        <w:t xml:space="preserve">وقدم وقتها عالم النفس البريطاني دونالد </w:t>
      </w:r>
      <w:proofErr w:type="spellStart"/>
      <w:r w:rsidRPr="008212E9">
        <w:rPr>
          <w:rFonts w:ascii="Times New Roman" w:hAnsi="Times New Roman" w:cs="Simplified Arabic" w:hint="cs"/>
          <w:sz w:val="26"/>
          <w:szCs w:val="26"/>
          <w:rtl/>
          <w:lang w:bidi="ar-EG"/>
        </w:rPr>
        <w:t>برودبنت</w:t>
      </w:r>
      <w:proofErr w:type="spellEnd"/>
      <w:r w:rsidRPr="008212E9">
        <w:rPr>
          <w:rFonts w:ascii="Times New Roman" w:hAnsi="Times New Roman" w:cs="Simplified Arabic" w:hint="cs"/>
          <w:sz w:val="26"/>
          <w:szCs w:val="26"/>
          <w:rtl/>
          <w:lang w:bidi="ar-EG"/>
        </w:rPr>
        <w:t xml:space="preserve"> </w:t>
      </w:r>
      <w:r w:rsidRPr="008212E9">
        <w:rPr>
          <w:rFonts w:ascii="Times New Roman" w:hAnsi="Times New Roman" w:cs="Simplified Arabic"/>
          <w:sz w:val="26"/>
          <w:szCs w:val="26"/>
          <w:lang w:bidi="ar-EG"/>
        </w:rPr>
        <w:t>Donald Broadbent</w:t>
      </w:r>
      <w:r w:rsidRPr="008212E9">
        <w:rPr>
          <w:rFonts w:ascii="Times New Roman" w:hAnsi="Times New Roman" w:cs="Simplified Arabic" w:hint="cs"/>
          <w:sz w:val="26"/>
          <w:szCs w:val="26"/>
          <w:rtl/>
          <w:lang w:bidi="ar-EG"/>
        </w:rPr>
        <w:t xml:space="preserve"> وصفا للفروق بين العمليات الآلية (التلقائية) والعمليات المضبوطة، وبناء على هذا التمييز قدم </w:t>
      </w:r>
      <w:proofErr w:type="spellStart"/>
      <w:r w:rsidRPr="008212E9">
        <w:rPr>
          <w:rFonts w:ascii="Times New Roman" w:hAnsi="Times New Roman" w:cs="Simplified Arabic" w:hint="cs"/>
          <w:sz w:val="26"/>
          <w:szCs w:val="26"/>
          <w:rtl/>
          <w:lang w:bidi="ar-EG"/>
        </w:rPr>
        <w:t>شيفرين</w:t>
      </w:r>
      <w:proofErr w:type="spellEnd"/>
      <w:r w:rsidRPr="008212E9">
        <w:rPr>
          <w:rFonts w:ascii="Times New Roman" w:hAnsi="Times New Roman" w:cs="Simplified Arabic" w:hint="cs"/>
          <w:sz w:val="26"/>
          <w:szCs w:val="26"/>
          <w:rtl/>
          <w:lang w:bidi="ar-EG"/>
        </w:rPr>
        <w:t xml:space="preserve"> </w:t>
      </w:r>
      <w:proofErr w:type="spellStart"/>
      <w:r w:rsidRPr="008212E9">
        <w:rPr>
          <w:rFonts w:ascii="Times New Roman" w:hAnsi="Times New Roman" w:cs="Simplified Arabic" w:hint="cs"/>
          <w:sz w:val="26"/>
          <w:szCs w:val="26"/>
          <w:rtl/>
          <w:lang w:bidi="ar-EG"/>
        </w:rPr>
        <w:t>وشنيدرد</w:t>
      </w:r>
      <w:proofErr w:type="spellEnd"/>
      <w:r w:rsidRPr="008212E9">
        <w:rPr>
          <w:rFonts w:ascii="Times New Roman" w:hAnsi="Times New Roman" w:cs="Simplified Arabic" w:hint="cs"/>
          <w:sz w:val="26"/>
          <w:szCs w:val="26"/>
          <w:rtl/>
          <w:lang w:bidi="ar-EG"/>
        </w:rPr>
        <w:t xml:space="preserve">  (</w:t>
      </w:r>
      <w:proofErr w:type="spellStart"/>
      <w:r w:rsidRPr="008212E9">
        <w:rPr>
          <w:rFonts w:ascii="Times New Roman" w:hAnsi="Times New Roman" w:cs="Simplified Arabic"/>
          <w:sz w:val="26"/>
          <w:szCs w:val="26"/>
          <w:lang w:bidi="ar-EG"/>
        </w:rPr>
        <w:t>Shifrin</w:t>
      </w:r>
      <w:proofErr w:type="spellEnd"/>
      <w:r w:rsidRPr="008212E9">
        <w:rPr>
          <w:rFonts w:ascii="Times New Roman" w:hAnsi="Times New Roman" w:cs="Simplified Arabic"/>
          <w:sz w:val="26"/>
          <w:szCs w:val="26"/>
          <w:lang w:bidi="ar-EG"/>
        </w:rPr>
        <w:t xml:space="preserve"> &amp; Schneider, 1977</w:t>
      </w:r>
      <w:r w:rsidRPr="008212E9">
        <w:rPr>
          <w:rFonts w:ascii="Times New Roman" w:hAnsi="Times New Roman" w:cs="Simplified Arabic" w:hint="cs"/>
          <w:sz w:val="26"/>
          <w:szCs w:val="26"/>
          <w:rtl/>
          <w:lang w:bidi="ar-EG"/>
        </w:rPr>
        <w:t xml:space="preserve">) رؤية مفصلة عن الانتباه </w:t>
      </w:r>
      <w:proofErr w:type="spellStart"/>
      <w:r w:rsidRPr="008212E9">
        <w:rPr>
          <w:rFonts w:ascii="Times New Roman" w:hAnsi="Times New Roman" w:cs="Simplified Arabic" w:hint="cs"/>
          <w:sz w:val="26"/>
          <w:szCs w:val="26"/>
          <w:rtl/>
          <w:lang w:bidi="ar-EG"/>
        </w:rPr>
        <w:t>الإنتقائي</w:t>
      </w:r>
      <w:proofErr w:type="spellEnd"/>
      <w:r w:rsidRPr="008212E9">
        <w:rPr>
          <w:rFonts w:ascii="Times New Roman" w:hAnsi="Times New Roman" w:cs="Simplified Arabic" w:hint="cs"/>
          <w:sz w:val="26"/>
          <w:szCs w:val="26"/>
          <w:rtl/>
          <w:lang w:bidi="ar-EG"/>
        </w:rPr>
        <w:t xml:space="preserve"> </w:t>
      </w:r>
      <w:r w:rsidRPr="008212E9">
        <w:rPr>
          <w:rFonts w:ascii="Times New Roman" w:hAnsi="Times New Roman" w:cs="Simplified Arabic"/>
          <w:sz w:val="26"/>
          <w:szCs w:val="26"/>
          <w:lang w:bidi="ar-EG"/>
        </w:rPr>
        <w:t>Selective attention</w:t>
      </w:r>
      <w:r w:rsidRPr="008212E9">
        <w:rPr>
          <w:rFonts w:ascii="Times New Roman" w:hAnsi="Times New Roman" w:cs="Simplified Arabic" w:hint="cs"/>
          <w:sz w:val="26"/>
          <w:szCs w:val="26"/>
          <w:rtl/>
          <w:lang w:bidi="ar-EG"/>
        </w:rPr>
        <w:t xml:space="preserve"> والذي يعد وثيق الصلة بالوظائف التنفيذية. </w:t>
      </w:r>
    </w:p>
    <w:p w:rsidR="006D504E" w:rsidRPr="008212E9" w:rsidRDefault="00CB2E9B" w:rsidP="00075626">
      <w:pPr>
        <w:pStyle w:val="10"/>
        <w:bidi/>
        <w:ind w:firstLine="720"/>
        <w:jc w:val="lowKashida"/>
        <w:rPr>
          <w:rFonts w:ascii="Times New Roman" w:hAnsi="Times New Roman" w:cs="Simplified Arabic"/>
          <w:sz w:val="26"/>
          <w:szCs w:val="26"/>
          <w:lang w:bidi="ar-EG"/>
        </w:rPr>
      </w:pPr>
      <w:r w:rsidRPr="008212E9">
        <w:rPr>
          <w:rFonts w:ascii="Times New Roman" w:hAnsi="Times New Roman" w:cs="Simplified Arabic" w:hint="cs"/>
          <w:sz w:val="26"/>
          <w:szCs w:val="26"/>
          <w:rtl/>
          <w:lang w:bidi="ar-EG"/>
        </w:rPr>
        <w:t xml:space="preserve">ويعد </w:t>
      </w:r>
      <w:proofErr w:type="spellStart"/>
      <w:r w:rsidRPr="008212E9">
        <w:rPr>
          <w:rFonts w:ascii="Times New Roman" w:hAnsi="Times New Roman" w:cs="Simplified Arabic" w:hint="cs"/>
          <w:sz w:val="26"/>
          <w:szCs w:val="26"/>
          <w:rtl/>
          <w:lang w:bidi="ar-EG"/>
        </w:rPr>
        <w:t>بريبرام</w:t>
      </w:r>
      <w:proofErr w:type="spellEnd"/>
      <w:r w:rsidRPr="008212E9">
        <w:rPr>
          <w:rFonts w:ascii="Times New Roman" w:hAnsi="Times New Roman" w:cs="Simplified Arabic" w:hint="cs"/>
          <w:sz w:val="26"/>
          <w:szCs w:val="26"/>
          <w:rtl/>
          <w:lang w:bidi="ar-EG"/>
        </w:rPr>
        <w:t xml:space="preserve">  </w:t>
      </w:r>
      <w:proofErr w:type="spellStart"/>
      <w:r w:rsidRPr="008212E9">
        <w:rPr>
          <w:rFonts w:ascii="Times New Roman" w:hAnsi="Times New Roman" w:cs="Simplified Arabic"/>
          <w:sz w:val="26"/>
          <w:szCs w:val="26"/>
          <w:lang w:bidi="ar-EG"/>
        </w:rPr>
        <w:t>Pribram</w:t>
      </w:r>
      <w:proofErr w:type="spellEnd"/>
      <w:r w:rsidRPr="008212E9">
        <w:rPr>
          <w:rFonts w:ascii="Times New Roman" w:hAnsi="Times New Roman" w:cs="Simplified Arabic" w:hint="cs"/>
          <w:sz w:val="26"/>
          <w:szCs w:val="26"/>
          <w:rtl/>
          <w:lang w:bidi="ar-EG"/>
        </w:rPr>
        <w:t xml:space="preserve"> (</w:t>
      </w:r>
      <w:r w:rsidRPr="008212E9">
        <w:rPr>
          <w:rFonts w:ascii="Times New Roman" w:hAnsi="Times New Roman" w:cs="Simplified Arabic"/>
          <w:sz w:val="26"/>
          <w:szCs w:val="26"/>
          <w:lang w:bidi="ar-EG"/>
        </w:rPr>
        <w:t>1973</w:t>
      </w:r>
      <w:r w:rsidRPr="008212E9">
        <w:rPr>
          <w:rFonts w:ascii="Times New Roman" w:hAnsi="Times New Roman" w:cs="Simplified Arabic" w:hint="cs"/>
          <w:sz w:val="26"/>
          <w:szCs w:val="26"/>
          <w:rtl/>
          <w:lang w:bidi="ar-EG"/>
        </w:rPr>
        <w:t xml:space="preserve">) من أوائل  من استخدموا مصطلح(التنفيذية ) عند مناقشته القضايا المتعلقة بوظيفة قشرة الفص الجبهي، ومنذ ذلك الحين تم إدراج أكثر من (30) مكوناً تحت مصطلح الوظائف </w:t>
      </w:r>
      <w:r w:rsidRPr="008212E9">
        <w:rPr>
          <w:rFonts w:ascii="Times New Roman" w:hAnsi="Times New Roman" w:cs="Simplified Arabic" w:hint="cs"/>
          <w:sz w:val="26"/>
          <w:szCs w:val="26"/>
          <w:rtl/>
          <w:lang w:bidi="ar-EG"/>
        </w:rPr>
        <w:lastRenderedPageBreak/>
        <w:t>التنفيذية جعلت العديد من الباحثين يقدموا محاولات لتحديد مفهوم الوظيفة التنفيذية باستعمال نماذج تراوحت من مكون واحد إلى عدة مكونات.</w:t>
      </w:r>
      <w:r w:rsidRPr="008212E9">
        <w:rPr>
          <w:rFonts w:ascii="Times New Roman" w:hAnsi="Times New Roman" w:cs="Simplified Arabic"/>
          <w:sz w:val="26"/>
          <w:szCs w:val="26"/>
          <w:lang w:bidi="ar-EG"/>
        </w:rPr>
        <w:t xml:space="preserve"> (Goldstein </w:t>
      </w:r>
      <w:r w:rsidRPr="008212E9">
        <w:rPr>
          <w:rFonts w:ascii="Times New Roman" w:hAnsi="Times New Roman" w:cs="Simplified Arabic"/>
          <w:i/>
          <w:iCs/>
          <w:sz w:val="26"/>
          <w:szCs w:val="26"/>
          <w:lang w:bidi="ar-EG"/>
        </w:rPr>
        <w:t>et al</w:t>
      </w:r>
      <w:r w:rsidRPr="008212E9">
        <w:rPr>
          <w:rFonts w:ascii="Times New Roman" w:hAnsi="Times New Roman" w:cs="Simplified Arabic"/>
          <w:sz w:val="26"/>
          <w:szCs w:val="26"/>
          <w:lang w:bidi="ar-EG"/>
        </w:rPr>
        <w:t xml:space="preserve">.,  2014,P: 4) </w:t>
      </w:r>
    </w:p>
    <w:p w:rsidR="00CB2E9B" w:rsidRPr="008212E9" w:rsidRDefault="00CB2E9B" w:rsidP="005769B2">
      <w:pPr>
        <w:pStyle w:val="10"/>
        <w:bidi/>
        <w:ind w:firstLine="720"/>
        <w:jc w:val="lowKashida"/>
        <w:rPr>
          <w:rFonts w:ascii="Times New Roman" w:hAnsi="Times New Roman" w:cs="Simplified Arabic"/>
          <w:sz w:val="26"/>
          <w:szCs w:val="26"/>
          <w:rtl/>
          <w:lang w:bidi="ar-IQ"/>
        </w:rPr>
      </w:pPr>
      <w:r w:rsidRPr="008212E9">
        <w:rPr>
          <w:rFonts w:ascii="Times New Roman" w:hAnsi="Times New Roman" w:cs="Simplified Arabic" w:hint="cs"/>
          <w:sz w:val="26"/>
          <w:szCs w:val="26"/>
          <w:rtl/>
          <w:lang w:bidi="ar-EG"/>
        </w:rPr>
        <w:t xml:space="preserve">بناء على هذا يمكن القول بأنه : على الرغم من أن مصطلح الوظائف التنفيذية لاقى عناية كثيرة من الباحثين في الآونة الأخيرة إلا أن له جذوراً تاريخية ترجع إلى منتصف القرن التاسع عشر، وأن بداية دراسة هذا المصطلح كان نتيجة لدراسة حالات الاصابة المخية ومدى تأثير التلف أو الخلل في الفص الجبهي للمخ على السلوك الشخصي، </w:t>
      </w:r>
      <w:proofErr w:type="spellStart"/>
      <w:r w:rsidRPr="008212E9">
        <w:rPr>
          <w:rFonts w:ascii="Times New Roman" w:hAnsi="Times New Roman" w:cs="Simplified Arabic" w:hint="cs"/>
          <w:sz w:val="26"/>
          <w:szCs w:val="26"/>
          <w:rtl/>
          <w:lang w:bidi="ar-EG"/>
        </w:rPr>
        <w:t>بالاضافة</w:t>
      </w:r>
      <w:proofErr w:type="spellEnd"/>
      <w:r w:rsidRPr="008212E9">
        <w:rPr>
          <w:rFonts w:ascii="Times New Roman" w:hAnsi="Times New Roman" w:cs="Simplified Arabic" w:hint="cs"/>
          <w:sz w:val="26"/>
          <w:szCs w:val="26"/>
          <w:rtl/>
          <w:lang w:bidi="ar-EG"/>
        </w:rPr>
        <w:t xml:space="preserve"> إلى أن الوظائف التنفيذية تعكس التعامل النشط مع المعلومات الواردة من أجل التكيف مع المتغيرات البيئية.</w:t>
      </w:r>
    </w:p>
    <w:p w:rsidR="001F4F8F" w:rsidRPr="00961B80" w:rsidRDefault="001F4F8F" w:rsidP="005769B2">
      <w:pPr>
        <w:pStyle w:val="10"/>
        <w:bidi/>
        <w:jc w:val="lowKashida"/>
        <w:rPr>
          <w:rFonts w:ascii="Times New Roman" w:hAnsi="Times New Roman" w:cs="MCS Jeddah S_U normal."/>
          <w:b/>
          <w:bCs/>
          <w:sz w:val="26"/>
          <w:szCs w:val="26"/>
          <w:u w:val="single"/>
          <w:rtl/>
          <w:lang w:bidi="ar-EG"/>
        </w:rPr>
      </w:pPr>
      <w:r w:rsidRPr="00961B80">
        <w:rPr>
          <w:rFonts w:ascii="Times New Roman" w:hAnsi="Times New Roman" w:cs="MCS Jeddah S_U normal." w:hint="cs"/>
          <w:b/>
          <w:bCs/>
          <w:sz w:val="26"/>
          <w:szCs w:val="26"/>
          <w:u w:val="single"/>
          <w:rtl/>
          <w:lang w:bidi="ar-EG"/>
        </w:rPr>
        <w:t>النماذج المفسرة للوظائف التنفيذية :</w:t>
      </w:r>
    </w:p>
    <w:p w:rsidR="001F4F8F" w:rsidRPr="008212E9" w:rsidRDefault="001F4F8F" w:rsidP="005769B2">
      <w:pPr>
        <w:pStyle w:val="10"/>
        <w:bidi/>
        <w:ind w:firstLine="720"/>
        <w:jc w:val="lowKashida"/>
        <w:rPr>
          <w:rFonts w:ascii="Times New Roman" w:hAnsi="Times New Roman" w:cs="Simplified Arabic"/>
          <w:sz w:val="26"/>
          <w:szCs w:val="26"/>
          <w:rtl/>
          <w:lang w:bidi="ar-EG"/>
        </w:rPr>
      </w:pPr>
      <w:r w:rsidRPr="008212E9">
        <w:rPr>
          <w:rFonts w:ascii="Times New Roman" w:hAnsi="Times New Roman" w:cs="Simplified Arabic" w:hint="cs"/>
          <w:sz w:val="26"/>
          <w:szCs w:val="26"/>
          <w:rtl/>
          <w:lang w:bidi="ar-EG"/>
        </w:rPr>
        <w:t>ظهرت العديد من النماذج المختلفة المفسرة للوظائف التنفيذية، ولا شك أن تعدد هذه النماذج يعكس تباين رؤى الباحثين حول مفهوم، وطبيعة آلية العمل، ومكونات الوظائف التنفيذية، وفيما يلي عرضا موجزا لخمس من هذه النماذج:</w:t>
      </w:r>
    </w:p>
    <w:p w:rsidR="001F4F8F" w:rsidRPr="008212E9" w:rsidRDefault="00685FFF" w:rsidP="005769B2">
      <w:pPr>
        <w:pStyle w:val="10"/>
        <w:bidi/>
        <w:jc w:val="lowKashida"/>
        <w:rPr>
          <w:rFonts w:ascii="Times New Roman" w:hAnsi="Times New Roman" w:cs="Simplified Arabic"/>
          <w:sz w:val="26"/>
          <w:szCs w:val="26"/>
          <w:u w:val="single"/>
          <w:rtl/>
          <w:lang w:bidi="ar-IQ"/>
        </w:rPr>
      </w:pPr>
      <w:r w:rsidRPr="008212E9">
        <w:rPr>
          <w:rFonts w:ascii="Times New Roman" w:hAnsi="Times New Roman" w:cs="Simplified Arabic" w:hint="cs"/>
          <w:b/>
          <w:bCs/>
          <w:sz w:val="26"/>
          <w:szCs w:val="26"/>
          <w:u w:val="single"/>
          <w:rtl/>
          <w:lang w:bidi="ar-EG"/>
        </w:rPr>
        <w:t>اولا</w:t>
      </w:r>
      <w:r w:rsidR="001F4F8F" w:rsidRPr="008212E9">
        <w:rPr>
          <w:rFonts w:ascii="Times New Roman" w:hAnsi="Times New Roman" w:cs="Simplified Arabic" w:hint="cs"/>
          <w:b/>
          <w:bCs/>
          <w:sz w:val="26"/>
          <w:szCs w:val="26"/>
          <w:u w:val="single"/>
          <w:rtl/>
          <w:lang w:bidi="ar-EG"/>
        </w:rPr>
        <w:t xml:space="preserve">ً : نموذج </w:t>
      </w:r>
      <w:proofErr w:type="spellStart"/>
      <w:r w:rsidR="001F4F8F" w:rsidRPr="008212E9">
        <w:rPr>
          <w:rFonts w:ascii="Times New Roman" w:hAnsi="Times New Roman" w:cs="Simplified Arabic" w:hint="cs"/>
          <w:b/>
          <w:bCs/>
          <w:sz w:val="26"/>
          <w:szCs w:val="26"/>
          <w:u w:val="single"/>
          <w:rtl/>
          <w:lang w:bidi="ar-EG"/>
        </w:rPr>
        <w:t>باركلي</w:t>
      </w:r>
      <w:proofErr w:type="spellEnd"/>
      <w:r w:rsidR="001F4F8F" w:rsidRPr="008212E9">
        <w:rPr>
          <w:rFonts w:ascii="Times New Roman" w:hAnsi="Times New Roman" w:cs="Simplified Arabic" w:hint="cs"/>
          <w:b/>
          <w:bCs/>
          <w:sz w:val="26"/>
          <w:szCs w:val="26"/>
          <w:u w:val="single"/>
          <w:rtl/>
          <w:lang w:bidi="ar-EG"/>
        </w:rPr>
        <w:t xml:space="preserve"> </w:t>
      </w:r>
      <w:r w:rsidR="001F4F8F" w:rsidRPr="008212E9">
        <w:rPr>
          <w:rFonts w:ascii="Times New Roman" w:hAnsi="Times New Roman" w:cs="Simplified Arabic"/>
          <w:b/>
          <w:bCs/>
          <w:sz w:val="26"/>
          <w:szCs w:val="26"/>
          <w:u w:val="single"/>
          <w:lang w:bidi="ar-EG"/>
        </w:rPr>
        <w:t>Barkley</w:t>
      </w:r>
      <w:r w:rsidR="001F4F8F" w:rsidRPr="008212E9">
        <w:rPr>
          <w:rFonts w:ascii="Times New Roman" w:hAnsi="Times New Roman" w:cs="Simplified Arabic" w:hint="cs"/>
          <w:b/>
          <w:bCs/>
          <w:sz w:val="26"/>
          <w:szCs w:val="26"/>
          <w:u w:val="single"/>
          <w:rtl/>
          <w:lang w:bidi="ar-EG"/>
        </w:rPr>
        <w:t xml:space="preserve"> :</w:t>
      </w:r>
    </w:p>
    <w:p w:rsidR="001F4F8F" w:rsidRPr="008212E9" w:rsidRDefault="001F4F8F" w:rsidP="00A90D07">
      <w:pPr>
        <w:pStyle w:val="10"/>
        <w:bidi/>
        <w:ind w:firstLine="720"/>
        <w:jc w:val="lowKashida"/>
        <w:rPr>
          <w:rFonts w:ascii="Times New Roman" w:hAnsi="Times New Roman" w:cs="Simplified Arabic"/>
          <w:sz w:val="26"/>
          <w:szCs w:val="26"/>
          <w:rtl/>
          <w:lang w:bidi="ar-IQ"/>
        </w:rPr>
      </w:pPr>
      <w:r w:rsidRPr="008212E9">
        <w:rPr>
          <w:rFonts w:ascii="Times New Roman" w:hAnsi="Times New Roman" w:cs="Simplified Arabic" w:hint="cs"/>
          <w:sz w:val="26"/>
          <w:szCs w:val="26"/>
          <w:rtl/>
          <w:lang w:bidi="ar-EG"/>
        </w:rPr>
        <w:t xml:space="preserve">قدم </w:t>
      </w:r>
      <w:proofErr w:type="spellStart"/>
      <w:r w:rsidRPr="008212E9">
        <w:rPr>
          <w:rFonts w:ascii="Times New Roman" w:hAnsi="Times New Roman" w:cs="Simplified Arabic" w:hint="cs"/>
          <w:sz w:val="26"/>
          <w:szCs w:val="26"/>
          <w:rtl/>
          <w:lang w:bidi="ar-EG"/>
        </w:rPr>
        <w:t>روسيل</w:t>
      </w:r>
      <w:proofErr w:type="spellEnd"/>
      <w:r w:rsidRPr="008212E9">
        <w:rPr>
          <w:rFonts w:ascii="Times New Roman" w:hAnsi="Times New Roman" w:cs="Simplified Arabic" w:hint="cs"/>
          <w:sz w:val="26"/>
          <w:szCs w:val="26"/>
          <w:rtl/>
          <w:lang w:bidi="ar-EG"/>
        </w:rPr>
        <w:t xml:space="preserve"> </w:t>
      </w:r>
      <w:proofErr w:type="spellStart"/>
      <w:r w:rsidRPr="008212E9">
        <w:rPr>
          <w:rFonts w:ascii="Times New Roman" w:hAnsi="Times New Roman" w:cs="Simplified Arabic" w:hint="cs"/>
          <w:sz w:val="26"/>
          <w:szCs w:val="26"/>
          <w:rtl/>
          <w:lang w:bidi="ar-EG"/>
        </w:rPr>
        <w:t>باركلي</w:t>
      </w:r>
      <w:proofErr w:type="spellEnd"/>
      <w:r w:rsidRPr="008212E9">
        <w:rPr>
          <w:rFonts w:ascii="Times New Roman" w:hAnsi="Times New Roman" w:cs="Simplified Arabic" w:hint="cs"/>
          <w:sz w:val="26"/>
          <w:szCs w:val="26"/>
          <w:rtl/>
          <w:lang w:bidi="ar-EG"/>
        </w:rPr>
        <w:t xml:space="preserve"> </w:t>
      </w:r>
      <w:r w:rsidRPr="008212E9">
        <w:rPr>
          <w:rFonts w:ascii="Times New Roman" w:hAnsi="Times New Roman" w:cs="Simplified Arabic"/>
          <w:sz w:val="26"/>
          <w:szCs w:val="26"/>
          <w:lang w:bidi="ar-EG"/>
        </w:rPr>
        <w:t>Russell A. Barkley</w:t>
      </w:r>
      <w:r w:rsidRPr="008212E9">
        <w:rPr>
          <w:rFonts w:ascii="Times New Roman" w:hAnsi="Times New Roman" w:cs="Simplified Arabic" w:hint="cs"/>
          <w:sz w:val="26"/>
          <w:szCs w:val="26"/>
          <w:rtl/>
          <w:lang w:bidi="ar-EG"/>
        </w:rPr>
        <w:t xml:space="preserve"> (</w:t>
      </w:r>
      <w:r w:rsidRPr="008212E9">
        <w:rPr>
          <w:rFonts w:ascii="Times New Roman" w:hAnsi="Times New Roman" w:cs="Simplified Arabic"/>
          <w:sz w:val="26"/>
          <w:szCs w:val="26"/>
          <w:lang w:bidi="ar-EG"/>
        </w:rPr>
        <w:t>Barkley ,1997</w:t>
      </w:r>
      <w:r w:rsidRPr="008212E9">
        <w:rPr>
          <w:rFonts w:ascii="Times New Roman" w:hAnsi="Times New Roman" w:cs="Simplified Arabic" w:hint="cs"/>
          <w:sz w:val="26"/>
          <w:szCs w:val="26"/>
          <w:rtl/>
          <w:lang w:bidi="ar-EG"/>
        </w:rPr>
        <w:t xml:space="preserve">) نموذجا للوظائف التنفيذية أوضح فيه أن ضبط السلوك يعتمد على كفاية الكف السلوكي </w:t>
      </w:r>
      <w:r w:rsidRPr="008212E9">
        <w:rPr>
          <w:rFonts w:ascii="Times New Roman" w:hAnsi="Times New Roman" w:cs="Simplified Arabic"/>
          <w:sz w:val="26"/>
          <w:szCs w:val="26"/>
          <w:lang w:bidi="ar-EG"/>
        </w:rPr>
        <w:t>Behavioral Inhibition</w:t>
      </w:r>
      <w:r w:rsidRPr="008212E9">
        <w:rPr>
          <w:rFonts w:ascii="Times New Roman" w:hAnsi="Times New Roman" w:cs="Simplified Arabic" w:hint="cs"/>
          <w:sz w:val="26"/>
          <w:szCs w:val="26"/>
          <w:rtl/>
          <w:lang w:bidi="ar-EG"/>
        </w:rPr>
        <w:t xml:space="preserve"> في نقل موضع الضبط تدريجيا من الضبط بوساطة العوامل الخارجية إلى الضبط بوساطة التمثيلات العقلية الداخلية للمهمة، مؤكدا على أن آلية عمل الكف السلوكي ترتبط بآلية عمل أربع وظائف تنفيذية أخرى ( الذاكرة العاملة، واستيعاب الكلام، والتنظيم الذاتي للشعور ( الدافعية / الإثارة) ، وإعادة  تشكيل السلوك ) وتمثل الوظائف النفسية العصبية للفص الجبهي وتتحدد مهمتها في ضبط الذات وتنظيمها على نحو يوجه السلوك صوب الهدف، فالوظائف التنفيذية الأربع لا تنشط إلا بعد تحقق عملية الكف السلوكي، وهذه المكونات الخمسة تشترك في تحديد الشكل النهائي للاستجابة ( الضبط الآلي / الطلاقة / التركيب )، </w:t>
      </w:r>
      <w:r w:rsidRPr="008212E9">
        <w:rPr>
          <w:rFonts w:ascii="Times New Roman" w:hAnsi="Times New Roman" w:cs="Simplified Arabic"/>
          <w:sz w:val="26"/>
          <w:szCs w:val="26"/>
          <w:lang w:bidi="ar-EG"/>
        </w:rPr>
        <w:t xml:space="preserve">(Barkley, R. 1997.P: 121, 65-94)    </w:t>
      </w:r>
    </w:p>
    <w:p w:rsidR="001F4F8F" w:rsidRPr="008212E9" w:rsidRDefault="00630AA9" w:rsidP="005769B2">
      <w:pPr>
        <w:pStyle w:val="10"/>
        <w:bidi/>
        <w:jc w:val="lowKashida"/>
        <w:rPr>
          <w:rFonts w:ascii="Times New Roman" w:hAnsi="Times New Roman" w:cs="Simplified Arabic"/>
          <w:sz w:val="26"/>
          <w:szCs w:val="26"/>
          <w:u w:val="single"/>
          <w:rtl/>
          <w:lang w:bidi="ar-IQ"/>
        </w:rPr>
      </w:pPr>
      <w:r w:rsidRPr="008212E9">
        <w:rPr>
          <w:rFonts w:ascii="Times New Roman" w:hAnsi="Times New Roman" w:cs="Simplified Arabic" w:hint="cs"/>
          <w:b/>
          <w:bCs/>
          <w:sz w:val="26"/>
          <w:szCs w:val="26"/>
          <w:u w:val="single"/>
          <w:rtl/>
          <w:lang w:bidi="ar-EG"/>
        </w:rPr>
        <w:t>ثاني</w:t>
      </w:r>
      <w:r w:rsidR="00587BAB" w:rsidRPr="008212E9">
        <w:rPr>
          <w:rFonts w:ascii="Times New Roman" w:hAnsi="Times New Roman" w:cs="Simplified Arabic" w:hint="cs"/>
          <w:b/>
          <w:bCs/>
          <w:sz w:val="26"/>
          <w:szCs w:val="26"/>
          <w:u w:val="single"/>
          <w:rtl/>
          <w:lang w:bidi="ar-EG"/>
        </w:rPr>
        <w:t>ا</w:t>
      </w:r>
      <w:r w:rsidR="001F4F8F" w:rsidRPr="008212E9">
        <w:rPr>
          <w:rFonts w:ascii="Times New Roman" w:hAnsi="Times New Roman" w:cs="Simplified Arabic" w:hint="cs"/>
          <w:b/>
          <w:bCs/>
          <w:sz w:val="26"/>
          <w:szCs w:val="26"/>
          <w:u w:val="single"/>
          <w:rtl/>
          <w:lang w:bidi="ar-EG"/>
        </w:rPr>
        <w:t xml:space="preserve">ًً : نموذج </w:t>
      </w:r>
      <w:proofErr w:type="spellStart"/>
      <w:r w:rsidR="001F4F8F" w:rsidRPr="008212E9">
        <w:rPr>
          <w:rFonts w:ascii="Times New Roman" w:hAnsi="Times New Roman" w:cs="Simplified Arabic" w:hint="cs"/>
          <w:b/>
          <w:bCs/>
          <w:sz w:val="26"/>
          <w:szCs w:val="26"/>
          <w:u w:val="single"/>
          <w:rtl/>
          <w:lang w:bidi="ar-EG"/>
        </w:rPr>
        <w:t>مكلوسكي</w:t>
      </w:r>
      <w:proofErr w:type="spellEnd"/>
      <w:r w:rsidR="001F4F8F" w:rsidRPr="008212E9">
        <w:rPr>
          <w:rFonts w:ascii="Times New Roman" w:hAnsi="Times New Roman" w:cs="Simplified Arabic" w:hint="cs"/>
          <w:b/>
          <w:bCs/>
          <w:sz w:val="26"/>
          <w:szCs w:val="26"/>
          <w:u w:val="single"/>
          <w:rtl/>
          <w:lang w:bidi="ar-EG"/>
        </w:rPr>
        <w:t xml:space="preserve"> وآخرون  </w:t>
      </w:r>
      <w:r w:rsidR="001F4F8F" w:rsidRPr="008212E9">
        <w:rPr>
          <w:rFonts w:ascii="Times New Roman" w:hAnsi="Times New Roman" w:cs="Simplified Arabic"/>
          <w:b/>
          <w:bCs/>
          <w:sz w:val="26"/>
          <w:szCs w:val="26"/>
          <w:u w:val="single"/>
          <w:lang w:bidi="ar-EG"/>
        </w:rPr>
        <w:t xml:space="preserve">McCloskey </w:t>
      </w:r>
      <w:r w:rsidR="001F4F8F" w:rsidRPr="008212E9">
        <w:rPr>
          <w:rFonts w:ascii="Times New Roman" w:hAnsi="Times New Roman" w:cs="Simplified Arabic"/>
          <w:b/>
          <w:bCs/>
          <w:i/>
          <w:iCs/>
          <w:sz w:val="26"/>
          <w:szCs w:val="26"/>
          <w:u w:val="single"/>
          <w:lang w:bidi="ar-EG"/>
        </w:rPr>
        <w:t>et al</w:t>
      </w:r>
      <w:r w:rsidR="001F4F8F" w:rsidRPr="008212E9">
        <w:rPr>
          <w:rFonts w:ascii="Times New Roman" w:hAnsi="Times New Roman" w:cs="Simplified Arabic"/>
          <w:b/>
          <w:bCs/>
          <w:sz w:val="26"/>
          <w:szCs w:val="26"/>
          <w:u w:val="single"/>
          <w:lang w:bidi="ar-EG"/>
        </w:rPr>
        <w:t>.</w:t>
      </w:r>
      <w:r w:rsidR="001F4F8F" w:rsidRPr="008212E9">
        <w:rPr>
          <w:rFonts w:ascii="Times New Roman" w:hAnsi="Times New Roman" w:cs="Simplified Arabic" w:hint="cs"/>
          <w:b/>
          <w:bCs/>
          <w:sz w:val="26"/>
          <w:szCs w:val="26"/>
          <w:u w:val="single"/>
          <w:rtl/>
          <w:lang w:bidi="ar-EG"/>
        </w:rPr>
        <w:t xml:space="preserve"> :</w:t>
      </w:r>
    </w:p>
    <w:p w:rsidR="001F4F8F" w:rsidRPr="008212E9" w:rsidRDefault="001F4F8F" w:rsidP="00E175E5">
      <w:pPr>
        <w:pStyle w:val="10"/>
        <w:bidi/>
        <w:ind w:firstLine="720"/>
        <w:jc w:val="lowKashida"/>
        <w:rPr>
          <w:rFonts w:ascii="Times New Roman" w:hAnsi="Times New Roman" w:cs="Simplified Arabic"/>
          <w:sz w:val="26"/>
          <w:szCs w:val="26"/>
          <w:rtl/>
          <w:lang w:bidi="ar-IQ"/>
        </w:rPr>
      </w:pPr>
      <w:r w:rsidRPr="008212E9">
        <w:rPr>
          <w:rFonts w:ascii="Times New Roman" w:hAnsi="Times New Roman" w:cs="Simplified Arabic" w:hint="cs"/>
          <w:sz w:val="26"/>
          <w:szCs w:val="26"/>
          <w:rtl/>
          <w:lang w:bidi="ar-EG"/>
        </w:rPr>
        <w:t>يرى (</w:t>
      </w:r>
      <w:r w:rsidRPr="008212E9">
        <w:rPr>
          <w:rFonts w:ascii="Times New Roman" w:hAnsi="Times New Roman" w:cs="Simplified Arabic"/>
          <w:sz w:val="26"/>
          <w:szCs w:val="26"/>
          <w:lang w:bidi="ar-EG"/>
        </w:rPr>
        <w:t xml:space="preserve">McCloskey </w:t>
      </w:r>
      <w:r w:rsidRPr="008212E9">
        <w:rPr>
          <w:rFonts w:ascii="Times New Roman" w:hAnsi="Times New Roman" w:cs="Simplified Arabic"/>
          <w:i/>
          <w:iCs/>
          <w:sz w:val="26"/>
          <w:szCs w:val="26"/>
          <w:lang w:bidi="ar-EG"/>
        </w:rPr>
        <w:t>et al</w:t>
      </w:r>
      <w:r w:rsidRPr="008212E9">
        <w:rPr>
          <w:rFonts w:ascii="Times New Roman" w:hAnsi="Times New Roman" w:cs="Simplified Arabic"/>
          <w:sz w:val="26"/>
          <w:szCs w:val="26"/>
          <w:lang w:bidi="ar-EG"/>
        </w:rPr>
        <w:t>., 2009</w:t>
      </w:r>
      <w:r w:rsidRPr="008212E9">
        <w:rPr>
          <w:rFonts w:ascii="Times New Roman" w:hAnsi="Times New Roman" w:cs="Simplified Arabic" w:hint="cs"/>
          <w:sz w:val="26"/>
          <w:szCs w:val="26"/>
          <w:rtl/>
          <w:lang w:bidi="ar-EG"/>
        </w:rPr>
        <w:t>) أن آلية عمل الوظائف التنفيذية تتم على وفق نظام هرمي يعكس تطور الوظائف النفسية العصبية للفص الجبهي للمخ وتفاعلها ، إلا أن هذه الوظائف متمايزة ومستقلة نسبياً</w:t>
      </w:r>
      <w:r w:rsidR="00E175E5" w:rsidRPr="008212E9">
        <w:rPr>
          <w:rFonts w:ascii="Times New Roman" w:hAnsi="Times New Roman" w:cs="Simplified Arabic" w:hint="cs"/>
          <w:sz w:val="26"/>
          <w:szCs w:val="26"/>
          <w:rtl/>
          <w:lang w:bidi="ar-EG"/>
        </w:rPr>
        <w:t>.</w:t>
      </w:r>
    </w:p>
    <w:p w:rsidR="001F4F8F" w:rsidRPr="008212E9" w:rsidRDefault="001F4F8F" w:rsidP="00E175E5">
      <w:pPr>
        <w:pStyle w:val="10"/>
        <w:bidi/>
        <w:ind w:firstLine="720"/>
        <w:jc w:val="lowKashida"/>
        <w:rPr>
          <w:rFonts w:ascii="Times New Roman" w:hAnsi="Times New Roman" w:cs="Simplified Arabic"/>
          <w:sz w:val="26"/>
          <w:szCs w:val="26"/>
          <w:rtl/>
          <w:lang w:bidi="ar-EG"/>
        </w:rPr>
      </w:pPr>
      <w:r w:rsidRPr="008212E9">
        <w:rPr>
          <w:rFonts w:ascii="Times New Roman" w:hAnsi="Times New Roman" w:cs="Simplified Arabic" w:hint="cs"/>
          <w:sz w:val="26"/>
          <w:szCs w:val="26"/>
          <w:rtl/>
          <w:lang w:bidi="ar-EG"/>
        </w:rPr>
        <w:t xml:space="preserve">ان </w:t>
      </w:r>
      <w:proofErr w:type="spellStart"/>
      <w:r w:rsidRPr="008212E9">
        <w:rPr>
          <w:rFonts w:ascii="Times New Roman" w:hAnsi="Times New Roman" w:cs="Simplified Arabic" w:hint="cs"/>
          <w:sz w:val="26"/>
          <w:szCs w:val="26"/>
          <w:rtl/>
          <w:lang w:bidi="ar-EG"/>
        </w:rPr>
        <w:t>إتجاه</w:t>
      </w:r>
      <w:proofErr w:type="spellEnd"/>
      <w:r w:rsidRPr="008212E9">
        <w:rPr>
          <w:rFonts w:ascii="Times New Roman" w:hAnsi="Times New Roman" w:cs="Simplified Arabic" w:hint="cs"/>
          <w:sz w:val="26"/>
          <w:szCs w:val="26"/>
          <w:rtl/>
          <w:lang w:bidi="ar-EG"/>
        </w:rPr>
        <w:t xml:space="preserve"> تطورها من الأسفل إلى الأعلى وفق خمسة مستويات ؛ الثلاثة الأولى منها تختص بعمليات ضبط الذات، بينما يختص المستويين الاخرين بالتوليد الذاتي والتكامل الذاتي. وأن لكل مستوى عدد  من القدرات التنفيذية الفرعية التي </w:t>
      </w:r>
      <w:proofErr w:type="spellStart"/>
      <w:r w:rsidRPr="008212E9">
        <w:rPr>
          <w:rFonts w:ascii="Times New Roman" w:hAnsi="Times New Roman" w:cs="Simplified Arabic" w:hint="cs"/>
          <w:sz w:val="26"/>
          <w:szCs w:val="26"/>
          <w:rtl/>
          <w:lang w:bidi="ar-EG"/>
        </w:rPr>
        <w:t>تحققه.ويمكن</w:t>
      </w:r>
      <w:proofErr w:type="spellEnd"/>
      <w:r w:rsidRPr="008212E9">
        <w:rPr>
          <w:rFonts w:ascii="Times New Roman" w:hAnsi="Times New Roman" w:cs="Simplified Arabic" w:hint="cs"/>
          <w:sz w:val="26"/>
          <w:szCs w:val="26"/>
          <w:rtl/>
          <w:lang w:bidi="ar-EG"/>
        </w:rPr>
        <w:t xml:space="preserve"> توضيح هذا على النحو الآتي :</w:t>
      </w:r>
    </w:p>
    <w:p w:rsidR="001F4F8F" w:rsidRPr="008212E9" w:rsidRDefault="001F4F8F" w:rsidP="005769B2">
      <w:pPr>
        <w:pStyle w:val="10"/>
        <w:bidi/>
        <w:jc w:val="lowKashida"/>
        <w:rPr>
          <w:rFonts w:ascii="Times New Roman" w:hAnsi="Times New Roman" w:cs="Simplified Arabic"/>
          <w:b/>
          <w:bCs/>
          <w:sz w:val="26"/>
          <w:szCs w:val="26"/>
          <w:rtl/>
          <w:lang w:bidi="ar-EG"/>
        </w:rPr>
      </w:pPr>
      <w:r w:rsidRPr="008212E9">
        <w:rPr>
          <w:rFonts w:ascii="Times New Roman" w:hAnsi="Times New Roman" w:cs="Simplified Arabic" w:hint="cs"/>
          <w:sz w:val="26"/>
          <w:szCs w:val="26"/>
          <w:rtl/>
          <w:lang w:bidi="ar-EG"/>
        </w:rPr>
        <w:t xml:space="preserve"> </w:t>
      </w:r>
      <w:r w:rsidRPr="008212E9">
        <w:rPr>
          <w:rFonts w:ascii="Times New Roman" w:hAnsi="Times New Roman" w:cs="Simplified Arabic" w:hint="cs"/>
          <w:b/>
          <w:bCs/>
          <w:sz w:val="26"/>
          <w:szCs w:val="26"/>
          <w:u w:val="single"/>
          <w:rtl/>
          <w:lang w:bidi="ar-EG"/>
        </w:rPr>
        <w:t xml:space="preserve">المستوى الأول : تنشيط الذات </w:t>
      </w:r>
      <w:r w:rsidRPr="008212E9">
        <w:rPr>
          <w:rFonts w:ascii="Times New Roman" w:hAnsi="Times New Roman" w:cs="Simplified Arabic"/>
          <w:b/>
          <w:bCs/>
          <w:sz w:val="26"/>
          <w:szCs w:val="26"/>
          <w:u w:val="single"/>
          <w:lang w:bidi="ar-EG"/>
        </w:rPr>
        <w:t>Self – Activation</w:t>
      </w:r>
      <w:r w:rsidRPr="008212E9">
        <w:rPr>
          <w:rFonts w:ascii="Times New Roman" w:hAnsi="Times New Roman" w:cs="Simplified Arabic" w:hint="cs"/>
          <w:b/>
          <w:bCs/>
          <w:sz w:val="26"/>
          <w:szCs w:val="26"/>
          <w:rtl/>
          <w:lang w:bidi="ar-EG"/>
        </w:rPr>
        <w:t xml:space="preserve"> : </w:t>
      </w:r>
    </w:p>
    <w:p w:rsidR="001F4F8F" w:rsidRPr="008212E9" w:rsidRDefault="001F4F8F" w:rsidP="005769B2">
      <w:pPr>
        <w:pStyle w:val="10"/>
        <w:bidi/>
        <w:jc w:val="lowKashida"/>
        <w:rPr>
          <w:rFonts w:ascii="Times New Roman" w:hAnsi="Times New Roman" w:cs="Simplified Arabic"/>
          <w:b/>
          <w:bCs/>
          <w:sz w:val="26"/>
          <w:szCs w:val="26"/>
          <w:rtl/>
          <w:lang w:bidi="ar-EG"/>
        </w:rPr>
      </w:pPr>
      <w:r w:rsidRPr="008212E9">
        <w:rPr>
          <w:rFonts w:ascii="Times New Roman" w:hAnsi="Times New Roman" w:cs="Simplified Arabic" w:hint="cs"/>
          <w:b/>
          <w:bCs/>
          <w:sz w:val="26"/>
          <w:szCs w:val="26"/>
          <w:u w:val="single"/>
          <w:rtl/>
          <w:lang w:bidi="ar-EG"/>
        </w:rPr>
        <w:t xml:space="preserve">المستوى الثاني : تنظيم الذات </w:t>
      </w:r>
      <w:r w:rsidRPr="008212E9">
        <w:rPr>
          <w:rFonts w:ascii="Times New Roman" w:hAnsi="Times New Roman" w:cs="Simplified Arabic"/>
          <w:b/>
          <w:bCs/>
          <w:sz w:val="26"/>
          <w:szCs w:val="26"/>
          <w:u w:val="single"/>
          <w:lang w:bidi="ar-EG"/>
        </w:rPr>
        <w:t>Self- Regulation</w:t>
      </w:r>
      <w:r w:rsidRPr="008212E9">
        <w:rPr>
          <w:rFonts w:ascii="Times New Roman" w:hAnsi="Times New Roman" w:cs="Simplified Arabic" w:hint="cs"/>
          <w:b/>
          <w:bCs/>
          <w:sz w:val="26"/>
          <w:szCs w:val="26"/>
          <w:rtl/>
          <w:lang w:bidi="ar-EG"/>
        </w:rPr>
        <w:t xml:space="preserve"> : </w:t>
      </w:r>
    </w:p>
    <w:p w:rsidR="001F4F8F" w:rsidRPr="008212E9" w:rsidRDefault="001F4F8F" w:rsidP="00E175E5">
      <w:pPr>
        <w:pStyle w:val="10"/>
        <w:bidi/>
        <w:jc w:val="lowKashida"/>
        <w:rPr>
          <w:rFonts w:ascii="Times New Roman" w:hAnsi="Times New Roman" w:cs="Simplified Arabic"/>
          <w:sz w:val="26"/>
          <w:szCs w:val="26"/>
          <w:rtl/>
          <w:lang w:bidi="ar-EG"/>
        </w:rPr>
      </w:pPr>
      <w:r w:rsidRPr="008212E9">
        <w:rPr>
          <w:rFonts w:ascii="Times New Roman" w:hAnsi="Times New Roman" w:cs="Simplified Arabic" w:hint="cs"/>
          <w:b/>
          <w:bCs/>
          <w:sz w:val="26"/>
          <w:szCs w:val="26"/>
          <w:u w:val="single"/>
          <w:rtl/>
          <w:lang w:bidi="ar-EG"/>
        </w:rPr>
        <w:t>المستوى الثالث :</w:t>
      </w:r>
      <w:r w:rsidRPr="008212E9">
        <w:rPr>
          <w:rFonts w:ascii="Times New Roman" w:hAnsi="Times New Roman" w:cs="Simplified Arabic" w:hint="cs"/>
          <w:sz w:val="26"/>
          <w:szCs w:val="26"/>
          <w:rtl/>
          <w:lang w:bidi="ar-EG"/>
        </w:rPr>
        <w:t>وهو المستوى الأعلى لضبط الذات والذي يتمثل في آليتين للعمل يتحقق كل منهما بواسطة قدرتان فرعيتان، على النحو الآتي :</w:t>
      </w:r>
    </w:p>
    <w:p w:rsidR="001F4F8F" w:rsidRPr="008212E9" w:rsidRDefault="001F4F8F" w:rsidP="00B95532">
      <w:pPr>
        <w:pStyle w:val="10"/>
        <w:numPr>
          <w:ilvl w:val="0"/>
          <w:numId w:val="5"/>
        </w:numPr>
        <w:bidi/>
        <w:jc w:val="lowKashida"/>
        <w:rPr>
          <w:rFonts w:ascii="Times New Roman" w:hAnsi="Times New Roman" w:cs="Simplified Arabic"/>
          <w:sz w:val="26"/>
          <w:szCs w:val="26"/>
          <w:rtl/>
          <w:lang w:bidi="ar-EG"/>
        </w:rPr>
      </w:pPr>
      <w:r w:rsidRPr="008212E9">
        <w:rPr>
          <w:rFonts w:ascii="Times New Roman" w:hAnsi="Times New Roman" w:cs="Simplified Arabic" w:hint="cs"/>
          <w:sz w:val="26"/>
          <w:szCs w:val="26"/>
          <w:rtl/>
          <w:lang w:bidi="ar-EG"/>
        </w:rPr>
        <w:lastRenderedPageBreak/>
        <w:t xml:space="preserve">تحقيق الذات </w:t>
      </w:r>
      <w:r w:rsidRPr="008212E9">
        <w:rPr>
          <w:rFonts w:ascii="Times New Roman" w:hAnsi="Times New Roman" w:cs="Simplified Arabic"/>
          <w:sz w:val="26"/>
          <w:szCs w:val="26"/>
          <w:lang w:bidi="ar-EG"/>
        </w:rPr>
        <w:t>self-Realization</w:t>
      </w:r>
      <w:r w:rsidRPr="008212E9">
        <w:rPr>
          <w:rFonts w:ascii="Times New Roman" w:hAnsi="Times New Roman" w:cs="Simplified Arabic" w:hint="cs"/>
          <w:sz w:val="26"/>
          <w:szCs w:val="26"/>
          <w:rtl/>
          <w:lang w:bidi="ar-EG"/>
        </w:rPr>
        <w:t xml:space="preserve"> : يمثل العمليات المعرفية المسؤولة عن تحقيق الوعي بالذات وتحليل الذات عن طريق الاستفادة من الخبرات السابقة بتطبيقها في الموقف المستهدف من أجل تعديل السلوك وفق متطلبات الموقف.</w:t>
      </w:r>
    </w:p>
    <w:p w:rsidR="001F4F8F" w:rsidRPr="008212E9" w:rsidRDefault="001F4F8F" w:rsidP="00B95532">
      <w:pPr>
        <w:pStyle w:val="10"/>
        <w:numPr>
          <w:ilvl w:val="0"/>
          <w:numId w:val="5"/>
        </w:numPr>
        <w:bidi/>
        <w:jc w:val="lowKashida"/>
        <w:rPr>
          <w:rFonts w:ascii="Times New Roman" w:hAnsi="Times New Roman" w:cs="Simplified Arabic"/>
          <w:sz w:val="26"/>
          <w:szCs w:val="26"/>
          <w:rtl/>
          <w:lang w:bidi="ar-IQ"/>
        </w:rPr>
      </w:pPr>
      <w:r w:rsidRPr="008212E9">
        <w:rPr>
          <w:rFonts w:ascii="Times New Roman" w:hAnsi="Times New Roman" w:cs="Simplified Arabic" w:hint="cs"/>
          <w:sz w:val="26"/>
          <w:szCs w:val="26"/>
          <w:rtl/>
          <w:lang w:bidi="ar-EG"/>
        </w:rPr>
        <w:t xml:space="preserve">تحديد الذات </w:t>
      </w:r>
      <w:r w:rsidRPr="008212E9">
        <w:rPr>
          <w:rFonts w:ascii="Times New Roman" w:hAnsi="Times New Roman" w:cs="Simplified Arabic"/>
          <w:sz w:val="26"/>
          <w:szCs w:val="26"/>
          <w:lang w:bidi="ar-EG"/>
        </w:rPr>
        <w:t>Self-Determination</w:t>
      </w:r>
      <w:r w:rsidRPr="008212E9">
        <w:rPr>
          <w:rFonts w:ascii="Times New Roman" w:hAnsi="Times New Roman" w:cs="Simplified Arabic" w:hint="cs"/>
          <w:sz w:val="26"/>
          <w:szCs w:val="26"/>
          <w:rtl/>
          <w:lang w:bidi="ar-EG"/>
        </w:rPr>
        <w:t xml:space="preserve"> : يشير إلى القدرة على التخطيط طويل المدى وتكوين رؤى مستقبلية قابلة للتطبيق على مدار مدة  زمنية طويلة، متضمنا الاستفادة بالتأمل في الماضي لتحسين وتطوير السلوك والتفكير في المستقبل، وذلك عن طريق الوعي بطبيعة الذات و توليد الأهداف المستقبلية.</w:t>
      </w:r>
    </w:p>
    <w:p w:rsidR="001F4F8F" w:rsidRPr="008212E9" w:rsidRDefault="001F4F8F" w:rsidP="005769B2">
      <w:pPr>
        <w:pStyle w:val="10"/>
        <w:bidi/>
        <w:jc w:val="lowKashida"/>
        <w:rPr>
          <w:rFonts w:ascii="Times New Roman" w:hAnsi="Times New Roman" w:cs="Simplified Arabic"/>
          <w:b/>
          <w:bCs/>
          <w:sz w:val="26"/>
          <w:szCs w:val="26"/>
          <w:u w:val="single"/>
          <w:rtl/>
          <w:lang w:bidi="ar-EG"/>
        </w:rPr>
      </w:pPr>
      <w:r w:rsidRPr="008212E9">
        <w:rPr>
          <w:rFonts w:ascii="Times New Roman" w:hAnsi="Times New Roman" w:cs="Simplified Arabic" w:hint="cs"/>
          <w:b/>
          <w:bCs/>
          <w:sz w:val="26"/>
          <w:szCs w:val="26"/>
          <w:u w:val="single"/>
          <w:rtl/>
          <w:lang w:bidi="ar-EG"/>
        </w:rPr>
        <w:t xml:space="preserve">المستوى الرابع : التوليد الذاتي </w:t>
      </w:r>
      <w:r w:rsidRPr="008212E9">
        <w:rPr>
          <w:rFonts w:ascii="Times New Roman" w:hAnsi="Times New Roman" w:cs="Simplified Arabic"/>
          <w:b/>
          <w:bCs/>
          <w:sz w:val="26"/>
          <w:szCs w:val="26"/>
          <w:u w:val="single"/>
          <w:lang w:bidi="ar-EG"/>
        </w:rPr>
        <w:t>Self-Generation</w:t>
      </w:r>
      <w:r w:rsidRPr="008212E9">
        <w:rPr>
          <w:rFonts w:ascii="Times New Roman" w:hAnsi="Times New Roman" w:cs="Simplified Arabic" w:hint="cs"/>
          <w:b/>
          <w:bCs/>
          <w:sz w:val="26"/>
          <w:szCs w:val="26"/>
          <w:u w:val="single"/>
          <w:rtl/>
          <w:lang w:bidi="ar-EG"/>
        </w:rPr>
        <w:t xml:space="preserve"> :</w:t>
      </w:r>
    </w:p>
    <w:p w:rsidR="001F4F8F" w:rsidRPr="008212E9" w:rsidRDefault="001F4F8F" w:rsidP="005769B2">
      <w:pPr>
        <w:pStyle w:val="10"/>
        <w:bidi/>
        <w:jc w:val="lowKashida"/>
        <w:rPr>
          <w:rFonts w:ascii="Times New Roman" w:hAnsi="Times New Roman" w:cs="Simplified Arabic"/>
          <w:b/>
          <w:bCs/>
          <w:sz w:val="26"/>
          <w:szCs w:val="26"/>
          <w:rtl/>
          <w:lang w:bidi="ar-EG"/>
        </w:rPr>
      </w:pPr>
      <w:r w:rsidRPr="008212E9">
        <w:rPr>
          <w:rFonts w:ascii="Times New Roman" w:hAnsi="Times New Roman" w:cs="Simplified Arabic" w:hint="cs"/>
          <w:b/>
          <w:bCs/>
          <w:sz w:val="26"/>
          <w:szCs w:val="26"/>
          <w:u w:val="single"/>
          <w:rtl/>
          <w:lang w:bidi="ar-EG"/>
        </w:rPr>
        <w:t xml:space="preserve">المستوى الخامس : تكامل الذات </w:t>
      </w:r>
      <w:r w:rsidRPr="008212E9">
        <w:rPr>
          <w:rFonts w:ascii="Times New Roman" w:hAnsi="Times New Roman" w:cs="Simplified Arabic"/>
          <w:b/>
          <w:bCs/>
          <w:sz w:val="26"/>
          <w:szCs w:val="26"/>
          <w:u w:val="single"/>
          <w:lang w:bidi="ar-EG"/>
        </w:rPr>
        <w:t>Trans- Self Integration</w:t>
      </w:r>
      <w:r w:rsidRPr="008212E9">
        <w:rPr>
          <w:rFonts w:ascii="Times New Roman" w:hAnsi="Times New Roman" w:cs="Simplified Arabic" w:hint="cs"/>
          <w:b/>
          <w:bCs/>
          <w:sz w:val="26"/>
          <w:szCs w:val="26"/>
          <w:rtl/>
          <w:lang w:bidi="ar-EG"/>
        </w:rPr>
        <w:t xml:space="preserve"> :</w:t>
      </w:r>
    </w:p>
    <w:p w:rsidR="001F4F8F" w:rsidRPr="008212E9" w:rsidRDefault="001F4F8F" w:rsidP="00CC66AD">
      <w:pPr>
        <w:pStyle w:val="10"/>
        <w:bidi/>
        <w:jc w:val="lowKashida"/>
        <w:rPr>
          <w:rFonts w:ascii="Times New Roman" w:hAnsi="Times New Roman" w:cs="MCS Jeddah S_U normal."/>
          <w:sz w:val="26"/>
          <w:szCs w:val="26"/>
          <w:rtl/>
          <w:lang w:bidi="ar-IQ"/>
        </w:rPr>
      </w:pPr>
      <w:r w:rsidRPr="008212E9">
        <w:rPr>
          <w:rFonts w:ascii="Times New Roman" w:hAnsi="Times New Roman" w:cs="Simplified Arabic" w:hint="cs"/>
          <w:sz w:val="26"/>
          <w:szCs w:val="26"/>
          <w:rtl/>
          <w:lang w:bidi="ar-EG"/>
        </w:rPr>
        <w:t xml:space="preserve">  </w:t>
      </w:r>
      <w:r w:rsidRPr="008212E9">
        <w:rPr>
          <w:rFonts w:ascii="Times New Roman" w:hAnsi="Times New Roman" w:cs="MCS Jeddah S_U normal." w:hint="cs"/>
          <w:sz w:val="26"/>
          <w:szCs w:val="26"/>
          <w:u w:val="single"/>
          <w:rtl/>
          <w:lang w:bidi="ar-EG"/>
        </w:rPr>
        <w:t>الوظائف التنفيذية وعلاقتها بالتعلم</w:t>
      </w:r>
      <w:r w:rsidRPr="008212E9">
        <w:rPr>
          <w:rFonts w:ascii="Times New Roman" w:hAnsi="Times New Roman" w:cs="MCS Jeddah S_U normal." w:hint="cs"/>
          <w:sz w:val="26"/>
          <w:szCs w:val="26"/>
          <w:rtl/>
          <w:lang w:bidi="ar-EG"/>
        </w:rPr>
        <w:t xml:space="preserve"> :</w:t>
      </w:r>
    </w:p>
    <w:p w:rsidR="001F4F8F" w:rsidRPr="008212E9" w:rsidRDefault="001F4F8F" w:rsidP="0004024A">
      <w:pPr>
        <w:pStyle w:val="10"/>
        <w:bidi/>
        <w:ind w:firstLine="720"/>
        <w:jc w:val="lowKashida"/>
        <w:rPr>
          <w:rFonts w:ascii="Times New Roman" w:hAnsi="Times New Roman" w:cs="Simplified Arabic"/>
          <w:sz w:val="26"/>
          <w:szCs w:val="26"/>
          <w:rtl/>
          <w:lang w:bidi="ar-IQ"/>
        </w:rPr>
      </w:pPr>
      <w:r w:rsidRPr="008212E9">
        <w:rPr>
          <w:rFonts w:ascii="Times New Roman" w:hAnsi="Times New Roman" w:cs="Simplified Arabic" w:hint="cs"/>
          <w:sz w:val="26"/>
          <w:szCs w:val="26"/>
          <w:rtl/>
          <w:lang w:bidi="ar-EG"/>
        </w:rPr>
        <w:t xml:space="preserve">تتناول الباحثة في هذا المحور عرضاً لرؤى بعض الباحثين حول علاقة الوظائف التنفيذية بالتعلم والتحصيل الدراسي بشكل عام، وفي مادة الرياضيات تحديدا لإدراك الفراغ البصري - اللذان </w:t>
      </w:r>
      <w:proofErr w:type="spellStart"/>
      <w:r w:rsidRPr="008212E9">
        <w:rPr>
          <w:rFonts w:ascii="Times New Roman" w:hAnsi="Times New Roman" w:cs="Simplified Arabic" w:hint="cs"/>
          <w:sz w:val="26"/>
          <w:szCs w:val="26"/>
          <w:rtl/>
          <w:lang w:bidi="ar-EG"/>
        </w:rPr>
        <w:t>تتناولهما</w:t>
      </w:r>
      <w:proofErr w:type="spellEnd"/>
      <w:r w:rsidRPr="008212E9">
        <w:rPr>
          <w:rFonts w:ascii="Times New Roman" w:hAnsi="Times New Roman" w:cs="Simplified Arabic" w:hint="cs"/>
          <w:sz w:val="26"/>
          <w:szCs w:val="26"/>
          <w:rtl/>
          <w:lang w:bidi="ar-EG"/>
        </w:rPr>
        <w:t xml:space="preserve"> </w:t>
      </w:r>
      <w:r w:rsidR="0004024A">
        <w:rPr>
          <w:rFonts w:ascii="Times New Roman" w:hAnsi="Times New Roman" w:cs="Simplified Arabic" w:hint="cs"/>
          <w:sz w:val="26"/>
          <w:szCs w:val="26"/>
          <w:rtl/>
          <w:lang w:bidi="ar-EG"/>
        </w:rPr>
        <w:t>البحث</w:t>
      </w:r>
      <w:r w:rsidRPr="008212E9">
        <w:rPr>
          <w:rFonts w:ascii="Times New Roman" w:hAnsi="Times New Roman" w:cs="Simplified Arabic" w:hint="cs"/>
          <w:sz w:val="26"/>
          <w:szCs w:val="26"/>
          <w:rtl/>
          <w:lang w:bidi="ar-EG"/>
        </w:rPr>
        <w:t xml:space="preserve"> الحالية -  يتعلقان بالقدرات والمهارات الرئيسية في مادة الرياضيات : </w:t>
      </w:r>
    </w:p>
    <w:p w:rsidR="001F4F8F" w:rsidRPr="008212E9" w:rsidRDefault="001F4F8F" w:rsidP="00D7408B">
      <w:pPr>
        <w:pStyle w:val="10"/>
        <w:bidi/>
        <w:jc w:val="lowKashida"/>
        <w:rPr>
          <w:rFonts w:ascii="Times New Roman" w:hAnsi="Times New Roman" w:cs="Simplified Arabic"/>
          <w:sz w:val="26"/>
          <w:szCs w:val="26"/>
          <w:rtl/>
          <w:lang w:bidi="ar-EG"/>
        </w:rPr>
      </w:pPr>
      <w:r w:rsidRPr="008212E9">
        <w:rPr>
          <w:rFonts w:ascii="Times New Roman" w:hAnsi="Times New Roman" w:cs="Simplified Arabic" w:hint="cs"/>
          <w:sz w:val="26"/>
          <w:szCs w:val="26"/>
          <w:rtl/>
          <w:lang w:bidi="ar-EG"/>
        </w:rPr>
        <w:t>أن الوظائف التنفيذية من العوامل المعرفية الهامة المسؤولة عن الفروق بين المتعلمين في التحصيل الدراسي خاصة في الرياضيات بجانب العوامل الأخرى كالاتجاهات والدافعية والقدرة اللغوية ومعامل الذكاء والعوامل التربوية الاجتماعية، إذ يتطلب التحصيل في الرياضيات : عقد ومعالجة المعلومات في العقل والتي تعد أمراً حاسماً في الرياضيات ( الذاكرة العاملة )، والقدرة على حجب المعلومات المشت</w:t>
      </w:r>
      <w:r w:rsidR="00961B80">
        <w:rPr>
          <w:rFonts w:ascii="Times New Roman" w:hAnsi="Times New Roman" w:cs="Simplified Arabic" w:hint="cs"/>
          <w:sz w:val="26"/>
          <w:szCs w:val="26"/>
          <w:rtl/>
          <w:lang w:bidi="ar-EG"/>
        </w:rPr>
        <w:t>تة والاستجابات غير المرغوب فيها</w:t>
      </w:r>
      <w:r w:rsidRPr="008212E9">
        <w:rPr>
          <w:rFonts w:ascii="Times New Roman" w:hAnsi="Times New Roman" w:cs="Simplified Arabic" w:hint="cs"/>
          <w:sz w:val="26"/>
          <w:szCs w:val="26"/>
          <w:rtl/>
          <w:lang w:bidi="ar-EG"/>
        </w:rPr>
        <w:t xml:space="preserve">( كف الاستجابة )، والقدرة على تبديل الانتباه بمرونة بين المهام المختلفة ( التحول </w:t>
      </w:r>
      <w:proofErr w:type="spellStart"/>
      <w:r w:rsidRPr="008212E9">
        <w:rPr>
          <w:rFonts w:ascii="Times New Roman" w:hAnsi="Times New Roman" w:cs="Simplified Arabic" w:hint="cs"/>
          <w:sz w:val="26"/>
          <w:szCs w:val="26"/>
          <w:rtl/>
          <w:lang w:bidi="ar-EG"/>
        </w:rPr>
        <w:t>الانتباهي</w:t>
      </w:r>
      <w:proofErr w:type="spellEnd"/>
      <w:r w:rsidRPr="008212E9">
        <w:rPr>
          <w:rFonts w:ascii="Times New Roman" w:hAnsi="Times New Roman" w:cs="Simplified Arabic" w:hint="cs"/>
          <w:sz w:val="26"/>
          <w:szCs w:val="26"/>
          <w:rtl/>
          <w:lang w:bidi="ar-EG"/>
        </w:rPr>
        <w:t xml:space="preserve"> ) والتي تندرج جميعها تحت مظلة الوظائف التنفيذية </w:t>
      </w:r>
      <w:r w:rsidR="00CC66AD" w:rsidRPr="008212E9">
        <w:rPr>
          <w:rFonts w:ascii="Times New Roman" w:hAnsi="Times New Roman" w:cs="Simplified Arabic" w:hint="cs"/>
          <w:sz w:val="26"/>
          <w:szCs w:val="26"/>
          <w:rtl/>
          <w:lang w:bidi="ar-EG"/>
        </w:rPr>
        <w:t>.</w:t>
      </w:r>
      <w:r w:rsidRPr="008212E9">
        <w:rPr>
          <w:rFonts w:ascii="Times New Roman" w:hAnsi="Times New Roman" w:cs="Simplified Arabic" w:hint="cs"/>
          <w:sz w:val="26"/>
          <w:szCs w:val="26"/>
          <w:rtl/>
          <w:lang w:bidi="ar-EG"/>
        </w:rPr>
        <w:t xml:space="preserve">( المهارات اللازمة للمراقبة وضبط التفكير والعمل ).  ( </w:t>
      </w:r>
      <w:proofErr w:type="spellStart"/>
      <w:r w:rsidRPr="008212E9">
        <w:rPr>
          <w:rStyle w:val="shorttext"/>
          <w:rFonts w:ascii="Times New Roman" w:hAnsi="Times New Roman" w:cs="Simplified Arabic"/>
          <w:sz w:val="26"/>
          <w:szCs w:val="26"/>
        </w:rPr>
        <w:t>Cragg</w:t>
      </w:r>
      <w:proofErr w:type="spellEnd"/>
      <w:r w:rsidRPr="008212E9">
        <w:rPr>
          <w:rStyle w:val="shorttext"/>
          <w:rFonts w:ascii="Times New Roman" w:hAnsi="Times New Roman" w:cs="Simplified Arabic"/>
          <w:sz w:val="26"/>
          <w:szCs w:val="26"/>
        </w:rPr>
        <w:t xml:space="preserve"> &amp; Gilmore, 2014, P:64</w:t>
      </w:r>
      <w:r w:rsidRPr="008212E9">
        <w:rPr>
          <w:rFonts w:ascii="Times New Roman" w:hAnsi="Times New Roman" w:cs="Simplified Arabic" w:hint="cs"/>
          <w:sz w:val="26"/>
          <w:szCs w:val="26"/>
          <w:rtl/>
          <w:lang w:bidi="ar-EG"/>
        </w:rPr>
        <w:t xml:space="preserve"> )</w:t>
      </w:r>
    </w:p>
    <w:p w:rsidR="001F4F8F" w:rsidRPr="008212E9" w:rsidRDefault="001F4F8F" w:rsidP="005769B2">
      <w:pPr>
        <w:pStyle w:val="10"/>
        <w:bidi/>
        <w:ind w:firstLine="720"/>
        <w:jc w:val="lowKashida"/>
        <w:rPr>
          <w:rFonts w:ascii="Times New Roman" w:hAnsi="Times New Roman" w:cs="Simplified Arabic"/>
          <w:sz w:val="26"/>
          <w:szCs w:val="26"/>
          <w:rtl/>
          <w:lang w:bidi="ar-IQ"/>
        </w:rPr>
      </w:pPr>
      <w:r w:rsidRPr="008212E9">
        <w:rPr>
          <w:rFonts w:ascii="Times New Roman" w:hAnsi="Times New Roman" w:cs="Simplified Arabic" w:hint="cs"/>
          <w:sz w:val="26"/>
          <w:szCs w:val="26"/>
          <w:rtl/>
          <w:lang w:bidi="ar-EG"/>
        </w:rPr>
        <w:t xml:space="preserve">وهذا ما أيده ( </w:t>
      </w:r>
      <w:r w:rsidRPr="008212E9">
        <w:rPr>
          <w:rFonts w:ascii="Times New Roman" w:hAnsi="Times New Roman" w:cs="Simplified Arabic"/>
          <w:sz w:val="26"/>
          <w:szCs w:val="26"/>
          <w:lang w:bidi="ar-EG"/>
        </w:rPr>
        <w:t xml:space="preserve">Clements </w:t>
      </w:r>
      <w:r w:rsidRPr="008212E9">
        <w:rPr>
          <w:rFonts w:ascii="Times New Roman" w:hAnsi="Times New Roman" w:cs="Simplified Arabic"/>
          <w:i/>
          <w:iCs/>
          <w:sz w:val="26"/>
          <w:szCs w:val="26"/>
          <w:lang w:bidi="ar-EG"/>
        </w:rPr>
        <w:t>et al</w:t>
      </w:r>
      <w:r w:rsidRPr="008212E9">
        <w:rPr>
          <w:rFonts w:ascii="Times New Roman" w:hAnsi="Times New Roman" w:cs="Simplified Arabic"/>
          <w:sz w:val="26"/>
          <w:szCs w:val="26"/>
          <w:lang w:bidi="ar-EG"/>
        </w:rPr>
        <w:t>., 2016</w:t>
      </w:r>
      <w:r w:rsidRPr="008212E9">
        <w:rPr>
          <w:rFonts w:ascii="Times New Roman" w:hAnsi="Times New Roman" w:cs="Simplified Arabic" w:hint="cs"/>
          <w:sz w:val="26"/>
          <w:szCs w:val="26"/>
          <w:rtl/>
          <w:lang w:bidi="ar-EG"/>
        </w:rPr>
        <w:t xml:space="preserve"> ) بقوله أن التحصيل الأكاديمي  للطالب يتوقف على كفاية الوظائف التنفيذية لديه ؛ فهو يحتاج إلى التخطيط للأمام، وكف الاستجابات العشوائية، وتركيز الانتباه، وتذكر الخبرات الماضية، فالوظائف التنفيذية تدعم تعلم التلامذة في المواد الدراسية المختلفة ولا سيما الرياضيات، إذ تسمح لهم </w:t>
      </w:r>
      <w:proofErr w:type="spellStart"/>
      <w:r w:rsidRPr="008212E9">
        <w:rPr>
          <w:rFonts w:ascii="Times New Roman" w:hAnsi="Times New Roman" w:cs="Simplified Arabic" w:hint="cs"/>
          <w:sz w:val="26"/>
          <w:szCs w:val="26"/>
          <w:rtl/>
          <w:lang w:bidi="ar-EG"/>
        </w:rPr>
        <w:t>بانجاز</w:t>
      </w:r>
      <w:proofErr w:type="spellEnd"/>
      <w:r w:rsidRPr="008212E9">
        <w:rPr>
          <w:rFonts w:ascii="Times New Roman" w:hAnsi="Times New Roman" w:cs="Simplified Arabic" w:hint="cs"/>
          <w:sz w:val="26"/>
          <w:szCs w:val="26"/>
          <w:rtl/>
          <w:lang w:bidi="ar-EG"/>
        </w:rPr>
        <w:t xml:space="preserve"> المهمة حتى في حالة مواجهة المعوقات كصعوبات حل المشكلة والتعلم، والتعب، </w:t>
      </w:r>
      <w:proofErr w:type="spellStart"/>
      <w:r w:rsidRPr="008212E9">
        <w:rPr>
          <w:rFonts w:ascii="Times New Roman" w:hAnsi="Times New Roman" w:cs="Simplified Arabic" w:hint="cs"/>
          <w:sz w:val="26"/>
          <w:szCs w:val="26"/>
          <w:rtl/>
          <w:lang w:bidi="ar-EG"/>
        </w:rPr>
        <w:t>والإرتباك</w:t>
      </w:r>
      <w:proofErr w:type="spellEnd"/>
      <w:r w:rsidRPr="008212E9">
        <w:rPr>
          <w:rFonts w:ascii="Times New Roman" w:hAnsi="Times New Roman" w:cs="Simplified Arabic" w:hint="cs"/>
          <w:sz w:val="26"/>
          <w:szCs w:val="26"/>
          <w:rtl/>
          <w:lang w:bidi="ar-EG"/>
        </w:rPr>
        <w:t xml:space="preserve"> أو التشوش، أو انخفاض الدافعية. ( </w:t>
      </w:r>
      <w:r w:rsidRPr="008212E9">
        <w:rPr>
          <w:rFonts w:ascii="Times New Roman" w:hAnsi="Times New Roman" w:cs="Simplified Arabic"/>
          <w:sz w:val="26"/>
          <w:szCs w:val="26"/>
          <w:lang w:bidi="ar-EG"/>
        </w:rPr>
        <w:t xml:space="preserve">Clements </w:t>
      </w:r>
      <w:r w:rsidRPr="008212E9">
        <w:rPr>
          <w:rFonts w:ascii="Times New Roman" w:hAnsi="Times New Roman" w:cs="Simplified Arabic"/>
          <w:i/>
          <w:iCs/>
          <w:sz w:val="26"/>
          <w:szCs w:val="26"/>
          <w:lang w:bidi="ar-EG"/>
        </w:rPr>
        <w:t>et al</w:t>
      </w:r>
      <w:r w:rsidRPr="008212E9">
        <w:rPr>
          <w:rFonts w:ascii="Times New Roman" w:hAnsi="Times New Roman" w:cs="Simplified Arabic"/>
          <w:sz w:val="26"/>
          <w:szCs w:val="26"/>
          <w:lang w:bidi="ar-EG"/>
        </w:rPr>
        <w:t>., 2016,P: 80</w:t>
      </w:r>
      <w:r w:rsidRPr="008212E9">
        <w:rPr>
          <w:rFonts w:ascii="Times New Roman" w:hAnsi="Times New Roman" w:cs="Simplified Arabic" w:hint="cs"/>
          <w:sz w:val="26"/>
          <w:szCs w:val="26"/>
          <w:rtl/>
          <w:lang w:bidi="ar-EG"/>
        </w:rPr>
        <w:t xml:space="preserve"> )</w:t>
      </w:r>
    </w:p>
    <w:p w:rsidR="001F4F8F" w:rsidRPr="008212E9" w:rsidRDefault="001F4F8F" w:rsidP="005769B2">
      <w:pPr>
        <w:pStyle w:val="10"/>
        <w:bidi/>
        <w:ind w:firstLine="720"/>
        <w:jc w:val="lowKashida"/>
        <w:rPr>
          <w:rFonts w:ascii="Times New Roman" w:hAnsi="Times New Roman" w:cs="Simplified Arabic"/>
          <w:sz w:val="26"/>
          <w:szCs w:val="26"/>
          <w:rtl/>
          <w:lang w:bidi="ar-EG"/>
        </w:rPr>
      </w:pPr>
      <w:r w:rsidRPr="008212E9">
        <w:rPr>
          <w:rFonts w:ascii="Times New Roman" w:hAnsi="Times New Roman" w:cs="Simplified Arabic" w:hint="cs"/>
          <w:sz w:val="26"/>
          <w:szCs w:val="26"/>
          <w:rtl/>
          <w:lang w:bidi="ar-EG"/>
        </w:rPr>
        <w:t>وما تجدر الإشارة إليه أن العلاقة بين الوظائف التنفيذية والقدرات الأكاديمية لا تقتصر على مرحلة عمرية معينة، فقد أكد (</w:t>
      </w:r>
      <w:proofErr w:type="spellStart"/>
      <w:r w:rsidRPr="008212E9">
        <w:rPr>
          <w:rFonts w:ascii="Times New Roman" w:hAnsi="Times New Roman" w:cs="Simplified Arabic"/>
          <w:sz w:val="26"/>
          <w:szCs w:val="26"/>
        </w:rPr>
        <w:t>Bascandziev</w:t>
      </w:r>
      <w:proofErr w:type="spellEnd"/>
      <w:r w:rsidRPr="008212E9">
        <w:rPr>
          <w:rFonts w:ascii="Times New Roman" w:hAnsi="Times New Roman" w:cs="Simplified Arabic"/>
          <w:sz w:val="26"/>
          <w:szCs w:val="26"/>
        </w:rPr>
        <w:t xml:space="preserve"> </w:t>
      </w:r>
      <w:r w:rsidRPr="008212E9">
        <w:rPr>
          <w:rFonts w:ascii="Times New Roman" w:hAnsi="Times New Roman" w:cs="Simplified Arabic"/>
          <w:i/>
          <w:iCs/>
          <w:sz w:val="26"/>
          <w:szCs w:val="26"/>
        </w:rPr>
        <w:t>et al</w:t>
      </w:r>
      <w:r w:rsidRPr="008212E9">
        <w:rPr>
          <w:rFonts w:ascii="Times New Roman" w:hAnsi="Times New Roman" w:cs="Simplified Arabic"/>
          <w:sz w:val="26"/>
          <w:szCs w:val="26"/>
        </w:rPr>
        <w:t xml:space="preserve">., 2016 </w:t>
      </w:r>
      <w:r w:rsidRPr="008212E9">
        <w:rPr>
          <w:rFonts w:ascii="Times New Roman" w:hAnsi="Times New Roman" w:cs="Simplified Arabic" w:hint="cs"/>
          <w:sz w:val="26"/>
          <w:szCs w:val="26"/>
          <w:rtl/>
          <w:lang w:bidi="ar-EG"/>
        </w:rPr>
        <w:t xml:space="preserve"> ) على أن الذاكرة العاملة وكف الاستجابة </w:t>
      </w:r>
      <w:r w:rsidRPr="008212E9">
        <w:rPr>
          <w:rFonts w:ascii="Times New Roman" w:hAnsi="Times New Roman" w:cs="Simplified Arabic"/>
          <w:sz w:val="26"/>
          <w:szCs w:val="26"/>
          <w:rtl/>
          <w:lang w:bidi="ar-EG"/>
        </w:rPr>
        <w:t>–</w:t>
      </w:r>
      <w:r w:rsidRPr="008212E9">
        <w:rPr>
          <w:rFonts w:ascii="Times New Roman" w:hAnsi="Times New Roman" w:cs="Simplified Arabic" w:hint="cs"/>
          <w:sz w:val="26"/>
          <w:szCs w:val="26"/>
          <w:rtl/>
          <w:lang w:bidi="ar-EG"/>
        </w:rPr>
        <w:t xml:space="preserve"> كوظيفتين تنفيذيتين - يتنبآن بشكل مستقل بدرجات الرياضيات والقراءة على مدار جميع المراحل الدراسية بداية من مرحلة </w:t>
      </w:r>
      <w:r w:rsidRPr="008212E9">
        <w:rPr>
          <w:rFonts w:ascii="Times New Roman" w:hAnsi="Times New Roman" w:cs="Simplified Arabic" w:hint="cs"/>
          <w:sz w:val="26"/>
          <w:szCs w:val="26"/>
          <w:rtl/>
          <w:lang w:bidi="ar-EG"/>
        </w:rPr>
        <w:lastRenderedPageBreak/>
        <w:t xml:space="preserve">ما قبل المدرسة حتى اتمام المرحلة الثانوية، فالوظائف التنفيذية أمر حاسم  في </w:t>
      </w:r>
      <w:proofErr w:type="spellStart"/>
      <w:r w:rsidRPr="008212E9">
        <w:rPr>
          <w:rFonts w:ascii="Times New Roman" w:hAnsi="Times New Roman" w:cs="Simplified Arabic" w:hint="cs"/>
          <w:sz w:val="26"/>
          <w:szCs w:val="26"/>
          <w:rtl/>
          <w:lang w:bidi="ar-EG"/>
        </w:rPr>
        <w:t>إكتساب</w:t>
      </w:r>
      <w:proofErr w:type="spellEnd"/>
      <w:r w:rsidRPr="008212E9">
        <w:rPr>
          <w:rFonts w:ascii="Times New Roman" w:hAnsi="Times New Roman" w:cs="Simplified Arabic" w:hint="cs"/>
          <w:sz w:val="26"/>
          <w:szCs w:val="26"/>
          <w:rtl/>
          <w:lang w:bidi="ar-EG"/>
        </w:rPr>
        <w:t xml:space="preserve"> المعرفة </w:t>
      </w:r>
      <w:proofErr w:type="spellStart"/>
      <w:r w:rsidRPr="008212E9">
        <w:rPr>
          <w:rFonts w:ascii="Times New Roman" w:hAnsi="Times New Roman" w:cs="Simplified Arabic" w:hint="cs"/>
          <w:sz w:val="26"/>
          <w:szCs w:val="26"/>
          <w:rtl/>
          <w:lang w:bidi="ar-EG"/>
        </w:rPr>
        <w:t>المفاهيمية</w:t>
      </w:r>
      <w:proofErr w:type="spellEnd"/>
      <w:r w:rsidRPr="008212E9">
        <w:rPr>
          <w:rFonts w:ascii="Times New Roman" w:hAnsi="Times New Roman" w:cs="Simplified Arabic" w:hint="cs"/>
          <w:sz w:val="26"/>
          <w:szCs w:val="26"/>
          <w:rtl/>
          <w:lang w:bidi="ar-EG"/>
        </w:rPr>
        <w:t xml:space="preserve"> </w:t>
      </w:r>
      <w:r w:rsidRPr="008212E9">
        <w:rPr>
          <w:rFonts w:ascii="Times New Roman" w:hAnsi="Times New Roman" w:cs="Simplified Arabic"/>
          <w:sz w:val="26"/>
          <w:szCs w:val="26"/>
          <w:lang w:bidi="ar-EG"/>
        </w:rPr>
        <w:t>Conceptual knowledge</w:t>
      </w:r>
      <w:r w:rsidRPr="008212E9">
        <w:rPr>
          <w:rFonts w:ascii="Times New Roman" w:hAnsi="Times New Roman" w:cs="Simplified Arabic" w:hint="cs"/>
          <w:sz w:val="26"/>
          <w:szCs w:val="26"/>
          <w:rtl/>
          <w:lang w:bidi="ar-EG"/>
        </w:rPr>
        <w:t xml:space="preserve"> وفهم العالم الفيزيقي كما أنها ترتبط بتطور نظرية العقل للطفل.</w:t>
      </w:r>
      <w:r w:rsidRPr="008212E9">
        <w:rPr>
          <w:rFonts w:ascii="Times New Roman" w:hAnsi="Times New Roman" w:cs="Simplified Arabic" w:hint="cs"/>
          <w:sz w:val="26"/>
          <w:szCs w:val="26"/>
          <w:rtl/>
          <w:lang w:bidi="ar-IQ"/>
        </w:rPr>
        <w:t xml:space="preserve"> </w:t>
      </w:r>
      <w:r w:rsidRPr="008212E9">
        <w:rPr>
          <w:rFonts w:ascii="Times New Roman" w:hAnsi="Times New Roman" w:cs="Simplified Arabic" w:hint="cs"/>
          <w:sz w:val="26"/>
          <w:szCs w:val="26"/>
          <w:rtl/>
          <w:lang w:bidi="ar-EG"/>
        </w:rPr>
        <w:t>(</w:t>
      </w:r>
      <w:proofErr w:type="spellStart"/>
      <w:r w:rsidRPr="008212E9">
        <w:rPr>
          <w:rFonts w:ascii="Times New Roman" w:hAnsi="Times New Roman" w:cs="Simplified Arabic"/>
          <w:sz w:val="26"/>
          <w:szCs w:val="26"/>
        </w:rPr>
        <w:t>Bascandziev</w:t>
      </w:r>
      <w:proofErr w:type="spellEnd"/>
      <w:r w:rsidRPr="008212E9">
        <w:rPr>
          <w:rFonts w:ascii="Times New Roman" w:hAnsi="Times New Roman" w:cs="Simplified Arabic"/>
          <w:sz w:val="26"/>
          <w:szCs w:val="26"/>
        </w:rPr>
        <w:t xml:space="preserve"> </w:t>
      </w:r>
      <w:r w:rsidRPr="008212E9">
        <w:rPr>
          <w:rFonts w:ascii="Times New Roman" w:hAnsi="Times New Roman" w:cs="Simplified Arabic"/>
          <w:i/>
          <w:iCs/>
          <w:sz w:val="26"/>
          <w:szCs w:val="26"/>
        </w:rPr>
        <w:t>et al</w:t>
      </w:r>
      <w:r w:rsidRPr="008212E9">
        <w:rPr>
          <w:rFonts w:ascii="Times New Roman" w:hAnsi="Times New Roman" w:cs="Simplified Arabic"/>
          <w:sz w:val="26"/>
          <w:szCs w:val="26"/>
        </w:rPr>
        <w:t xml:space="preserve">., 2016, P:72 </w:t>
      </w:r>
      <w:r w:rsidRPr="008212E9">
        <w:rPr>
          <w:rFonts w:ascii="Times New Roman" w:hAnsi="Times New Roman" w:cs="Simplified Arabic" w:hint="cs"/>
          <w:sz w:val="26"/>
          <w:szCs w:val="26"/>
          <w:rtl/>
          <w:lang w:bidi="ar-EG"/>
        </w:rPr>
        <w:t xml:space="preserve"> )</w:t>
      </w:r>
    </w:p>
    <w:p w:rsidR="001F4F8F" w:rsidRPr="008212E9" w:rsidRDefault="001F4F8F" w:rsidP="005769B2">
      <w:pPr>
        <w:pStyle w:val="10"/>
        <w:bidi/>
        <w:jc w:val="lowKashida"/>
        <w:rPr>
          <w:rFonts w:ascii="Times New Roman" w:hAnsi="Times New Roman" w:cs="MCS Jeddah S_U normal."/>
          <w:sz w:val="26"/>
          <w:szCs w:val="26"/>
          <w:u w:val="single"/>
          <w:rtl/>
          <w:lang w:bidi="ar-IQ"/>
        </w:rPr>
      </w:pPr>
      <w:r w:rsidRPr="008212E9">
        <w:rPr>
          <w:rFonts w:ascii="Times New Roman" w:hAnsi="Times New Roman" w:cs="MCS Jeddah S_U normal." w:hint="cs"/>
          <w:sz w:val="26"/>
          <w:szCs w:val="26"/>
          <w:u w:val="single"/>
          <w:rtl/>
          <w:lang w:bidi="ar-EG"/>
        </w:rPr>
        <w:t xml:space="preserve">ثانياً: </w:t>
      </w:r>
      <w:proofErr w:type="spellStart"/>
      <w:r w:rsidRPr="008212E9">
        <w:rPr>
          <w:rFonts w:ascii="Times New Roman" w:hAnsi="Times New Roman" w:cs="MCS Jeddah S_U normal." w:hint="cs"/>
          <w:sz w:val="26"/>
          <w:szCs w:val="26"/>
          <w:u w:val="single"/>
          <w:rtl/>
          <w:lang w:bidi="ar-EG"/>
        </w:rPr>
        <w:t>إلادراك</w:t>
      </w:r>
      <w:proofErr w:type="spellEnd"/>
      <w:r w:rsidRPr="008212E9">
        <w:rPr>
          <w:rFonts w:ascii="Times New Roman" w:hAnsi="Times New Roman" w:cs="MCS Jeddah S_U normal." w:hint="cs"/>
          <w:sz w:val="26"/>
          <w:szCs w:val="26"/>
          <w:u w:val="single"/>
          <w:rtl/>
          <w:lang w:bidi="ar-EG"/>
        </w:rPr>
        <w:t xml:space="preserve"> الفراغي البصري للأعداد</w:t>
      </w:r>
    </w:p>
    <w:p w:rsidR="001F4F8F" w:rsidRPr="008212E9" w:rsidRDefault="001F4F8F" w:rsidP="00265178">
      <w:pPr>
        <w:pStyle w:val="10"/>
        <w:bidi/>
        <w:ind w:firstLine="720"/>
        <w:jc w:val="lowKashida"/>
        <w:rPr>
          <w:rFonts w:ascii="Times New Roman" w:hAnsi="Times New Roman" w:cs="Simplified Arabic"/>
          <w:sz w:val="26"/>
          <w:szCs w:val="26"/>
          <w:rtl/>
          <w:lang w:bidi="ar-EG"/>
        </w:rPr>
      </w:pPr>
      <w:r w:rsidRPr="008212E9">
        <w:rPr>
          <w:rFonts w:ascii="Times New Roman" w:hAnsi="Times New Roman" w:cs="Simplified Arabic" w:hint="cs"/>
          <w:sz w:val="26"/>
          <w:szCs w:val="26"/>
          <w:rtl/>
          <w:lang w:bidi="ar-EG"/>
        </w:rPr>
        <w:t xml:space="preserve">قد يبدو للبعض أن الإدراك البصري </w:t>
      </w:r>
      <w:r w:rsidRPr="008212E9">
        <w:rPr>
          <w:rFonts w:ascii="Times New Roman" w:hAnsi="Times New Roman" w:cs="Simplified Arabic"/>
          <w:sz w:val="26"/>
          <w:szCs w:val="26"/>
          <w:lang w:bidi="ar-EG"/>
        </w:rPr>
        <w:t>Visual Perception</w:t>
      </w:r>
      <w:r w:rsidRPr="008212E9">
        <w:rPr>
          <w:rFonts w:ascii="Times New Roman" w:hAnsi="Times New Roman" w:cs="Simplified Arabic" w:hint="cs"/>
          <w:sz w:val="26"/>
          <w:szCs w:val="26"/>
          <w:rtl/>
          <w:lang w:bidi="ar-EG"/>
        </w:rPr>
        <w:t xml:space="preserve"> </w:t>
      </w:r>
      <w:r w:rsidRPr="008212E9">
        <w:rPr>
          <w:rFonts w:ascii="Times New Roman" w:hAnsi="Times New Roman" w:cs="Simplified Arabic"/>
          <w:sz w:val="26"/>
          <w:szCs w:val="26"/>
          <w:rtl/>
        </w:rPr>
        <w:t>–</w:t>
      </w:r>
      <w:r w:rsidRPr="008212E9">
        <w:rPr>
          <w:rFonts w:ascii="Times New Roman" w:hAnsi="Times New Roman" w:cs="Simplified Arabic" w:hint="cs"/>
          <w:sz w:val="26"/>
          <w:szCs w:val="26"/>
          <w:rtl/>
        </w:rPr>
        <w:t xml:space="preserve"> كما </w:t>
      </w:r>
      <w:r w:rsidR="00961B80">
        <w:rPr>
          <w:rFonts w:ascii="Times New Roman" w:hAnsi="Times New Roman" w:cs="Simplified Arabic" w:hint="cs"/>
          <w:sz w:val="26"/>
          <w:szCs w:val="26"/>
          <w:rtl/>
          <w:lang w:bidi="ar-EG"/>
        </w:rPr>
        <w:t xml:space="preserve">يرى                   </w:t>
      </w:r>
      <w:r w:rsidRPr="008212E9">
        <w:rPr>
          <w:rFonts w:ascii="Times New Roman" w:hAnsi="Times New Roman" w:cs="Simplified Arabic" w:hint="cs"/>
          <w:sz w:val="26"/>
          <w:szCs w:val="26"/>
          <w:rtl/>
          <w:lang w:bidi="ar-EG"/>
        </w:rPr>
        <w:t>(</w:t>
      </w:r>
      <w:proofErr w:type="spellStart"/>
      <w:r w:rsidRPr="008212E9">
        <w:rPr>
          <w:rFonts w:ascii="Times New Roman" w:hAnsi="Times New Roman" w:cs="Simplified Arabic"/>
          <w:sz w:val="26"/>
          <w:szCs w:val="26"/>
          <w:lang w:bidi="ar-EG"/>
        </w:rPr>
        <w:t>Eysenck</w:t>
      </w:r>
      <w:proofErr w:type="spellEnd"/>
      <w:r w:rsidRPr="008212E9">
        <w:rPr>
          <w:rFonts w:ascii="Times New Roman" w:hAnsi="Times New Roman" w:cs="Simplified Arabic"/>
          <w:sz w:val="26"/>
          <w:szCs w:val="26"/>
          <w:lang w:bidi="ar-EG"/>
        </w:rPr>
        <w:t xml:space="preserve"> &amp; Keane, 2000</w:t>
      </w:r>
      <w:r w:rsidRPr="008212E9">
        <w:rPr>
          <w:rFonts w:ascii="Times New Roman" w:hAnsi="Times New Roman" w:cs="Simplified Arabic" w:hint="cs"/>
          <w:sz w:val="26"/>
          <w:szCs w:val="26"/>
          <w:rtl/>
          <w:lang w:bidi="ar-EG"/>
        </w:rPr>
        <w:t xml:space="preserve">)- عملية بسيطة ينظر لها كمفهوم مفروغ منه، إلا أنه في الحقيقة مكون معقد لكونه يشارك في آلية عمله العديد من العمليات التي تعمل على تحويل المعلومات الحسية وتفسيرها ، ولهذا فالعديد من المجالات التجريبية والنفسية العصبية وعلم الأعصاب وعلم النفس المعرفي تشارك في زيادة فهم آلية عمل الإدراك البصري.( </w:t>
      </w:r>
      <w:proofErr w:type="spellStart"/>
      <w:r w:rsidRPr="008212E9">
        <w:rPr>
          <w:rFonts w:ascii="Times New Roman" w:hAnsi="Times New Roman" w:cs="Simplified Arabic"/>
          <w:sz w:val="26"/>
          <w:szCs w:val="26"/>
          <w:lang w:bidi="ar-EG"/>
        </w:rPr>
        <w:t>Eysenck</w:t>
      </w:r>
      <w:proofErr w:type="spellEnd"/>
      <w:r w:rsidRPr="008212E9">
        <w:rPr>
          <w:rFonts w:ascii="Times New Roman" w:hAnsi="Times New Roman" w:cs="Simplified Arabic"/>
          <w:sz w:val="26"/>
          <w:szCs w:val="26"/>
          <w:lang w:bidi="ar-EG"/>
        </w:rPr>
        <w:t xml:space="preserve"> &amp; Keane, 2000, P:28</w:t>
      </w:r>
      <w:r w:rsidRPr="008212E9">
        <w:rPr>
          <w:rFonts w:ascii="Times New Roman" w:hAnsi="Times New Roman" w:cs="Simplified Arabic" w:hint="cs"/>
          <w:sz w:val="26"/>
          <w:szCs w:val="26"/>
          <w:rtl/>
          <w:lang w:bidi="ar-EG"/>
        </w:rPr>
        <w:t xml:space="preserve"> )</w:t>
      </w:r>
    </w:p>
    <w:p w:rsidR="001F4F8F" w:rsidRPr="008212E9" w:rsidRDefault="001F4F8F" w:rsidP="005769B2">
      <w:pPr>
        <w:pStyle w:val="10"/>
        <w:bidi/>
        <w:ind w:firstLine="720"/>
        <w:jc w:val="lowKashida"/>
        <w:rPr>
          <w:rFonts w:ascii="Times New Roman" w:hAnsi="Times New Roman" w:cs="Simplified Arabic"/>
          <w:sz w:val="26"/>
          <w:szCs w:val="26"/>
          <w:rtl/>
          <w:lang w:bidi="ar-IQ"/>
        </w:rPr>
      </w:pPr>
      <w:r w:rsidRPr="008212E9">
        <w:rPr>
          <w:rFonts w:ascii="Times New Roman" w:hAnsi="Times New Roman" w:cs="Simplified Arabic" w:hint="cs"/>
          <w:sz w:val="26"/>
          <w:szCs w:val="26"/>
          <w:rtl/>
          <w:lang w:bidi="ar-EG"/>
        </w:rPr>
        <w:t>ويمكن تبرير أهمية الإدراك البصري بما أشار إليه (</w:t>
      </w:r>
      <w:r w:rsidRPr="008212E9">
        <w:rPr>
          <w:rFonts w:ascii="Times New Roman" w:hAnsi="Times New Roman" w:cs="Simplified Arabic"/>
          <w:sz w:val="26"/>
          <w:szCs w:val="26"/>
        </w:rPr>
        <w:t>Sedgwick, 2005</w:t>
      </w:r>
      <w:r w:rsidRPr="008212E9">
        <w:rPr>
          <w:rFonts w:ascii="Times New Roman" w:hAnsi="Times New Roman" w:cs="Simplified Arabic" w:hint="cs"/>
          <w:sz w:val="26"/>
          <w:szCs w:val="26"/>
          <w:rtl/>
          <w:lang w:bidi="ar-EG"/>
        </w:rPr>
        <w:t xml:space="preserve">) بأن جميع </w:t>
      </w:r>
      <w:r w:rsidRPr="008212E9">
        <w:rPr>
          <w:rFonts w:ascii="Times New Roman" w:hAnsi="Times New Roman" w:cs="Simplified Arabic" w:hint="cs"/>
          <w:sz w:val="26"/>
          <w:szCs w:val="26"/>
          <w:rtl/>
        </w:rPr>
        <w:t>الكائنات</w:t>
      </w:r>
      <w:r w:rsidRPr="008212E9">
        <w:rPr>
          <w:rFonts w:ascii="Times New Roman" w:hAnsi="Times New Roman" w:cs="Simplified Arabic" w:hint="cs"/>
          <w:sz w:val="26"/>
          <w:szCs w:val="26"/>
          <w:rtl/>
          <w:lang w:bidi="ar-EG"/>
        </w:rPr>
        <w:t xml:space="preserve"> تعتمد على الرؤية لمساعدتها على التفاعل مع بيئاتها بممارسة الأنشطة المختلفة، وذلك عن طريق إدراك الملامح المختلفة للنسق المكاني للبيئة المرئية المحيطة كالأحجام والمسافات والأشكال والاتجاهات والحركة والذي على أساسها يتحدد ويصدر الكائن سلوكه، وهذا المظهر من النشاط الإدراكي </w:t>
      </w:r>
      <w:r w:rsidRPr="008212E9">
        <w:rPr>
          <w:rFonts w:ascii="Times New Roman" w:hAnsi="Times New Roman" w:cs="Simplified Arabic"/>
          <w:sz w:val="26"/>
          <w:szCs w:val="26"/>
        </w:rPr>
        <w:t>perceptual activity</w:t>
      </w:r>
      <w:r w:rsidR="00961B80">
        <w:rPr>
          <w:rFonts w:ascii="Times New Roman" w:hAnsi="Times New Roman" w:cs="Simplified Arabic" w:hint="cs"/>
          <w:sz w:val="26"/>
          <w:szCs w:val="26"/>
          <w:rtl/>
          <w:lang w:bidi="ar-EG"/>
        </w:rPr>
        <w:t xml:space="preserve"> يشار إليه بـ</w:t>
      </w:r>
      <w:r w:rsidRPr="008212E9">
        <w:rPr>
          <w:rFonts w:ascii="Times New Roman" w:hAnsi="Times New Roman" w:cs="Simplified Arabic" w:hint="cs"/>
          <w:sz w:val="26"/>
          <w:szCs w:val="26"/>
          <w:rtl/>
          <w:lang w:bidi="ar-EG"/>
        </w:rPr>
        <w:t>(</w:t>
      </w:r>
      <w:proofErr w:type="spellStart"/>
      <w:r w:rsidRPr="008212E9">
        <w:rPr>
          <w:rFonts w:ascii="Times New Roman" w:hAnsi="Times New Roman" w:cs="Simplified Arabic" w:hint="cs"/>
          <w:sz w:val="26"/>
          <w:szCs w:val="26"/>
          <w:rtl/>
          <w:lang w:bidi="ar-EG"/>
        </w:rPr>
        <w:t>إلادراك</w:t>
      </w:r>
      <w:proofErr w:type="spellEnd"/>
      <w:r w:rsidRPr="008212E9">
        <w:rPr>
          <w:rFonts w:ascii="Times New Roman" w:hAnsi="Times New Roman" w:cs="Simplified Arabic" w:hint="cs"/>
          <w:sz w:val="26"/>
          <w:szCs w:val="26"/>
          <w:rtl/>
          <w:lang w:bidi="ar-EG"/>
        </w:rPr>
        <w:t xml:space="preserve"> الفراغي البصري </w:t>
      </w:r>
      <w:r w:rsidRPr="008212E9">
        <w:rPr>
          <w:rFonts w:ascii="Times New Roman" w:hAnsi="Times New Roman" w:cs="Simplified Arabic"/>
          <w:sz w:val="26"/>
          <w:szCs w:val="26"/>
        </w:rPr>
        <w:t>visual space perception</w:t>
      </w:r>
      <w:r w:rsidRPr="008212E9">
        <w:rPr>
          <w:rFonts w:ascii="Times New Roman" w:hAnsi="Times New Roman" w:cs="Simplified Arabic" w:hint="cs"/>
          <w:sz w:val="26"/>
          <w:szCs w:val="26"/>
          <w:rtl/>
          <w:lang w:bidi="ar-EG"/>
        </w:rPr>
        <w:t>).   (</w:t>
      </w:r>
      <w:r w:rsidRPr="008212E9">
        <w:rPr>
          <w:rFonts w:ascii="Times New Roman" w:hAnsi="Times New Roman" w:cs="Simplified Arabic"/>
          <w:sz w:val="26"/>
          <w:szCs w:val="26"/>
        </w:rPr>
        <w:t>Sedgwick, 2005,P: 129</w:t>
      </w:r>
      <w:r w:rsidRPr="008212E9">
        <w:rPr>
          <w:rFonts w:ascii="Times New Roman" w:hAnsi="Times New Roman" w:cs="Simplified Arabic" w:hint="cs"/>
          <w:sz w:val="26"/>
          <w:szCs w:val="26"/>
          <w:rtl/>
          <w:lang w:bidi="ar-EG"/>
        </w:rPr>
        <w:t>)</w:t>
      </w:r>
    </w:p>
    <w:p w:rsidR="001F4F8F" w:rsidRPr="008212E9" w:rsidRDefault="001F4F8F" w:rsidP="005769B2">
      <w:pPr>
        <w:pStyle w:val="10"/>
        <w:bidi/>
        <w:ind w:firstLine="720"/>
        <w:jc w:val="lowKashida"/>
        <w:rPr>
          <w:rFonts w:ascii="Times New Roman" w:hAnsi="Times New Roman" w:cs="Simplified Arabic"/>
          <w:sz w:val="26"/>
          <w:szCs w:val="26"/>
          <w:rtl/>
          <w:lang w:bidi="ar-IQ"/>
        </w:rPr>
      </w:pPr>
      <w:r w:rsidRPr="008212E9">
        <w:rPr>
          <w:rFonts w:ascii="Times New Roman" w:hAnsi="Times New Roman" w:cs="Simplified Arabic" w:hint="cs"/>
          <w:sz w:val="26"/>
          <w:szCs w:val="26"/>
          <w:rtl/>
          <w:lang w:bidi="ar-EG"/>
        </w:rPr>
        <w:t xml:space="preserve">ويعد إدراك الفراغ البصري </w:t>
      </w:r>
      <w:r w:rsidRPr="008212E9">
        <w:rPr>
          <w:rFonts w:ascii="Times New Roman" w:hAnsi="Times New Roman" w:cs="Simplified Arabic"/>
          <w:sz w:val="26"/>
          <w:szCs w:val="26"/>
          <w:rtl/>
          <w:lang w:bidi="ar-EG"/>
        </w:rPr>
        <w:t>–</w:t>
      </w:r>
      <w:r w:rsidRPr="008212E9">
        <w:rPr>
          <w:rFonts w:ascii="Times New Roman" w:hAnsi="Times New Roman" w:cs="Simplified Arabic" w:hint="cs"/>
          <w:sz w:val="26"/>
          <w:szCs w:val="26"/>
          <w:rtl/>
          <w:lang w:bidi="ar-EG"/>
        </w:rPr>
        <w:t xml:space="preserve"> كما أوضحه (</w:t>
      </w:r>
      <w:r w:rsidRPr="008212E9">
        <w:rPr>
          <w:rFonts w:ascii="Times New Roman" w:hAnsi="Times New Roman" w:cs="Simplified Arabic"/>
          <w:sz w:val="26"/>
          <w:szCs w:val="26"/>
        </w:rPr>
        <w:t>McIntosh, 2010</w:t>
      </w:r>
      <w:r w:rsidRPr="008212E9">
        <w:rPr>
          <w:rFonts w:ascii="Times New Roman" w:hAnsi="Times New Roman" w:cs="Simplified Arabic" w:hint="cs"/>
          <w:sz w:val="26"/>
          <w:szCs w:val="26"/>
          <w:rtl/>
          <w:lang w:bidi="ar-EG"/>
        </w:rPr>
        <w:t xml:space="preserve">) أحد المظاهر الرئيسية للانتباه البصري الذي ينقسم من الناحية </w:t>
      </w:r>
      <w:proofErr w:type="spellStart"/>
      <w:r w:rsidRPr="008212E9">
        <w:rPr>
          <w:rFonts w:ascii="Times New Roman" w:hAnsi="Times New Roman" w:cs="Simplified Arabic" w:hint="cs"/>
          <w:sz w:val="26"/>
          <w:szCs w:val="26"/>
          <w:rtl/>
          <w:lang w:bidi="ar-EG"/>
        </w:rPr>
        <w:t>المفاهيمية</w:t>
      </w:r>
      <w:proofErr w:type="spellEnd"/>
      <w:r w:rsidRPr="008212E9">
        <w:rPr>
          <w:rFonts w:ascii="Times New Roman" w:hAnsi="Times New Roman" w:cs="Simplified Arabic" w:hint="cs"/>
          <w:sz w:val="26"/>
          <w:szCs w:val="26"/>
          <w:rtl/>
          <w:lang w:bidi="ar-EG"/>
        </w:rPr>
        <w:t xml:space="preserve"> إلى نمطين: الأول؛ إدراك يمكن الوصول إليه مباشرة من طريق الملاحظة المباشرة والاستيعاب ويطلق عليه (فراغ قريب </w:t>
      </w:r>
      <w:r w:rsidRPr="008212E9">
        <w:rPr>
          <w:rFonts w:ascii="Times New Roman" w:hAnsi="Times New Roman" w:cs="Simplified Arabic"/>
          <w:sz w:val="26"/>
          <w:szCs w:val="26"/>
        </w:rPr>
        <w:t>Near Space</w:t>
      </w:r>
      <w:r w:rsidRPr="008212E9">
        <w:rPr>
          <w:rFonts w:ascii="Times New Roman" w:hAnsi="Times New Roman" w:cs="Simplified Arabic" w:hint="cs"/>
          <w:sz w:val="26"/>
          <w:szCs w:val="26"/>
          <w:rtl/>
          <w:lang w:bidi="ar-EG"/>
        </w:rPr>
        <w:t xml:space="preserve">)، أما الثاني ؛ فلا يمكن الوصول إليه مباشرة وإنما يعتمد على الاستنتاج ويطلق عليه (فراغ بعيد </w:t>
      </w:r>
      <w:r w:rsidRPr="008212E9">
        <w:rPr>
          <w:rFonts w:ascii="Times New Roman" w:hAnsi="Times New Roman" w:cs="Simplified Arabic"/>
          <w:sz w:val="26"/>
          <w:szCs w:val="26"/>
        </w:rPr>
        <w:t>Far</w:t>
      </w:r>
      <w:r w:rsidRPr="008212E9">
        <w:rPr>
          <w:rFonts w:ascii="Times New Roman" w:hAnsi="Times New Roman" w:cs="Simplified Arabic"/>
          <w:sz w:val="26"/>
          <w:szCs w:val="26"/>
          <w:lang w:bidi="ar-EG"/>
        </w:rPr>
        <w:t xml:space="preserve"> </w:t>
      </w:r>
      <w:r w:rsidRPr="008212E9">
        <w:rPr>
          <w:rFonts w:ascii="Times New Roman" w:hAnsi="Times New Roman" w:cs="Simplified Arabic"/>
          <w:sz w:val="26"/>
          <w:szCs w:val="26"/>
        </w:rPr>
        <w:t>Space</w:t>
      </w:r>
      <w:r w:rsidRPr="008212E9">
        <w:rPr>
          <w:rFonts w:ascii="Times New Roman" w:hAnsi="Times New Roman" w:cs="Simplified Arabic" w:hint="cs"/>
          <w:sz w:val="26"/>
          <w:szCs w:val="26"/>
          <w:rtl/>
          <w:lang w:bidi="ar-EG"/>
        </w:rPr>
        <w:t xml:space="preserve">) مؤكدا على أهمية هذا التمييز في ضبط السلوك. </w:t>
      </w:r>
      <w:r w:rsidRPr="008212E9">
        <w:rPr>
          <w:rFonts w:ascii="Times New Roman" w:hAnsi="Times New Roman" w:cs="Simplified Arabic"/>
          <w:sz w:val="26"/>
          <w:szCs w:val="26"/>
        </w:rPr>
        <w:t>McIntosh, 2010,P: 82)</w:t>
      </w:r>
      <w:r w:rsidRPr="008212E9">
        <w:rPr>
          <w:rFonts w:ascii="Times New Roman" w:hAnsi="Times New Roman" w:cs="Simplified Arabic" w:hint="cs"/>
          <w:sz w:val="26"/>
          <w:szCs w:val="26"/>
          <w:rtl/>
          <w:lang w:bidi="ar-IQ"/>
        </w:rPr>
        <w:t>)</w:t>
      </w:r>
    </w:p>
    <w:p w:rsidR="001F4F8F" w:rsidRPr="008212E9" w:rsidRDefault="001F4F8F" w:rsidP="005769B2">
      <w:pPr>
        <w:pStyle w:val="10"/>
        <w:bidi/>
        <w:ind w:firstLine="720"/>
        <w:jc w:val="lowKashida"/>
        <w:rPr>
          <w:rFonts w:ascii="Times New Roman" w:hAnsi="Times New Roman" w:cs="Simplified Arabic"/>
          <w:sz w:val="26"/>
          <w:szCs w:val="26"/>
          <w:rtl/>
          <w:lang w:bidi="ar-IQ"/>
        </w:rPr>
      </w:pPr>
      <w:r w:rsidRPr="008212E9">
        <w:rPr>
          <w:rFonts w:ascii="Times New Roman" w:hAnsi="Times New Roman" w:cs="Simplified Arabic" w:hint="cs"/>
          <w:sz w:val="26"/>
          <w:szCs w:val="26"/>
          <w:rtl/>
          <w:lang w:bidi="ar-EG"/>
        </w:rPr>
        <w:t xml:space="preserve">أما فيما يتعلق بـ(إدراك الفراغ البصري للأعداد) تحديدا؛ فقد اتفق الباحثون </w:t>
      </w:r>
      <w:r w:rsidR="00B8755B" w:rsidRPr="008212E9">
        <w:rPr>
          <w:rFonts w:ascii="Times New Roman" w:hAnsi="Times New Roman" w:cs="Simplified Arabic" w:hint="cs"/>
          <w:sz w:val="26"/>
          <w:szCs w:val="26"/>
          <w:rtl/>
          <w:lang w:bidi="ar-EG"/>
        </w:rPr>
        <w:t xml:space="preserve">  </w:t>
      </w:r>
      <w:r w:rsidRPr="008212E9">
        <w:rPr>
          <w:rFonts w:ascii="Times New Roman" w:hAnsi="Times New Roman" w:cs="Simplified Arabic" w:hint="cs"/>
          <w:sz w:val="26"/>
          <w:szCs w:val="26"/>
          <w:rtl/>
          <w:lang w:bidi="ar-EG"/>
        </w:rPr>
        <w:t xml:space="preserve">   </w:t>
      </w:r>
      <w:r w:rsidR="00C50EB4" w:rsidRPr="008212E9">
        <w:rPr>
          <w:rFonts w:ascii="Times New Roman" w:hAnsi="Times New Roman" w:cs="Simplified Arabic" w:hint="cs"/>
          <w:sz w:val="26"/>
          <w:szCs w:val="26"/>
          <w:rtl/>
          <w:lang w:bidi="ar-EG"/>
        </w:rPr>
        <w:t xml:space="preserve">     </w:t>
      </w:r>
      <w:r w:rsidRPr="008212E9">
        <w:rPr>
          <w:rFonts w:ascii="Times New Roman" w:hAnsi="Times New Roman" w:cs="Simplified Arabic" w:hint="cs"/>
          <w:sz w:val="26"/>
          <w:szCs w:val="26"/>
          <w:rtl/>
          <w:lang w:bidi="ar-EG"/>
        </w:rPr>
        <w:t xml:space="preserve">  (</w:t>
      </w:r>
      <w:r w:rsidRPr="008212E9">
        <w:rPr>
          <w:rFonts w:ascii="Times New Roman" w:hAnsi="Times New Roman" w:cs="Simplified Arabic"/>
          <w:sz w:val="26"/>
          <w:szCs w:val="26"/>
          <w:lang w:bidi="ar-EG"/>
        </w:rPr>
        <w:t xml:space="preserve">De </w:t>
      </w:r>
      <w:proofErr w:type="spellStart"/>
      <w:r w:rsidRPr="008212E9">
        <w:rPr>
          <w:rFonts w:ascii="Times New Roman" w:hAnsi="Times New Roman" w:cs="Simplified Arabic"/>
          <w:sz w:val="26"/>
          <w:szCs w:val="26"/>
          <w:lang w:bidi="ar-EG"/>
        </w:rPr>
        <w:t>Hevia</w:t>
      </w:r>
      <w:proofErr w:type="spellEnd"/>
      <w:r w:rsidRPr="008212E9">
        <w:rPr>
          <w:rFonts w:ascii="Times New Roman" w:hAnsi="Times New Roman" w:cs="Simplified Arabic"/>
          <w:sz w:val="26"/>
          <w:szCs w:val="26"/>
          <w:lang w:bidi="ar-EG"/>
        </w:rPr>
        <w:t xml:space="preserve"> </w:t>
      </w:r>
      <w:r w:rsidRPr="008212E9">
        <w:rPr>
          <w:rFonts w:ascii="Times New Roman" w:hAnsi="Times New Roman" w:cs="Simplified Arabic"/>
          <w:i/>
          <w:iCs/>
          <w:sz w:val="26"/>
          <w:szCs w:val="26"/>
          <w:lang w:bidi="ar-EG"/>
        </w:rPr>
        <w:t>et al</w:t>
      </w:r>
      <w:r w:rsidRPr="008212E9">
        <w:rPr>
          <w:rFonts w:ascii="Times New Roman" w:hAnsi="Times New Roman" w:cs="Simplified Arabic"/>
          <w:sz w:val="26"/>
          <w:szCs w:val="26"/>
          <w:lang w:bidi="ar-EG"/>
        </w:rPr>
        <w:t xml:space="preserve">., 2006; </w:t>
      </w:r>
      <w:proofErr w:type="spellStart"/>
      <w:r w:rsidRPr="008212E9">
        <w:rPr>
          <w:rFonts w:ascii="Times New Roman" w:hAnsi="Times New Roman" w:cs="Simplified Arabic"/>
          <w:sz w:val="26"/>
          <w:szCs w:val="26"/>
          <w:lang w:bidi="ar-EG"/>
        </w:rPr>
        <w:t>Gertner</w:t>
      </w:r>
      <w:proofErr w:type="spellEnd"/>
      <w:r w:rsidRPr="008212E9">
        <w:rPr>
          <w:rFonts w:ascii="Times New Roman" w:hAnsi="Times New Roman" w:cs="Simplified Arabic"/>
          <w:sz w:val="26"/>
          <w:szCs w:val="26"/>
          <w:lang w:bidi="ar-EG"/>
        </w:rPr>
        <w:t xml:space="preserve"> </w:t>
      </w:r>
      <w:r w:rsidRPr="008212E9">
        <w:rPr>
          <w:rFonts w:ascii="Times New Roman" w:hAnsi="Times New Roman" w:cs="Simplified Arabic"/>
          <w:i/>
          <w:iCs/>
          <w:sz w:val="26"/>
          <w:szCs w:val="26"/>
          <w:lang w:bidi="ar-EG"/>
        </w:rPr>
        <w:t>et al</w:t>
      </w:r>
      <w:r w:rsidRPr="008212E9">
        <w:rPr>
          <w:rFonts w:ascii="Times New Roman" w:hAnsi="Times New Roman" w:cs="Simplified Arabic"/>
          <w:sz w:val="26"/>
          <w:szCs w:val="26"/>
          <w:lang w:bidi="ar-EG"/>
        </w:rPr>
        <w:t>., 2013</w:t>
      </w:r>
      <w:r w:rsidRPr="008212E9">
        <w:rPr>
          <w:rFonts w:ascii="Times New Roman" w:hAnsi="Times New Roman" w:cs="Simplified Arabic" w:hint="cs"/>
          <w:sz w:val="26"/>
          <w:szCs w:val="26"/>
          <w:rtl/>
          <w:lang w:bidi="ar-EG"/>
        </w:rPr>
        <w:t xml:space="preserve">) على وجود تفاعل بين الأعداد وإدراك الفراغ البصري يظهر في الأنماط السلوكية المختلفة، فقد أكدت نتائج الدراسات التي أجريت على ذوي التلف البسيط في المخ وعمليات التخيل  وجود </w:t>
      </w:r>
      <w:proofErr w:type="spellStart"/>
      <w:r w:rsidRPr="008212E9">
        <w:rPr>
          <w:rFonts w:ascii="Times New Roman" w:hAnsi="Times New Roman" w:cs="Simplified Arabic" w:hint="cs"/>
          <w:sz w:val="26"/>
          <w:szCs w:val="26"/>
          <w:rtl/>
          <w:lang w:bidi="ar-EG"/>
        </w:rPr>
        <w:t>ميكانيزمات</w:t>
      </w:r>
      <w:proofErr w:type="spellEnd"/>
      <w:r w:rsidRPr="008212E9">
        <w:rPr>
          <w:rFonts w:ascii="Times New Roman" w:hAnsi="Times New Roman" w:cs="Simplified Arabic" w:hint="cs"/>
          <w:sz w:val="26"/>
          <w:szCs w:val="26"/>
          <w:rtl/>
          <w:lang w:bidi="ar-EG"/>
        </w:rPr>
        <w:t xml:space="preserve"> معرفية وعصبية في المخ مسؤولة عن نوع من التمثيلات العددية متعلقة بإدراك الفراغ البصري المكاني للأعداد والتي يطلق عليها (</w:t>
      </w:r>
      <w:r w:rsidRPr="008212E9">
        <w:rPr>
          <w:rFonts w:ascii="Times New Roman" w:hAnsi="Times New Roman" w:cs="Simplified Arabic"/>
          <w:sz w:val="26"/>
          <w:szCs w:val="26"/>
          <w:lang w:bidi="ar-EG"/>
        </w:rPr>
        <w:t xml:space="preserve">Number-Space </w:t>
      </w:r>
      <w:proofErr w:type="spellStart"/>
      <w:r w:rsidRPr="008212E9">
        <w:rPr>
          <w:rFonts w:ascii="Times New Roman" w:hAnsi="Times New Roman" w:cs="Simplified Arabic"/>
          <w:sz w:val="26"/>
          <w:szCs w:val="26"/>
          <w:lang w:bidi="ar-EG"/>
        </w:rPr>
        <w:t>Synesthetes</w:t>
      </w:r>
      <w:proofErr w:type="spellEnd"/>
      <w:r w:rsidRPr="008212E9">
        <w:rPr>
          <w:rFonts w:ascii="Times New Roman" w:hAnsi="Times New Roman" w:cs="Simplified Arabic" w:hint="cs"/>
          <w:sz w:val="26"/>
          <w:szCs w:val="26"/>
          <w:rtl/>
          <w:lang w:bidi="ar-EG"/>
        </w:rPr>
        <w:t xml:space="preserve">) والتي تتم بشكل معتاد وتلقائي في مظاهر الحياة اليومية.    </w:t>
      </w:r>
    </w:p>
    <w:p w:rsidR="001F4F8F" w:rsidRPr="008212E9" w:rsidRDefault="001F4F8F" w:rsidP="005769B2">
      <w:pPr>
        <w:pStyle w:val="10"/>
        <w:bidi/>
        <w:jc w:val="lowKashida"/>
        <w:rPr>
          <w:rFonts w:ascii="Times New Roman" w:hAnsi="Times New Roman" w:cs="Simplified Arabic"/>
          <w:sz w:val="26"/>
          <w:szCs w:val="26"/>
          <w:rtl/>
          <w:lang w:bidi="ar-IQ"/>
        </w:rPr>
      </w:pPr>
      <w:r w:rsidRPr="008212E9">
        <w:rPr>
          <w:rFonts w:ascii="Times New Roman" w:hAnsi="Times New Roman" w:cs="Simplified Arabic" w:hint="cs"/>
          <w:sz w:val="26"/>
          <w:szCs w:val="26"/>
          <w:rtl/>
          <w:lang w:bidi="ar-EG"/>
        </w:rPr>
        <w:t xml:space="preserve">        (</w:t>
      </w:r>
      <w:r w:rsidRPr="008212E9">
        <w:rPr>
          <w:rFonts w:ascii="Times New Roman" w:hAnsi="Times New Roman" w:cs="Simplified Arabic"/>
          <w:sz w:val="26"/>
          <w:szCs w:val="26"/>
          <w:lang w:bidi="ar-EG"/>
        </w:rPr>
        <w:t xml:space="preserve">De </w:t>
      </w:r>
      <w:proofErr w:type="spellStart"/>
      <w:r w:rsidRPr="008212E9">
        <w:rPr>
          <w:rFonts w:ascii="Times New Roman" w:hAnsi="Times New Roman" w:cs="Simplified Arabic"/>
          <w:sz w:val="26"/>
          <w:szCs w:val="26"/>
          <w:lang w:bidi="ar-EG"/>
        </w:rPr>
        <w:t>Hevia</w:t>
      </w:r>
      <w:proofErr w:type="spellEnd"/>
      <w:r w:rsidRPr="008212E9">
        <w:rPr>
          <w:rFonts w:ascii="Times New Roman" w:hAnsi="Times New Roman" w:cs="Simplified Arabic"/>
          <w:sz w:val="26"/>
          <w:szCs w:val="26"/>
          <w:lang w:bidi="ar-EG"/>
        </w:rPr>
        <w:t xml:space="preserve"> </w:t>
      </w:r>
      <w:r w:rsidRPr="008212E9">
        <w:rPr>
          <w:rFonts w:ascii="Times New Roman" w:hAnsi="Times New Roman" w:cs="Simplified Arabic"/>
          <w:i/>
          <w:iCs/>
          <w:sz w:val="26"/>
          <w:szCs w:val="26"/>
          <w:lang w:bidi="ar-EG"/>
        </w:rPr>
        <w:t>et al</w:t>
      </w:r>
      <w:r w:rsidRPr="008212E9">
        <w:rPr>
          <w:rFonts w:ascii="Times New Roman" w:hAnsi="Times New Roman" w:cs="Simplified Arabic"/>
          <w:sz w:val="26"/>
          <w:szCs w:val="26"/>
          <w:lang w:bidi="ar-EG"/>
        </w:rPr>
        <w:t>., 2006,P: 155) (</w:t>
      </w:r>
      <w:proofErr w:type="spellStart"/>
      <w:r w:rsidRPr="008212E9">
        <w:rPr>
          <w:rFonts w:ascii="Times New Roman" w:hAnsi="Times New Roman" w:cs="Simplified Arabic"/>
          <w:sz w:val="26"/>
          <w:szCs w:val="26"/>
          <w:lang w:bidi="ar-EG"/>
        </w:rPr>
        <w:t>Gertner</w:t>
      </w:r>
      <w:proofErr w:type="spellEnd"/>
      <w:r w:rsidRPr="008212E9">
        <w:rPr>
          <w:rFonts w:ascii="Times New Roman" w:hAnsi="Times New Roman" w:cs="Simplified Arabic"/>
          <w:sz w:val="26"/>
          <w:szCs w:val="26"/>
          <w:lang w:bidi="ar-EG"/>
        </w:rPr>
        <w:t xml:space="preserve"> </w:t>
      </w:r>
      <w:r w:rsidRPr="008212E9">
        <w:rPr>
          <w:rFonts w:ascii="Times New Roman" w:hAnsi="Times New Roman" w:cs="Simplified Arabic"/>
          <w:i/>
          <w:iCs/>
          <w:sz w:val="26"/>
          <w:szCs w:val="26"/>
          <w:lang w:bidi="ar-EG"/>
        </w:rPr>
        <w:t>et al</w:t>
      </w:r>
      <w:r w:rsidRPr="008212E9">
        <w:rPr>
          <w:rFonts w:ascii="Times New Roman" w:hAnsi="Times New Roman" w:cs="Simplified Arabic"/>
          <w:sz w:val="26"/>
          <w:szCs w:val="26"/>
          <w:lang w:bidi="ar-EG"/>
        </w:rPr>
        <w:t xml:space="preserve">., 2013, P:1352 </w:t>
      </w:r>
      <w:r w:rsidRPr="008212E9">
        <w:rPr>
          <w:rFonts w:ascii="Times New Roman" w:hAnsi="Times New Roman" w:cs="Simplified Arabic" w:hint="cs"/>
          <w:sz w:val="26"/>
          <w:szCs w:val="26"/>
          <w:rtl/>
          <w:lang w:bidi="ar-EG"/>
        </w:rPr>
        <w:t xml:space="preserve"> )</w:t>
      </w:r>
    </w:p>
    <w:p w:rsidR="001F4F8F" w:rsidRPr="008212E9" w:rsidRDefault="001F4F8F" w:rsidP="005769B2">
      <w:pPr>
        <w:pStyle w:val="10"/>
        <w:bidi/>
        <w:jc w:val="lowKashida"/>
        <w:rPr>
          <w:rFonts w:ascii="Times New Roman" w:hAnsi="Times New Roman" w:cs="Simplified Arabic"/>
          <w:sz w:val="26"/>
          <w:szCs w:val="26"/>
          <w:u w:val="single"/>
          <w:rtl/>
          <w:lang w:bidi="ar-IQ"/>
        </w:rPr>
      </w:pPr>
      <w:r w:rsidRPr="008212E9">
        <w:rPr>
          <w:rFonts w:ascii="Times New Roman" w:hAnsi="Times New Roman" w:cs="MCS Jeddah S_U normal." w:hint="cs"/>
          <w:sz w:val="26"/>
          <w:szCs w:val="26"/>
          <w:u w:val="single"/>
          <w:rtl/>
          <w:lang w:bidi="ar-EG"/>
        </w:rPr>
        <w:t>نشأة مصطلح إدراك الفراغ البصري للأعداد :</w:t>
      </w:r>
      <w:r w:rsidRPr="008212E9">
        <w:rPr>
          <w:rFonts w:ascii="Times New Roman" w:hAnsi="Times New Roman" w:cs="Simplified Arabic" w:hint="cs"/>
          <w:sz w:val="26"/>
          <w:szCs w:val="26"/>
          <w:u w:val="single"/>
          <w:rtl/>
          <w:lang w:bidi="ar-EG"/>
        </w:rPr>
        <w:t xml:space="preserve"> </w:t>
      </w:r>
    </w:p>
    <w:p w:rsidR="001F4F8F" w:rsidRPr="008212E9" w:rsidRDefault="001F4F8F" w:rsidP="00961B80">
      <w:pPr>
        <w:pStyle w:val="10"/>
        <w:bidi/>
        <w:ind w:firstLine="720"/>
        <w:jc w:val="lowKashida"/>
        <w:rPr>
          <w:rFonts w:ascii="Times New Roman" w:hAnsi="Times New Roman" w:cs="Simplified Arabic"/>
          <w:sz w:val="26"/>
          <w:szCs w:val="26"/>
          <w:rtl/>
        </w:rPr>
      </w:pPr>
      <w:r w:rsidRPr="008212E9">
        <w:rPr>
          <w:rFonts w:ascii="Times New Roman" w:hAnsi="Times New Roman" w:cs="Simplified Arabic" w:hint="cs"/>
          <w:sz w:val="26"/>
          <w:szCs w:val="26"/>
          <w:rtl/>
        </w:rPr>
        <w:t xml:space="preserve">على الرغم من أن قليلاً من الباحثين </w:t>
      </w:r>
      <w:r w:rsidRPr="008212E9">
        <w:rPr>
          <w:rFonts w:ascii="Times New Roman" w:hAnsi="Times New Roman" w:cs="Simplified Arabic"/>
          <w:sz w:val="26"/>
          <w:szCs w:val="26"/>
          <w:rtl/>
        </w:rPr>
        <w:t>–</w:t>
      </w:r>
      <w:r w:rsidRPr="008212E9">
        <w:rPr>
          <w:rFonts w:ascii="Times New Roman" w:hAnsi="Times New Roman" w:cs="Simplified Arabic" w:hint="cs"/>
          <w:sz w:val="26"/>
          <w:szCs w:val="26"/>
          <w:rtl/>
        </w:rPr>
        <w:t xml:space="preserve">على حد علم الباحثة- تناولوا دراسة إدراك الفراغ البصري في البيئة العربية، إلا أن لهذا المصطلح أصولاً تاريخية ترجع إلى العديد من الفلاسفة </w:t>
      </w:r>
      <w:proofErr w:type="spellStart"/>
      <w:r w:rsidRPr="008212E9">
        <w:rPr>
          <w:rFonts w:ascii="Times New Roman" w:hAnsi="Times New Roman" w:cs="Simplified Arabic" w:hint="cs"/>
          <w:sz w:val="26"/>
          <w:szCs w:val="26"/>
          <w:rtl/>
        </w:rPr>
        <w:t>القدامي</w:t>
      </w:r>
      <w:proofErr w:type="spellEnd"/>
      <w:r w:rsidRPr="008212E9">
        <w:rPr>
          <w:rFonts w:ascii="Times New Roman" w:hAnsi="Times New Roman" w:cs="Simplified Arabic" w:hint="cs"/>
          <w:sz w:val="26"/>
          <w:szCs w:val="26"/>
          <w:rtl/>
        </w:rPr>
        <w:t xml:space="preserve"> الذين ساهموا بآرائهم المختلفة حول فهم طبيعة عملية إدراك الفراغ البصري وماهيتها ، والتي توضحها الباحثة بإيجاز على النحو الآتي </w:t>
      </w:r>
    </w:p>
    <w:p w:rsidR="001F4F8F" w:rsidRPr="008212E9" w:rsidRDefault="001F4F8F" w:rsidP="00961B80">
      <w:pPr>
        <w:pStyle w:val="10"/>
        <w:bidi/>
        <w:rPr>
          <w:rFonts w:ascii="Times New Roman" w:hAnsi="Times New Roman" w:cs="Simplified Arabic"/>
          <w:sz w:val="26"/>
          <w:szCs w:val="26"/>
          <w:rtl/>
          <w:lang w:bidi="ar-IQ"/>
        </w:rPr>
      </w:pPr>
      <w:r w:rsidRPr="008212E9">
        <w:rPr>
          <w:rFonts w:ascii="Times New Roman" w:hAnsi="Times New Roman" w:cs="Simplified Arabic" w:hint="cs"/>
          <w:sz w:val="26"/>
          <w:szCs w:val="26"/>
          <w:rtl/>
        </w:rPr>
        <w:lastRenderedPageBreak/>
        <w:t xml:space="preserve"> أوضح </w:t>
      </w:r>
      <w:r w:rsidRPr="008212E9">
        <w:rPr>
          <w:rFonts w:ascii="Times New Roman" w:hAnsi="Times New Roman" w:cs="Simplified Arabic" w:hint="cs"/>
          <w:sz w:val="26"/>
          <w:szCs w:val="26"/>
          <w:rtl/>
          <w:lang w:bidi="ar-EG"/>
        </w:rPr>
        <w:t>(</w:t>
      </w:r>
      <w:proofErr w:type="spellStart"/>
      <w:r w:rsidRPr="008212E9">
        <w:rPr>
          <w:rFonts w:ascii="Times New Roman" w:hAnsi="Times New Roman" w:cs="Simplified Arabic"/>
          <w:sz w:val="26"/>
          <w:szCs w:val="26"/>
          <w:lang w:bidi="ar-EG"/>
        </w:rPr>
        <w:t>Hershenson</w:t>
      </w:r>
      <w:proofErr w:type="spellEnd"/>
      <w:r w:rsidRPr="008212E9">
        <w:rPr>
          <w:rFonts w:ascii="Times New Roman" w:hAnsi="Times New Roman" w:cs="Simplified Arabic"/>
          <w:sz w:val="26"/>
          <w:szCs w:val="26"/>
          <w:lang w:bidi="ar-EG"/>
        </w:rPr>
        <w:t>, 1999</w:t>
      </w:r>
      <w:r w:rsidRPr="008212E9">
        <w:rPr>
          <w:rFonts w:ascii="Times New Roman" w:hAnsi="Times New Roman" w:cs="Simplified Arabic" w:hint="cs"/>
          <w:sz w:val="26"/>
          <w:szCs w:val="26"/>
          <w:rtl/>
          <w:lang w:bidi="ar-EG"/>
        </w:rPr>
        <w:t xml:space="preserve">) أن </w:t>
      </w:r>
      <w:r w:rsidRPr="008212E9">
        <w:rPr>
          <w:rFonts w:ascii="Times New Roman" w:hAnsi="Times New Roman" w:cs="Simplified Arabic" w:hint="cs"/>
          <w:sz w:val="26"/>
          <w:szCs w:val="26"/>
          <w:rtl/>
        </w:rPr>
        <w:t xml:space="preserve">دراسة موضوع </w:t>
      </w:r>
      <w:r w:rsidRPr="008212E9">
        <w:rPr>
          <w:rFonts w:ascii="Times New Roman" w:hAnsi="Times New Roman" w:cs="Simplified Arabic" w:hint="cs"/>
          <w:sz w:val="26"/>
          <w:szCs w:val="26"/>
          <w:rtl/>
          <w:lang w:bidi="ar-EG"/>
        </w:rPr>
        <w:t>(إدراك الفراغ البصري) بدأت مع افتراضات الفلاسفة القدامى بأن العالم المادي (الفيزيقي) موجود بالفعل وكونه شيئاً مستقلاً عن الشخص المُلاحظ؛ كالشخص الذي يشاهد منزلا على مسافة ما، يمكنه وصف الإدراك بوساطة نوعين من الاستجابات الملحوظة: (أ) استجابات لفظية</w:t>
      </w:r>
      <w:r w:rsidRPr="008212E9">
        <w:rPr>
          <w:rFonts w:ascii="Times New Roman" w:hAnsi="Times New Roman" w:cs="Simplified Arabic"/>
          <w:sz w:val="26"/>
          <w:szCs w:val="26"/>
          <w:rtl/>
          <w:lang w:bidi="ar-EG"/>
        </w:rPr>
        <w:br/>
      </w:r>
      <w:r w:rsidRPr="008212E9">
        <w:rPr>
          <w:rFonts w:ascii="Times New Roman" w:hAnsi="Times New Roman" w:cs="Simplified Arabic"/>
          <w:sz w:val="26"/>
          <w:szCs w:val="26"/>
          <w:lang w:bidi="ar-EG"/>
        </w:rPr>
        <w:t>verbal responses</w:t>
      </w:r>
      <w:r w:rsidRPr="008212E9">
        <w:rPr>
          <w:rFonts w:ascii="Times New Roman" w:hAnsi="Times New Roman" w:cs="Simplified Arabic" w:hint="cs"/>
          <w:sz w:val="26"/>
          <w:szCs w:val="26"/>
          <w:rtl/>
          <w:lang w:bidi="ar-EG"/>
        </w:rPr>
        <w:t xml:space="preserve"> (كأن يقول</w:t>
      </w:r>
      <w:r w:rsidR="00C50EB4" w:rsidRPr="008212E9">
        <w:rPr>
          <w:rFonts w:ascii="Times New Roman" w:hAnsi="Times New Roman" w:cs="Simplified Arabic" w:hint="cs"/>
          <w:sz w:val="26"/>
          <w:szCs w:val="26"/>
          <w:rtl/>
          <w:lang w:bidi="ar-EG"/>
        </w:rPr>
        <w:t xml:space="preserve"> أرى بيتا هناك)، (ب) استجابات </w:t>
      </w:r>
      <w:r w:rsidRPr="008212E9">
        <w:rPr>
          <w:rFonts w:ascii="Times New Roman" w:hAnsi="Times New Roman" w:cs="Simplified Arabic" w:hint="cs"/>
          <w:sz w:val="26"/>
          <w:szCs w:val="26"/>
          <w:rtl/>
          <w:lang w:bidi="ar-EG"/>
        </w:rPr>
        <w:t xml:space="preserve">حركية </w:t>
      </w:r>
      <w:r w:rsidRPr="008212E9">
        <w:rPr>
          <w:rFonts w:ascii="Times New Roman" w:hAnsi="Times New Roman" w:cs="Simplified Arabic"/>
          <w:sz w:val="26"/>
          <w:szCs w:val="26"/>
          <w:rtl/>
          <w:lang w:bidi="ar-EG"/>
        </w:rPr>
        <w:br/>
      </w:r>
      <w:r w:rsidRPr="008212E9">
        <w:rPr>
          <w:rFonts w:ascii="Times New Roman" w:hAnsi="Times New Roman" w:cs="Simplified Arabic"/>
          <w:sz w:val="26"/>
          <w:szCs w:val="26"/>
          <w:lang w:bidi="ar-EG"/>
        </w:rPr>
        <w:t>motor responses</w:t>
      </w:r>
      <w:r w:rsidRPr="008212E9">
        <w:rPr>
          <w:rFonts w:ascii="Times New Roman" w:hAnsi="Times New Roman" w:cs="Simplified Arabic" w:hint="cs"/>
          <w:sz w:val="26"/>
          <w:szCs w:val="26"/>
          <w:rtl/>
          <w:lang w:bidi="ar-EG"/>
        </w:rPr>
        <w:t xml:space="preserve"> (كأن يؤشر بيده إلى هذا البيت أو يتوجه ذاهبا إليه). وأن وصف الفراغ البصري المدرك يتم بناء على </w:t>
      </w:r>
      <w:proofErr w:type="spellStart"/>
      <w:r w:rsidRPr="008212E9">
        <w:rPr>
          <w:rFonts w:ascii="Times New Roman" w:hAnsi="Times New Roman" w:cs="Simplified Arabic" w:hint="cs"/>
          <w:sz w:val="26"/>
          <w:szCs w:val="26"/>
          <w:rtl/>
          <w:lang w:bidi="ar-EG"/>
        </w:rPr>
        <w:t>خاصيت</w:t>
      </w:r>
      <w:proofErr w:type="spellEnd"/>
      <w:r w:rsidRPr="008212E9">
        <w:rPr>
          <w:rFonts w:ascii="Times New Roman" w:hAnsi="Times New Roman" w:cs="Simplified Arabic" w:hint="cs"/>
          <w:sz w:val="26"/>
          <w:szCs w:val="26"/>
          <w:rtl/>
        </w:rPr>
        <w:t>ي</w:t>
      </w:r>
      <w:r w:rsidRPr="008212E9">
        <w:rPr>
          <w:rFonts w:ascii="Times New Roman" w:hAnsi="Times New Roman" w:cs="Simplified Arabic" w:hint="cs"/>
          <w:sz w:val="26"/>
          <w:szCs w:val="26"/>
          <w:rtl/>
          <w:lang w:bidi="ar-EG"/>
        </w:rPr>
        <w:t xml:space="preserve">ن يمكن التمييز بينهما ؛ هما </w:t>
      </w:r>
      <w:proofErr w:type="spellStart"/>
      <w:r w:rsidRPr="008212E9">
        <w:rPr>
          <w:rFonts w:ascii="Times New Roman" w:hAnsi="Times New Roman" w:cs="Simplified Arabic" w:hint="cs"/>
          <w:sz w:val="26"/>
          <w:szCs w:val="26"/>
          <w:rtl/>
          <w:lang w:bidi="ar-EG"/>
        </w:rPr>
        <w:t>الإتجاه</w:t>
      </w:r>
      <w:proofErr w:type="spellEnd"/>
      <w:r w:rsidRPr="008212E9">
        <w:rPr>
          <w:rFonts w:ascii="Times New Roman" w:hAnsi="Times New Roman" w:cs="Simplified Arabic" w:hint="cs"/>
          <w:sz w:val="26"/>
          <w:szCs w:val="26"/>
          <w:rtl/>
          <w:lang w:bidi="ar-EG"/>
        </w:rPr>
        <w:t xml:space="preserve">  </w:t>
      </w:r>
      <w:r w:rsidRPr="008212E9">
        <w:rPr>
          <w:rFonts w:ascii="Times New Roman" w:hAnsi="Times New Roman" w:cs="Simplified Arabic"/>
          <w:sz w:val="26"/>
          <w:szCs w:val="26"/>
          <w:lang w:bidi="ar-EG"/>
        </w:rPr>
        <w:t>direction</w:t>
      </w:r>
      <w:r w:rsidRPr="008212E9">
        <w:rPr>
          <w:rFonts w:ascii="Times New Roman" w:hAnsi="Times New Roman" w:cs="Simplified Arabic" w:hint="cs"/>
          <w:sz w:val="26"/>
          <w:szCs w:val="26"/>
          <w:rtl/>
          <w:lang w:bidi="ar-EG"/>
        </w:rPr>
        <w:t xml:space="preserve"> والمسافة </w:t>
      </w:r>
      <w:r w:rsidRPr="008212E9">
        <w:rPr>
          <w:rFonts w:ascii="Times New Roman" w:hAnsi="Times New Roman" w:cs="Simplified Arabic"/>
          <w:sz w:val="26"/>
          <w:szCs w:val="26"/>
          <w:lang w:bidi="ar-EG"/>
        </w:rPr>
        <w:t>distance</w:t>
      </w:r>
      <w:r w:rsidRPr="008212E9">
        <w:rPr>
          <w:rFonts w:ascii="Times New Roman" w:hAnsi="Times New Roman" w:cs="Simplified Arabic" w:hint="cs"/>
          <w:sz w:val="26"/>
          <w:szCs w:val="26"/>
          <w:rtl/>
          <w:lang w:bidi="ar-EG"/>
        </w:rPr>
        <w:t>. (</w:t>
      </w:r>
      <w:proofErr w:type="spellStart"/>
      <w:r w:rsidRPr="008212E9">
        <w:rPr>
          <w:rFonts w:ascii="Times New Roman" w:hAnsi="Times New Roman" w:cs="Simplified Arabic"/>
          <w:sz w:val="26"/>
          <w:szCs w:val="26"/>
          <w:lang w:bidi="ar-EG"/>
        </w:rPr>
        <w:t>Hershenson</w:t>
      </w:r>
      <w:proofErr w:type="spellEnd"/>
      <w:r w:rsidRPr="008212E9">
        <w:rPr>
          <w:rFonts w:ascii="Times New Roman" w:hAnsi="Times New Roman" w:cs="Simplified Arabic"/>
          <w:sz w:val="26"/>
          <w:szCs w:val="26"/>
          <w:lang w:bidi="ar-EG"/>
        </w:rPr>
        <w:t>, 1999, P: 1</w:t>
      </w:r>
      <w:r w:rsidRPr="008212E9">
        <w:rPr>
          <w:rFonts w:ascii="Times New Roman" w:hAnsi="Times New Roman" w:cs="Simplified Arabic" w:hint="cs"/>
          <w:sz w:val="26"/>
          <w:szCs w:val="26"/>
          <w:rtl/>
          <w:lang w:bidi="ar-EG"/>
        </w:rPr>
        <w:t>)</w:t>
      </w:r>
    </w:p>
    <w:p w:rsidR="001F4F8F" w:rsidRPr="008212E9" w:rsidRDefault="001F4F8F" w:rsidP="005769B2">
      <w:pPr>
        <w:pStyle w:val="10"/>
        <w:bidi/>
        <w:ind w:firstLine="720"/>
        <w:jc w:val="lowKashida"/>
        <w:rPr>
          <w:rFonts w:ascii="Times New Roman" w:hAnsi="Times New Roman" w:cs="Simplified Arabic"/>
          <w:sz w:val="26"/>
          <w:szCs w:val="26"/>
          <w:rtl/>
          <w:lang w:bidi="ar-IQ"/>
        </w:rPr>
      </w:pPr>
      <w:r w:rsidRPr="008212E9">
        <w:rPr>
          <w:rFonts w:ascii="Times New Roman" w:hAnsi="Times New Roman" w:cs="Simplified Arabic" w:hint="cs"/>
          <w:sz w:val="26"/>
          <w:szCs w:val="26"/>
          <w:rtl/>
        </w:rPr>
        <w:t xml:space="preserve">وأضاف </w:t>
      </w:r>
      <w:r w:rsidRPr="008212E9">
        <w:rPr>
          <w:rFonts w:ascii="Times New Roman" w:hAnsi="Times New Roman" w:cs="Simplified Arabic" w:hint="cs"/>
          <w:sz w:val="26"/>
          <w:szCs w:val="26"/>
          <w:rtl/>
          <w:lang w:bidi="ar-EG"/>
        </w:rPr>
        <w:t>(</w:t>
      </w:r>
      <w:r w:rsidRPr="008212E9">
        <w:rPr>
          <w:rFonts w:ascii="Times New Roman" w:hAnsi="Times New Roman" w:cs="Simplified Arabic"/>
          <w:sz w:val="26"/>
          <w:szCs w:val="26"/>
          <w:lang w:bidi="ar-EG"/>
        </w:rPr>
        <w:t>Ness, 2005</w:t>
      </w:r>
      <w:r w:rsidRPr="008212E9">
        <w:rPr>
          <w:rFonts w:ascii="Times New Roman" w:hAnsi="Times New Roman" w:cs="Simplified Arabic" w:hint="cs"/>
          <w:sz w:val="26"/>
          <w:szCs w:val="26"/>
          <w:rtl/>
          <w:lang w:bidi="ar-EG"/>
        </w:rPr>
        <w:t>) أن مناقشة مفهوم أو فكرة (نمو إدراك الفراغ البصري)</w:t>
      </w:r>
      <w:r w:rsidRPr="008212E9">
        <w:rPr>
          <w:rFonts w:ascii="Times New Roman" w:hAnsi="Times New Roman" w:cs="Simplified Arabic" w:hint="cs"/>
          <w:sz w:val="26"/>
          <w:szCs w:val="26"/>
          <w:rtl/>
        </w:rPr>
        <w:t xml:space="preserve"> </w:t>
      </w:r>
      <w:r w:rsidRPr="008212E9">
        <w:rPr>
          <w:rFonts w:ascii="Times New Roman" w:hAnsi="Times New Roman" w:cs="Simplified Arabic" w:hint="cs"/>
          <w:sz w:val="26"/>
          <w:szCs w:val="26"/>
          <w:rtl/>
          <w:lang w:bidi="ar-EG"/>
        </w:rPr>
        <w:t xml:space="preserve">ترجع إلى عالم النفس والمعرفة السويسري جان </w:t>
      </w:r>
      <w:proofErr w:type="spellStart"/>
      <w:r w:rsidRPr="008212E9">
        <w:rPr>
          <w:rFonts w:ascii="Times New Roman" w:hAnsi="Times New Roman" w:cs="Simplified Arabic" w:hint="cs"/>
          <w:sz w:val="26"/>
          <w:szCs w:val="26"/>
          <w:rtl/>
          <w:lang w:bidi="ar-EG"/>
        </w:rPr>
        <w:t>بياجيه</w:t>
      </w:r>
      <w:proofErr w:type="spellEnd"/>
      <w:r w:rsidRPr="008212E9">
        <w:rPr>
          <w:rFonts w:ascii="Times New Roman" w:hAnsi="Times New Roman" w:cs="Simplified Arabic" w:hint="cs"/>
          <w:sz w:val="26"/>
          <w:szCs w:val="26"/>
          <w:rtl/>
          <w:lang w:bidi="ar-EG"/>
        </w:rPr>
        <w:t xml:space="preserve"> </w:t>
      </w:r>
      <w:r w:rsidRPr="008212E9">
        <w:rPr>
          <w:rFonts w:ascii="Times New Roman" w:hAnsi="Times New Roman" w:cs="Simplified Arabic"/>
          <w:sz w:val="26"/>
          <w:szCs w:val="26"/>
          <w:lang w:bidi="ar-EG"/>
        </w:rPr>
        <w:t>Jean Piaget</w:t>
      </w:r>
      <w:r w:rsidRPr="008212E9">
        <w:rPr>
          <w:rFonts w:ascii="Times New Roman" w:hAnsi="Times New Roman" w:cs="Simplified Arabic" w:hint="cs"/>
          <w:sz w:val="26"/>
          <w:szCs w:val="26"/>
          <w:rtl/>
          <w:lang w:bidi="ar-EG"/>
        </w:rPr>
        <w:t xml:space="preserve"> وزميله </w:t>
      </w:r>
      <w:proofErr w:type="spellStart"/>
      <w:r w:rsidRPr="008212E9">
        <w:rPr>
          <w:rFonts w:ascii="Times New Roman" w:hAnsi="Times New Roman" w:cs="Simplified Arabic" w:hint="cs"/>
          <w:sz w:val="26"/>
          <w:szCs w:val="26"/>
          <w:rtl/>
          <w:lang w:bidi="ar-EG"/>
        </w:rPr>
        <w:t>باربيل</w:t>
      </w:r>
      <w:proofErr w:type="spellEnd"/>
      <w:r w:rsidRPr="008212E9">
        <w:rPr>
          <w:rFonts w:ascii="Times New Roman" w:hAnsi="Times New Roman" w:cs="Simplified Arabic" w:hint="cs"/>
          <w:sz w:val="26"/>
          <w:szCs w:val="26"/>
          <w:rtl/>
          <w:lang w:bidi="ar-EG"/>
        </w:rPr>
        <w:t xml:space="preserve"> </w:t>
      </w:r>
      <w:proofErr w:type="spellStart"/>
      <w:r w:rsidRPr="008212E9">
        <w:rPr>
          <w:rFonts w:ascii="Times New Roman" w:hAnsi="Times New Roman" w:cs="Simplified Arabic" w:hint="cs"/>
          <w:sz w:val="26"/>
          <w:szCs w:val="26"/>
          <w:rtl/>
          <w:lang w:bidi="ar-EG"/>
        </w:rPr>
        <w:t>انهيلدر</w:t>
      </w:r>
      <w:proofErr w:type="spellEnd"/>
      <w:r w:rsidRPr="008212E9">
        <w:rPr>
          <w:rFonts w:ascii="Times New Roman" w:hAnsi="Times New Roman" w:cs="Simplified Arabic" w:hint="cs"/>
          <w:sz w:val="26"/>
          <w:szCs w:val="26"/>
          <w:rtl/>
          <w:lang w:bidi="ar-EG"/>
        </w:rPr>
        <w:t xml:space="preserve"> </w:t>
      </w:r>
      <w:proofErr w:type="spellStart"/>
      <w:r w:rsidRPr="008212E9">
        <w:rPr>
          <w:rFonts w:ascii="Times New Roman" w:hAnsi="Times New Roman" w:cs="Simplified Arabic"/>
          <w:sz w:val="26"/>
          <w:szCs w:val="26"/>
          <w:lang w:bidi="ar-EG"/>
        </w:rPr>
        <w:t>Barbel</w:t>
      </w:r>
      <w:proofErr w:type="spellEnd"/>
      <w:r w:rsidRPr="008212E9">
        <w:rPr>
          <w:rFonts w:ascii="Times New Roman" w:hAnsi="Times New Roman" w:cs="Simplified Arabic"/>
          <w:sz w:val="26"/>
          <w:szCs w:val="26"/>
          <w:lang w:bidi="ar-EG"/>
        </w:rPr>
        <w:t xml:space="preserve"> </w:t>
      </w:r>
      <w:proofErr w:type="spellStart"/>
      <w:r w:rsidRPr="008212E9">
        <w:rPr>
          <w:rFonts w:ascii="Times New Roman" w:hAnsi="Times New Roman" w:cs="Simplified Arabic"/>
          <w:sz w:val="26"/>
          <w:szCs w:val="26"/>
          <w:lang w:bidi="ar-EG"/>
        </w:rPr>
        <w:t>Inelder</w:t>
      </w:r>
      <w:proofErr w:type="spellEnd"/>
      <w:r w:rsidRPr="008212E9">
        <w:rPr>
          <w:rFonts w:ascii="Times New Roman" w:hAnsi="Times New Roman" w:cs="Simplified Arabic" w:hint="cs"/>
          <w:sz w:val="26"/>
          <w:szCs w:val="26"/>
          <w:rtl/>
          <w:lang w:bidi="ar-EG"/>
        </w:rPr>
        <w:t xml:space="preserve"> (</w:t>
      </w:r>
      <w:r w:rsidRPr="008212E9">
        <w:rPr>
          <w:rFonts w:ascii="Times New Roman" w:hAnsi="Times New Roman" w:cs="Simplified Arabic"/>
          <w:sz w:val="26"/>
          <w:szCs w:val="26"/>
          <w:lang w:bidi="ar-EG"/>
        </w:rPr>
        <w:t>1956</w:t>
      </w:r>
      <w:r w:rsidRPr="008212E9">
        <w:rPr>
          <w:rFonts w:ascii="Times New Roman" w:hAnsi="Times New Roman" w:cs="Simplified Arabic" w:hint="cs"/>
          <w:sz w:val="26"/>
          <w:szCs w:val="26"/>
          <w:rtl/>
          <w:lang w:bidi="ar-EG"/>
        </w:rPr>
        <w:t xml:space="preserve">) في إطار حديثهما عن النظرية العامة التي قدماها عن نمو المفاهيم المكانية والهندسية، ثم جاء بعد ذلك الفلاسفة ديكارت </w:t>
      </w:r>
      <w:r w:rsidRPr="008212E9">
        <w:rPr>
          <w:rFonts w:ascii="Times New Roman" w:hAnsi="Times New Roman" w:cs="Simplified Arabic"/>
          <w:sz w:val="26"/>
          <w:szCs w:val="26"/>
          <w:lang w:bidi="ar-EG"/>
        </w:rPr>
        <w:t>Descartes</w:t>
      </w:r>
      <w:r w:rsidRPr="008212E9">
        <w:rPr>
          <w:rFonts w:ascii="Times New Roman" w:hAnsi="Times New Roman" w:cs="Simplified Arabic" w:hint="cs"/>
          <w:sz w:val="26"/>
          <w:szCs w:val="26"/>
          <w:rtl/>
          <w:lang w:bidi="ar-EG"/>
        </w:rPr>
        <w:t xml:space="preserve"> وبيركلي </w:t>
      </w:r>
      <w:r w:rsidRPr="008212E9">
        <w:rPr>
          <w:rFonts w:ascii="Times New Roman" w:hAnsi="Times New Roman" w:cs="Simplified Arabic"/>
          <w:sz w:val="26"/>
          <w:szCs w:val="26"/>
          <w:lang w:bidi="ar-EG"/>
        </w:rPr>
        <w:t>Berkeley</w:t>
      </w:r>
      <w:r w:rsidRPr="008212E9">
        <w:rPr>
          <w:rFonts w:ascii="Times New Roman" w:hAnsi="Times New Roman" w:cs="Simplified Arabic" w:hint="cs"/>
          <w:sz w:val="26"/>
          <w:szCs w:val="26"/>
          <w:rtl/>
          <w:lang w:bidi="ar-EG"/>
        </w:rPr>
        <w:t xml:space="preserve"> وروسو </w:t>
      </w:r>
      <w:r w:rsidRPr="008212E9">
        <w:rPr>
          <w:rFonts w:ascii="Times New Roman" w:hAnsi="Times New Roman" w:cs="Simplified Arabic"/>
          <w:sz w:val="26"/>
          <w:szCs w:val="26"/>
          <w:lang w:bidi="ar-EG"/>
        </w:rPr>
        <w:t>Rousseau</w:t>
      </w:r>
      <w:r w:rsidRPr="008212E9">
        <w:rPr>
          <w:rFonts w:ascii="Times New Roman" w:hAnsi="Times New Roman" w:cs="Simplified Arabic" w:hint="cs"/>
          <w:sz w:val="26"/>
          <w:szCs w:val="26"/>
          <w:rtl/>
          <w:lang w:bidi="ar-EG"/>
        </w:rPr>
        <w:t xml:space="preserve"> وكانت </w:t>
      </w:r>
      <w:r w:rsidRPr="008212E9">
        <w:rPr>
          <w:rFonts w:ascii="Times New Roman" w:hAnsi="Times New Roman" w:cs="Simplified Arabic"/>
          <w:sz w:val="26"/>
          <w:szCs w:val="26"/>
          <w:lang w:bidi="ar-EG"/>
        </w:rPr>
        <w:t>Kant</w:t>
      </w:r>
      <w:r w:rsidRPr="008212E9">
        <w:rPr>
          <w:rFonts w:ascii="Times New Roman" w:hAnsi="Times New Roman" w:cs="Simplified Arabic" w:hint="cs"/>
          <w:sz w:val="26"/>
          <w:szCs w:val="26"/>
          <w:rtl/>
          <w:lang w:bidi="ar-EG"/>
        </w:rPr>
        <w:t xml:space="preserve"> </w:t>
      </w:r>
      <w:proofErr w:type="spellStart"/>
      <w:r w:rsidRPr="008212E9">
        <w:rPr>
          <w:rFonts w:ascii="Times New Roman" w:hAnsi="Times New Roman" w:cs="Simplified Arabic" w:hint="cs"/>
          <w:sz w:val="26"/>
          <w:szCs w:val="26"/>
          <w:rtl/>
          <w:lang w:bidi="ar-EG"/>
        </w:rPr>
        <w:t>وكاسير</w:t>
      </w:r>
      <w:proofErr w:type="spellEnd"/>
      <w:r w:rsidRPr="008212E9">
        <w:rPr>
          <w:rFonts w:ascii="Times New Roman" w:hAnsi="Times New Roman" w:cs="Simplified Arabic" w:hint="cs"/>
          <w:sz w:val="26"/>
          <w:szCs w:val="26"/>
          <w:rtl/>
          <w:lang w:bidi="ar-EG"/>
        </w:rPr>
        <w:t xml:space="preserve"> </w:t>
      </w:r>
      <w:proofErr w:type="spellStart"/>
      <w:r w:rsidRPr="008212E9">
        <w:rPr>
          <w:rFonts w:ascii="Times New Roman" w:hAnsi="Times New Roman" w:cs="Simplified Arabic"/>
          <w:sz w:val="26"/>
          <w:szCs w:val="26"/>
          <w:lang w:bidi="ar-EG"/>
        </w:rPr>
        <w:t>Cassir</w:t>
      </w:r>
      <w:proofErr w:type="spellEnd"/>
      <w:r w:rsidRPr="008212E9">
        <w:rPr>
          <w:rFonts w:ascii="Times New Roman" w:hAnsi="Times New Roman" w:cs="Simplified Arabic" w:hint="cs"/>
          <w:sz w:val="26"/>
          <w:szCs w:val="26"/>
          <w:rtl/>
          <w:lang w:bidi="ar-EG"/>
        </w:rPr>
        <w:t xml:space="preserve"> ليناقشوا المفاهيم الأساسية للفراغ والمشكلات </w:t>
      </w:r>
      <w:proofErr w:type="spellStart"/>
      <w:r w:rsidRPr="008212E9">
        <w:rPr>
          <w:rFonts w:ascii="Times New Roman" w:hAnsi="Times New Roman" w:cs="Simplified Arabic" w:hint="cs"/>
          <w:sz w:val="26"/>
          <w:szCs w:val="26"/>
          <w:rtl/>
          <w:lang w:bidi="ar-EG"/>
        </w:rPr>
        <w:t>الابستمولوجية</w:t>
      </w:r>
      <w:proofErr w:type="spellEnd"/>
      <w:r w:rsidRPr="008212E9">
        <w:rPr>
          <w:rFonts w:ascii="Times New Roman" w:hAnsi="Times New Roman" w:cs="Simplified Arabic" w:hint="cs"/>
          <w:sz w:val="26"/>
          <w:szCs w:val="26"/>
          <w:rtl/>
          <w:lang w:bidi="ar-EG"/>
        </w:rPr>
        <w:t>. (</w:t>
      </w:r>
      <w:r w:rsidRPr="008212E9">
        <w:rPr>
          <w:rFonts w:ascii="Times New Roman" w:hAnsi="Times New Roman" w:cs="Simplified Arabic"/>
          <w:sz w:val="26"/>
          <w:szCs w:val="26"/>
          <w:lang w:bidi="ar-EG"/>
        </w:rPr>
        <w:t>Ness, 2005,P: 745</w:t>
      </w:r>
      <w:r w:rsidRPr="008212E9">
        <w:rPr>
          <w:rFonts w:ascii="Times New Roman" w:hAnsi="Times New Roman" w:cs="Simplified Arabic" w:hint="cs"/>
          <w:sz w:val="26"/>
          <w:szCs w:val="26"/>
          <w:rtl/>
          <w:lang w:bidi="ar-EG"/>
        </w:rPr>
        <w:t>)</w:t>
      </w:r>
    </w:p>
    <w:p w:rsidR="001F4F8F" w:rsidRPr="008212E9" w:rsidRDefault="001F4F8F" w:rsidP="00A91EB3">
      <w:pPr>
        <w:pStyle w:val="10"/>
        <w:bidi/>
        <w:ind w:firstLine="720"/>
        <w:jc w:val="lowKashida"/>
        <w:rPr>
          <w:rFonts w:ascii="Times New Roman" w:hAnsi="Times New Roman" w:cs="Simplified Arabic"/>
          <w:sz w:val="26"/>
          <w:szCs w:val="26"/>
          <w:rtl/>
          <w:lang w:bidi="ar-EG"/>
        </w:rPr>
      </w:pPr>
      <w:r w:rsidRPr="008212E9">
        <w:rPr>
          <w:rFonts w:ascii="Times New Roman" w:hAnsi="Times New Roman" w:cs="Simplified Arabic" w:hint="cs"/>
          <w:sz w:val="26"/>
          <w:szCs w:val="26"/>
          <w:rtl/>
          <w:lang w:bidi="ar-EG"/>
        </w:rPr>
        <w:t>في حين أشار الباحثان (</w:t>
      </w:r>
      <w:proofErr w:type="spellStart"/>
      <w:r w:rsidRPr="008212E9">
        <w:rPr>
          <w:rFonts w:ascii="Times New Roman" w:hAnsi="Times New Roman" w:cs="Simplified Arabic"/>
          <w:sz w:val="26"/>
          <w:szCs w:val="26"/>
          <w:lang w:bidi="ar-EG"/>
        </w:rPr>
        <w:t>Kellman</w:t>
      </w:r>
      <w:proofErr w:type="spellEnd"/>
      <w:r w:rsidRPr="008212E9">
        <w:rPr>
          <w:rFonts w:ascii="Times New Roman" w:hAnsi="Times New Roman" w:cs="Simplified Arabic"/>
          <w:sz w:val="26"/>
          <w:szCs w:val="26"/>
          <w:lang w:bidi="ar-EG"/>
        </w:rPr>
        <w:t xml:space="preserve"> &amp; </w:t>
      </w:r>
      <w:proofErr w:type="spellStart"/>
      <w:r w:rsidRPr="008212E9">
        <w:rPr>
          <w:rFonts w:ascii="Times New Roman" w:hAnsi="Times New Roman" w:cs="Simplified Arabic"/>
          <w:sz w:val="26"/>
          <w:szCs w:val="26"/>
          <w:lang w:bidi="ar-EG"/>
        </w:rPr>
        <w:t>Arterberry</w:t>
      </w:r>
      <w:proofErr w:type="spellEnd"/>
      <w:r w:rsidRPr="008212E9">
        <w:rPr>
          <w:rFonts w:ascii="Times New Roman" w:hAnsi="Times New Roman" w:cs="Simplified Arabic"/>
          <w:sz w:val="26"/>
          <w:szCs w:val="26"/>
          <w:lang w:bidi="ar-EG"/>
        </w:rPr>
        <w:t>, 2006</w:t>
      </w:r>
      <w:r w:rsidRPr="008212E9">
        <w:rPr>
          <w:rFonts w:ascii="Times New Roman" w:hAnsi="Times New Roman" w:cs="Simplified Arabic" w:hint="cs"/>
          <w:sz w:val="26"/>
          <w:szCs w:val="26"/>
          <w:rtl/>
          <w:lang w:bidi="ar-EG"/>
        </w:rPr>
        <w:t>) الى أن مصطلح إدراك الفراغ يرجع إلى رؤية الفيلسوف كانت (</w:t>
      </w:r>
      <w:r w:rsidRPr="008212E9">
        <w:rPr>
          <w:rFonts w:ascii="Times New Roman" w:hAnsi="Times New Roman" w:cs="Simplified Arabic"/>
          <w:sz w:val="26"/>
          <w:szCs w:val="26"/>
          <w:lang w:bidi="ar-EG"/>
        </w:rPr>
        <w:t>1902-1781</w:t>
      </w:r>
      <w:r w:rsidRPr="008212E9">
        <w:rPr>
          <w:rFonts w:ascii="Times New Roman" w:hAnsi="Times New Roman" w:cs="Simplified Arabic" w:hint="cs"/>
          <w:sz w:val="26"/>
          <w:szCs w:val="26"/>
          <w:rtl/>
          <w:lang w:bidi="ar-EG"/>
        </w:rPr>
        <w:t xml:space="preserve">) في محاولته تفسير كيفية الحصول على المعرفة من طريق الإدراك، إذ افترض أن العقل ينبغي أن يحتوي على بنية مسبقة لتصنيفات (فئات) الفراغ والزمان والتي يتم </w:t>
      </w:r>
      <w:proofErr w:type="spellStart"/>
      <w:r w:rsidRPr="008212E9">
        <w:rPr>
          <w:rFonts w:ascii="Times New Roman" w:hAnsi="Times New Roman" w:cs="Simplified Arabic" w:hint="cs"/>
          <w:sz w:val="26"/>
          <w:szCs w:val="26"/>
          <w:rtl/>
          <w:lang w:bidi="ar-EG"/>
        </w:rPr>
        <w:t>إكتسابها</w:t>
      </w:r>
      <w:proofErr w:type="spellEnd"/>
      <w:r w:rsidRPr="008212E9">
        <w:rPr>
          <w:rFonts w:ascii="Times New Roman" w:hAnsi="Times New Roman" w:cs="Simplified Arabic" w:hint="cs"/>
          <w:sz w:val="26"/>
          <w:szCs w:val="26"/>
          <w:rtl/>
          <w:lang w:bidi="ar-EG"/>
        </w:rPr>
        <w:t xml:space="preserve"> وتنظيمها من طريق الخبرة الشخصية للفرد، وأن إدراك الفراغ البصري يعتمد على </w:t>
      </w:r>
      <w:proofErr w:type="spellStart"/>
      <w:r w:rsidRPr="008212E9">
        <w:rPr>
          <w:rFonts w:ascii="Times New Roman" w:hAnsi="Times New Roman" w:cs="Simplified Arabic" w:hint="cs"/>
          <w:sz w:val="26"/>
          <w:szCs w:val="26"/>
          <w:rtl/>
          <w:lang w:bidi="ar-EG"/>
        </w:rPr>
        <w:t>إكتساب</w:t>
      </w:r>
      <w:proofErr w:type="spellEnd"/>
      <w:r w:rsidRPr="008212E9">
        <w:rPr>
          <w:rFonts w:ascii="Times New Roman" w:hAnsi="Times New Roman" w:cs="Simplified Arabic" w:hint="cs"/>
          <w:sz w:val="26"/>
          <w:szCs w:val="26"/>
          <w:rtl/>
          <w:lang w:bidi="ar-EG"/>
        </w:rPr>
        <w:t xml:space="preserve"> المعرفة من المواقف وترتيبات الموضوعات (الأشياء) والمظهر الخارجي لها في بيئة ثلاثية الأبعاد. (</w:t>
      </w:r>
      <w:proofErr w:type="spellStart"/>
      <w:r w:rsidRPr="008212E9">
        <w:rPr>
          <w:rFonts w:ascii="Times New Roman" w:hAnsi="Times New Roman" w:cs="Simplified Arabic"/>
          <w:sz w:val="26"/>
          <w:szCs w:val="26"/>
          <w:lang w:bidi="ar-EG"/>
        </w:rPr>
        <w:t>Kellman</w:t>
      </w:r>
      <w:proofErr w:type="spellEnd"/>
      <w:r w:rsidRPr="008212E9">
        <w:rPr>
          <w:rFonts w:ascii="Times New Roman" w:hAnsi="Times New Roman" w:cs="Simplified Arabic"/>
          <w:sz w:val="26"/>
          <w:szCs w:val="26"/>
          <w:lang w:bidi="ar-EG"/>
        </w:rPr>
        <w:t xml:space="preserve"> &amp; </w:t>
      </w:r>
      <w:proofErr w:type="spellStart"/>
      <w:r w:rsidRPr="008212E9">
        <w:rPr>
          <w:rFonts w:ascii="Times New Roman" w:hAnsi="Times New Roman" w:cs="Simplified Arabic"/>
          <w:sz w:val="26"/>
          <w:szCs w:val="26"/>
          <w:lang w:bidi="ar-EG"/>
        </w:rPr>
        <w:t>Arterberry</w:t>
      </w:r>
      <w:proofErr w:type="spellEnd"/>
      <w:r w:rsidRPr="008212E9">
        <w:rPr>
          <w:rFonts w:ascii="Times New Roman" w:hAnsi="Times New Roman" w:cs="Simplified Arabic"/>
          <w:sz w:val="26"/>
          <w:szCs w:val="26"/>
          <w:lang w:bidi="ar-EG"/>
        </w:rPr>
        <w:t xml:space="preserve">, 2006,P: 126-127 </w:t>
      </w:r>
      <w:r w:rsidRPr="008212E9">
        <w:rPr>
          <w:rFonts w:ascii="Times New Roman" w:hAnsi="Times New Roman" w:cs="Simplified Arabic" w:hint="cs"/>
          <w:sz w:val="26"/>
          <w:szCs w:val="26"/>
          <w:rtl/>
          <w:lang w:bidi="ar-EG"/>
        </w:rPr>
        <w:t xml:space="preserve"> )</w:t>
      </w:r>
    </w:p>
    <w:p w:rsidR="001F4F8F" w:rsidRPr="008212E9" w:rsidRDefault="001F4F8F" w:rsidP="00B8755B">
      <w:pPr>
        <w:pStyle w:val="10"/>
        <w:bidi/>
        <w:ind w:firstLine="720"/>
        <w:jc w:val="lowKashida"/>
        <w:rPr>
          <w:rFonts w:ascii="Times New Roman" w:hAnsi="Times New Roman" w:cs="Simplified Arabic"/>
          <w:sz w:val="26"/>
          <w:szCs w:val="26"/>
          <w:rtl/>
          <w:lang w:bidi="ar-EG"/>
        </w:rPr>
      </w:pPr>
      <w:r w:rsidRPr="008212E9">
        <w:rPr>
          <w:rFonts w:ascii="Times New Roman" w:hAnsi="Times New Roman" w:cs="Simplified Arabic" w:hint="cs"/>
          <w:sz w:val="26"/>
          <w:szCs w:val="26"/>
          <w:rtl/>
          <w:lang w:bidi="ar-EG"/>
        </w:rPr>
        <w:t>هذا من حيث إدراك الفراغ البصري للأعداد تحديدا؛ فقد أشار (</w:t>
      </w:r>
      <w:proofErr w:type="spellStart"/>
      <w:r w:rsidRPr="008212E9">
        <w:rPr>
          <w:rFonts w:ascii="Times New Roman" w:hAnsi="Times New Roman" w:cs="Simplified Arabic"/>
          <w:sz w:val="26"/>
          <w:szCs w:val="26"/>
          <w:lang w:bidi="ar-EG"/>
        </w:rPr>
        <w:t>Gertner</w:t>
      </w:r>
      <w:proofErr w:type="spellEnd"/>
      <w:r w:rsidRPr="008212E9">
        <w:rPr>
          <w:rFonts w:ascii="Times New Roman" w:hAnsi="Times New Roman" w:cs="Simplified Arabic"/>
          <w:sz w:val="26"/>
          <w:szCs w:val="26"/>
          <w:lang w:bidi="ar-EG"/>
        </w:rPr>
        <w:t xml:space="preserve"> </w:t>
      </w:r>
      <w:r w:rsidRPr="008212E9">
        <w:rPr>
          <w:rFonts w:ascii="Times New Roman" w:hAnsi="Times New Roman" w:cs="Simplified Arabic"/>
          <w:i/>
          <w:iCs/>
          <w:sz w:val="26"/>
          <w:szCs w:val="26"/>
          <w:lang w:bidi="ar-EG"/>
        </w:rPr>
        <w:t>et al</w:t>
      </w:r>
      <w:r w:rsidRPr="008212E9">
        <w:rPr>
          <w:rFonts w:ascii="Times New Roman" w:hAnsi="Times New Roman" w:cs="Simplified Arabic"/>
          <w:sz w:val="26"/>
          <w:szCs w:val="26"/>
          <w:lang w:bidi="ar-EG"/>
        </w:rPr>
        <w:t>., 2013</w:t>
      </w:r>
      <w:r w:rsidRPr="008212E9">
        <w:rPr>
          <w:rFonts w:ascii="Times New Roman" w:hAnsi="Times New Roman" w:cs="Simplified Arabic" w:hint="cs"/>
          <w:sz w:val="26"/>
          <w:szCs w:val="26"/>
          <w:rtl/>
          <w:lang w:bidi="ar-EG"/>
        </w:rPr>
        <w:t xml:space="preserve">) إلى أن إدراك العلاقة بين الأعداد والفراغ البصري المكاني ترجع أصولها إلى ظاهرة </w:t>
      </w:r>
      <w:r w:rsidRPr="008212E9">
        <w:rPr>
          <w:rFonts w:ascii="Times New Roman" w:hAnsi="Times New Roman" w:cs="Simplified Arabic" w:hint="cs"/>
          <w:sz w:val="26"/>
          <w:szCs w:val="26"/>
          <w:rtl/>
          <w:lang w:bidi="ar-IQ"/>
        </w:rPr>
        <w:t>(</w:t>
      </w:r>
      <w:r w:rsidRPr="008212E9">
        <w:rPr>
          <w:rFonts w:ascii="Times New Roman" w:hAnsi="Times New Roman" w:cs="Simplified Arabic" w:hint="cs"/>
          <w:sz w:val="26"/>
          <w:szCs w:val="26"/>
          <w:rtl/>
          <w:lang w:bidi="ar-EG"/>
        </w:rPr>
        <w:t xml:space="preserve">تصور الأعداد </w:t>
      </w:r>
      <w:r w:rsidRPr="008212E9">
        <w:rPr>
          <w:rFonts w:ascii="Times New Roman" w:hAnsi="Times New Roman" w:cs="Simplified Arabic"/>
          <w:sz w:val="26"/>
          <w:szCs w:val="26"/>
          <w:lang w:bidi="ar-EG"/>
        </w:rPr>
        <w:t>Visualized Numerals</w:t>
      </w:r>
      <w:r w:rsidRPr="008212E9">
        <w:rPr>
          <w:rFonts w:ascii="Times New Roman" w:hAnsi="Times New Roman" w:cs="Simplified Arabic" w:hint="cs"/>
          <w:sz w:val="26"/>
          <w:szCs w:val="26"/>
          <w:rtl/>
          <w:lang w:bidi="ar-IQ"/>
        </w:rPr>
        <w:t>)</w:t>
      </w:r>
      <w:r w:rsidRPr="008212E9">
        <w:rPr>
          <w:rFonts w:ascii="Times New Roman" w:hAnsi="Times New Roman" w:cs="Simplified Arabic" w:hint="cs"/>
          <w:sz w:val="26"/>
          <w:szCs w:val="26"/>
          <w:rtl/>
          <w:lang w:bidi="ar-EG"/>
        </w:rPr>
        <w:t xml:space="preserve"> والتي قدمت لأول مرة من قبل سير فرانسيس </w:t>
      </w:r>
      <w:proofErr w:type="spellStart"/>
      <w:r w:rsidRPr="008212E9">
        <w:rPr>
          <w:rFonts w:ascii="Times New Roman" w:hAnsi="Times New Roman" w:cs="Simplified Arabic" w:hint="cs"/>
          <w:sz w:val="26"/>
          <w:szCs w:val="26"/>
          <w:rtl/>
          <w:lang w:bidi="ar-EG"/>
        </w:rPr>
        <w:t>جالتون</w:t>
      </w:r>
      <w:proofErr w:type="spellEnd"/>
      <w:r w:rsidRPr="008212E9">
        <w:rPr>
          <w:rFonts w:ascii="Times New Roman" w:hAnsi="Times New Roman" w:cs="Simplified Arabic" w:hint="cs"/>
          <w:sz w:val="26"/>
          <w:szCs w:val="26"/>
          <w:rtl/>
          <w:lang w:bidi="ar-EG"/>
        </w:rPr>
        <w:t xml:space="preserve"> </w:t>
      </w:r>
      <w:r w:rsidRPr="008212E9">
        <w:rPr>
          <w:rFonts w:ascii="Times New Roman" w:hAnsi="Times New Roman" w:cs="Simplified Arabic"/>
          <w:sz w:val="26"/>
          <w:szCs w:val="26"/>
          <w:lang w:bidi="ar-EG"/>
        </w:rPr>
        <w:t>Sir Francis Galton</w:t>
      </w:r>
      <w:r w:rsidR="0051528A">
        <w:rPr>
          <w:rFonts w:ascii="Times New Roman" w:hAnsi="Times New Roman" w:cs="Simplified Arabic" w:hint="cs"/>
          <w:sz w:val="26"/>
          <w:szCs w:val="26"/>
          <w:rtl/>
          <w:lang w:bidi="ar-EG"/>
        </w:rPr>
        <w:t xml:space="preserve"> عام</w:t>
      </w:r>
      <w:r w:rsidRPr="008212E9">
        <w:rPr>
          <w:rFonts w:ascii="Times New Roman" w:hAnsi="Times New Roman" w:cs="Simplified Arabic" w:hint="cs"/>
          <w:sz w:val="26"/>
          <w:szCs w:val="26"/>
          <w:rtl/>
          <w:lang w:bidi="ar-EG"/>
        </w:rPr>
        <w:t>(1880م).(</w:t>
      </w:r>
      <w:proofErr w:type="spellStart"/>
      <w:r w:rsidRPr="008212E9">
        <w:rPr>
          <w:rFonts w:ascii="Times New Roman" w:hAnsi="Times New Roman" w:cs="Simplified Arabic"/>
          <w:sz w:val="26"/>
          <w:szCs w:val="26"/>
          <w:lang w:bidi="ar-EG"/>
        </w:rPr>
        <w:t>Gertner</w:t>
      </w:r>
      <w:proofErr w:type="spellEnd"/>
      <w:r w:rsidRPr="008212E9">
        <w:rPr>
          <w:rFonts w:ascii="Times New Roman" w:hAnsi="Times New Roman" w:cs="Simplified Arabic"/>
          <w:sz w:val="26"/>
          <w:szCs w:val="26"/>
          <w:lang w:bidi="ar-EG"/>
        </w:rPr>
        <w:t xml:space="preserve"> </w:t>
      </w:r>
      <w:r w:rsidRPr="008212E9">
        <w:rPr>
          <w:rFonts w:ascii="Times New Roman" w:hAnsi="Times New Roman" w:cs="Simplified Arabic"/>
          <w:i/>
          <w:iCs/>
          <w:sz w:val="26"/>
          <w:szCs w:val="26"/>
          <w:lang w:bidi="ar-EG"/>
        </w:rPr>
        <w:t>et al</w:t>
      </w:r>
      <w:r w:rsidRPr="008212E9">
        <w:rPr>
          <w:rFonts w:ascii="Times New Roman" w:hAnsi="Times New Roman" w:cs="Simplified Arabic"/>
          <w:sz w:val="26"/>
          <w:szCs w:val="26"/>
          <w:lang w:bidi="ar-EG"/>
        </w:rPr>
        <w:t xml:space="preserve">., 2013,P: 1353 </w:t>
      </w:r>
      <w:r w:rsidRPr="008212E9">
        <w:rPr>
          <w:rFonts w:ascii="Times New Roman" w:hAnsi="Times New Roman" w:cs="Simplified Arabic" w:hint="cs"/>
          <w:sz w:val="26"/>
          <w:szCs w:val="26"/>
          <w:rtl/>
          <w:lang w:bidi="ar-EG"/>
        </w:rPr>
        <w:t xml:space="preserve"> )</w:t>
      </w:r>
    </w:p>
    <w:p w:rsidR="001F4F8F" w:rsidRPr="008212E9" w:rsidRDefault="001F4F8F" w:rsidP="005769B2">
      <w:pPr>
        <w:pStyle w:val="10"/>
        <w:bidi/>
        <w:ind w:firstLine="720"/>
        <w:jc w:val="lowKashida"/>
        <w:rPr>
          <w:rFonts w:ascii="Times New Roman" w:hAnsi="Times New Roman" w:cs="Simplified Arabic"/>
          <w:sz w:val="26"/>
          <w:szCs w:val="26"/>
          <w:rtl/>
          <w:lang w:bidi="ar-EG"/>
        </w:rPr>
      </w:pPr>
      <w:r w:rsidRPr="008212E9">
        <w:rPr>
          <w:rFonts w:ascii="Times New Roman" w:hAnsi="Times New Roman" w:cs="Simplified Arabic" w:hint="cs"/>
          <w:sz w:val="26"/>
          <w:szCs w:val="26"/>
          <w:rtl/>
          <w:lang w:bidi="ar-EG"/>
        </w:rPr>
        <w:t xml:space="preserve">بهذا نجد أن فكرة إدراك الفراغ البصري بشكل عام </w:t>
      </w:r>
      <w:r w:rsidRPr="008212E9">
        <w:rPr>
          <w:rFonts w:ascii="Times New Roman" w:hAnsi="Times New Roman" w:cs="Simplified Arabic"/>
          <w:sz w:val="26"/>
          <w:szCs w:val="26"/>
          <w:rtl/>
          <w:lang w:bidi="ar-EG"/>
        </w:rPr>
        <w:t>–</w:t>
      </w:r>
      <w:r w:rsidRPr="008212E9">
        <w:rPr>
          <w:rFonts w:ascii="Times New Roman" w:hAnsi="Times New Roman" w:cs="Simplified Arabic" w:hint="cs"/>
          <w:sz w:val="26"/>
          <w:szCs w:val="26"/>
          <w:rtl/>
          <w:lang w:bidi="ar-EG"/>
        </w:rPr>
        <w:t xml:space="preserve"> سواء للأشكال أو الأعداد - مطروحة منذ الفلاسفة القدامى مثل </w:t>
      </w:r>
      <w:proofErr w:type="spellStart"/>
      <w:r w:rsidRPr="008212E9">
        <w:rPr>
          <w:rFonts w:ascii="Times New Roman" w:hAnsi="Times New Roman" w:cs="Simplified Arabic" w:hint="cs"/>
          <w:sz w:val="26"/>
          <w:szCs w:val="26"/>
          <w:rtl/>
          <w:lang w:bidi="ar-EG"/>
        </w:rPr>
        <w:t>بياجيه</w:t>
      </w:r>
      <w:proofErr w:type="spellEnd"/>
      <w:r w:rsidRPr="008212E9">
        <w:rPr>
          <w:rFonts w:ascii="Times New Roman" w:hAnsi="Times New Roman" w:cs="Simplified Arabic" w:hint="cs"/>
          <w:sz w:val="26"/>
          <w:szCs w:val="26"/>
          <w:rtl/>
          <w:lang w:bidi="ar-EG"/>
        </w:rPr>
        <w:t xml:space="preserve"> وديكارت وروسو وبيركلي، وذلك في إطار مناقشتهم وتفسيرهم لوجود العالم المادي، وكيفية الحصول على المعرفة من طريق عملية الإدراك متضمنة دور الخبرات الشخصية في تكوين صورة ذهنية عن البيئة الخارجية تختزن في الذاكرة طويلة المدى. </w:t>
      </w:r>
    </w:p>
    <w:p w:rsidR="00333883" w:rsidRPr="008212E9" w:rsidRDefault="00333883" w:rsidP="00333883">
      <w:pPr>
        <w:pStyle w:val="10"/>
        <w:bidi/>
        <w:jc w:val="lowKashida"/>
        <w:rPr>
          <w:rFonts w:ascii="Times New Roman" w:hAnsi="Times New Roman" w:cs="Simplified Arabic"/>
          <w:sz w:val="26"/>
          <w:szCs w:val="26"/>
          <w:rtl/>
          <w:lang w:bidi="ar-IQ"/>
        </w:rPr>
      </w:pPr>
      <w:r w:rsidRPr="008212E9">
        <w:rPr>
          <w:rFonts w:ascii="Times New Roman" w:hAnsi="Times New Roman" w:cs="MCS Jeddah S_U normal." w:hint="cs"/>
          <w:sz w:val="26"/>
          <w:szCs w:val="26"/>
          <w:u w:val="single"/>
          <w:rtl/>
          <w:lang w:bidi="ar-EG"/>
        </w:rPr>
        <w:t xml:space="preserve">النظريات المفسرة </w:t>
      </w:r>
      <w:proofErr w:type="spellStart"/>
      <w:r w:rsidRPr="008212E9">
        <w:rPr>
          <w:rFonts w:ascii="Times New Roman" w:hAnsi="Times New Roman" w:cs="MCS Jeddah S_U normal." w:hint="cs"/>
          <w:sz w:val="26"/>
          <w:szCs w:val="26"/>
          <w:u w:val="single"/>
          <w:rtl/>
          <w:lang w:bidi="ar-EG"/>
        </w:rPr>
        <w:t>للادراك</w:t>
      </w:r>
      <w:proofErr w:type="spellEnd"/>
      <w:r w:rsidRPr="008212E9">
        <w:rPr>
          <w:rFonts w:ascii="Times New Roman" w:hAnsi="Times New Roman" w:cs="MCS Jeddah S_U normal." w:hint="cs"/>
          <w:sz w:val="26"/>
          <w:szCs w:val="26"/>
          <w:u w:val="single"/>
          <w:rtl/>
          <w:lang w:bidi="ar-EG"/>
        </w:rPr>
        <w:t xml:space="preserve"> الفراغي البصري </w:t>
      </w:r>
      <w:proofErr w:type="spellStart"/>
      <w:r w:rsidRPr="008212E9">
        <w:rPr>
          <w:rFonts w:ascii="Times New Roman" w:hAnsi="Times New Roman" w:cs="MCS Jeddah S_U normal." w:hint="cs"/>
          <w:sz w:val="26"/>
          <w:szCs w:val="26"/>
          <w:u w:val="single"/>
          <w:rtl/>
          <w:lang w:bidi="ar-EG"/>
        </w:rPr>
        <w:t>للاعداد</w:t>
      </w:r>
      <w:proofErr w:type="spellEnd"/>
      <w:r w:rsidRPr="008212E9">
        <w:rPr>
          <w:rFonts w:ascii="Times New Roman" w:hAnsi="Times New Roman" w:cs="Simplified Arabic" w:hint="cs"/>
          <w:sz w:val="26"/>
          <w:szCs w:val="26"/>
          <w:rtl/>
          <w:lang w:bidi="ar-EG"/>
        </w:rPr>
        <w:t xml:space="preserve"> </w:t>
      </w:r>
    </w:p>
    <w:p w:rsidR="001F4F8F" w:rsidRPr="008212E9" w:rsidRDefault="001F4F8F" w:rsidP="00333883">
      <w:pPr>
        <w:pStyle w:val="10"/>
        <w:bidi/>
        <w:jc w:val="lowKashida"/>
        <w:rPr>
          <w:rFonts w:ascii="Times New Roman" w:hAnsi="Times New Roman" w:cs="Simplified Arabic"/>
          <w:sz w:val="26"/>
          <w:szCs w:val="26"/>
        </w:rPr>
      </w:pPr>
      <w:r w:rsidRPr="008212E9">
        <w:rPr>
          <w:rFonts w:ascii="Times New Roman" w:hAnsi="Times New Roman" w:cs="MCS Jeddah S_U normal." w:hint="cs"/>
          <w:sz w:val="26"/>
          <w:szCs w:val="26"/>
          <w:u w:val="single"/>
          <w:rtl/>
          <w:lang w:bidi="ar-EG"/>
        </w:rPr>
        <w:t xml:space="preserve">أولاً : نظرية </w:t>
      </w:r>
      <w:proofErr w:type="spellStart"/>
      <w:r w:rsidRPr="008212E9">
        <w:rPr>
          <w:rFonts w:ascii="Times New Roman" w:hAnsi="Times New Roman" w:cs="MCS Jeddah S_U normal." w:hint="cs"/>
          <w:sz w:val="26"/>
          <w:szCs w:val="26"/>
          <w:u w:val="single"/>
          <w:rtl/>
          <w:lang w:bidi="ar-EG"/>
        </w:rPr>
        <w:t>الجشطالت</w:t>
      </w:r>
      <w:proofErr w:type="spellEnd"/>
      <w:r w:rsidRPr="008212E9">
        <w:rPr>
          <w:rFonts w:ascii="Times New Roman" w:hAnsi="Times New Roman" w:cs="MCS Jeddah S_U normal." w:hint="cs"/>
          <w:sz w:val="26"/>
          <w:szCs w:val="26"/>
          <w:u w:val="single"/>
          <w:rtl/>
          <w:lang w:bidi="ar-EG"/>
        </w:rPr>
        <w:t xml:space="preserve"> للإدراك البصري </w:t>
      </w:r>
      <w:r w:rsidRPr="008212E9">
        <w:rPr>
          <w:rFonts w:ascii="Times New Roman" w:hAnsi="Times New Roman" w:cs="MCS Jeddah S_U normal."/>
          <w:sz w:val="26"/>
          <w:szCs w:val="26"/>
          <w:u w:val="single"/>
          <w:lang w:bidi="ar-EG"/>
        </w:rPr>
        <w:t>The Gestalt theory to visual perception</w:t>
      </w:r>
      <w:r w:rsidRPr="008212E9">
        <w:rPr>
          <w:rFonts w:ascii="Times New Roman" w:hAnsi="Times New Roman" w:cs="Simplified Arabic" w:hint="cs"/>
          <w:b/>
          <w:bCs/>
          <w:sz w:val="26"/>
          <w:szCs w:val="26"/>
          <w:u w:val="single"/>
          <w:rtl/>
        </w:rPr>
        <w:t xml:space="preserve"> </w:t>
      </w:r>
    </w:p>
    <w:p w:rsidR="001F4F8F" w:rsidRPr="008212E9" w:rsidRDefault="001F4F8F" w:rsidP="005769B2">
      <w:pPr>
        <w:pStyle w:val="10"/>
        <w:bidi/>
        <w:ind w:firstLine="720"/>
        <w:jc w:val="lowKashida"/>
        <w:rPr>
          <w:rFonts w:ascii="Times New Roman" w:hAnsi="Times New Roman" w:cs="Simplified Arabic"/>
          <w:sz w:val="26"/>
          <w:szCs w:val="26"/>
          <w:rtl/>
          <w:lang w:val="en-GB" w:bidi="ar-IQ"/>
        </w:rPr>
      </w:pPr>
      <w:r w:rsidRPr="008212E9">
        <w:rPr>
          <w:rFonts w:ascii="Times New Roman" w:hAnsi="Times New Roman" w:cs="Simplified Arabic" w:hint="cs"/>
          <w:sz w:val="26"/>
          <w:szCs w:val="26"/>
          <w:rtl/>
        </w:rPr>
        <w:lastRenderedPageBreak/>
        <w:t>ترجع</w:t>
      </w:r>
      <w:r w:rsidRPr="008212E9">
        <w:rPr>
          <w:rFonts w:ascii="Times New Roman" w:hAnsi="Times New Roman" w:cs="Simplified Arabic" w:hint="cs"/>
          <w:sz w:val="26"/>
          <w:szCs w:val="26"/>
          <w:rtl/>
          <w:lang w:val="en-GB" w:bidi="ar-EG"/>
        </w:rPr>
        <w:t xml:space="preserve"> نظرية </w:t>
      </w:r>
      <w:proofErr w:type="spellStart"/>
      <w:r w:rsidRPr="008212E9">
        <w:rPr>
          <w:rFonts w:ascii="Times New Roman" w:hAnsi="Times New Roman" w:cs="Simplified Arabic" w:hint="cs"/>
          <w:sz w:val="26"/>
          <w:szCs w:val="26"/>
          <w:rtl/>
          <w:lang w:val="en-GB" w:bidi="ar-EG"/>
        </w:rPr>
        <w:t>الجشطالت</w:t>
      </w:r>
      <w:proofErr w:type="spellEnd"/>
      <w:r w:rsidRPr="008212E9">
        <w:rPr>
          <w:rFonts w:ascii="Times New Roman" w:hAnsi="Times New Roman" w:cs="Simplified Arabic" w:hint="cs"/>
          <w:sz w:val="26"/>
          <w:szCs w:val="26"/>
          <w:rtl/>
          <w:lang w:val="en-GB" w:bidi="ar-EG"/>
        </w:rPr>
        <w:t xml:space="preserve"> للإدراك البصري </w:t>
      </w:r>
      <w:r w:rsidRPr="008212E9">
        <w:rPr>
          <w:rFonts w:ascii="Times New Roman" w:hAnsi="Times New Roman" w:cs="Simplified Arabic"/>
          <w:sz w:val="26"/>
          <w:szCs w:val="26"/>
          <w:rtl/>
          <w:lang w:val="en-GB" w:bidi="ar-EG"/>
        </w:rPr>
        <w:t>–</w:t>
      </w:r>
      <w:r w:rsidRPr="008212E9">
        <w:rPr>
          <w:rFonts w:ascii="Times New Roman" w:hAnsi="Times New Roman" w:cs="Simplified Arabic" w:hint="cs"/>
          <w:sz w:val="26"/>
          <w:szCs w:val="26"/>
          <w:rtl/>
          <w:lang w:val="en-GB" w:bidi="ar-EG"/>
        </w:rPr>
        <w:t xml:space="preserve"> كما ذكر ( </w:t>
      </w:r>
      <w:r w:rsidRPr="008212E9">
        <w:rPr>
          <w:rFonts w:ascii="Times New Roman" w:hAnsi="Times New Roman" w:cs="Simplified Arabic"/>
          <w:sz w:val="26"/>
          <w:szCs w:val="26"/>
          <w:lang w:val="en-GB" w:bidi="ar-EG"/>
        </w:rPr>
        <w:t>Pike &amp; Edgar, 2005</w:t>
      </w:r>
      <w:r w:rsidRPr="008212E9">
        <w:rPr>
          <w:rFonts w:ascii="Times New Roman" w:hAnsi="Times New Roman" w:cs="Simplified Arabic" w:hint="cs"/>
          <w:sz w:val="26"/>
          <w:szCs w:val="26"/>
          <w:rtl/>
          <w:lang w:val="en-GB" w:bidi="ar-EG"/>
        </w:rPr>
        <w:t xml:space="preserve"> ) - إلى القرن العشرين والتي </w:t>
      </w:r>
      <w:proofErr w:type="spellStart"/>
      <w:r w:rsidRPr="008212E9">
        <w:rPr>
          <w:rFonts w:ascii="Times New Roman" w:hAnsi="Times New Roman" w:cs="Simplified Arabic" w:hint="cs"/>
          <w:sz w:val="26"/>
          <w:szCs w:val="26"/>
          <w:rtl/>
          <w:lang w:val="en-GB"/>
        </w:rPr>
        <w:t>إنطلقت</w:t>
      </w:r>
      <w:proofErr w:type="spellEnd"/>
      <w:r w:rsidRPr="008212E9">
        <w:rPr>
          <w:rFonts w:ascii="Times New Roman" w:hAnsi="Times New Roman" w:cs="Simplified Arabic" w:hint="cs"/>
          <w:sz w:val="26"/>
          <w:szCs w:val="26"/>
          <w:rtl/>
          <w:lang w:val="en-GB"/>
        </w:rPr>
        <w:t xml:space="preserve"> من فرضية مفادها(ان الكل أكبر من مجموع أجزائه)، ويعني هذا من الناحية الإدراكية أن الصورة تميل لأن تدرك وفقا لتنظيم العناصر بداخلها بدلا من طبيعة العناصر الفردية نفسها. </w:t>
      </w:r>
      <w:r w:rsidRPr="008212E9">
        <w:rPr>
          <w:rFonts w:ascii="Times New Roman" w:hAnsi="Times New Roman" w:cs="Simplified Arabic" w:hint="cs"/>
          <w:sz w:val="26"/>
          <w:szCs w:val="26"/>
          <w:rtl/>
          <w:lang w:val="en-GB" w:bidi="ar-EG"/>
        </w:rPr>
        <w:t xml:space="preserve">( </w:t>
      </w:r>
      <w:r w:rsidRPr="008212E9">
        <w:rPr>
          <w:rFonts w:ascii="Times New Roman" w:hAnsi="Times New Roman" w:cs="Simplified Arabic"/>
          <w:sz w:val="26"/>
          <w:szCs w:val="26"/>
          <w:lang w:val="en-GB" w:bidi="ar-EG"/>
        </w:rPr>
        <w:t>Pike &amp; Edgar, 2005,P: 77 &amp; 78</w:t>
      </w:r>
      <w:r w:rsidRPr="008212E9">
        <w:rPr>
          <w:rFonts w:ascii="Times New Roman" w:hAnsi="Times New Roman" w:cs="Simplified Arabic" w:hint="cs"/>
          <w:sz w:val="26"/>
          <w:szCs w:val="26"/>
          <w:rtl/>
          <w:lang w:val="en-GB" w:bidi="ar-EG"/>
        </w:rPr>
        <w:t xml:space="preserve"> )</w:t>
      </w:r>
    </w:p>
    <w:p w:rsidR="001F4F8F" w:rsidRDefault="001F4F8F" w:rsidP="005769B2">
      <w:pPr>
        <w:pStyle w:val="10"/>
        <w:bidi/>
        <w:ind w:firstLine="720"/>
        <w:jc w:val="lowKashida"/>
        <w:rPr>
          <w:rFonts w:ascii="Times New Roman" w:hAnsi="Times New Roman" w:cs="Simplified Arabic"/>
          <w:sz w:val="26"/>
          <w:szCs w:val="26"/>
          <w:rtl/>
          <w:lang w:val="en-GB" w:bidi="ar-IQ"/>
        </w:rPr>
      </w:pPr>
      <w:r w:rsidRPr="008212E9">
        <w:rPr>
          <w:rFonts w:ascii="Times New Roman" w:hAnsi="Times New Roman" w:cs="Simplified Arabic" w:hint="cs"/>
          <w:sz w:val="26"/>
          <w:szCs w:val="26"/>
          <w:rtl/>
          <w:lang w:val="en-GB"/>
        </w:rPr>
        <w:t xml:space="preserve">كما أضاف ( </w:t>
      </w:r>
      <w:r w:rsidRPr="008212E9">
        <w:rPr>
          <w:rFonts w:ascii="Times New Roman" w:hAnsi="Times New Roman" w:cs="Simplified Arabic"/>
          <w:sz w:val="26"/>
          <w:szCs w:val="26"/>
          <w:lang w:val="en-GB"/>
        </w:rPr>
        <w:t>Anderson, 2015</w:t>
      </w:r>
      <w:r w:rsidRPr="008212E9">
        <w:rPr>
          <w:rFonts w:ascii="Times New Roman" w:hAnsi="Times New Roman" w:cs="Simplified Arabic" w:hint="cs"/>
          <w:sz w:val="26"/>
          <w:szCs w:val="26"/>
          <w:rtl/>
          <w:lang w:val="en-GB"/>
        </w:rPr>
        <w:t xml:space="preserve"> ) أن تفسير آلية عمل الإدراك البصري على وفق هذه النظرية تعتمد على أساس كيفية عمل تصور عقلي لمجموعة من الأشياء، والذي يتم على وفق مبدأ مفاده: أننا ننظم الموضوعات (الأشياء) في وحدات وفقا لمجموعة من المبادئ الأربعة والتي يطلق عليها (مبادئ </w:t>
      </w:r>
      <w:proofErr w:type="spellStart"/>
      <w:r w:rsidRPr="008212E9">
        <w:rPr>
          <w:rFonts w:ascii="Times New Roman" w:hAnsi="Times New Roman" w:cs="Simplified Arabic" w:hint="cs"/>
          <w:sz w:val="26"/>
          <w:szCs w:val="26"/>
          <w:rtl/>
          <w:lang w:val="en-GB"/>
        </w:rPr>
        <w:t>الجشطالت</w:t>
      </w:r>
      <w:proofErr w:type="spellEnd"/>
      <w:r w:rsidRPr="008212E9">
        <w:rPr>
          <w:rFonts w:ascii="Times New Roman" w:hAnsi="Times New Roman" w:cs="Simplified Arabic" w:hint="cs"/>
          <w:sz w:val="26"/>
          <w:szCs w:val="26"/>
          <w:rtl/>
          <w:lang w:val="en-GB"/>
        </w:rPr>
        <w:t xml:space="preserve"> للتنظيم </w:t>
      </w:r>
      <w:r w:rsidRPr="008212E9">
        <w:rPr>
          <w:rFonts w:ascii="Times New Roman" w:hAnsi="Times New Roman" w:cs="Simplified Arabic"/>
          <w:sz w:val="26"/>
          <w:szCs w:val="26"/>
          <w:lang w:val="en-GB"/>
        </w:rPr>
        <w:t>Gestalt principle of organization</w:t>
      </w:r>
      <w:r w:rsidRPr="008212E9">
        <w:rPr>
          <w:rFonts w:ascii="Times New Roman" w:hAnsi="Times New Roman" w:cs="Simplified Arabic" w:hint="cs"/>
          <w:sz w:val="26"/>
          <w:szCs w:val="26"/>
          <w:rtl/>
          <w:lang w:val="en-GB"/>
        </w:rPr>
        <w:t xml:space="preserve">)، والتي يمكن توضيحها في إطار الشكل (4) على النحو الآتي : </w:t>
      </w:r>
    </w:p>
    <w:p w:rsidR="001170E7" w:rsidRPr="008212E9" w:rsidRDefault="001170E7" w:rsidP="00812B14">
      <w:pPr>
        <w:pStyle w:val="10"/>
        <w:bidi/>
        <w:jc w:val="lowKashida"/>
        <w:rPr>
          <w:rFonts w:ascii="Times New Roman" w:hAnsi="Times New Roman" w:cs="Simplified Arabic"/>
          <w:sz w:val="26"/>
          <w:szCs w:val="26"/>
          <w:rtl/>
          <w:lang w:val="en-GB" w:bidi="ar-IQ"/>
        </w:rPr>
      </w:pPr>
    </w:p>
    <w:p w:rsidR="001F4F8F" w:rsidRPr="001170E7" w:rsidRDefault="001F4F8F" w:rsidP="005769B2">
      <w:pPr>
        <w:pStyle w:val="10"/>
        <w:numPr>
          <w:ilvl w:val="0"/>
          <w:numId w:val="6"/>
        </w:numPr>
        <w:bidi/>
        <w:jc w:val="center"/>
        <w:rPr>
          <w:rFonts w:ascii="Times New Roman" w:hAnsi="Times New Roman" w:cs="Simplified Arabic"/>
          <w:b/>
          <w:bCs/>
          <w:sz w:val="26"/>
          <w:szCs w:val="26"/>
          <w:rtl/>
          <w:lang w:val="en-GB" w:bidi="ar-IQ"/>
        </w:rPr>
      </w:pPr>
      <w:r w:rsidRPr="001170E7">
        <w:rPr>
          <w:rFonts w:ascii="Times New Roman" w:hAnsi="Times New Roman" w:cs="Simplified Arabic" w:hint="cs"/>
          <w:b/>
          <w:bCs/>
          <w:sz w:val="26"/>
          <w:szCs w:val="26"/>
          <w:u w:val="single"/>
          <w:rtl/>
          <w:lang w:val="en-GB"/>
        </w:rPr>
        <w:t xml:space="preserve">مبدأ القرب (الجوار) </w:t>
      </w:r>
      <w:r w:rsidRPr="001170E7">
        <w:rPr>
          <w:rFonts w:ascii="Times New Roman" w:hAnsi="Times New Roman" w:cs="Simplified Arabic"/>
          <w:b/>
          <w:bCs/>
          <w:sz w:val="26"/>
          <w:szCs w:val="26"/>
          <w:u w:val="single"/>
          <w:lang w:val="en-GB"/>
        </w:rPr>
        <w:t>Proximity</w:t>
      </w:r>
      <w:r w:rsidRPr="001170E7">
        <w:rPr>
          <w:rFonts w:ascii="Times New Roman" w:hAnsi="Times New Roman" w:cs="Simplified Arabic" w:hint="cs"/>
          <w:b/>
          <w:bCs/>
          <w:sz w:val="26"/>
          <w:szCs w:val="26"/>
          <w:u w:val="single"/>
          <w:rtl/>
          <w:lang w:val="en-GB"/>
        </w:rPr>
        <w:t xml:space="preserve"> ( شكل أ )</w:t>
      </w:r>
      <w:r w:rsidRPr="001170E7">
        <w:rPr>
          <w:rFonts w:ascii="Times New Roman" w:hAnsi="Times New Roman" w:cs="Simplified Arabic" w:hint="cs"/>
          <w:b/>
          <w:bCs/>
          <w:sz w:val="26"/>
          <w:szCs w:val="26"/>
          <w:rtl/>
          <w:lang w:val="en-GB"/>
        </w:rPr>
        <w:t xml:space="preserve"> </w:t>
      </w:r>
      <w:r w:rsidRPr="001170E7">
        <w:rPr>
          <w:rFonts w:ascii="Times New Roman" w:hAnsi="Times New Roman" w:cs="Simplified Arabic" w:hint="cs"/>
          <w:sz w:val="26"/>
          <w:szCs w:val="26"/>
          <w:rtl/>
          <w:lang w:val="en-GB"/>
        </w:rPr>
        <w:t xml:space="preserve">: العناصر القريبة من بعضها تميل إلى أن تدرك في صورة تنظيم وحدات، وبالتالي نحن ندرك الشكل (أ) كونه أربعة أزواج من الخطوط بدلا من ثمانية خطوط </w:t>
      </w:r>
      <w:proofErr w:type="spellStart"/>
      <w:r w:rsidRPr="001170E7">
        <w:rPr>
          <w:rFonts w:ascii="Times New Roman" w:hAnsi="Times New Roman" w:cs="Simplified Arabic" w:hint="cs"/>
          <w:sz w:val="26"/>
          <w:szCs w:val="26"/>
          <w:rtl/>
          <w:lang w:val="en-GB"/>
        </w:rPr>
        <w:t>منفصلة.</w:t>
      </w:r>
      <w:r w:rsidRPr="008212E9">
        <w:rPr>
          <w:rFonts w:ascii="Times New Roman" w:hAnsi="Times New Roman" w:cs="Simplified Arabic"/>
          <w:b/>
          <w:bCs/>
          <w:noProof/>
          <w:sz w:val="26"/>
          <w:szCs w:val="26"/>
          <w:u w:val="single"/>
        </w:rPr>
        <w:drawing>
          <wp:anchor distT="0" distB="0" distL="114300" distR="114300" simplePos="0" relativeHeight="251659264" behindDoc="1" locked="0" layoutInCell="1" allowOverlap="1" wp14:anchorId="212767D2" wp14:editId="7FC69DE1">
            <wp:simplePos x="0" y="0"/>
            <wp:positionH relativeFrom="column">
              <wp:posOffset>895350</wp:posOffset>
            </wp:positionH>
            <wp:positionV relativeFrom="paragraph">
              <wp:posOffset>429895</wp:posOffset>
            </wp:positionV>
            <wp:extent cx="3320415" cy="2623185"/>
            <wp:effectExtent l="0" t="0" r="0" b="5715"/>
            <wp:wrapTopAndBottom/>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20415" cy="2623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70E7">
        <w:rPr>
          <w:rFonts w:ascii="Times New Roman" w:hAnsi="Times New Roman" w:cs="Simplified Arabic" w:hint="cs"/>
          <w:b/>
          <w:bCs/>
          <w:sz w:val="26"/>
          <w:szCs w:val="26"/>
          <w:rtl/>
          <w:lang w:val="en-GB"/>
        </w:rPr>
        <w:t>شكل</w:t>
      </w:r>
      <w:proofErr w:type="spellEnd"/>
      <w:r w:rsidRPr="001170E7">
        <w:rPr>
          <w:rFonts w:ascii="Times New Roman" w:hAnsi="Times New Roman" w:cs="Simplified Arabic" w:hint="cs"/>
          <w:b/>
          <w:bCs/>
          <w:sz w:val="26"/>
          <w:szCs w:val="26"/>
          <w:rtl/>
          <w:lang w:val="en-GB"/>
        </w:rPr>
        <w:t xml:space="preserve"> ( 4 ) مبادئ </w:t>
      </w:r>
      <w:proofErr w:type="spellStart"/>
      <w:r w:rsidRPr="001170E7">
        <w:rPr>
          <w:rFonts w:ascii="Times New Roman" w:hAnsi="Times New Roman" w:cs="Simplified Arabic" w:hint="cs"/>
          <w:b/>
          <w:bCs/>
          <w:sz w:val="26"/>
          <w:szCs w:val="26"/>
          <w:rtl/>
          <w:lang w:val="en-GB"/>
        </w:rPr>
        <w:t>الجشطالت</w:t>
      </w:r>
      <w:proofErr w:type="spellEnd"/>
      <w:r w:rsidRPr="001170E7">
        <w:rPr>
          <w:rFonts w:ascii="Times New Roman" w:hAnsi="Times New Roman" w:cs="Simplified Arabic" w:hint="cs"/>
          <w:b/>
          <w:bCs/>
          <w:sz w:val="26"/>
          <w:szCs w:val="26"/>
          <w:rtl/>
          <w:lang w:val="en-GB"/>
        </w:rPr>
        <w:t xml:space="preserve"> في تنظيم الإدراك</w:t>
      </w:r>
    </w:p>
    <w:p w:rsidR="001F4F8F" w:rsidRPr="008212E9" w:rsidRDefault="001F4F8F" w:rsidP="005769B2">
      <w:pPr>
        <w:pStyle w:val="10"/>
        <w:bidi/>
        <w:ind w:left="5040"/>
        <w:jc w:val="lowKashida"/>
        <w:rPr>
          <w:rFonts w:ascii="Times New Roman" w:hAnsi="Times New Roman" w:cs="Simplified Arabic"/>
          <w:sz w:val="26"/>
          <w:szCs w:val="26"/>
          <w:lang w:val="en-GB"/>
        </w:rPr>
      </w:pPr>
      <w:r w:rsidRPr="008212E9">
        <w:rPr>
          <w:rFonts w:ascii="Times New Roman" w:hAnsi="Times New Roman" w:cs="Simplified Arabic" w:hint="cs"/>
          <w:sz w:val="26"/>
          <w:szCs w:val="26"/>
          <w:rtl/>
          <w:lang w:val="en-GB"/>
        </w:rPr>
        <w:t xml:space="preserve">( </w:t>
      </w:r>
      <w:r w:rsidRPr="008212E9">
        <w:rPr>
          <w:rFonts w:ascii="Times New Roman" w:hAnsi="Times New Roman" w:cs="Simplified Arabic"/>
          <w:sz w:val="26"/>
          <w:szCs w:val="26"/>
          <w:lang w:val="en-GB"/>
        </w:rPr>
        <w:t>Anderson, 2015,</w:t>
      </w:r>
      <w:r w:rsidRPr="008212E9">
        <w:rPr>
          <w:rFonts w:ascii="Times New Roman" w:hAnsi="Times New Roman" w:cs="Simplified Arabic"/>
          <w:sz w:val="26"/>
          <w:szCs w:val="26"/>
        </w:rPr>
        <w:t>P:</w:t>
      </w:r>
      <w:r w:rsidRPr="008212E9">
        <w:rPr>
          <w:rFonts w:ascii="Times New Roman" w:hAnsi="Times New Roman" w:cs="Simplified Arabic"/>
          <w:sz w:val="26"/>
          <w:szCs w:val="26"/>
          <w:lang w:val="en-GB"/>
        </w:rPr>
        <w:t xml:space="preserve"> 34</w:t>
      </w:r>
      <w:r w:rsidRPr="008212E9">
        <w:rPr>
          <w:rFonts w:ascii="Times New Roman" w:hAnsi="Times New Roman" w:cs="Simplified Arabic" w:hint="cs"/>
          <w:sz w:val="26"/>
          <w:szCs w:val="26"/>
          <w:rtl/>
          <w:lang w:val="en-GB"/>
        </w:rPr>
        <w:t xml:space="preserve"> )</w:t>
      </w:r>
    </w:p>
    <w:p w:rsidR="001F4F8F" w:rsidRPr="008212E9" w:rsidRDefault="001F4F8F" w:rsidP="001170E7">
      <w:pPr>
        <w:pStyle w:val="10"/>
        <w:numPr>
          <w:ilvl w:val="0"/>
          <w:numId w:val="6"/>
        </w:numPr>
        <w:bidi/>
        <w:jc w:val="lowKashida"/>
        <w:rPr>
          <w:rFonts w:ascii="Times New Roman" w:hAnsi="Times New Roman" w:cs="Simplified Arabic"/>
          <w:sz w:val="26"/>
          <w:szCs w:val="26"/>
          <w:lang w:val="en-GB"/>
        </w:rPr>
      </w:pPr>
      <w:r w:rsidRPr="008212E9">
        <w:rPr>
          <w:rFonts w:ascii="Times New Roman" w:hAnsi="Times New Roman" w:cs="Simplified Arabic" w:hint="cs"/>
          <w:sz w:val="26"/>
          <w:szCs w:val="26"/>
          <w:rtl/>
          <w:lang w:val="en-GB"/>
        </w:rPr>
        <w:t xml:space="preserve"> </w:t>
      </w:r>
      <w:r w:rsidRPr="008212E9">
        <w:rPr>
          <w:rFonts w:ascii="Times New Roman" w:hAnsi="Times New Roman" w:cs="Simplified Arabic" w:hint="cs"/>
          <w:b/>
          <w:bCs/>
          <w:sz w:val="26"/>
          <w:szCs w:val="26"/>
          <w:u w:val="single"/>
          <w:rtl/>
          <w:lang w:val="en-GB"/>
        </w:rPr>
        <w:t xml:space="preserve">مبدأ التشابه </w:t>
      </w:r>
      <w:proofErr w:type="spellStart"/>
      <w:r w:rsidRPr="008212E9">
        <w:rPr>
          <w:rFonts w:ascii="Times New Roman" w:hAnsi="Times New Roman" w:cs="Simplified Arabic"/>
          <w:b/>
          <w:bCs/>
          <w:sz w:val="26"/>
          <w:szCs w:val="26"/>
          <w:u w:val="single"/>
          <w:lang w:val="en-GB"/>
        </w:rPr>
        <w:t>Similarty</w:t>
      </w:r>
      <w:proofErr w:type="spellEnd"/>
      <w:r w:rsidRPr="008212E9">
        <w:rPr>
          <w:rFonts w:ascii="Times New Roman" w:hAnsi="Times New Roman" w:cs="Simplified Arabic" w:hint="cs"/>
          <w:b/>
          <w:bCs/>
          <w:sz w:val="26"/>
          <w:szCs w:val="26"/>
          <w:u w:val="single"/>
          <w:rtl/>
          <w:lang w:val="en-GB"/>
        </w:rPr>
        <w:t xml:space="preserve"> ( شكل ب )</w:t>
      </w:r>
      <w:r w:rsidRPr="008212E9">
        <w:rPr>
          <w:rFonts w:ascii="Times New Roman" w:hAnsi="Times New Roman" w:cs="Simplified Arabic" w:hint="cs"/>
          <w:sz w:val="26"/>
          <w:szCs w:val="26"/>
          <w:rtl/>
          <w:lang w:val="en-GB"/>
        </w:rPr>
        <w:t xml:space="preserve"> : الأشياء التي يبدو مظهرها على حد سواء تميل إلى أن تدرك بأنها مجمعة معاً، ففي الشكل (4 </w:t>
      </w:r>
      <w:r w:rsidR="001170E7">
        <w:rPr>
          <w:rFonts w:ascii="Times New Roman" w:hAnsi="Times New Roman" w:cs="Simplified Arabic" w:hint="cs"/>
          <w:sz w:val="26"/>
          <w:szCs w:val="26"/>
          <w:rtl/>
          <w:lang w:val="en-GB"/>
        </w:rPr>
        <w:t>:</w:t>
      </w:r>
      <w:r w:rsidRPr="008212E9">
        <w:rPr>
          <w:rFonts w:ascii="Times New Roman" w:hAnsi="Times New Roman" w:cs="Simplified Arabic" w:hint="cs"/>
          <w:sz w:val="26"/>
          <w:szCs w:val="26"/>
          <w:rtl/>
          <w:lang w:val="en-GB"/>
        </w:rPr>
        <w:t xml:space="preserve"> ب) نميل إلى رؤية هذا الترتيب أو النسق كصفوف من </w:t>
      </w:r>
      <w:r w:rsidRPr="008212E9">
        <w:rPr>
          <w:rFonts w:ascii="Times New Roman" w:hAnsi="Times New Roman" w:cs="Simplified Arabic"/>
          <w:sz w:val="26"/>
          <w:szCs w:val="26"/>
          <w:lang w:val="en-GB"/>
        </w:rPr>
        <w:t>o</w:t>
      </w:r>
      <w:r w:rsidRPr="008212E9">
        <w:rPr>
          <w:rFonts w:ascii="Times New Roman" w:hAnsi="Times New Roman" w:cs="Simplified Arabic"/>
          <w:sz w:val="26"/>
          <w:szCs w:val="26"/>
        </w:rPr>
        <w:t>)</w:t>
      </w:r>
      <w:r w:rsidRPr="008212E9">
        <w:rPr>
          <w:rFonts w:ascii="Times New Roman" w:hAnsi="Times New Roman" w:cs="Simplified Arabic" w:hint="cs"/>
          <w:sz w:val="26"/>
          <w:szCs w:val="26"/>
          <w:rtl/>
          <w:lang w:bidi="ar-IQ"/>
        </w:rPr>
        <w:t>)</w:t>
      </w:r>
      <w:r w:rsidRPr="008212E9">
        <w:rPr>
          <w:rFonts w:ascii="Times New Roman" w:hAnsi="Times New Roman" w:cs="Simplified Arabic" w:hint="cs"/>
          <w:sz w:val="26"/>
          <w:szCs w:val="26"/>
          <w:rtl/>
          <w:lang w:val="en-GB"/>
        </w:rPr>
        <w:t xml:space="preserve"> بالتناوب مع صفوف (</w:t>
      </w:r>
      <w:r w:rsidRPr="008212E9">
        <w:rPr>
          <w:rFonts w:ascii="Times New Roman" w:hAnsi="Times New Roman" w:cs="Simplified Arabic"/>
          <w:sz w:val="26"/>
          <w:szCs w:val="26"/>
          <w:lang w:val="en-GB"/>
        </w:rPr>
        <w:t>×</w:t>
      </w:r>
      <w:r w:rsidRPr="008212E9">
        <w:rPr>
          <w:rFonts w:ascii="Times New Roman" w:hAnsi="Times New Roman" w:cs="Simplified Arabic" w:hint="cs"/>
          <w:sz w:val="26"/>
          <w:szCs w:val="26"/>
          <w:rtl/>
          <w:lang w:val="en-GB"/>
        </w:rPr>
        <w:t>).</w:t>
      </w:r>
    </w:p>
    <w:p w:rsidR="001F4F8F" w:rsidRPr="008212E9" w:rsidRDefault="001F4F8F" w:rsidP="00B95532">
      <w:pPr>
        <w:pStyle w:val="10"/>
        <w:numPr>
          <w:ilvl w:val="0"/>
          <w:numId w:val="6"/>
        </w:numPr>
        <w:bidi/>
        <w:jc w:val="lowKashida"/>
        <w:rPr>
          <w:rFonts w:ascii="Times New Roman" w:hAnsi="Times New Roman" w:cs="Simplified Arabic"/>
          <w:sz w:val="26"/>
          <w:szCs w:val="26"/>
          <w:lang w:val="en-GB"/>
        </w:rPr>
      </w:pPr>
      <w:r w:rsidRPr="008212E9">
        <w:rPr>
          <w:rFonts w:ascii="Times New Roman" w:hAnsi="Times New Roman" w:cs="Simplified Arabic" w:hint="cs"/>
          <w:sz w:val="26"/>
          <w:szCs w:val="26"/>
          <w:rtl/>
          <w:lang w:val="en-GB"/>
        </w:rPr>
        <w:t xml:space="preserve"> </w:t>
      </w:r>
      <w:r w:rsidRPr="008212E9">
        <w:rPr>
          <w:rFonts w:ascii="Times New Roman" w:hAnsi="Times New Roman" w:cs="Simplified Arabic" w:hint="cs"/>
          <w:b/>
          <w:bCs/>
          <w:sz w:val="26"/>
          <w:szCs w:val="26"/>
          <w:u w:val="single"/>
          <w:rtl/>
          <w:lang w:val="en-GB"/>
        </w:rPr>
        <w:t xml:space="preserve">مبدأ الشكل المفضل </w:t>
      </w:r>
      <w:r w:rsidRPr="008212E9">
        <w:rPr>
          <w:rFonts w:ascii="Times New Roman" w:hAnsi="Times New Roman" w:cs="Simplified Arabic"/>
          <w:b/>
          <w:bCs/>
          <w:sz w:val="26"/>
          <w:szCs w:val="26"/>
          <w:u w:val="single"/>
          <w:lang w:val="en-GB"/>
        </w:rPr>
        <w:t>Good Figure</w:t>
      </w:r>
      <w:r w:rsidRPr="008212E9">
        <w:rPr>
          <w:rFonts w:ascii="Times New Roman" w:hAnsi="Times New Roman" w:cs="Simplified Arabic" w:hint="cs"/>
          <w:b/>
          <w:bCs/>
          <w:sz w:val="26"/>
          <w:szCs w:val="26"/>
          <w:u w:val="single"/>
          <w:rtl/>
          <w:lang w:val="en-GB"/>
        </w:rPr>
        <w:t xml:space="preserve"> ( شكل ج )</w:t>
      </w:r>
      <w:r w:rsidRPr="008212E9">
        <w:rPr>
          <w:rFonts w:ascii="Times New Roman" w:hAnsi="Times New Roman" w:cs="Simplified Arabic" w:hint="cs"/>
          <w:sz w:val="26"/>
          <w:szCs w:val="26"/>
          <w:rtl/>
          <w:lang w:val="en-GB"/>
        </w:rPr>
        <w:t xml:space="preserve"> : إننا ندرك مجموعة من الخطوط المكسورة في تصور الأشياء </w:t>
      </w:r>
      <w:proofErr w:type="spellStart"/>
      <w:r w:rsidRPr="008212E9">
        <w:rPr>
          <w:rFonts w:ascii="Times New Roman" w:hAnsi="Times New Roman" w:cs="Simplified Arabic" w:hint="cs"/>
          <w:sz w:val="26"/>
          <w:szCs w:val="26"/>
          <w:rtl/>
          <w:lang w:val="en-GB"/>
        </w:rPr>
        <w:t>المصمته</w:t>
      </w:r>
      <w:proofErr w:type="spellEnd"/>
      <w:r w:rsidRPr="008212E9">
        <w:rPr>
          <w:rFonts w:ascii="Times New Roman" w:hAnsi="Times New Roman" w:cs="Simplified Arabic" w:hint="cs"/>
          <w:sz w:val="26"/>
          <w:szCs w:val="26"/>
          <w:rtl/>
          <w:lang w:val="en-GB"/>
        </w:rPr>
        <w:t>.</w:t>
      </w:r>
    </w:p>
    <w:p w:rsidR="001F4F8F" w:rsidRPr="008212E9" w:rsidRDefault="001F4F8F" w:rsidP="009D20F8">
      <w:pPr>
        <w:pStyle w:val="10"/>
        <w:numPr>
          <w:ilvl w:val="0"/>
          <w:numId w:val="6"/>
        </w:numPr>
        <w:bidi/>
        <w:jc w:val="lowKashida"/>
        <w:rPr>
          <w:rFonts w:ascii="Times New Roman" w:hAnsi="Times New Roman" w:cs="Simplified Arabic"/>
          <w:sz w:val="26"/>
          <w:szCs w:val="26"/>
          <w:lang w:val="en-GB"/>
        </w:rPr>
      </w:pPr>
      <w:r w:rsidRPr="008212E9">
        <w:rPr>
          <w:rFonts w:ascii="Times New Roman" w:hAnsi="Times New Roman" w:cs="Simplified Arabic" w:hint="cs"/>
          <w:sz w:val="26"/>
          <w:szCs w:val="26"/>
          <w:rtl/>
          <w:lang w:val="en-GB"/>
        </w:rPr>
        <w:lastRenderedPageBreak/>
        <w:t xml:space="preserve"> </w:t>
      </w:r>
      <w:r w:rsidRPr="008212E9">
        <w:rPr>
          <w:rFonts w:ascii="Times New Roman" w:hAnsi="Times New Roman" w:cs="Simplified Arabic" w:hint="cs"/>
          <w:b/>
          <w:bCs/>
          <w:sz w:val="26"/>
          <w:szCs w:val="26"/>
          <w:u w:val="single"/>
          <w:rtl/>
          <w:lang w:val="en-GB"/>
        </w:rPr>
        <w:t xml:space="preserve">مبدأ الإغلاق والشكل الجيد </w:t>
      </w:r>
      <w:r w:rsidRPr="008212E9">
        <w:rPr>
          <w:rFonts w:ascii="Times New Roman" w:hAnsi="Times New Roman" w:cs="Simplified Arabic"/>
          <w:b/>
          <w:bCs/>
          <w:sz w:val="26"/>
          <w:szCs w:val="26"/>
          <w:u w:val="single"/>
          <w:lang w:val="en-GB"/>
        </w:rPr>
        <w:t>Closure and good form</w:t>
      </w:r>
      <w:r w:rsidRPr="008212E9">
        <w:rPr>
          <w:rFonts w:ascii="Times New Roman" w:hAnsi="Times New Roman" w:cs="Simplified Arabic" w:hint="cs"/>
          <w:b/>
          <w:bCs/>
          <w:sz w:val="26"/>
          <w:szCs w:val="26"/>
          <w:u w:val="single"/>
          <w:rtl/>
          <w:lang w:val="en-GB"/>
        </w:rPr>
        <w:t xml:space="preserve"> ( شكل د ) </w:t>
      </w:r>
      <w:r w:rsidRPr="008212E9">
        <w:rPr>
          <w:rFonts w:ascii="Times New Roman" w:hAnsi="Times New Roman" w:cs="Simplified Arabic" w:hint="cs"/>
          <w:sz w:val="26"/>
          <w:szCs w:val="26"/>
          <w:rtl/>
          <w:lang w:val="en-GB"/>
        </w:rPr>
        <w:t>: إننا نرى الرسم كدائرة واحدة مغلقة بواسطة الأخرى، على الرغم من أن الأشياء المتطابقة ( المغطاة ) يمكن أن يكون عدة أشياء أخرى، فمبدأ الإغلاق يعني أننا نرى قوس</w:t>
      </w:r>
      <w:r w:rsidRPr="008212E9">
        <w:rPr>
          <w:rFonts w:ascii="Times New Roman" w:hAnsi="Times New Roman" w:cs="Simplified Arabic" w:hint="cs"/>
          <w:sz w:val="26"/>
          <w:szCs w:val="26"/>
          <w:rtl/>
          <w:lang w:val="en-GB" w:bidi="ar-IQ"/>
        </w:rPr>
        <w:t>اً</w:t>
      </w:r>
      <w:r w:rsidRPr="008212E9">
        <w:rPr>
          <w:rFonts w:ascii="Times New Roman" w:hAnsi="Times New Roman" w:cs="Simplified Arabic" w:hint="cs"/>
          <w:sz w:val="26"/>
          <w:szCs w:val="26"/>
          <w:rtl/>
          <w:lang w:val="en-GB"/>
        </w:rPr>
        <w:t xml:space="preserve"> كبيراً كجزء من شكل كامل وليس فقط خط منحني، ومبدأ الشكل الجيد ؛ يعني أننا ندرك الجزء المغلق كدائرة وليس على وجو</w:t>
      </w:r>
      <w:r w:rsidR="009D20F8">
        <w:rPr>
          <w:rFonts w:ascii="Times New Roman" w:hAnsi="Times New Roman" w:cs="Simplified Arabic" w:hint="cs"/>
          <w:sz w:val="26"/>
          <w:szCs w:val="26"/>
          <w:rtl/>
          <w:lang w:val="en-GB"/>
        </w:rPr>
        <w:t>ه</w:t>
      </w:r>
      <w:r w:rsidRPr="008212E9">
        <w:rPr>
          <w:rFonts w:ascii="Times New Roman" w:hAnsi="Times New Roman" w:cs="Simplified Arabic" w:hint="cs"/>
          <w:sz w:val="26"/>
          <w:szCs w:val="26"/>
          <w:rtl/>
          <w:lang w:val="en-GB"/>
        </w:rPr>
        <w:t xml:space="preserve"> متعرجة أو خشنة أو مكسورة.</w:t>
      </w:r>
    </w:p>
    <w:p w:rsidR="0051528A" w:rsidRDefault="001F4F8F" w:rsidP="00812B14">
      <w:pPr>
        <w:pStyle w:val="10"/>
        <w:bidi/>
        <w:ind w:firstLine="720"/>
        <w:jc w:val="lowKashida"/>
        <w:rPr>
          <w:rFonts w:ascii="Times New Roman" w:hAnsi="Times New Roman" w:cs="Simplified Arabic" w:hint="cs"/>
          <w:sz w:val="26"/>
          <w:szCs w:val="26"/>
          <w:rtl/>
          <w:lang w:val="en-GB" w:bidi="ar-IQ"/>
        </w:rPr>
      </w:pPr>
      <w:r w:rsidRPr="008212E9">
        <w:rPr>
          <w:rFonts w:ascii="Times New Roman" w:hAnsi="Times New Roman" w:cs="Simplified Arabic" w:hint="cs"/>
          <w:sz w:val="26"/>
          <w:szCs w:val="26"/>
          <w:rtl/>
          <w:lang w:val="en-GB"/>
        </w:rPr>
        <w:t xml:space="preserve">وبناء على هذا يمكن القول بأن الإدراك البصري للأشياء على وفق نظرية </w:t>
      </w:r>
      <w:proofErr w:type="spellStart"/>
      <w:r w:rsidRPr="008212E9">
        <w:rPr>
          <w:rFonts w:ascii="Times New Roman" w:hAnsi="Times New Roman" w:cs="Simplified Arabic" w:hint="cs"/>
          <w:sz w:val="26"/>
          <w:szCs w:val="26"/>
          <w:rtl/>
          <w:lang w:val="en-GB"/>
        </w:rPr>
        <w:t>الجشطالت</w:t>
      </w:r>
      <w:proofErr w:type="spellEnd"/>
      <w:r w:rsidRPr="008212E9">
        <w:rPr>
          <w:rFonts w:ascii="Times New Roman" w:hAnsi="Times New Roman" w:cs="Simplified Arabic" w:hint="cs"/>
          <w:sz w:val="26"/>
          <w:szCs w:val="26"/>
          <w:rtl/>
          <w:lang w:val="en-GB"/>
        </w:rPr>
        <w:t xml:space="preserve">  يتم على وفق أربعة خصائص محددة تربط بين هذه الأشياء بعلاقة منتظمة محددة، والتي تصنف في أربعة مجالات: (أ) مدى توزيع هذه الأشياء وتقاربها من بعضها بعض، (ب) مدى تشابه هذه الأشياء والاشتراك في مجموعة محددة من الصفات، (ج) الميل إلى إدراك الشكل المفضل، (د) استكمال جزء ناقص في الشيء المدرك وإدراكه كلية. ( </w:t>
      </w:r>
      <w:r w:rsidRPr="008212E9">
        <w:rPr>
          <w:rFonts w:ascii="Times New Roman" w:hAnsi="Times New Roman" w:cs="Simplified Arabic"/>
          <w:sz w:val="26"/>
          <w:szCs w:val="26"/>
          <w:lang w:val="en-GB"/>
        </w:rPr>
        <w:t>Anderson, 2015,</w:t>
      </w:r>
      <w:r w:rsidRPr="008212E9">
        <w:rPr>
          <w:rFonts w:ascii="Times New Roman" w:hAnsi="Times New Roman" w:cs="Simplified Arabic"/>
          <w:sz w:val="26"/>
          <w:szCs w:val="26"/>
        </w:rPr>
        <w:t>P:</w:t>
      </w:r>
      <w:r w:rsidRPr="008212E9">
        <w:rPr>
          <w:rFonts w:ascii="Times New Roman" w:hAnsi="Times New Roman" w:cs="Simplified Arabic"/>
          <w:sz w:val="26"/>
          <w:szCs w:val="26"/>
          <w:lang w:val="en-GB"/>
        </w:rPr>
        <w:t xml:space="preserve"> 34</w:t>
      </w:r>
      <w:r w:rsidRPr="008212E9">
        <w:rPr>
          <w:rFonts w:ascii="Times New Roman" w:hAnsi="Times New Roman" w:cs="Simplified Arabic" w:hint="cs"/>
          <w:sz w:val="26"/>
          <w:szCs w:val="26"/>
          <w:rtl/>
          <w:lang w:val="en-GB"/>
        </w:rPr>
        <w:t xml:space="preserve"> )  </w:t>
      </w:r>
    </w:p>
    <w:p w:rsidR="001F4F8F" w:rsidRPr="008212E9" w:rsidRDefault="001F4F8F" w:rsidP="005769B2">
      <w:pPr>
        <w:pStyle w:val="10"/>
        <w:bidi/>
        <w:jc w:val="lowKashida"/>
        <w:rPr>
          <w:rFonts w:ascii="Times New Roman" w:hAnsi="Times New Roman" w:cs="Simplified Arabic"/>
          <w:sz w:val="26"/>
          <w:szCs w:val="26"/>
          <w:rtl/>
          <w:lang w:bidi="ar-IQ"/>
        </w:rPr>
      </w:pPr>
      <w:r w:rsidRPr="008212E9">
        <w:rPr>
          <w:rFonts w:ascii="Times New Roman" w:hAnsi="Times New Roman" w:cs="Simplified Arabic" w:hint="cs"/>
          <w:bCs/>
          <w:sz w:val="26"/>
          <w:szCs w:val="26"/>
          <w:u w:val="single"/>
          <w:rtl/>
          <w:lang w:bidi="ar-EG"/>
        </w:rPr>
        <w:t>ثانياً : نظرية بركلي لإدراك الفراغ البصري</w:t>
      </w:r>
      <w:r w:rsidRPr="008212E9">
        <w:rPr>
          <w:rFonts w:ascii="Times New Roman" w:hAnsi="Times New Roman" w:cs="Simplified Arabic" w:hint="cs"/>
          <w:sz w:val="26"/>
          <w:szCs w:val="26"/>
          <w:u w:val="single"/>
          <w:rtl/>
          <w:lang w:bidi="ar-EG"/>
        </w:rPr>
        <w:t xml:space="preserve"> </w:t>
      </w:r>
      <w:r w:rsidRPr="008212E9">
        <w:rPr>
          <w:rFonts w:ascii="Times New Roman" w:hAnsi="Times New Roman" w:cs="Simplified Arabic"/>
          <w:b/>
          <w:bCs/>
          <w:sz w:val="26"/>
          <w:szCs w:val="26"/>
          <w:u w:val="single"/>
        </w:rPr>
        <w:t>Berkeley’s Theory Of Visual Space Perception</w:t>
      </w:r>
      <w:r w:rsidRPr="008212E9">
        <w:rPr>
          <w:rFonts w:ascii="Times New Roman" w:hAnsi="Times New Roman" w:cs="Simplified Arabic" w:hint="cs"/>
          <w:b/>
          <w:bCs/>
          <w:sz w:val="26"/>
          <w:szCs w:val="26"/>
          <w:rtl/>
          <w:lang w:bidi="ar-EG"/>
        </w:rPr>
        <w:t xml:space="preserve"> </w:t>
      </w:r>
      <w:r w:rsidRPr="008212E9">
        <w:rPr>
          <w:rFonts w:ascii="Times New Roman" w:hAnsi="Times New Roman" w:cs="Simplified Arabic" w:hint="cs"/>
          <w:sz w:val="26"/>
          <w:szCs w:val="26"/>
          <w:rtl/>
          <w:lang w:bidi="ar-EG"/>
        </w:rPr>
        <w:t>:</w:t>
      </w:r>
    </w:p>
    <w:p w:rsidR="001F4F8F" w:rsidRPr="008212E9" w:rsidRDefault="001F4F8F" w:rsidP="005769B2">
      <w:pPr>
        <w:pStyle w:val="10"/>
        <w:bidi/>
        <w:ind w:firstLine="720"/>
        <w:jc w:val="lowKashida"/>
        <w:rPr>
          <w:rFonts w:ascii="Times New Roman" w:hAnsi="Times New Roman" w:cs="Simplified Arabic"/>
          <w:sz w:val="26"/>
          <w:szCs w:val="26"/>
          <w:rtl/>
          <w:lang w:bidi="ar-EG"/>
        </w:rPr>
      </w:pPr>
      <w:r w:rsidRPr="008212E9">
        <w:rPr>
          <w:rFonts w:ascii="Times New Roman" w:hAnsi="Times New Roman" w:cs="Simplified Arabic" w:hint="cs"/>
          <w:sz w:val="26"/>
          <w:szCs w:val="26"/>
          <w:rtl/>
          <w:lang w:bidi="ar-EG"/>
        </w:rPr>
        <w:t xml:space="preserve">فسر بركلي آلية تقدير المسافة الإدراكية بأن: الاشارات </w:t>
      </w:r>
      <w:r w:rsidRPr="008212E9">
        <w:rPr>
          <w:rFonts w:ascii="Times New Roman" w:hAnsi="Times New Roman" w:cs="Simplified Arabic"/>
          <w:sz w:val="26"/>
          <w:szCs w:val="26"/>
          <w:lang w:bidi="ar-EG"/>
        </w:rPr>
        <w:t>cues</w:t>
      </w:r>
      <w:r w:rsidRPr="008212E9">
        <w:rPr>
          <w:rFonts w:ascii="Times New Roman" w:hAnsi="Times New Roman" w:cs="Simplified Arabic" w:hint="cs"/>
          <w:sz w:val="26"/>
          <w:szCs w:val="26"/>
          <w:rtl/>
          <w:lang w:bidi="ar-EG"/>
        </w:rPr>
        <w:t xml:space="preserve"> المختلفة للأشياء كالحجم والتي ندركها في المواقف والخبرات المختلفة يتم تعلمها مسبقا وأن الناس هي التي تُنشأ الارتباط بين مسافات معينة والأحاسيس التي تنشأ عن حركات عضلة العين ومواضعها. </w:t>
      </w:r>
    </w:p>
    <w:p w:rsidR="001F4F8F" w:rsidRPr="008212E9" w:rsidRDefault="001F4F8F" w:rsidP="005769B2">
      <w:pPr>
        <w:pStyle w:val="10"/>
        <w:bidi/>
        <w:ind w:firstLine="720"/>
        <w:jc w:val="lowKashida"/>
        <w:rPr>
          <w:rFonts w:ascii="Times New Roman" w:hAnsi="Times New Roman" w:cs="Simplified Arabic"/>
          <w:sz w:val="26"/>
          <w:szCs w:val="26"/>
          <w:rtl/>
          <w:lang w:bidi="ar-EG"/>
        </w:rPr>
      </w:pPr>
      <w:r w:rsidRPr="008212E9">
        <w:rPr>
          <w:rFonts w:ascii="Times New Roman" w:hAnsi="Times New Roman" w:cs="Simplified Arabic" w:hint="cs"/>
          <w:sz w:val="26"/>
          <w:szCs w:val="26"/>
          <w:rtl/>
          <w:lang w:bidi="ar-EG"/>
        </w:rPr>
        <w:t xml:space="preserve"> يفترض بركلي أن إدراك المسافة هو </w:t>
      </w:r>
      <w:proofErr w:type="spellStart"/>
      <w:r w:rsidRPr="008212E9">
        <w:rPr>
          <w:rFonts w:ascii="Times New Roman" w:hAnsi="Times New Roman" w:cs="Simplified Arabic" w:hint="cs"/>
          <w:sz w:val="26"/>
          <w:szCs w:val="26"/>
          <w:rtl/>
          <w:lang w:bidi="ar-EG"/>
        </w:rPr>
        <w:t>إتخاذ</w:t>
      </w:r>
      <w:proofErr w:type="spellEnd"/>
      <w:r w:rsidRPr="008212E9">
        <w:rPr>
          <w:rFonts w:ascii="Times New Roman" w:hAnsi="Times New Roman" w:cs="Simplified Arabic" w:hint="cs"/>
          <w:sz w:val="26"/>
          <w:szCs w:val="26"/>
          <w:rtl/>
          <w:lang w:bidi="ar-EG"/>
        </w:rPr>
        <w:t xml:space="preserve"> الحكم الذي يكون على أساس الخبرة السابقة ووضع ما يسمى بالمعايير الثانوية لتقدير إدراك الفراغ البصري (كالمنظور الجوي </w:t>
      </w:r>
      <w:r w:rsidRPr="008212E9">
        <w:rPr>
          <w:rFonts w:ascii="Times New Roman" w:hAnsi="Times New Roman" w:cs="Simplified Arabic"/>
          <w:sz w:val="26"/>
          <w:szCs w:val="26"/>
          <w:lang w:bidi="ar-EG"/>
        </w:rPr>
        <w:t>aerial perspective</w:t>
      </w:r>
      <w:r w:rsidRPr="008212E9">
        <w:rPr>
          <w:rFonts w:ascii="Times New Roman" w:hAnsi="Times New Roman" w:cs="Simplified Arabic" w:hint="cs"/>
          <w:sz w:val="26"/>
          <w:szCs w:val="26"/>
          <w:rtl/>
          <w:lang w:bidi="ar-EG"/>
        </w:rPr>
        <w:t>، التوسط أو التداخل، الحجم النسبي)</w:t>
      </w:r>
      <w:r w:rsidRPr="008212E9">
        <w:rPr>
          <w:rFonts w:ascii="Times New Roman" w:hAnsi="Times New Roman" w:cs="Simplified Arabic" w:hint="cs"/>
          <w:sz w:val="26"/>
          <w:szCs w:val="26"/>
          <w:rtl/>
        </w:rPr>
        <w:t>، وحدد ثلاثة معايير أساسية لتقدير المسافة هي:</w:t>
      </w:r>
    </w:p>
    <w:p w:rsidR="001F4F8F" w:rsidRPr="008212E9" w:rsidRDefault="001F4F8F" w:rsidP="00B95532">
      <w:pPr>
        <w:pStyle w:val="10"/>
        <w:numPr>
          <w:ilvl w:val="0"/>
          <w:numId w:val="7"/>
        </w:numPr>
        <w:bidi/>
        <w:jc w:val="lowKashida"/>
        <w:rPr>
          <w:rFonts w:ascii="Times New Roman" w:hAnsi="Times New Roman" w:cs="Simplified Arabic"/>
          <w:sz w:val="26"/>
          <w:szCs w:val="26"/>
          <w:rtl/>
          <w:lang w:bidi="ar-EG"/>
        </w:rPr>
      </w:pPr>
      <w:r w:rsidRPr="008212E9">
        <w:rPr>
          <w:rFonts w:ascii="Times New Roman" w:hAnsi="Times New Roman" w:cs="Simplified Arabic" w:hint="cs"/>
          <w:sz w:val="26"/>
          <w:szCs w:val="26"/>
          <w:rtl/>
          <w:lang w:bidi="ar-EG"/>
        </w:rPr>
        <w:t xml:space="preserve">الفراغ الفيزيقي ( المادي ): إذ يكون التغير </w:t>
      </w:r>
      <w:r w:rsidRPr="008212E9">
        <w:rPr>
          <w:rFonts w:ascii="Times New Roman" w:hAnsi="Times New Roman" w:cs="Simplified Arabic" w:hint="cs"/>
          <w:sz w:val="26"/>
          <w:szCs w:val="26"/>
          <w:rtl/>
        </w:rPr>
        <w:t xml:space="preserve">متمثلا في </w:t>
      </w:r>
      <w:r w:rsidRPr="008212E9">
        <w:rPr>
          <w:rFonts w:ascii="Times New Roman" w:hAnsi="Times New Roman" w:cs="Simplified Arabic" w:hint="cs"/>
          <w:sz w:val="26"/>
          <w:szCs w:val="26"/>
          <w:rtl/>
          <w:lang w:bidi="ar-EG"/>
        </w:rPr>
        <w:t xml:space="preserve">تحويل عين الشخص صوب الشيء أو التراجع عنه وهو ما يسمى بنقطة </w:t>
      </w:r>
      <w:proofErr w:type="spellStart"/>
      <w:r w:rsidRPr="008212E9">
        <w:rPr>
          <w:rFonts w:ascii="Times New Roman" w:hAnsi="Times New Roman" w:cs="Simplified Arabic" w:hint="cs"/>
          <w:sz w:val="26"/>
          <w:szCs w:val="26"/>
          <w:rtl/>
          <w:lang w:bidi="ar-EG"/>
        </w:rPr>
        <w:t>الإلتقاء</w:t>
      </w:r>
      <w:proofErr w:type="spellEnd"/>
      <w:r w:rsidRPr="008212E9">
        <w:rPr>
          <w:rFonts w:ascii="Times New Roman" w:hAnsi="Times New Roman" w:cs="Simplified Arabic" w:hint="cs"/>
          <w:sz w:val="26"/>
          <w:szCs w:val="26"/>
          <w:rtl/>
          <w:lang w:bidi="ar-EG"/>
        </w:rPr>
        <w:t xml:space="preserve"> </w:t>
      </w:r>
      <w:r w:rsidRPr="008212E9">
        <w:rPr>
          <w:rFonts w:ascii="Times New Roman" w:hAnsi="Times New Roman" w:cs="Simplified Arabic"/>
          <w:sz w:val="26"/>
          <w:szCs w:val="26"/>
          <w:lang w:bidi="ar-EG"/>
        </w:rPr>
        <w:t>convergence</w:t>
      </w:r>
      <w:r w:rsidRPr="008212E9">
        <w:rPr>
          <w:rFonts w:ascii="Times New Roman" w:hAnsi="Times New Roman" w:cs="Simplified Arabic" w:hint="cs"/>
          <w:sz w:val="26"/>
          <w:szCs w:val="26"/>
          <w:rtl/>
          <w:lang w:bidi="ar-EG"/>
        </w:rPr>
        <w:t>.</w:t>
      </w:r>
    </w:p>
    <w:p w:rsidR="001F4F8F" w:rsidRPr="008212E9" w:rsidRDefault="001F4F8F" w:rsidP="00B95532">
      <w:pPr>
        <w:pStyle w:val="10"/>
        <w:numPr>
          <w:ilvl w:val="0"/>
          <w:numId w:val="7"/>
        </w:numPr>
        <w:bidi/>
        <w:jc w:val="lowKashida"/>
        <w:rPr>
          <w:rFonts w:ascii="Times New Roman" w:hAnsi="Times New Roman" w:cs="Simplified Arabic"/>
          <w:sz w:val="26"/>
          <w:szCs w:val="26"/>
          <w:lang w:bidi="ar-EG"/>
        </w:rPr>
      </w:pPr>
      <w:r w:rsidRPr="008212E9">
        <w:rPr>
          <w:rFonts w:ascii="Times New Roman" w:hAnsi="Times New Roman" w:cs="Simplified Arabic" w:hint="cs"/>
          <w:sz w:val="26"/>
          <w:szCs w:val="26"/>
          <w:rtl/>
          <w:lang w:bidi="ar-EG"/>
        </w:rPr>
        <w:t xml:space="preserve"> الضبابية </w:t>
      </w:r>
      <w:r w:rsidRPr="008212E9">
        <w:rPr>
          <w:rFonts w:ascii="Times New Roman" w:hAnsi="Times New Roman" w:cs="Simplified Arabic"/>
          <w:sz w:val="26"/>
          <w:szCs w:val="26"/>
          <w:lang w:bidi="ar-EG"/>
        </w:rPr>
        <w:t>blurring</w:t>
      </w:r>
      <w:r w:rsidRPr="008212E9">
        <w:rPr>
          <w:rFonts w:ascii="Times New Roman" w:hAnsi="Times New Roman" w:cs="Simplified Arabic" w:hint="cs"/>
          <w:sz w:val="26"/>
          <w:szCs w:val="26"/>
          <w:rtl/>
          <w:lang w:bidi="ar-EG"/>
        </w:rPr>
        <w:t xml:space="preserve">: تحدث عندما تكون الأشياء قريبة جدا من العين وهو ما يسمى بإشارة المسافة </w:t>
      </w:r>
      <w:r w:rsidRPr="008212E9">
        <w:rPr>
          <w:rFonts w:ascii="Times New Roman" w:hAnsi="Times New Roman" w:cs="Simplified Arabic"/>
          <w:sz w:val="26"/>
          <w:szCs w:val="26"/>
          <w:lang w:bidi="ar-EG"/>
        </w:rPr>
        <w:t>a distance cue</w:t>
      </w:r>
      <w:r w:rsidRPr="008212E9">
        <w:rPr>
          <w:rFonts w:ascii="Times New Roman" w:hAnsi="Times New Roman" w:cs="Simplified Arabic" w:hint="cs"/>
          <w:sz w:val="26"/>
          <w:szCs w:val="26"/>
          <w:rtl/>
          <w:lang w:bidi="ar-EG"/>
        </w:rPr>
        <w:t>.</w:t>
      </w:r>
    </w:p>
    <w:p w:rsidR="001F4F8F" w:rsidRPr="008212E9" w:rsidRDefault="001F4F8F" w:rsidP="00B95532">
      <w:pPr>
        <w:pStyle w:val="10"/>
        <w:numPr>
          <w:ilvl w:val="0"/>
          <w:numId w:val="7"/>
        </w:numPr>
        <w:bidi/>
        <w:jc w:val="lowKashida"/>
        <w:rPr>
          <w:rFonts w:ascii="Times New Roman" w:hAnsi="Times New Roman" w:cs="Simplified Arabic"/>
          <w:sz w:val="26"/>
          <w:szCs w:val="26"/>
          <w:rtl/>
          <w:lang w:bidi="ar-EG"/>
        </w:rPr>
      </w:pPr>
      <w:r w:rsidRPr="008212E9">
        <w:rPr>
          <w:rFonts w:ascii="Times New Roman" w:hAnsi="Times New Roman" w:cs="Simplified Arabic" w:hint="cs"/>
          <w:sz w:val="26"/>
          <w:szCs w:val="26"/>
          <w:rtl/>
          <w:lang w:bidi="ar-EG"/>
        </w:rPr>
        <w:t xml:space="preserve"> الجذب </w:t>
      </w:r>
      <w:r w:rsidRPr="008212E9">
        <w:rPr>
          <w:rFonts w:ascii="Times New Roman" w:hAnsi="Times New Roman" w:cs="Simplified Arabic"/>
          <w:sz w:val="26"/>
          <w:szCs w:val="26"/>
          <w:lang w:bidi="ar-EG"/>
        </w:rPr>
        <w:t>straining</w:t>
      </w:r>
      <w:r w:rsidRPr="008212E9">
        <w:rPr>
          <w:rFonts w:ascii="Times New Roman" w:hAnsi="Times New Roman" w:cs="Simplified Arabic" w:hint="cs"/>
          <w:sz w:val="26"/>
          <w:szCs w:val="26"/>
          <w:rtl/>
          <w:lang w:bidi="ar-EG"/>
        </w:rPr>
        <w:t xml:space="preserve">: يشير إلى تكيف شكل الشيء مع عدسة العين للتعويض عن المسافة لتحقيق التركيز من خلال شبكية العين، وهو ما يعرف بتكيف العين </w:t>
      </w:r>
      <w:r w:rsidRPr="008212E9">
        <w:rPr>
          <w:rFonts w:ascii="Times New Roman" w:hAnsi="Times New Roman" w:cs="Simplified Arabic"/>
          <w:sz w:val="26"/>
          <w:szCs w:val="26"/>
          <w:lang w:bidi="ar-EG"/>
        </w:rPr>
        <w:t>accommodation</w:t>
      </w:r>
      <w:r w:rsidRPr="008212E9">
        <w:rPr>
          <w:rFonts w:ascii="Times New Roman" w:hAnsi="Times New Roman" w:cs="Simplified Arabic" w:hint="cs"/>
          <w:sz w:val="26"/>
          <w:szCs w:val="26"/>
          <w:rtl/>
          <w:lang w:bidi="ar-EG"/>
        </w:rPr>
        <w:t xml:space="preserve"> </w:t>
      </w:r>
    </w:p>
    <w:p w:rsidR="001F4F8F" w:rsidRPr="008212E9" w:rsidRDefault="001F4F8F" w:rsidP="005769B2">
      <w:pPr>
        <w:pStyle w:val="10"/>
        <w:bidi/>
        <w:ind w:firstLine="720"/>
        <w:jc w:val="lowKashida"/>
        <w:rPr>
          <w:rFonts w:ascii="Times New Roman" w:hAnsi="Times New Roman" w:cs="Simplified Arabic"/>
          <w:sz w:val="26"/>
          <w:szCs w:val="26"/>
          <w:rtl/>
          <w:lang w:bidi="ar-EG"/>
        </w:rPr>
      </w:pPr>
      <w:r w:rsidRPr="008212E9">
        <w:rPr>
          <w:rFonts w:ascii="Times New Roman" w:hAnsi="Times New Roman" w:cs="Simplified Arabic" w:hint="cs"/>
          <w:sz w:val="26"/>
          <w:szCs w:val="26"/>
          <w:rtl/>
          <w:lang w:bidi="ar-EG"/>
        </w:rPr>
        <w:t xml:space="preserve">بناء على ما تقدم من عرض لوجهات النظر المختلفة للباحثين المفسرة لآلية عمل إدراك الفراغ البصري يمكن القول أن إدراك الفراغ البصري للأعداد هي عملية عقلية تنمو وتكتسب من خلال التعلم، والذي يتم عن طريق الربط بين المعلومات الواردة عن الأعضاء الحسية المختلفة </w:t>
      </w:r>
      <w:r w:rsidRPr="008212E9">
        <w:rPr>
          <w:rFonts w:ascii="Times New Roman" w:hAnsi="Times New Roman" w:cs="Simplified Arabic" w:hint="cs"/>
          <w:sz w:val="26"/>
          <w:szCs w:val="26"/>
          <w:rtl/>
        </w:rPr>
        <w:t>عن العمليات المختلفة على الأعداد،</w:t>
      </w:r>
      <w:r w:rsidRPr="008212E9">
        <w:rPr>
          <w:rFonts w:ascii="Times New Roman" w:hAnsi="Times New Roman" w:cs="Simplified Arabic" w:hint="cs"/>
          <w:sz w:val="26"/>
          <w:szCs w:val="26"/>
          <w:rtl/>
          <w:lang w:bidi="ar-EG"/>
        </w:rPr>
        <w:t xml:space="preserve"> ومن جانب آخر تعلم الطفل الرمز أو النمط الفراغي المناظر لكل عدد. وهذا يعني  وجود نوعين من العوامل المؤثرة في عملية الإدراك : (أ) عوامل داخلية تتعلق بالفرد الملاحظ. (ب) عوامل خارجية تتعلق بالمثيرات البيئية. </w:t>
      </w:r>
    </w:p>
    <w:p w:rsidR="001F4F8F" w:rsidRPr="008212E9" w:rsidRDefault="001F4F8F" w:rsidP="005769B2">
      <w:pPr>
        <w:pStyle w:val="10"/>
        <w:bidi/>
        <w:ind w:firstLine="720"/>
        <w:jc w:val="lowKashida"/>
        <w:rPr>
          <w:rFonts w:ascii="Times New Roman" w:hAnsi="Times New Roman" w:cs="Simplified Arabic"/>
          <w:sz w:val="26"/>
          <w:szCs w:val="26"/>
          <w:rtl/>
          <w:lang w:bidi="ar-EG"/>
        </w:rPr>
      </w:pPr>
      <w:r w:rsidRPr="008212E9">
        <w:rPr>
          <w:rFonts w:ascii="Times New Roman" w:hAnsi="Times New Roman" w:cs="Simplified Arabic" w:hint="cs"/>
          <w:sz w:val="26"/>
          <w:szCs w:val="26"/>
          <w:rtl/>
          <w:lang w:bidi="ar-EG"/>
        </w:rPr>
        <w:lastRenderedPageBreak/>
        <w:t xml:space="preserve">وما يمكن </w:t>
      </w:r>
      <w:proofErr w:type="spellStart"/>
      <w:r w:rsidRPr="008212E9">
        <w:rPr>
          <w:rFonts w:ascii="Times New Roman" w:hAnsi="Times New Roman" w:cs="Simplified Arabic" w:hint="cs"/>
          <w:sz w:val="26"/>
          <w:szCs w:val="26"/>
          <w:rtl/>
          <w:lang w:bidi="ar-EG"/>
        </w:rPr>
        <w:t>إستخلاصه</w:t>
      </w:r>
      <w:proofErr w:type="spellEnd"/>
      <w:r w:rsidRPr="008212E9">
        <w:rPr>
          <w:rFonts w:ascii="Times New Roman" w:hAnsi="Times New Roman" w:cs="Simplified Arabic" w:hint="cs"/>
          <w:sz w:val="26"/>
          <w:szCs w:val="26"/>
          <w:rtl/>
          <w:lang w:bidi="ar-EG"/>
        </w:rPr>
        <w:t xml:space="preserve"> مما سبق : أن عملية إدراك الفراغ البصري تتطلب توافر شروطاً محددة، أهمها : (أ) </w:t>
      </w:r>
      <w:proofErr w:type="spellStart"/>
      <w:r w:rsidRPr="008212E9">
        <w:rPr>
          <w:rFonts w:ascii="Times New Roman" w:hAnsi="Times New Roman" w:cs="Simplified Arabic" w:hint="cs"/>
          <w:sz w:val="26"/>
          <w:szCs w:val="26"/>
          <w:rtl/>
          <w:lang w:bidi="ar-EG"/>
        </w:rPr>
        <w:t>الإنتباه</w:t>
      </w:r>
      <w:proofErr w:type="spellEnd"/>
      <w:r w:rsidRPr="008212E9">
        <w:rPr>
          <w:rFonts w:ascii="Times New Roman" w:hAnsi="Times New Roman" w:cs="Simplified Arabic" w:hint="cs"/>
          <w:sz w:val="26"/>
          <w:szCs w:val="26"/>
          <w:rtl/>
          <w:lang w:bidi="ar-EG"/>
        </w:rPr>
        <w:t xml:space="preserve"> الجيد للمثيرات المدركة، (ب) وجود مثيرات واضحة ومتمايزة في البيئة المحيطة الخارجية، (ج) سلامة أجهزة الحواس باعتبارها المصدر الرئيسي للمعلومات الممثلة للعالم الخارجي، (د) القدرة على تفسير وتحليل المعلومات المدرجة في عملية المعالجة العقلية.</w:t>
      </w:r>
    </w:p>
    <w:p w:rsidR="00CA7554" w:rsidRPr="008212E9" w:rsidRDefault="00CA7554" w:rsidP="00CA7554">
      <w:pPr>
        <w:pStyle w:val="a3"/>
        <w:jc w:val="both"/>
        <w:rPr>
          <w:rFonts w:cs="MCS Jeddah S_U normal."/>
          <w:sz w:val="26"/>
          <w:szCs w:val="26"/>
          <w:rtl/>
          <w:lang w:bidi="ar-IQ"/>
        </w:rPr>
      </w:pPr>
      <w:r w:rsidRPr="008212E9">
        <w:rPr>
          <w:rFonts w:cs="MCS Jeddah S_U normal." w:hint="cs"/>
          <w:sz w:val="26"/>
          <w:szCs w:val="26"/>
          <w:rtl/>
          <w:lang w:bidi="ar-IQ"/>
        </w:rPr>
        <w:t>منهجية البحث واجراءاته</w:t>
      </w:r>
    </w:p>
    <w:p w:rsidR="00CA7554" w:rsidRDefault="00CA7554" w:rsidP="00CA7554">
      <w:pPr>
        <w:pStyle w:val="a3"/>
        <w:jc w:val="both"/>
        <w:rPr>
          <w:rFonts w:cs="Simplified Arabic"/>
          <w:sz w:val="26"/>
          <w:szCs w:val="26"/>
          <w:rtl/>
          <w:lang w:bidi="ar-IQ"/>
        </w:rPr>
      </w:pPr>
      <w:r w:rsidRPr="008212E9">
        <w:rPr>
          <w:rFonts w:cs="Simplified Arabic" w:hint="cs"/>
          <w:sz w:val="26"/>
          <w:szCs w:val="26"/>
          <w:rtl/>
          <w:lang w:bidi="ar-IQ"/>
        </w:rPr>
        <w:t xml:space="preserve">يتضمن هذا الفصل عرضاً لمنهجية البحث والاجراءات التي اتبعتها الباحثة في معالجة موضوع البحث والمتمثلة بوصف المجتمع واختيار العينة والاجراءات المتبعة نحو تحقيق المتطلبات الاساسية التي استندت اليها في تبني مقياس الوظائف التنفيذية وبناء اختبار الادراك الفراغي البصري </w:t>
      </w:r>
      <w:proofErr w:type="spellStart"/>
      <w:r w:rsidRPr="008212E9">
        <w:rPr>
          <w:rFonts w:cs="Simplified Arabic" w:hint="cs"/>
          <w:sz w:val="26"/>
          <w:szCs w:val="26"/>
          <w:rtl/>
          <w:lang w:bidi="ar-IQ"/>
        </w:rPr>
        <w:t>للاعداد</w:t>
      </w:r>
      <w:proofErr w:type="spellEnd"/>
      <w:r w:rsidRPr="008212E9">
        <w:rPr>
          <w:rFonts w:cs="Simplified Arabic" w:hint="cs"/>
          <w:sz w:val="26"/>
          <w:szCs w:val="26"/>
          <w:rtl/>
          <w:lang w:bidi="ar-IQ"/>
        </w:rPr>
        <w:t xml:space="preserve"> واستخرا</w:t>
      </w:r>
      <w:r w:rsidR="009D20F8">
        <w:rPr>
          <w:rFonts w:cs="Simplified Arabic" w:hint="cs"/>
          <w:sz w:val="26"/>
          <w:szCs w:val="26"/>
          <w:rtl/>
          <w:lang w:bidi="ar-IQ"/>
        </w:rPr>
        <w:t xml:space="preserve">ج الخصائص </w:t>
      </w:r>
      <w:proofErr w:type="spellStart"/>
      <w:r w:rsidR="009D20F8">
        <w:rPr>
          <w:rFonts w:cs="Simplified Arabic" w:hint="cs"/>
          <w:sz w:val="26"/>
          <w:szCs w:val="26"/>
          <w:rtl/>
          <w:lang w:bidi="ar-IQ"/>
        </w:rPr>
        <w:t>السيكومترية</w:t>
      </w:r>
      <w:proofErr w:type="spellEnd"/>
      <w:r w:rsidR="009D20F8">
        <w:rPr>
          <w:rFonts w:cs="Simplified Arabic" w:hint="cs"/>
          <w:sz w:val="26"/>
          <w:szCs w:val="26"/>
          <w:rtl/>
          <w:lang w:bidi="ar-IQ"/>
        </w:rPr>
        <w:t xml:space="preserve"> الملائمة </w:t>
      </w:r>
      <w:proofErr w:type="spellStart"/>
      <w:r w:rsidRPr="008212E9">
        <w:rPr>
          <w:rFonts w:cs="Simplified Arabic" w:hint="cs"/>
          <w:sz w:val="26"/>
          <w:szCs w:val="26"/>
          <w:rtl/>
          <w:lang w:bidi="ar-IQ"/>
        </w:rPr>
        <w:t>لادوات</w:t>
      </w:r>
      <w:proofErr w:type="spellEnd"/>
      <w:r w:rsidRPr="008212E9">
        <w:rPr>
          <w:rFonts w:cs="Simplified Arabic" w:hint="cs"/>
          <w:sz w:val="26"/>
          <w:szCs w:val="26"/>
          <w:rtl/>
          <w:lang w:bidi="ar-IQ"/>
        </w:rPr>
        <w:t xml:space="preserve"> البحث فضلاً عن الوسائل الاحصائية المناسبة المستخدمة في تحليل البيانات . </w:t>
      </w:r>
    </w:p>
    <w:p w:rsidR="00CA7554" w:rsidRPr="00833DFE" w:rsidRDefault="00CA7554" w:rsidP="00CA7554">
      <w:pPr>
        <w:pStyle w:val="a3"/>
        <w:jc w:val="both"/>
        <w:rPr>
          <w:rFonts w:cs="Simplified Arabic"/>
          <w:b/>
          <w:bCs/>
          <w:sz w:val="26"/>
          <w:szCs w:val="26"/>
          <w:rtl/>
          <w:lang w:bidi="ar-IQ"/>
        </w:rPr>
      </w:pPr>
      <w:r w:rsidRPr="00833DFE">
        <w:rPr>
          <w:rFonts w:cs="Simplified Arabic" w:hint="cs"/>
          <w:b/>
          <w:bCs/>
          <w:sz w:val="26"/>
          <w:szCs w:val="26"/>
          <w:rtl/>
          <w:lang w:bidi="ar-IQ"/>
        </w:rPr>
        <w:t xml:space="preserve">اولاً :: مجتمع البحث </w:t>
      </w:r>
    </w:p>
    <w:p w:rsidR="00CA7554" w:rsidRPr="008212E9" w:rsidRDefault="00961B80" w:rsidP="009D20F8">
      <w:pPr>
        <w:pStyle w:val="a3"/>
        <w:jc w:val="both"/>
        <w:rPr>
          <w:rFonts w:cs="Simplified Arabic"/>
          <w:sz w:val="26"/>
          <w:szCs w:val="26"/>
          <w:rtl/>
          <w:lang w:bidi="ar-IQ"/>
        </w:rPr>
      </w:pPr>
      <w:r>
        <w:rPr>
          <w:rFonts w:cs="Simplified Arabic" w:hint="cs"/>
          <w:sz w:val="26"/>
          <w:szCs w:val="26"/>
          <w:rtl/>
          <w:lang w:bidi="ar-IQ"/>
        </w:rPr>
        <w:t xml:space="preserve">       </w:t>
      </w:r>
      <w:r w:rsidR="00CA7554" w:rsidRPr="008212E9">
        <w:rPr>
          <w:rFonts w:cs="Simplified Arabic" w:hint="cs"/>
          <w:sz w:val="26"/>
          <w:szCs w:val="26"/>
          <w:rtl/>
          <w:lang w:bidi="ar-IQ"/>
        </w:rPr>
        <w:t xml:space="preserve">يتمثل المجتمع بجميع مفردات الظاهرة التي تدرسها الباحثة وتشمل كل الافراد والاشخاص الذين يكونون مشكلة البحث وقد تحدد مجتمع البحث الحالي بتلامذة الصف الثالث الابتدائي في مدارس مركز محافظة بابل(المدارس الحكومية ) للعام الدراسي (2017 </w:t>
      </w:r>
      <w:r w:rsidR="00CA7554" w:rsidRPr="008212E9">
        <w:rPr>
          <w:rFonts w:cs="Simplified Arabic"/>
          <w:sz w:val="26"/>
          <w:szCs w:val="26"/>
          <w:rtl/>
          <w:lang w:bidi="ar-IQ"/>
        </w:rPr>
        <w:t>–</w:t>
      </w:r>
      <w:r w:rsidR="00CA7554" w:rsidRPr="008212E9">
        <w:rPr>
          <w:rFonts w:cs="Simplified Arabic" w:hint="cs"/>
          <w:sz w:val="26"/>
          <w:szCs w:val="26"/>
          <w:rtl/>
          <w:lang w:bidi="ar-IQ"/>
        </w:rPr>
        <w:t xml:space="preserve"> 2018) والبالغ عد</w:t>
      </w:r>
      <w:r w:rsidR="0051528A">
        <w:rPr>
          <w:rFonts w:cs="Simplified Arabic" w:hint="cs"/>
          <w:sz w:val="26"/>
          <w:szCs w:val="26"/>
          <w:rtl/>
          <w:lang w:bidi="ar-IQ"/>
        </w:rPr>
        <w:t>دهم (14193) تلميذ وتلميذة بواقع</w:t>
      </w:r>
      <w:r w:rsidR="00CA7554" w:rsidRPr="008212E9">
        <w:rPr>
          <w:rFonts w:cs="Simplified Arabic" w:hint="cs"/>
          <w:sz w:val="26"/>
          <w:szCs w:val="26"/>
          <w:rtl/>
          <w:lang w:bidi="ar-IQ"/>
        </w:rPr>
        <w:t>(7449) تلميذ بنسبة  (52,5%) و (6744) تلميذة بنسبة (47,5%).</w:t>
      </w:r>
    </w:p>
    <w:p w:rsidR="00CA7554" w:rsidRPr="008212E9" w:rsidRDefault="00CA7554" w:rsidP="00CA7554">
      <w:pPr>
        <w:pStyle w:val="a3"/>
        <w:jc w:val="both"/>
        <w:rPr>
          <w:rFonts w:cs="Simplified Arabic"/>
          <w:b/>
          <w:bCs/>
          <w:sz w:val="26"/>
          <w:szCs w:val="26"/>
          <w:rtl/>
          <w:lang w:bidi="ar-IQ"/>
        </w:rPr>
      </w:pPr>
      <w:r w:rsidRPr="008212E9">
        <w:rPr>
          <w:rFonts w:cs="Simplified Arabic" w:hint="cs"/>
          <w:b/>
          <w:bCs/>
          <w:sz w:val="26"/>
          <w:szCs w:val="26"/>
          <w:rtl/>
          <w:lang w:bidi="ar-IQ"/>
        </w:rPr>
        <w:t xml:space="preserve">ثانياً ::عينة البحث </w:t>
      </w:r>
    </w:p>
    <w:p w:rsidR="006E1949" w:rsidRPr="008212E9" w:rsidRDefault="006E1949" w:rsidP="009D20F8">
      <w:pPr>
        <w:pStyle w:val="a3"/>
        <w:spacing w:line="276" w:lineRule="auto"/>
        <w:ind w:firstLine="720"/>
        <w:jc w:val="both"/>
        <w:rPr>
          <w:rFonts w:cs="Simplified Arabic"/>
          <w:sz w:val="26"/>
          <w:szCs w:val="26"/>
          <w:rtl/>
          <w:lang w:bidi="ar-IQ"/>
        </w:rPr>
      </w:pPr>
      <w:r w:rsidRPr="008212E9">
        <w:rPr>
          <w:rFonts w:cs="Simplified Arabic" w:hint="cs"/>
          <w:sz w:val="26"/>
          <w:szCs w:val="26"/>
          <w:rtl/>
          <w:lang w:bidi="ar-IQ"/>
        </w:rPr>
        <w:t>تألفت عينة</w:t>
      </w:r>
      <w:r w:rsidR="00577C3E" w:rsidRPr="008212E9">
        <w:rPr>
          <w:rFonts w:cs="Simplified Arabic" w:hint="cs"/>
          <w:sz w:val="26"/>
          <w:szCs w:val="26"/>
          <w:rtl/>
          <w:lang w:bidi="ar-IQ"/>
        </w:rPr>
        <w:t xml:space="preserve"> </w:t>
      </w:r>
      <w:r w:rsidRPr="008212E9">
        <w:rPr>
          <w:rFonts w:cs="Simplified Arabic" w:hint="cs"/>
          <w:sz w:val="26"/>
          <w:szCs w:val="26"/>
          <w:rtl/>
          <w:lang w:bidi="ar-IQ"/>
        </w:rPr>
        <w:t xml:space="preserve">البحث الحالي  (389) تلميذاً وتلميذة والتي تشكل </w:t>
      </w:r>
      <w:proofErr w:type="spellStart"/>
      <w:r w:rsidRPr="008212E9">
        <w:rPr>
          <w:rFonts w:cs="Simplified Arabic" w:hint="cs"/>
          <w:sz w:val="26"/>
          <w:szCs w:val="26"/>
          <w:rtl/>
          <w:lang w:bidi="ar-IQ"/>
        </w:rPr>
        <w:t>مانسبة</w:t>
      </w:r>
      <w:proofErr w:type="spellEnd"/>
      <w:r w:rsidRPr="008212E9">
        <w:rPr>
          <w:rFonts w:cs="Simplified Arabic" w:hint="cs"/>
          <w:sz w:val="26"/>
          <w:szCs w:val="26"/>
          <w:rtl/>
          <w:lang w:bidi="ar-IQ"/>
        </w:rPr>
        <w:t xml:space="preserve"> (2,7%) من مجتمع البحث وبواقع (204) تلاميذ بنسبة (52,5%) و (185) تلميذة وبنسبة (47,5%). </w:t>
      </w:r>
    </w:p>
    <w:p w:rsidR="00CA7554" w:rsidRPr="008212E9" w:rsidRDefault="00CA7554" w:rsidP="00CA7554">
      <w:pPr>
        <w:pStyle w:val="a3"/>
        <w:jc w:val="both"/>
        <w:rPr>
          <w:rFonts w:cs="Simplified Arabic"/>
          <w:b/>
          <w:bCs/>
          <w:sz w:val="26"/>
          <w:szCs w:val="26"/>
          <w:rtl/>
          <w:lang w:bidi="ar-IQ"/>
        </w:rPr>
      </w:pPr>
      <w:r w:rsidRPr="008212E9">
        <w:rPr>
          <w:rFonts w:cs="Simplified Arabic" w:hint="cs"/>
          <w:b/>
          <w:bCs/>
          <w:sz w:val="26"/>
          <w:szCs w:val="26"/>
          <w:rtl/>
          <w:lang w:bidi="ar-IQ"/>
        </w:rPr>
        <w:t xml:space="preserve">ثالثاًً :: ادوات البحث </w:t>
      </w:r>
    </w:p>
    <w:p w:rsidR="00CA7554" w:rsidRPr="008212E9" w:rsidRDefault="00CA7554" w:rsidP="00CA7554">
      <w:pPr>
        <w:pStyle w:val="a3"/>
        <w:jc w:val="both"/>
        <w:rPr>
          <w:rFonts w:cs="Simplified Arabic"/>
          <w:sz w:val="26"/>
          <w:szCs w:val="26"/>
          <w:rtl/>
          <w:lang w:bidi="ar-IQ"/>
        </w:rPr>
      </w:pPr>
      <w:r w:rsidRPr="008212E9">
        <w:rPr>
          <w:rFonts w:cs="Simplified Arabic" w:hint="cs"/>
          <w:sz w:val="26"/>
          <w:szCs w:val="26"/>
          <w:rtl/>
          <w:lang w:bidi="ar-IQ"/>
        </w:rPr>
        <w:t xml:space="preserve">لتحقيق اهداف البحث الحالي ولدراسة العلاقة بين المتغيرين هي الوظائف التنفيذية والادراك الفراغي البصري </w:t>
      </w:r>
      <w:proofErr w:type="spellStart"/>
      <w:r w:rsidRPr="008212E9">
        <w:rPr>
          <w:rFonts w:cs="Simplified Arabic" w:hint="cs"/>
          <w:sz w:val="26"/>
          <w:szCs w:val="26"/>
          <w:rtl/>
          <w:lang w:bidi="ar-IQ"/>
        </w:rPr>
        <w:t>للاعداد</w:t>
      </w:r>
      <w:proofErr w:type="spellEnd"/>
      <w:r w:rsidRPr="008212E9">
        <w:rPr>
          <w:rFonts w:cs="Simplified Arabic" w:hint="cs"/>
          <w:sz w:val="26"/>
          <w:szCs w:val="26"/>
          <w:rtl/>
          <w:lang w:bidi="ar-IQ"/>
        </w:rPr>
        <w:t xml:space="preserve"> وبعد الاطلاع على الادبيات والدراسات السابقة ذات العلاقة بمتغيرات البحث فقد استعملت الباحثة الادوات التي تتفق واهداف </w:t>
      </w:r>
      <w:r w:rsidR="0004024A">
        <w:rPr>
          <w:rFonts w:cs="Simplified Arabic" w:hint="cs"/>
          <w:sz w:val="26"/>
          <w:szCs w:val="26"/>
          <w:rtl/>
          <w:lang w:bidi="ar-IQ"/>
        </w:rPr>
        <w:t>البحث</w:t>
      </w:r>
      <w:r w:rsidRPr="008212E9">
        <w:rPr>
          <w:rFonts w:cs="Simplified Arabic" w:hint="cs"/>
          <w:sz w:val="26"/>
          <w:szCs w:val="26"/>
          <w:rtl/>
          <w:lang w:bidi="ar-IQ"/>
        </w:rPr>
        <w:t xml:space="preserve"> وشملت على:</w:t>
      </w:r>
    </w:p>
    <w:p w:rsidR="00CA7554" w:rsidRPr="008212E9" w:rsidRDefault="00CA7554" w:rsidP="00B95532">
      <w:pPr>
        <w:pStyle w:val="a3"/>
        <w:numPr>
          <w:ilvl w:val="0"/>
          <w:numId w:val="18"/>
        </w:numPr>
        <w:jc w:val="both"/>
        <w:rPr>
          <w:rFonts w:cs="Simplified Arabic"/>
          <w:b/>
          <w:bCs/>
          <w:sz w:val="26"/>
          <w:szCs w:val="26"/>
          <w:rtl/>
          <w:lang w:bidi="ar-IQ"/>
        </w:rPr>
      </w:pPr>
      <w:r w:rsidRPr="008212E9">
        <w:rPr>
          <w:rFonts w:cs="Simplified Arabic" w:hint="cs"/>
          <w:b/>
          <w:bCs/>
          <w:sz w:val="26"/>
          <w:szCs w:val="26"/>
          <w:rtl/>
          <w:lang w:bidi="ar-IQ"/>
        </w:rPr>
        <w:t xml:space="preserve">مقياس الوظائف التنفيذية من اعداد </w:t>
      </w:r>
      <w:r w:rsidRPr="008212E9">
        <w:rPr>
          <w:rFonts w:cs="Simplified Arabic"/>
          <w:b/>
          <w:bCs/>
          <w:sz w:val="26"/>
          <w:szCs w:val="26"/>
          <w:lang w:bidi="ar-IQ"/>
        </w:rPr>
        <w:t xml:space="preserve">( </w:t>
      </w:r>
      <w:proofErr w:type="spellStart"/>
      <w:r w:rsidRPr="008212E9">
        <w:rPr>
          <w:rFonts w:cs="Simplified Arabic"/>
          <w:b/>
          <w:bCs/>
          <w:sz w:val="26"/>
          <w:szCs w:val="26"/>
          <w:lang w:bidi="ar-IQ"/>
        </w:rPr>
        <w:t>Gioiq</w:t>
      </w:r>
      <w:proofErr w:type="spellEnd"/>
      <w:r w:rsidRPr="008212E9">
        <w:rPr>
          <w:rFonts w:cs="Simplified Arabic"/>
          <w:b/>
          <w:bCs/>
          <w:sz w:val="26"/>
          <w:szCs w:val="26"/>
          <w:lang w:bidi="ar-IQ"/>
        </w:rPr>
        <w:t xml:space="preserve"> , </w:t>
      </w:r>
      <w:proofErr w:type="spellStart"/>
      <w:r w:rsidRPr="008212E9">
        <w:rPr>
          <w:rFonts w:cs="Simplified Arabic"/>
          <w:b/>
          <w:bCs/>
          <w:sz w:val="26"/>
          <w:szCs w:val="26"/>
          <w:lang w:bidi="ar-IQ"/>
        </w:rPr>
        <w:t>Isquith</w:t>
      </w:r>
      <w:proofErr w:type="spellEnd"/>
      <w:r w:rsidRPr="008212E9">
        <w:rPr>
          <w:rFonts w:cs="Simplified Arabic"/>
          <w:b/>
          <w:bCs/>
          <w:sz w:val="26"/>
          <w:szCs w:val="26"/>
          <w:lang w:bidi="ar-IQ"/>
        </w:rPr>
        <w:t xml:space="preserve"> , Guy &amp; </w:t>
      </w:r>
      <w:proofErr w:type="spellStart"/>
      <w:r w:rsidRPr="008212E9">
        <w:rPr>
          <w:rFonts w:cs="Simplified Arabic"/>
          <w:b/>
          <w:bCs/>
          <w:sz w:val="26"/>
          <w:szCs w:val="26"/>
          <w:lang w:bidi="ar-IQ"/>
        </w:rPr>
        <w:t>Kenworthy</w:t>
      </w:r>
      <w:proofErr w:type="spellEnd"/>
      <w:r w:rsidRPr="008212E9">
        <w:rPr>
          <w:rFonts w:cs="Simplified Arabic"/>
          <w:b/>
          <w:bCs/>
          <w:sz w:val="26"/>
          <w:szCs w:val="26"/>
          <w:lang w:bidi="ar-IQ"/>
        </w:rPr>
        <w:t xml:space="preserve"> , 2000)</w:t>
      </w:r>
      <w:r w:rsidRPr="008212E9">
        <w:rPr>
          <w:rFonts w:cs="Simplified Arabic" w:hint="cs"/>
          <w:b/>
          <w:bCs/>
          <w:sz w:val="26"/>
          <w:szCs w:val="26"/>
          <w:rtl/>
          <w:lang w:bidi="ar-IQ"/>
        </w:rPr>
        <w:t xml:space="preserve"> </w:t>
      </w:r>
    </w:p>
    <w:p w:rsidR="00CA7554" w:rsidRPr="008212E9" w:rsidRDefault="00CA7554" w:rsidP="00B95532">
      <w:pPr>
        <w:pStyle w:val="a3"/>
        <w:numPr>
          <w:ilvl w:val="0"/>
          <w:numId w:val="18"/>
        </w:numPr>
        <w:jc w:val="both"/>
        <w:rPr>
          <w:rFonts w:cs="Simplified Arabic"/>
          <w:b/>
          <w:bCs/>
          <w:sz w:val="26"/>
          <w:szCs w:val="26"/>
          <w:lang w:bidi="ar-IQ"/>
        </w:rPr>
      </w:pPr>
      <w:r w:rsidRPr="008212E9">
        <w:rPr>
          <w:rFonts w:cs="Simplified Arabic" w:hint="cs"/>
          <w:b/>
          <w:bCs/>
          <w:sz w:val="26"/>
          <w:szCs w:val="26"/>
          <w:rtl/>
          <w:lang w:bidi="ar-IQ"/>
        </w:rPr>
        <w:t xml:space="preserve">اختبار الادراك الفراغي البصري </w:t>
      </w:r>
      <w:proofErr w:type="spellStart"/>
      <w:r w:rsidRPr="008212E9">
        <w:rPr>
          <w:rFonts w:cs="Simplified Arabic" w:hint="cs"/>
          <w:b/>
          <w:bCs/>
          <w:sz w:val="26"/>
          <w:szCs w:val="26"/>
          <w:rtl/>
          <w:lang w:bidi="ar-IQ"/>
        </w:rPr>
        <w:t>للاعداد</w:t>
      </w:r>
      <w:proofErr w:type="spellEnd"/>
      <w:r w:rsidRPr="008212E9">
        <w:rPr>
          <w:rFonts w:cs="Simplified Arabic" w:hint="cs"/>
          <w:b/>
          <w:bCs/>
          <w:sz w:val="26"/>
          <w:szCs w:val="26"/>
          <w:rtl/>
          <w:lang w:bidi="ar-IQ"/>
        </w:rPr>
        <w:t xml:space="preserve">  (اعداد الباحثة ) </w:t>
      </w:r>
    </w:p>
    <w:p w:rsidR="00CA7554" w:rsidRPr="008212E9" w:rsidRDefault="00CA7554" w:rsidP="00CA7554">
      <w:pPr>
        <w:pStyle w:val="a3"/>
        <w:jc w:val="both"/>
        <w:rPr>
          <w:rFonts w:cs="Simplified Arabic"/>
          <w:sz w:val="26"/>
          <w:szCs w:val="26"/>
          <w:rtl/>
          <w:lang w:bidi="ar-IQ"/>
        </w:rPr>
      </w:pPr>
      <w:r w:rsidRPr="008212E9">
        <w:rPr>
          <w:rFonts w:cs="Simplified Arabic" w:hint="cs"/>
          <w:sz w:val="26"/>
          <w:szCs w:val="26"/>
          <w:rtl/>
          <w:lang w:bidi="ar-IQ"/>
        </w:rPr>
        <w:t xml:space="preserve">وفي ادناه وصفاً للمنطلقات النظرية والمفاهيم والمكونات لمقياس الوظائف التنفيذية ولاختبار الادراك الفراغي البصري </w:t>
      </w:r>
      <w:proofErr w:type="spellStart"/>
      <w:r w:rsidRPr="008212E9">
        <w:rPr>
          <w:rFonts w:cs="Simplified Arabic" w:hint="cs"/>
          <w:sz w:val="26"/>
          <w:szCs w:val="26"/>
          <w:rtl/>
          <w:lang w:bidi="ar-IQ"/>
        </w:rPr>
        <w:t>للاعداد</w:t>
      </w:r>
      <w:proofErr w:type="spellEnd"/>
      <w:r w:rsidRPr="008212E9">
        <w:rPr>
          <w:rFonts w:cs="Simplified Arabic" w:hint="cs"/>
          <w:sz w:val="26"/>
          <w:szCs w:val="26"/>
          <w:rtl/>
          <w:lang w:bidi="ar-IQ"/>
        </w:rPr>
        <w:t xml:space="preserve"> واجراءات اعدادها </w:t>
      </w:r>
    </w:p>
    <w:p w:rsidR="00CA7554" w:rsidRPr="008212E9" w:rsidRDefault="00CA7554" w:rsidP="00CA7554">
      <w:pPr>
        <w:pStyle w:val="a3"/>
        <w:jc w:val="both"/>
        <w:rPr>
          <w:rFonts w:cs="Simplified Arabic"/>
          <w:b/>
          <w:bCs/>
          <w:sz w:val="26"/>
          <w:szCs w:val="26"/>
          <w:lang w:bidi="ar-IQ"/>
        </w:rPr>
      </w:pPr>
      <w:r w:rsidRPr="008212E9">
        <w:rPr>
          <w:rFonts w:cs="Simplified Arabic" w:hint="cs"/>
          <w:b/>
          <w:bCs/>
          <w:sz w:val="26"/>
          <w:szCs w:val="26"/>
          <w:rtl/>
          <w:lang w:bidi="ar-IQ"/>
        </w:rPr>
        <w:t xml:space="preserve">المنطلقات النظرية  </w:t>
      </w:r>
    </w:p>
    <w:p w:rsidR="00CA7554" w:rsidRPr="008212E9" w:rsidRDefault="00CA7554" w:rsidP="00CA7554">
      <w:pPr>
        <w:pStyle w:val="a3"/>
        <w:jc w:val="both"/>
        <w:rPr>
          <w:rFonts w:cs="Simplified Arabic"/>
          <w:b/>
          <w:bCs/>
          <w:sz w:val="26"/>
          <w:szCs w:val="26"/>
          <w:rtl/>
          <w:lang w:bidi="ar-IQ"/>
        </w:rPr>
      </w:pPr>
      <w:r w:rsidRPr="008212E9">
        <w:rPr>
          <w:rFonts w:cs="Simplified Arabic" w:hint="cs"/>
          <w:b/>
          <w:bCs/>
          <w:sz w:val="26"/>
          <w:szCs w:val="26"/>
          <w:rtl/>
          <w:lang w:bidi="ar-IQ"/>
        </w:rPr>
        <w:t>مقياس الوظائف التنفيذية .</w:t>
      </w:r>
    </w:p>
    <w:p w:rsidR="00CA7554" w:rsidRPr="008212E9" w:rsidRDefault="00CA7554" w:rsidP="00CA7554">
      <w:pPr>
        <w:pStyle w:val="a3"/>
        <w:jc w:val="both"/>
        <w:rPr>
          <w:rFonts w:cs="Simplified Arabic"/>
          <w:sz w:val="26"/>
          <w:szCs w:val="26"/>
          <w:rtl/>
          <w:lang w:bidi="ar-IQ"/>
        </w:rPr>
      </w:pPr>
      <w:r w:rsidRPr="008212E9">
        <w:rPr>
          <w:rFonts w:cs="Simplified Arabic" w:hint="cs"/>
          <w:sz w:val="26"/>
          <w:szCs w:val="26"/>
          <w:rtl/>
          <w:lang w:bidi="ar-IQ"/>
        </w:rPr>
        <w:t xml:space="preserve">تبنت الباحثة مقياس الوظائف التنفيذية الذي اعده </w:t>
      </w:r>
      <w:r w:rsidRPr="008212E9">
        <w:rPr>
          <w:rFonts w:cs="Simplified Arabic"/>
          <w:sz w:val="26"/>
          <w:szCs w:val="26"/>
          <w:lang w:bidi="ar-IQ"/>
        </w:rPr>
        <w:t xml:space="preserve">( </w:t>
      </w:r>
      <w:proofErr w:type="spellStart"/>
      <w:r w:rsidRPr="008212E9">
        <w:rPr>
          <w:rFonts w:cs="Simplified Arabic"/>
          <w:sz w:val="26"/>
          <w:szCs w:val="26"/>
          <w:lang w:bidi="ar-IQ"/>
        </w:rPr>
        <w:t>Gioiq</w:t>
      </w:r>
      <w:proofErr w:type="spellEnd"/>
      <w:r w:rsidRPr="008212E9">
        <w:rPr>
          <w:rFonts w:cs="Simplified Arabic"/>
          <w:sz w:val="26"/>
          <w:szCs w:val="26"/>
          <w:lang w:bidi="ar-IQ"/>
        </w:rPr>
        <w:t xml:space="preserve"> , </w:t>
      </w:r>
      <w:proofErr w:type="spellStart"/>
      <w:r w:rsidRPr="008212E9">
        <w:rPr>
          <w:rFonts w:cs="Simplified Arabic"/>
          <w:sz w:val="26"/>
          <w:szCs w:val="26"/>
          <w:lang w:bidi="ar-IQ"/>
        </w:rPr>
        <w:t>Isquith</w:t>
      </w:r>
      <w:proofErr w:type="spellEnd"/>
      <w:r w:rsidRPr="008212E9">
        <w:rPr>
          <w:rFonts w:cs="Simplified Arabic"/>
          <w:sz w:val="26"/>
          <w:szCs w:val="26"/>
          <w:lang w:bidi="ar-IQ"/>
        </w:rPr>
        <w:t xml:space="preserve"> , Guy &amp; </w:t>
      </w:r>
      <w:proofErr w:type="spellStart"/>
      <w:r w:rsidRPr="008212E9">
        <w:rPr>
          <w:rFonts w:cs="Simplified Arabic"/>
          <w:sz w:val="26"/>
          <w:szCs w:val="26"/>
          <w:lang w:bidi="ar-IQ"/>
        </w:rPr>
        <w:t>Kenworthy</w:t>
      </w:r>
      <w:proofErr w:type="spellEnd"/>
      <w:r w:rsidRPr="008212E9">
        <w:rPr>
          <w:rFonts w:cs="Simplified Arabic"/>
          <w:sz w:val="26"/>
          <w:szCs w:val="26"/>
          <w:lang w:bidi="ar-IQ"/>
        </w:rPr>
        <w:t xml:space="preserve"> , 2000)</w:t>
      </w:r>
      <w:r w:rsidRPr="008212E9">
        <w:rPr>
          <w:rFonts w:cs="Simplified Arabic" w:hint="cs"/>
          <w:sz w:val="26"/>
          <w:szCs w:val="26"/>
          <w:rtl/>
          <w:lang w:bidi="ar-IQ"/>
        </w:rPr>
        <w:t xml:space="preserve"> والذي اعتمد في اعداده على نموذج </w:t>
      </w:r>
      <w:proofErr w:type="spellStart"/>
      <w:r w:rsidRPr="008212E9">
        <w:rPr>
          <w:rFonts w:cs="Simplified Arabic" w:hint="cs"/>
          <w:sz w:val="26"/>
          <w:szCs w:val="26"/>
          <w:rtl/>
          <w:lang w:bidi="ar-IQ"/>
        </w:rPr>
        <w:t>مكلوسكي</w:t>
      </w:r>
      <w:proofErr w:type="spellEnd"/>
      <w:r w:rsidRPr="008212E9">
        <w:rPr>
          <w:rFonts w:cs="Simplified Arabic" w:hint="cs"/>
          <w:sz w:val="26"/>
          <w:szCs w:val="26"/>
          <w:rtl/>
          <w:lang w:bidi="ar-IQ"/>
        </w:rPr>
        <w:t xml:space="preserve"> وآخرون (</w:t>
      </w:r>
      <w:proofErr w:type="spellStart"/>
      <w:r w:rsidRPr="008212E9">
        <w:rPr>
          <w:rFonts w:cs="Simplified Arabic"/>
          <w:sz w:val="26"/>
          <w:szCs w:val="26"/>
          <w:lang w:bidi="ar-IQ"/>
        </w:rPr>
        <w:t>Mccloskey</w:t>
      </w:r>
      <w:proofErr w:type="spellEnd"/>
      <w:r w:rsidRPr="008212E9">
        <w:rPr>
          <w:rFonts w:cs="Simplified Arabic"/>
          <w:sz w:val="26"/>
          <w:szCs w:val="26"/>
          <w:lang w:bidi="ar-IQ"/>
        </w:rPr>
        <w:t xml:space="preserve"> .et . al, 2000</w:t>
      </w:r>
      <w:r w:rsidRPr="008212E9">
        <w:rPr>
          <w:rFonts w:cs="Simplified Arabic" w:hint="cs"/>
          <w:sz w:val="26"/>
          <w:szCs w:val="26"/>
          <w:rtl/>
          <w:lang w:bidi="ar-IQ"/>
        </w:rPr>
        <w:t xml:space="preserve">) وضح فيه آلية عمل الوظائف </w:t>
      </w:r>
      <w:r w:rsidRPr="008212E9">
        <w:rPr>
          <w:rFonts w:cs="Simplified Arabic" w:hint="cs"/>
          <w:sz w:val="26"/>
          <w:szCs w:val="26"/>
          <w:rtl/>
          <w:lang w:bidi="ar-IQ"/>
        </w:rPr>
        <w:lastRenderedPageBreak/>
        <w:t xml:space="preserve">التنفيذية التي تتم وفق نظام </w:t>
      </w:r>
      <w:proofErr w:type="spellStart"/>
      <w:r w:rsidRPr="008212E9">
        <w:rPr>
          <w:rFonts w:cs="Simplified Arabic" w:hint="cs"/>
          <w:sz w:val="26"/>
          <w:szCs w:val="26"/>
          <w:rtl/>
          <w:lang w:bidi="ar-IQ"/>
        </w:rPr>
        <w:t>نظام</w:t>
      </w:r>
      <w:proofErr w:type="spellEnd"/>
      <w:r w:rsidRPr="008212E9">
        <w:rPr>
          <w:rFonts w:cs="Simplified Arabic" w:hint="cs"/>
          <w:sz w:val="26"/>
          <w:szCs w:val="26"/>
          <w:rtl/>
          <w:lang w:bidi="ar-IQ"/>
        </w:rPr>
        <w:t xml:space="preserve"> هرمي يعكس تطور وتفاعل الوظائف النفسية والعصبية للفص الجبهي للمخ وتكون هذه الوظائف متمايزة ومستقلة نسبياً وكما موضح في الاطار النظري للبحث . </w:t>
      </w:r>
    </w:p>
    <w:p w:rsidR="00CA7554" w:rsidRPr="008212E9" w:rsidRDefault="00CA7554" w:rsidP="00CA7554">
      <w:pPr>
        <w:pStyle w:val="a3"/>
        <w:jc w:val="both"/>
        <w:rPr>
          <w:rFonts w:cs="Simplified Arabic"/>
          <w:b/>
          <w:bCs/>
          <w:sz w:val="26"/>
          <w:szCs w:val="26"/>
          <w:lang w:bidi="ar-IQ"/>
        </w:rPr>
      </w:pPr>
      <w:r w:rsidRPr="008212E9">
        <w:rPr>
          <w:rFonts w:cs="Simplified Arabic" w:hint="cs"/>
          <w:b/>
          <w:bCs/>
          <w:sz w:val="26"/>
          <w:szCs w:val="26"/>
          <w:rtl/>
          <w:lang w:bidi="ar-IQ"/>
        </w:rPr>
        <w:t xml:space="preserve">اختبار </w:t>
      </w:r>
      <w:r w:rsidR="005D5523" w:rsidRPr="008212E9">
        <w:rPr>
          <w:rFonts w:cs="Simplified Arabic" w:hint="cs"/>
          <w:b/>
          <w:bCs/>
          <w:sz w:val="26"/>
          <w:szCs w:val="26"/>
          <w:rtl/>
          <w:lang w:bidi="ar-IQ"/>
        </w:rPr>
        <w:t xml:space="preserve">الادراك الفراغي البصري </w:t>
      </w:r>
      <w:proofErr w:type="spellStart"/>
      <w:r w:rsidR="005D5523" w:rsidRPr="008212E9">
        <w:rPr>
          <w:rFonts w:cs="Simplified Arabic" w:hint="cs"/>
          <w:b/>
          <w:bCs/>
          <w:sz w:val="26"/>
          <w:szCs w:val="26"/>
          <w:rtl/>
          <w:lang w:bidi="ar-IQ"/>
        </w:rPr>
        <w:t>للاعداد</w:t>
      </w:r>
      <w:proofErr w:type="spellEnd"/>
      <w:r w:rsidRPr="008212E9">
        <w:rPr>
          <w:rFonts w:cs="Simplified Arabic" w:hint="cs"/>
          <w:b/>
          <w:bCs/>
          <w:sz w:val="26"/>
          <w:szCs w:val="26"/>
          <w:rtl/>
          <w:lang w:bidi="ar-IQ"/>
        </w:rPr>
        <w:t xml:space="preserve"> </w:t>
      </w:r>
    </w:p>
    <w:p w:rsidR="00A45433" w:rsidRPr="008212E9" w:rsidRDefault="00A45433" w:rsidP="00A45433">
      <w:pPr>
        <w:pStyle w:val="a3"/>
        <w:spacing w:line="276" w:lineRule="auto"/>
        <w:ind w:left="-58" w:firstLine="778"/>
        <w:jc w:val="both"/>
        <w:rPr>
          <w:rFonts w:cs="Simplified Arabic"/>
          <w:sz w:val="26"/>
          <w:szCs w:val="26"/>
          <w:rtl/>
          <w:lang w:bidi="ar-IQ"/>
        </w:rPr>
      </w:pPr>
      <w:r w:rsidRPr="008212E9">
        <w:rPr>
          <w:rFonts w:cs="Simplified Arabic" w:hint="cs"/>
          <w:sz w:val="26"/>
          <w:szCs w:val="26"/>
          <w:rtl/>
          <w:lang w:bidi="ar-IQ"/>
        </w:rPr>
        <w:t xml:space="preserve">نظراً لعدم توافر مقاييس عربية او حتى اجنبية لقياس القدرة على الادراك الفراغي البصري </w:t>
      </w:r>
      <w:proofErr w:type="spellStart"/>
      <w:r w:rsidRPr="008212E9">
        <w:rPr>
          <w:rFonts w:cs="Simplified Arabic" w:hint="cs"/>
          <w:sz w:val="26"/>
          <w:szCs w:val="26"/>
          <w:rtl/>
          <w:lang w:bidi="ar-IQ"/>
        </w:rPr>
        <w:t>للاعداد</w:t>
      </w:r>
      <w:proofErr w:type="spellEnd"/>
      <w:r w:rsidRPr="008212E9">
        <w:rPr>
          <w:rFonts w:cs="Simplified Arabic" w:hint="cs"/>
          <w:sz w:val="26"/>
          <w:szCs w:val="26"/>
          <w:rtl/>
          <w:lang w:bidi="ar-IQ"/>
        </w:rPr>
        <w:t xml:space="preserve"> لهذا سعت الباحثة الى اعداد اداة لقياس قدرة تلامذة المرحلة الابتدائية على الادراك الفراغي البصري </w:t>
      </w:r>
      <w:proofErr w:type="spellStart"/>
      <w:r w:rsidRPr="008212E9">
        <w:rPr>
          <w:rFonts w:cs="Simplified Arabic" w:hint="cs"/>
          <w:sz w:val="26"/>
          <w:szCs w:val="26"/>
          <w:rtl/>
          <w:lang w:bidi="ar-IQ"/>
        </w:rPr>
        <w:t>للاعداد</w:t>
      </w:r>
      <w:proofErr w:type="spellEnd"/>
      <w:r w:rsidRPr="008212E9">
        <w:rPr>
          <w:rFonts w:cs="Simplified Arabic" w:hint="cs"/>
          <w:sz w:val="26"/>
          <w:szCs w:val="26"/>
          <w:rtl/>
          <w:lang w:bidi="ar-IQ"/>
        </w:rPr>
        <w:t xml:space="preserve"> في ضوء التعريفات المقدمة لمتغير الادراك الفراغي البصري </w:t>
      </w:r>
      <w:proofErr w:type="spellStart"/>
      <w:r w:rsidRPr="008212E9">
        <w:rPr>
          <w:rFonts w:cs="Simplified Arabic" w:hint="cs"/>
          <w:sz w:val="26"/>
          <w:szCs w:val="26"/>
          <w:rtl/>
          <w:lang w:bidi="ar-IQ"/>
        </w:rPr>
        <w:t>للاعداد</w:t>
      </w:r>
      <w:proofErr w:type="spellEnd"/>
      <w:r w:rsidRPr="008212E9">
        <w:rPr>
          <w:rFonts w:cs="Simplified Arabic" w:hint="cs"/>
          <w:sz w:val="26"/>
          <w:szCs w:val="26"/>
          <w:rtl/>
          <w:lang w:bidi="ar-IQ"/>
        </w:rPr>
        <w:t xml:space="preserve"> من جانب واطلاعها على مقاييس الذكاء والمصادر الاجنبية الخاصة بقياس القدرات العقلية </w:t>
      </w:r>
      <w:proofErr w:type="spellStart"/>
      <w:r w:rsidRPr="008212E9">
        <w:rPr>
          <w:rFonts w:cs="Simplified Arabic" w:hint="cs"/>
          <w:sz w:val="26"/>
          <w:szCs w:val="26"/>
          <w:rtl/>
          <w:lang w:bidi="ar-IQ"/>
        </w:rPr>
        <w:t>للاطفال</w:t>
      </w:r>
      <w:proofErr w:type="spellEnd"/>
      <w:r w:rsidRPr="008212E9">
        <w:rPr>
          <w:rFonts w:cs="Simplified Arabic" w:hint="cs"/>
          <w:sz w:val="26"/>
          <w:szCs w:val="26"/>
          <w:rtl/>
          <w:lang w:bidi="ar-IQ"/>
        </w:rPr>
        <w:t xml:space="preserve"> في مرحلة الطفولة من جانب اخر.</w:t>
      </w:r>
    </w:p>
    <w:p w:rsidR="00CA7554" w:rsidRPr="008212E9" w:rsidRDefault="00CA7554" w:rsidP="00CA7554">
      <w:pPr>
        <w:pStyle w:val="a3"/>
        <w:jc w:val="both"/>
        <w:rPr>
          <w:rFonts w:cs="Simplified Arabic"/>
          <w:b/>
          <w:bCs/>
          <w:sz w:val="26"/>
          <w:szCs w:val="26"/>
          <w:lang w:bidi="ar-IQ"/>
        </w:rPr>
      </w:pPr>
      <w:r w:rsidRPr="008212E9">
        <w:rPr>
          <w:rFonts w:cs="Simplified Arabic" w:hint="cs"/>
          <w:b/>
          <w:bCs/>
          <w:sz w:val="26"/>
          <w:szCs w:val="26"/>
          <w:rtl/>
          <w:lang w:bidi="ar-IQ"/>
        </w:rPr>
        <w:t xml:space="preserve">تحديد المفهوم </w:t>
      </w:r>
    </w:p>
    <w:p w:rsidR="00CA7554" w:rsidRPr="008212E9" w:rsidRDefault="00CA7554" w:rsidP="00CA7554">
      <w:pPr>
        <w:pStyle w:val="a3"/>
        <w:jc w:val="both"/>
        <w:rPr>
          <w:rFonts w:cs="Simplified Arabic"/>
          <w:sz w:val="26"/>
          <w:szCs w:val="26"/>
          <w:lang w:bidi="ar-IQ"/>
        </w:rPr>
      </w:pPr>
      <w:r w:rsidRPr="008212E9">
        <w:rPr>
          <w:rFonts w:cs="Simplified Arabic" w:hint="cs"/>
          <w:b/>
          <w:bCs/>
          <w:sz w:val="26"/>
          <w:szCs w:val="26"/>
          <w:rtl/>
          <w:lang w:bidi="ar-IQ"/>
        </w:rPr>
        <w:t xml:space="preserve"> الوظائف التنفيذية :-</w:t>
      </w:r>
      <w:r w:rsidRPr="008212E9">
        <w:rPr>
          <w:rFonts w:cs="Simplified Arabic" w:hint="cs"/>
          <w:sz w:val="26"/>
          <w:szCs w:val="26"/>
          <w:rtl/>
          <w:lang w:bidi="ar-IQ"/>
        </w:rPr>
        <w:t xml:space="preserve"> </w:t>
      </w:r>
    </w:p>
    <w:p w:rsidR="00CA7554" w:rsidRPr="008212E9" w:rsidRDefault="00CA7554" w:rsidP="00CA7554">
      <w:pPr>
        <w:pStyle w:val="a3"/>
        <w:jc w:val="both"/>
        <w:rPr>
          <w:rFonts w:cs="Simplified Arabic"/>
          <w:sz w:val="26"/>
          <w:szCs w:val="26"/>
          <w:rtl/>
          <w:lang w:bidi="ar-IQ"/>
        </w:rPr>
      </w:pPr>
      <w:r w:rsidRPr="008212E9">
        <w:rPr>
          <w:rFonts w:cs="Simplified Arabic" w:hint="cs"/>
          <w:sz w:val="26"/>
          <w:szCs w:val="26"/>
          <w:rtl/>
          <w:lang w:bidi="ar-IQ"/>
        </w:rPr>
        <w:t xml:space="preserve">عبارة عن استبانة مقننة وضعت </w:t>
      </w:r>
      <w:proofErr w:type="spellStart"/>
      <w:r w:rsidRPr="008212E9">
        <w:rPr>
          <w:rFonts w:cs="Simplified Arabic" w:hint="cs"/>
          <w:sz w:val="26"/>
          <w:szCs w:val="26"/>
          <w:rtl/>
          <w:lang w:bidi="ar-IQ"/>
        </w:rPr>
        <w:t>لاجل</w:t>
      </w:r>
      <w:proofErr w:type="spellEnd"/>
      <w:r w:rsidRPr="008212E9">
        <w:rPr>
          <w:rFonts w:cs="Simplified Arabic" w:hint="cs"/>
          <w:sz w:val="26"/>
          <w:szCs w:val="26"/>
          <w:rtl/>
          <w:lang w:bidi="ar-IQ"/>
        </w:rPr>
        <w:t xml:space="preserve"> تقييم الوظائف التنفيذية والسلوكيات المرتبطة بها من خلال تقدير الانشطة اليومية التي يقوم بها الافراد بعمر يتراوح </w:t>
      </w:r>
      <w:proofErr w:type="spellStart"/>
      <w:r w:rsidRPr="008212E9">
        <w:rPr>
          <w:rFonts w:cs="Simplified Arabic" w:hint="cs"/>
          <w:sz w:val="26"/>
          <w:szCs w:val="26"/>
          <w:rtl/>
          <w:lang w:bidi="ar-IQ"/>
        </w:rPr>
        <w:t>مابين</w:t>
      </w:r>
      <w:proofErr w:type="spellEnd"/>
      <w:r w:rsidRPr="008212E9">
        <w:rPr>
          <w:rFonts w:cs="Simplified Arabic" w:hint="cs"/>
          <w:sz w:val="26"/>
          <w:szCs w:val="26"/>
          <w:rtl/>
          <w:lang w:bidi="ar-IQ"/>
        </w:rPr>
        <w:t xml:space="preserve"> (5 </w:t>
      </w:r>
      <w:r w:rsidRPr="008212E9">
        <w:rPr>
          <w:rFonts w:cs="Simplified Arabic"/>
          <w:sz w:val="26"/>
          <w:szCs w:val="26"/>
          <w:rtl/>
          <w:lang w:bidi="ar-IQ"/>
        </w:rPr>
        <w:t>–</w:t>
      </w:r>
      <w:r w:rsidRPr="008212E9">
        <w:rPr>
          <w:rFonts w:cs="Simplified Arabic" w:hint="cs"/>
          <w:sz w:val="26"/>
          <w:szCs w:val="26"/>
          <w:rtl/>
          <w:lang w:bidi="ar-IQ"/>
        </w:rPr>
        <w:t xml:space="preserve"> 18 ) سنة . </w:t>
      </w:r>
    </w:p>
    <w:p w:rsidR="00CA7554" w:rsidRPr="008212E9" w:rsidRDefault="005D5523" w:rsidP="00CA7554">
      <w:pPr>
        <w:pStyle w:val="a3"/>
        <w:jc w:val="both"/>
        <w:rPr>
          <w:rFonts w:cs="Simplified Arabic"/>
          <w:b/>
          <w:bCs/>
          <w:sz w:val="26"/>
          <w:szCs w:val="26"/>
          <w:lang w:bidi="ar-IQ"/>
        </w:rPr>
      </w:pPr>
      <w:r w:rsidRPr="008212E9">
        <w:rPr>
          <w:rFonts w:cs="Simplified Arabic" w:hint="cs"/>
          <w:b/>
          <w:bCs/>
          <w:sz w:val="26"/>
          <w:szCs w:val="26"/>
          <w:rtl/>
          <w:lang w:bidi="ar-IQ"/>
        </w:rPr>
        <w:t xml:space="preserve">الادراك الفراغي البصري </w:t>
      </w:r>
      <w:proofErr w:type="spellStart"/>
      <w:r w:rsidRPr="008212E9">
        <w:rPr>
          <w:rFonts w:cs="Simplified Arabic" w:hint="cs"/>
          <w:b/>
          <w:bCs/>
          <w:sz w:val="26"/>
          <w:szCs w:val="26"/>
          <w:rtl/>
          <w:lang w:bidi="ar-IQ"/>
        </w:rPr>
        <w:t>للاعداد</w:t>
      </w:r>
      <w:proofErr w:type="spellEnd"/>
      <w:r w:rsidR="00CA7554" w:rsidRPr="008212E9">
        <w:rPr>
          <w:rFonts w:cs="Simplified Arabic" w:hint="cs"/>
          <w:b/>
          <w:bCs/>
          <w:sz w:val="26"/>
          <w:szCs w:val="26"/>
          <w:rtl/>
          <w:lang w:bidi="ar-IQ"/>
        </w:rPr>
        <w:t xml:space="preserve"> </w:t>
      </w:r>
    </w:p>
    <w:p w:rsidR="00174525" w:rsidRPr="008212E9" w:rsidRDefault="00174525" w:rsidP="00174525">
      <w:pPr>
        <w:pStyle w:val="a3"/>
        <w:spacing w:line="276" w:lineRule="auto"/>
        <w:ind w:left="-58" w:firstLine="778"/>
        <w:jc w:val="both"/>
        <w:rPr>
          <w:rFonts w:ascii="Times New Roman" w:hAnsi="Times New Roman" w:cs="Simplified Arabic"/>
          <w:sz w:val="26"/>
          <w:szCs w:val="26"/>
          <w:rtl/>
          <w:lang w:bidi="ar-IQ"/>
        </w:rPr>
      </w:pPr>
      <w:r w:rsidRPr="008212E9">
        <w:rPr>
          <w:rFonts w:ascii="Times New Roman" w:hAnsi="Times New Roman" w:cs="Simplified Arabic" w:hint="cs"/>
          <w:sz w:val="26"/>
          <w:szCs w:val="26"/>
          <w:rtl/>
          <w:lang w:bidi="ar-IQ"/>
        </w:rPr>
        <w:t xml:space="preserve">بناءً على </w:t>
      </w:r>
      <w:proofErr w:type="spellStart"/>
      <w:r w:rsidRPr="008212E9">
        <w:rPr>
          <w:rFonts w:ascii="Times New Roman" w:hAnsi="Times New Roman" w:cs="Simplified Arabic" w:hint="cs"/>
          <w:sz w:val="26"/>
          <w:szCs w:val="26"/>
          <w:rtl/>
          <w:lang w:bidi="ar-IQ"/>
        </w:rPr>
        <w:t>ماتقدم</w:t>
      </w:r>
      <w:proofErr w:type="spellEnd"/>
      <w:r w:rsidRPr="008212E9">
        <w:rPr>
          <w:rFonts w:ascii="Times New Roman" w:hAnsi="Times New Roman" w:cs="Simplified Arabic" w:hint="cs"/>
          <w:sz w:val="26"/>
          <w:szCs w:val="26"/>
          <w:rtl/>
          <w:lang w:bidi="ar-IQ"/>
        </w:rPr>
        <w:t xml:space="preserve"> عرضه في الفصل الثاني من تعريفات للمتغير وما اشار اليه (</w:t>
      </w:r>
      <w:proofErr w:type="spellStart"/>
      <w:r w:rsidRPr="008212E9">
        <w:rPr>
          <w:rFonts w:ascii="Times New Roman" w:hAnsi="Times New Roman" w:cs="Simplified Arabic"/>
          <w:sz w:val="26"/>
          <w:szCs w:val="26"/>
          <w:lang w:bidi="ar-IQ"/>
        </w:rPr>
        <w:t>Gertner</w:t>
      </w:r>
      <w:proofErr w:type="spellEnd"/>
      <w:r w:rsidRPr="008212E9">
        <w:rPr>
          <w:rFonts w:ascii="Times New Roman" w:hAnsi="Times New Roman" w:cs="Simplified Arabic"/>
          <w:sz w:val="26"/>
          <w:szCs w:val="26"/>
          <w:lang w:bidi="ar-IQ"/>
        </w:rPr>
        <w:t>. et. Al. 2013, 1352</w:t>
      </w:r>
      <w:r w:rsidRPr="008212E9">
        <w:rPr>
          <w:rFonts w:ascii="Times New Roman" w:hAnsi="Times New Roman" w:cs="Simplified Arabic" w:hint="cs"/>
          <w:sz w:val="26"/>
          <w:szCs w:val="26"/>
          <w:rtl/>
          <w:lang w:bidi="ar-IQ"/>
        </w:rPr>
        <w:t xml:space="preserve">) بأن التمثيلات المتعلقة </w:t>
      </w:r>
      <w:proofErr w:type="spellStart"/>
      <w:r w:rsidRPr="008212E9">
        <w:rPr>
          <w:rFonts w:ascii="Times New Roman" w:hAnsi="Times New Roman" w:cs="Simplified Arabic" w:hint="cs"/>
          <w:sz w:val="26"/>
          <w:szCs w:val="26"/>
          <w:rtl/>
          <w:lang w:bidi="ar-IQ"/>
        </w:rPr>
        <w:t>بالادراك</w:t>
      </w:r>
      <w:proofErr w:type="spellEnd"/>
      <w:r w:rsidRPr="008212E9">
        <w:rPr>
          <w:rFonts w:ascii="Times New Roman" w:hAnsi="Times New Roman" w:cs="Simplified Arabic" w:hint="cs"/>
          <w:sz w:val="26"/>
          <w:szCs w:val="26"/>
          <w:rtl/>
          <w:lang w:bidi="ar-IQ"/>
        </w:rPr>
        <w:t xml:space="preserve"> الفراغي البصري </w:t>
      </w:r>
      <w:proofErr w:type="spellStart"/>
      <w:r w:rsidRPr="008212E9">
        <w:rPr>
          <w:rFonts w:ascii="Times New Roman" w:hAnsi="Times New Roman" w:cs="Simplified Arabic" w:hint="cs"/>
          <w:sz w:val="26"/>
          <w:szCs w:val="26"/>
          <w:rtl/>
          <w:lang w:bidi="ar-IQ"/>
        </w:rPr>
        <w:t>للاعداد</w:t>
      </w:r>
      <w:proofErr w:type="spellEnd"/>
      <w:r w:rsidRPr="008212E9">
        <w:rPr>
          <w:rFonts w:ascii="Times New Roman" w:hAnsi="Times New Roman" w:cs="Simplified Arabic" w:hint="cs"/>
          <w:sz w:val="26"/>
          <w:szCs w:val="26"/>
          <w:rtl/>
          <w:lang w:bidi="ar-IQ"/>
        </w:rPr>
        <w:t xml:space="preserve"> والتي يطلق عليها (</w:t>
      </w:r>
      <w:r w:rsidRPr="008212E9">
        <w:rPr>
          <w:rFonts w:ascii="Times New Roman" w:hAnsi="Times New Roman" w:cs="Simplified Arabic"/>
          <w:sz w:val="26"/>
          <w:szCs w:val="26"/>
          <w:lang w:bidi="ar-IQ"/>
        </w:rPr>
        <w:t xml:space="preserve">Number – Space </w:t>
      </w:r>
      <w:proofErr w:type="spellStart"/>
      <w:r w:rsidRPr="008212E9">
        <w:rPr>
          <w:rFonts w:ascii="Times New Roman" w:hAnsi="Times New Roman" w:cs="Simplified Arabic"/>
          <w:sz w:val="26"/>
          <w:szCs w:val="26"/>
          <w:lang w:bidi="ar-IQ"/>
        </w:rPr>
        <w:t>Synesthetes</w:t>
      </w:r>
      <w:proofErr w:type="spellEnd"/>
      <w:r w:rsidRPr="008212E9">
        <w:rPr>
          <w:rFonts w:ascii="Times New Roman" w:hAnsi="Times New Roman" w:cs="Simplified Arabic"/>
          <w:sz w:val="26"/>
          <w:szCs w:val="26"/>
          <w:rtl/>
          <w:lang w:bidi="ar-IQ"/>
        </w:rPr>
        <w:t>)</w:t>
      </w:r>
      <w:r w:rsidRPr="008212E9">
        <w:rPr>
          <w:rFonts w:ascii="Times New Roman" w:hAnsi="Times New Roman" w:cs="Simplified Arabic" w:hint="cs"/>
          <w:sz w:val="26"/>
          <w:szCs w:val="26"/>
          <w:rtl/>
          <w:lang w:bidi="ar-IQ"/>
        </w:rPr>
        <w:t xml:space="preserve"> ((تعكس قدرة الاطفال العاديين على التصور العقلي الواعي </w:t>
      </w:r>
      <w:proofErr w:type="spellStart"/>
      <w:r w:rsidRPr="008212E9">
        <w:rPr>
          <w:rFonts w:ascii="Times New Roman" w:hAnsi="Times New Roman" w:cs="Simplified Arabic" w:hint="cs"/>
          <w:sz w:val="26"/>
          <w:szCs w:val="26"/>
          <w:rtl/>
          <w:lang w:bidi="ar-IQ"/>
        </w:rPr>
        <w:t>للاعداد</w:t>
      </w:r>
      <w:proofErr w:type="spellEnd"/>
      <w:r w:rsidRPr="008212E9">
        <w:rPr>
          <w:rFonts w:ascii="Times New Roman" w:hAnsi="Times New Roman" w:cs="Simplified Arabic" w:hint="cs"/>
          <w:sz w:val="26"/>
          <w:szCs w:val="26"/>
          <w:rtl/>
          <w:lang w:bidi="ar-IQ"/>
        </w:rPr>
        <w:t xml:space="preserve"> في تكوينات فراغية مكانية محددة ينم ادراجها في البنية المعرفية العددية لهم)) .</w:t>
      </w:r>
    </w:p>
    <w:p w:rsidR="00CA7554" w:rsidRPr="008212E9" w:rsidRDefault="00CA7554" w:rsidP="00174525">
      <w:pPr>
        <w:pStyle w:val="a3"/>
        <w:jc w:val="both"/>
        <w:rPr>
          <w:rFonts w:cs="Simplified Arabic"/>
          <w:b/>
          <w:bCs/>
          <w:sz w:val="26"/>
          <w:szCs w:val="26"/>
          <w:rtl/>
          <w:lang w:bidi="ar-IQ"/>
        </w:rPr>
      </w:pPr>
      <w:r w:rsidRPr="008212E9">
        <w:rPr>
          <w:rFonts w:cs="Simplified Arabic" w:hint="cs"/>
          <w:b/>
          <w:bCs/>
          <w:sz w:val="26"/>
          <w:szCs w:val="26"/>
          <w:rtl/>
          <w:lang w:bidi="ar-IQ"/>
        </w:rPr>
        <w:t xml:space="preserve">تحديد المكونات   </w:t>
      </w:r>
    </w:p>
    <w:p w:rsidR="00CA7554" w:rsidRPr="008212E9" w:rsidRDefault="00CA7554" w:rsidP="00CA7554">
      <w:pPr>
        <w:pStyle w:val="a3"/>
        <w:jc w:val="both"/>
        <w:rPr>
          <w:rFonts w:cs="Simplified Arabic"/>
          <w:b/>
          <w:bCs/>
          <w:sz w:val="26"/>
          <w:szCs w:val="26"/>
          <w:lang w:bidi="ar-IQ"/>
        </w:rPr>
      </w:pPr>
      <w:r w:rsidRPr="008212E9">
        <w:rPr>
          <w:rFonts w:cs="Simplified Arabic" w:hint="cs"/>
          <w:b/>
          <w:bCs/>
          <w:sz w:val="26"/>
          <w:szCs w:val="26"/>
          <w:rtl/>
          <w:lang w:bidi="ar-IQ"/>
        </w:rPr>
        <w:t xml:space="preserve">الوظائف التنفيذية </w:t>
      </w:r>
    </w:p>
    <w:p w:rsidR="00CA7554" w:rsidRPr="008212E9" w:rsidRDefault="00CA7554" w:rsidP="002364BE">
      <w:pPr>
        <w:pStyle w:val="a3"/>
        <w:jc w:val="both"/>
        <w:rPr>
          <w:rFonts w:cs="Simplified Arabic"/>
          <w:sz w:val="26"/>
          <w:szCs w:val="26"/>
          <w:rtl/>
          <w:lang w:bidi="ar-IQ"/>
        </w:rPr>
      </w:pPr>
      <w:r w:rsidRPr="008212E9">
        <w:rPr>
          <w:rFonts w:cs="Simplified Arabic" w:hint="cs"/>
          <w:sz w:val="26"/>
          <w:szCs w:val="26"/>
          <w:rtl/>
          <w:lang w:bidi="ar-IQ"/>
        </w:rPr>
        <w:t xml:space="preserve">يتكون المقياس من (86) فقرة تعطى للمعلمين وان للمقياس ثلاثة بدائل هي </w:t>
      </w:r>
      <w:r w:rsidR="002364BE">
        <w:rPr>
          <w:rFonts w:ascii="Times New Roman" w:hAnsi="Times New Roman" w:cs="Simplified Arabic" w:hint="cs"/>
          <w:sz w:val="30"/>
          <w:szCs w:val="30"/>
          <w:rtl/>
          <w:lang w:bidi="ar-IQ"/>
        </w:rPr>
        <w:t>(</w:t>
      </w:r>
      <w:r w:rsidR="002364BE" w:rsidRPr="00AC5755">
        <w:rPr>
          <w:rFonts w:ascii="Times New Roman" w:hAnsi="Times New Roman" w:cs="Simplified Arabic" w:hint="cs"/>
          <w:sz w:val="30"/>
          <w:szCs w:val="30"/>
          <w:rtl/>
          <w:lang w:bidi="ar-IQ"/>
        </w:rPr>
        <w:t>قليلاً</w:t>
      </w:r>
      <w:r w:rsidR="002364BE">
        <w:rPr>
          <w:rFonts w:ascii="Times New Roman" w:hAnsi="Times New Roman" w:cs="Simplified Arabic" w:hint="cs"/>
          <w:sz w:val="30"/>
          <w:szCs w:val="30"/>
          <w:rtl/>
          <w:lang w:bidi="ar-IQ"/>
        </w:rPr>
        <w:t>،</w:t>
      </w:r>
      <w:r w:rsidR="002364BE" w:rsidRPr="00AC5755">
        <w:rPr>
          <w:rFonts w:ascii="Times New Roman" w:hAnsi="Times New Roman" w:cs="Simplified Arabic" w:hint="cs"/>
          <w:sz w:val="30"/>
          <w:szCs w:val="30"/>
          <w:rtl/>
          <w:lang w:bidi="ar-IQ"/>
        </w:rPr>
        <w:t xml:space="preserve"> احياناً</w:t>
      </w:r>
      <w:r w:rsidR="002364BE">
        <w:rPr>
          <w:rFonts w:ascii="Times New Roman" w:hAnsi="Times New Roman" w:cs="Simplified Arabic" w:hint="cs"/>
          <w:sz w:val="30"/>
          <w:szCs w:val="30"/>
          <w:rtl/>
          <w:lang w:bidi="ar-IQ"/>
        </w:rPr>
        <w:t>،</w:t>
      </w:r>
      <w:r w:rsidR="002364BE" w:rsidRPr="00AC5755">
        <w:rPr>
          <w:rFonts w:ascii="Times New Roman" w:hAnsi="Times New Roman" w:cs="Simplified Arabic" w:hint="cs"/>
          <w:sz w:val="30"/>
          <w:szCs w:val="30"/>
          <w:rtl/>
          <w:lang w:bidi="ar-IQ"/>
        </w:rPr>
        <w:t xml:space="preserve"> دائماً</w:t>
      </w:r>
      <w:r w:rsidR="002364BE">
        <w:rPr>
          <w:rFonts w:ascii="Times New Roman" w:hAnsi="Times New Roman" w:cs="Simplified Arabic" w:hint="cs"/>
          <w:sz w:val="30"/>
          <w:szCs w:val="30"/>
          <w:rtl/>
          <w:lang w:bidi="ar-IQ"/>
        </w:rPr>
        <w:t>)</w:t>
      </w:r>
      <w:r w:rsidRPr="008212E9">
        <w:rPr>
          <w:rFonts w:cs="Simplified Arabic" w:hint="cs"/>
          <w:sz w:val="26"/>
          <w:szCs w:val="26"/>
          <w:rtl/>
          <w:lang w:bidi="ar-IQ"/>
        </w:rPr>
        <w:t xml:space="preserve"> لتقييم سلوك الافراد خلال الاشهر الماضية من </w:t>
      </w:r>
      <w:r w:rsidR="0004024A">
        <w:rPr>
          <w:rFonts w:cs="Simplified Arabic" w:hint="cs"/>
          <w:sz w:val="26"/>
          <w:szCs w:val="26"/>
          <w:rtl/>
          <w:lang w:bidi="ar-IQ"/>
        </w:rPr>
        <w:t>البحث</w:t>
      </w:r>
      <w:r w:rsidRPr="008212E9">
        <w:rPr>
          <w:rFonts w:cs="Simplified Arabic" w:hint="cs"/>
          <w:sz w:val="26"/>
          <w:szCs w:val="26"/>
          <w:rtl/>
          <w:lang w:bidi="ar-IQ"/>
        </w:rPr>
        <w:t xml:space="preserve"> . </w:t>
      </w:r>
    </w:p>
    <w:p w:rsidR="00CA7554" w:rsidRPr="008212E9" w:rsidRDefault="00CA7554" w:rsidP="00CA7554">
      <w:pPr>
        <w:pStyle w:val="a3"/>
        <w:jc w:val="both"/>
        <w:rPr>
          <w:rFonts w:cs="Simplified Arabic"/>
          <w:sz w:val="26"/>
          <w:szCs w:val="26"/>
          <w:rtl/>
          <w:lang w:bidi="ar-IQ"/>
        </w:rPr>
      </w:pPr>
      <w:r w:rsidRPr="008212E9">
        <w:rPr>
          <w:rFonts w:cs="Simplified Arabic" w:hint="cs"/>
          <w:sz w:val="26"/>
          <w:szCs w:val="26"/>
          <w:rtl/>
          <w:lang w:bidi="ar-IQ"/>
        </w:rPr>
        <w:t xml:space="preserve">ويتكون المقياس من (9) مقاييس (مجالات) فرعية هي :- </w:t>
      </w:r>
    </w:p>
    <w:p w:rsidR="00CA7554" w:rsidRPr="008212E9" w:rsidRDefault="00CA7554" w:rsidP="00961B80">
      <w:pPr>
        <w:pStyle w:val="a3"/>
        <w:numPr>
          <w:ilvl w:val="0"/>
          <w:numId w:val="19"/>
        </w:numPr>
        <w:tabs>
          <w:tab w:val="left" w:pos="379"/>
        </w:tabs>
        <w:ind w:left="-46" w:firstLine="0"/>
        <w:jc w:val="both"/>
        <w:rPr>
          <w:rFonts w:cs="Simplified Arabic"/>
          <w:sz w:val="26"/>
          <w:szCs w:val="26"/>
          <w:lang w:bidi="ar-IQ"/>
        </w:rPr>
      </w:pPr>
      <w:r w:rsidRPr="008212E9">
        <w:rPr>
          <w:rFonts w:cs="Simplified Arabic" w:hint="cs"/>
          <w:sz w:val="26"/>
          <w:szCs w:val="26"/>
          <w:rtl/>
          <w:lang w:bidi="ar-IQ"/>
        </w:rPr>
        <w:t xml:space="preserve">مقياس كف الاستجابة ( الكف الرجعي )  </w:t>
      </w:r>
      <w:r w:rsidRPr="008212E9">
        <w:rPr>
          <w:rFonts w:cs="Simplified Arabic"/>
          <w:b/>
          <w:bCs/>
          <w:sz w:val="26"/>
          <w:szCs w:val="26"/>
          <w:lang w:bidi="ar-IQ"/>
        </w:rPr>
        <w:t xml:space="preserve">Inhibit </w:t>
      </w:r>
      <w:r w:rsidRPr="008212E9">
        <w:rPr>
          <w:rFonts w:cs="Simplified Arabic" w:hint="cs"/>
          <w:sz w:val="26"/>
          <w:szCs w:val="26"/>
          <w:rtl/>
          <w:lang w:bidi="ar-IQ"/>
        </w:rPr>
        <w:t xml:space="preserve">   </w:t>
      </w:r>
    </w:p>
    <w:p w:rsidR="00CA7554" w:rsidRPr="008212E9" w:rsidRDefault="00CA7554" w:rsidP="00961B80">
      <w:pPr>
        <w:pStyle w:val="a3"/>
        <w:tabs>
          <w:tab w:val="left" w:pos="379"/>
        </w:tabs>
        <w:ind w:left="-46"/>
        <w:jc w:val="both"/>
        <w:rPr>
          <w:rFonts w:cs="Simplified Arabic"/>
          <w:sz w:val="26"/>
          <w:szCs w:val="26"/>
          <w:rtl/>
          <w:lang w:bidi="ar-IQ"/>
        </w:rPr>
      </w:pPr>
      <w:r w:rsidRPr="008212E9">
        <w:rPr>
          <w:rFonts w:cs="Simplified Arabic" w:hint="cs"/>
          <w:sz w:val="26"/>
          <w:szCs w:val="26"/>
          <w:rtl/>
          <w:lang w:bidi="ar-IQ"/>
        </w:rPr>
        <w:t xml:space="preserve">يقيس القدرة على وقف او تأجيل السلوك في الوقت المناسب والتحكم في الدوافع . </w:t>
      </w:r>
    </w:p>
    <w:p w:rsidR="00CA7554" w:rsidRPr="008212E9" w:rsidRDefault="00CA7554" w:rsidP="00961B80">
      <w:pPr>
        <w:pStyle w:val="a3"/>
        <w:numPr>
          <w:ilvl w:val="0"/>
          <w:numId w:val="19"/>
        </w:numPr>
        <w:tabs>
          <w:tab w:val="left" w:pos="379"/>
        </w:tabs>
        <w:ind w:left="-46" w:firstLine="0"/>
        <w:jc w:val="both"/>
        <w:rPr>
          <w:rFonts w:cs="Simplified Arabic"/>
          <w:sz w:val="26"/>
          <w:szCs w:val="26"/>
          <w:rtl/>
          <w:lang w:bidi="ar-IQ"/>
        </w:rPr>
      </w:pPr>
      <w:r w:rsidRPr="008212E9">
        <w:rPr>
          <w:rFonts w:cs="Simplified Arabic" w:hint="cs"/>
          <w:sz w:val="26"/>
          <w:szCs w:val="26"/>
          <w:rtl/>
          <w:lang w:bidi="ar-IQ"/>
        </w:rPr>
        <w:t xml:space="preserve">مقياس التحول </w:t>
      </w:r>
      <w:proofErr w:type="spellStart"/>
      <w:r w:rsidRPr="008212E9">
        <w:rPr>
          <w:rFonts w:cs="Simplified Arabic" w:hint="cs"/>
          <w:sz w:val="26"/>
          <w:szCs w:val="26"/>
          <w:rtl/>
          <w:lang w:bidi="ar-IQ"/>
        </w:rPr>
        <w:t>الانتباهي</w:t>
      </w:r>
      <w:proofErr w:type="spellEnd"/>
      <w:r w:rsidRPr="008212E9">
        <w:rPr>
          <w:rFonts w:cs="Simplified Arabic" w:hint="cs"/>
          <w:sz w:val="26"/>
          <w:szCs w:val="26"/>
          <w:rtl/>
          <w:lang w:bidi="ar-IQ"/>
        </w:rPr>
        <w:t xml:space="preserve"> </w:t>
      </w:r>
      <w:r w:rsidRPr="008212E9">
        <w:rPr>
          <w:rFonts w:cs="Simplified Arabic"/>
          <w:sz w:val="26"/>
          <w:szCs w:val="26"/>
          <w:lang w:bidi="ar-IQ"/>
        </w:rPr>
        <w:t>shift</w:t>
      </w:r>
      <w:r w:rsidRPr="008212E9">
        <w:rPr>
          <w:rFonts w:cs="Simplified Arabic" w:hint="cs"/>
          <w:sz w:val="26"/>
          <w:szCs w:val="26"/>
          <w:rtl/>
          <w:lang w:bidi="ar-IQ"/>
        </w:rPr>
        <w:t xml:space="preserve"> / يقيس المرونة في التفكير والقدرة على تغيير التفكير في الوقت المناسب والقدرة على عمل تغيرات وتحولات من شيء </w:t>
      </w:r>
      <w:proofErr w:type="spellStart"/>
      <w:r w:rsidRPr="008212E9">
        <w:rPr>
          <w:rFonts w:cs="Simplified Arabic" w:hint="cs"/>
          <w:sz w:val="26"/>
          <w:szCs w:val="26"/>
          <w:rtl/>
          <w:lang w:bidi="ar-IQ"/>
        </w:rPr>
        <w:t>لاخر</w:t>
      </w:r>
      <w:proofErr w:type="spellEnd"/>
      <w:r w:rsidRPr="008212E9">
        <w:rPr>
          <w:rFonts w:cs="Simplified Arabic" w:hint="cs"/>
          <w:sz w:val="26"/>
          <w:szCs w:val="26"/>
          <w:rtl/>
          <w:lang w:bidi="ar-IQ"/>
        </w:rPr>
        <w:t xml:space="preserve"> </w:t>
      </w:r>
    </w:p>
    <w:p w:rsidR="00CA7554" w:rsidRPr="008212E9" w:rsidRDefault="00CA7554" w:rsidP="00961B80">
      <w:pPr>
        <w:pStyle w:val="a3"/>
        <w:numPr>
          <w:ilvl w:val="0"/>
          <w:numId w:val="19"/>
        </w:numPr>
        <w:tabs>
          <w:tab w:val="left" w:pos="379"/>
        </w:tabs>
        <w:ind w:left="-46" w:firstLine="0"/>
        <w:jc w:val="both"/>
        <w:rPr>
          <w:rFonts w:cs="Simplified Arabic"/>
          <w:sz w:val="26"/>
          <w:szCs w:val="26"/>
          <w:rtl/>
          <w:lang w:bidi="ar-IQ"/>
        </w:rPr>
      </w:pPr>
      <w:r w:rsidRPr="008212E9">
        <w:rPr>
          <w:rFonts w:cs="Simplified Arabic" w:hint="cs"/>
          <w:sz w:val="26"/>
          <w:szCs w:val="26"/>
          <w:rtl/>
          <w:lang w:bidi="ar-IQ"/>
        </w:rPr>
        <w:t xml:space="preserve">الضبط الانفعالي </w:t>
      </w:r>
      <w:r w:rsidRPr="008212E9">
        <w:rPr>
          <w:rFonts w:cs="Simplified Arabic"/>
          <w:sz w:val="26"/>
          <w:szCs w:val="26"/>
          <w:lang w:bidi="ar-IQ"/>
        </w:rPr>
        <w:t xml:space="preserve">Emotional Control  </w:t>
      </w:r>
      <w:r w:rsidRPr="008212E9">
        <w:rPr>
          <w:rFonts w:cs="Simplified Arabic" w:hint="cs"/>
          <w:sz w:val="26"/>
          <w:szCs w:val="26"/>
          <w:rtl/>
          <w:lang w:bidi="ar-IQ"/>
        </w:rPr>
        <w:t xml:space="preserve"> /يقيس القدرة على الضبط والتحكم والتعديل في الاستجابات الانفعالية </w:t>
      </w:r>
      <w:r w:rsidRPr="008212E9">
        <w:rPr>
          <w:rFonts w:cs="Simplified Arabic"/>
          <w:sz w:val="26"/>
          <w:szCs w:val="26"/>
          <w:lang w:bidi="ar-IQ"/>
        </w:rPr>
        <w:t>Emotional Responses</w:t>
      </w:r>
      <w:r w:rsidRPr="008212E9">
        <w:rPr>
          <w:rFonts w:cs="Simplified Arabic" w:hint="cs"/>
          <w:sz w:val="26"/>
          <w:szCs w:val="26"/>
          <w:rtl/>
          <w:lang w:bidi="ar-IQ"/>
        </w:rPr>
        <w:t xml:space="preserve">. </w:t>
      </w:r>
    </w:p>
    <w:p w:rsidR="00CA7554" w:rsidRPr="008212E9" w:rsidRDefault="00CA7554" w:rsidP="00961B80">
      <w:pPr>
        <w:pStyle w:val="a3"/>
        <w:numPr>
          <w:ilvl w:val="0"/>
          <w:numId w:val="19"/>
        </w:numPr>
        <w:tabs>
          <w:tab w:val="left" w:pos="379"/>
        </w:tabs>
        <w:ind w:left="-46" w:firstLine="0"/>
        <w:jc w:val="both"/>
        <w:rPr>
          <w:rFonts w:cs="Simplified Arabic"/>
          <w:sz w:val="26"/>
          <w:szCs w:val="26"/>
          <w:rtl/>
          <w:lang w:bidi="ar-IQ"/>
        </w:rPr>
      </w:pPr>
      <w:r w:rsidRPr="008212E9">
        <w:rPr>
          <w:rFonts w:cs="Simplified Arabic" w:hint="cs"/>
          <w:sz w:val="26"/>
          <w:szCs w:val="26"/>
          <w:rtl/>
          <w:lang w:bidi="ar-IQ"/>
        </w:rPr>
        <w:lastRenderedPageBreak/>
        <w:t xml:space="preserve">مقياس المبادأة </w:t>
      </w:r>
      <w:r w:rsidRPr="008212E9">
        <w:rPr>
          <w:rFonts w:cs="Simplified Arabic"/>
          <w:sz w:val="26"/>
          <w:szCs w:val="26"/>
          <w:lang w:bidi="ar-IQ"/>
        </w:rPr>
        <w:t>Initiate</w:t>
      </w:r>
      <w:r w:rsidRPr="008212E9">
        <w:rPr>
          <w:rFonts w:cs="Simplified Arabic" w:hint="cs"/>
          <w:sz w:val="26"/>
          <w:szCs w:val="26"/>
          <w:rtl/>
          <w:lang w:bidi="ar-IQ"/>
        </w:rPr>
        <w:t xml:space="preserve"> /يقيس القدرة على البدء في المهمة او حل الشكلة بشكل مستقل . </w:t>
      </w:r>
    </w:p>
    <w:p w:rsidR="00CA7554" w:rsidRPr="008212E9" w:rsidRDefault="00CA7554" w:rsidP="00961B80">
      <w:pPr>
        <w:pStyle w:val="a3"/>
        <w:numPr>
          <w:ilvl w:val="0"/>
          <w:numId w:val="19"/>
        </w:numPr>
        <w:tabs>
          <w:tab w:val="left" w:pos="379"/>
        </w:tabs>
        <w:ind w:left="-46" w:firstLine="0"/>
        <w:jc w:val="both"/>
        <w:rPr>
          <w:rFonts w:cs="Simplified Arabic"/>
          <w:sz w:val="26"/>
          <w:szCs w:val="26"/>
          <w:rtl/>
          <w:lang w:bidi="ar-IQ"/>
        </w:rPr>
      </w:pPr>
      <w:r w:rsidRPr="008212E9">
        <w:rPr>
          <w:rFonts w:cs="Simplified Arabic" w:hint="cs"/>
          <w:sz w:val="26"/>
          <w:szCs w:val="26"/>
          <w:rtl/>
          <w:lang w:bidi="ar-IQ"/>
        </w:rPr>
        <w:t xml:space="preserve">الذاكرة العاملة </w:t>
      </w:r>
      <w:r w:rsidRPr="008212E9">
        <w:rPr>
          <w:rFonts w:cs="Simplified Arabic"/>
          <w:sz w:val="26"/>
          <w:szCs w:val="26"/>
          <w:lang w:bidi="ar-IQ"/>
        </w:rPr>
        <w:t xml:space="preserve">Working Memory </w:t>
      </w:r>
      <w:r w:rsidRPr="008212E9">
        <w:rPr>
          <w:rFonts w:cs="Simplified Arabic" w:hint="cs"/>
          <w:sz w:val="26"/>
          <w:szCs w:val="26"/>
          <w:rtl/>
          <w:lang w:bidi="ar-IQ"/>
        </w:rPr>
        <w:t>/يقيس القدرة على الاحتفاظ بالمعلومات ومعالجتها بهدف اكمال اي نشاط .</w:t>
      </w:r>
    </w:p>
    <w:p w:rsidR="00CA7554" w:rsidRPr="008212E9" w:rsidRDefault="00CA7554" w:rsidP="00961B80">
      <w:pPr>
        <w:pStyle w:val="a3"/>
        <w:numPr>
          <w:ilvl w:val="0"/>
          <w:numId w:val="19"/>
        </w:numPr>
        <w:tabs>
          <w:tab w:val="left" w:pos="379"/>
        </w:tabs>
        <w:ind w:left="-46" w:firstLine="0"/>
        <w:jc w:val="both"/>
        <w:rPr>
          <w:rFonts w:cs="Simplified Arabic"/>
          <w:sz w:val="26"/>
          <w:szCs w:val="26"/>
          <w:rtl/>
          <w:lang w:bidi="ar-IQ"/>
        </w:rPr>
      </w:pPr>
      <w:r w:rsidRPr="008212E9">
        <w:rPr>
          <w:rFonts w:cs="Simplified Arabic" w:hint="cs"/>
          <w:sz w:val="26"/>
          <w:szCs w:val="26"/>
          <w:rtl/>
          <w:lang w:bidi="ar-IQ"/>
        </w:rPr>
        <w:t xml:space="preserve">التخطيط </w:t>
      </w:r>
      <w:r w:rsidRPr="008212E9">
        <w:rPr>
          <w:rFonts w:cs="Simplified Arabic"/>
          <w:sz w:val="26"/>
          <w:szCs w:val="26"/>
          <w:lang w:bidi="ar-IQ"/>
        </w:rPr>
        <w:t xml:space="preserve">Plan / Organize </w:t>
      </w:r>
      <w:r w:rsidRPr="008212E9">
        <w:rPr>
          <w:rFonts w:cs="Simplified Arabic" w:hint="cs"/>
          <w:sz w:val="26"/>
          <w:szCs w:val="26"/>
          <w:rtl/>
          <w:lang w:bidi="ar-IQ"/>
        </w:rPr>
        <w:t xml:space="preserve">/يقيس القدرة على وضع الاهداف وتطور الخطوات لتحقيق الاهداف . </w:t>
      </w:r>
    </w:p>
    <w:p w:rsidR="00CA7554" w:rsidRPr="008212E9" w:rsidRDefault="00CA7554" w:rsidP="00961B80">
      <w:pPr>
        <w:pStyle w:val="a3"/>
        <w:numPr>
          <w:ilvl w:val="0"/>
          <w:numId w:val="19"/>
        </w:numPr>
        <w:tabs>
          <w:tab w:val="left" w:pos="379"/>
        </w:tabs>
        <w:ind w:left="-46" w:firstLine="0"/>
        <w:jc w:val="both"/>
        <w:rPr>
          <w:rFonts w:cs="Simplified Arabic"/>
          <w:sz w:val="26"/>
          <w:szCs w:val="26"/>
          <w:rtl/>
          <w:lang w:bidi="ar-IQ"/>
        </w:rPr>
      </w:pPr>
      <w:r w:rsidRPr="008212E9">
        <w:rPr>
          <w:rFonts w:cs="Simplified Arabic" w:hint="cs"/>
          <w:sz w:val="26"/>
          <w:szCs w:val="26"/>
          <w:rtl/>
          <w:lang w:bidi="ar-IQ"/>
        </w:rPr>
        <w:t xml:space="preserve">تنظيم الادوات </w:t>
      </w:r>
      <w:r w:rsidRPr="008212E9">
        <w:rPr>
          <w:rFonts w:cs="Simplified Arabic"/>
          <w:sz w:val="26"/>
          <w:szCs w:val="26"/>
          <w:lang w:bidi="ar-IQ"/>
        </w:rPr>
        <w:t xml:space="preserve"> Organization of Materials </w:t>
      </w:r>
      <w:r w:rsidRPr="008212E9">
        <w:rPr>
          <w:rFonts w:cs="Simplified Arabic" w:hint="cs"/>
          <w:sz w:val="26"/>
          <w:szCs w:val="26"/>
          <w:rtl/>
          <w:lang w:bidi="ar-IQ"/>
        </w:rPr>
        <w:t xml:space="preserve">/يقيس القدرة على ادراك المفاهيم المهمة وتنظيم الاداة اي قدرة الطفل او التلميذ على تنظيم ادواته المدرسية وغرفة نومه . سريره والحفاظ على ترتيب الغرفة . </w:t>
      </w:r>
    </w:p>
    <w:p w:rsidR="00CA7554" w:rsidRPr="008212E9" w:rsidRDefault="00CA7554" w:rsidP="00961B80">
      <w:pPr>
        <w:pStyle w:val="a3"/>
        <w:numPr>
          <w:ilvl w:val="0"/>
          <w:numId w:val="19"/>
        </w:numPr>
        <w:tabs>
          <w:tab w:val="left" w:pos="379"/>
        </w:tabs>
        <w:ind w:left="-46" w:firstLine="0"/>
        <w:jc w:val="both"/>
        <w:rPr>
          <w:rFonts w:cs="Simplified Arabic"/>
          <w:sz w:val="26"/>
          <w:szCs w:val="26"/>
          <w:rtl/>
          <w:lang w:bidi="ar-IQ"/>
        </w:rPr>
      </w:pPr>
      <w:r w:rsidRPr="008212E9">
        <w:rPr>
          <w:rFonts w:cs="Simplified Arabic" w:hint="cs"/>
          <w:sz w:val="26"/>
          <w:szCs w:val="26"/>
          <w:rtl/>
          <w:lang w:bidi="ar-IQ"/>
        </w:rPr>
        <w:t xml:space="preserve">المراقبة </w:t>
      </w:r>
      <w:r w:rsidRPr="008212E9">
        <w:rPr>
          <w:rFonts w:cs="Simplified Arabic"/>
          <w:sz w:val="26"/>
          <w:szCs w:val="26"/>
          <w:lang w:bidi="ar-IQ"/>
        </w:rPr>
        <w:t xml:space="preserve"> Monitor </w:t>
      </w:r>
      <w:r w:rsidRPr="008212E9">
        <w:rPr>
          <w:rFonts w:cs="Simplified Arabic" w:hint="cs"/>
          <w:sz w:val="26"/>
          <w:szCs w:val="26"/>
          <w:rtl/>
          <w:lang w:bidi="ar-IQ"/>
        </w:rPr>
        <w:t xml:space="preserve">/يقيس القدرة على المراقبة الذات ومدى تأثيرها سلوك التلميذ على الاخرين ومراقبة قدرته على ادائه ودقة الانجاز لتحقيق الهدف . </w:t>
      </w:r>
    </w:p>
    <w:p w:rsidR="00CA7554" w:rsidRPr="008212E9" w:rsidRDefault="00CA7554" w:rsidP="00CA7554">
      <w:pPr>
        <w:pStyle w:val="a3"/>
        <w:jc w:val="both"/>
        <w:rPr>
          <w:rFonts w:cs="Simplified Arabic"/>
          <w:sz w:val="26"/>
          <w:szCs w:val="26"/>
          <w:rtl/>
          <w:lang w:bidi="ar-IQ"/>
        </w:rPr>
      </w:pPr>
      <w:r w:rsidRPr="008212E9">
        <w:rPr>
          <w:rFonts w:cs="Simplified Arabic" w:hint="cs"/>
          <w:sz w:val="26"/>
          <w:szCs w:val="26"/>
          <w:rtl/>
          <w:lang w:bidi="ar-IQ"/>
        </w:rPr>
        <w:t xml:space="preserve">10- </w:t>
      </w:r>
      <w:proofErr w:type="spellStart"/>
      <w:r w:rsidRPr="008212E9">
        <w:rPr>
          <w:rFonts w:cs="Simplified Arabic" w:hint="cs"/>
          <w:sz w:val="26"/>
          <w:szCs w:val="26"/>
          <w:rtl/>
          <w:lang w:bidi="ar-IQ"/>
        </w:rPr>
        <w:t>الالكلينيكي</w:t>
      </w:r>
      <w:proofErr w:type="spellEnd"/>
      <w:r w:rsidRPr="008212E9">
        <w:rPr>
          <w:rFonts w:cs="Simplified Arabic" w:hint="cs"/>
          <w:sz w:val="26"/>
          <w:szCs w:val="26"/>
          <w:rtl/>
          <w:lang w:bidi="ar-IQ"/>
        </w:rPr>
        <w:t xml:space="preserve"> </w:t>
      </w:r>
      <w:r w:rsidRPr="008212E9">
        <w:rPr>
          <w:rFonts w:cs="Simplified Arabic"/>
          <w:sz w:val="26"/>
          <w:szCs w:val="26"/>
          <w:lang w:bidi="ar-IQ"/>
        </w:rPr>
        <w:t xml:space="preserve">Additional Clinical Items </w:t>
      </w:r>
      <w:r w:rsidRPr="008212E9">
        <w:rPr>
          <w:rFonts w:cs="Simplified Arabic" w:hint="cs"/>
          <w:sz w:val="26"/>
          <w:szCs w:val="26"/>
          <w:rtl/>
          <w:lang w:bidi="ar-IQ"/>
        </w:rPr>
        <w:t xml:space="preserve">/يقيس بعض الحالات الاكلينيكية مثل ( اضطراب النمو ، اصابات الدماغ ، اضطراب الانتباه وفرط الحركة ) فهي لها تأثير مباشر على صعوبة الوظائف التنفيذية . </w:t>
      </w:r>
    </w:p>
    <w:p w:rsidR="00CA7554" w:rsidRPr="008212E9" w:rsidRDefault="00CA7554" w:rsidP="00CA7554">
      <w:pPr>
        <w:pStyle w:val="a3"/>
        <w:jc w:val="both"/>
        <w:rPr>
          <w:rFonts w:cs="Simplified Arabic"/>
          <w:sz w:val="26"/>
          <w:szCs w:val="26"/>
          <w:rtl/>
          <w:lang w:bidi="ar-IQ"/>
        </w:rPr>
      </w:pPr>
      <w:r w:rsidRPr="008212E9">
        <w:rPr>
          <w:rFonts w:cs="Simplified Arabic" w:hint="cs"/>
          <w:sz w:val="26"/>
          <w:szCs w:val="26"/>
          <w:rtl/>
          <w:lang w:bidi="ar-IQ"/>
        </w:rPr>
        <w:t xml:space="preserve">ويستغرق هذا المقياس من (15 </w:t>
      </w:r>
      <w:r w:rsidRPr="008212E9">
        <w:rPr>
          <w:rFonts w:cs="Simplified Arabic"/>
          <w:sz w:val="26"/>
          <w:szCs w:val="26"/>
          <w:rtl/>
          <w:lang w:bidi="ar-IQ"/>
        </w:rPr>
        <w:t>–</w:t>
      </w:r>
      <w:r w:rsidRPr="008212E9">
        <w:rPr>
          <w:rFonts w:cs="Simplified Arabic" w:hint="cs"/>
          <w:sz w:val="26"/>
          <w:szCs w:val="26"/>
          <w:rtl/>
          <w:lang w:bidi="ar-IQ"/>
        </w:rPr>
        <w:t xml:space="preserve"> 20 ) دقيقة ليقوم المعلم بملئه</w:t>
      </w:r>
      <w:r w:rsidR="006D0F8E">
        <w:rPr>
          <w:rFonts w:cs="Simplified Arabic" w:hint="cs"/>
          <w:sz w:val="26"/>
          <w:szCs w:val="26"/>
          <w:rtl/>
          <w:lang w:bidi="ar-IQ"/>
        </w:rPr>
        <w:t xml:space="preserve"> </w:t>
      </w:r>
      <w:proofErr w:type="spellStart"/>
      <w:r w:rsidR="006D0F8E">
        <w:rPr>
          <w:rFonts w:cs="Simplified Arabic" w:hint="cs"/>
          <w:sz w:val="26"/>
          <w:szCs w:val="26"/>
          <w:rtl/>
          <w:lang w:bidi="ar-IQ"/>
        </w:rPr>
        <w:t>بالاجابه</w:t>
      </w:r>
      <w:proofErr w:type="spellEnd"/>
      <w:r w:rsidR="006D0F8E">
        <w:rPr>
          <w:rFonts w:cs="Simplified Arabic" w:hint="cs"/>
          <w:sz w:val="26"/>
          <w:szCs w:val="26"/>
          <w:rtl/>
          <w:lang w:bidi="ar-IQ"/>
        </w:rPr>
        <w:t xml:space="preserve"> عنه لتقدير الوظائف التنفيذية</w:t>
      </w:r>
      <w:r w:rsidRPr="008212E9">
        <w:rPr>
          <w:rFonts w:cs="Simplified Arabic" w:hint="cs"/>
          <w:sz w:val="26"/>
          <w:szCs w:val="26"/>
          <w:rtl/>
          <w:lang w:bidi="ar-IQ"/>
        </w:rPr>
        <w:t xml:space="preserve"> .      </w:t>
      </w:r>
      <w:r w:rsidRPr="008212E9">
        <w:rPr>
          <w:rFonts w:cs="Simplified Arabic"/>
          <w:sz w:val="26"/>
          <w:szCs w:val="26"/>
          <w:lang w:bidi="ar-IQ"/>
        </w:rPr>
        <w:t>(</w:t>
      </w:r>
      <w:proofErr w:type="spellStart"/>
      <w:r w:rsidRPr="008212E9">
        <w:rPr>
          <w:rFonts w:cs="Simplified Arabic"/>
          <w:sz w:val="26"/>
          <w:szCs w:val="26"/>
          <w:lang w:bidi="ar-IQ"/>
        </w:rPr>
        <w:t>Gioia</w:t>
      </w:r>
      <w:proofErr w:type="spellEnd"/>
      <w:r w:rsidRPr="008212E9">
        <w:rPr>
          <w:rFonts w:cs="Simplified Arabic"/>
          <w:sz w:val="26"/>
          <w:szCs w:val="26"/>
          <w:lang w:bidi="ar-IQ"/>
        </w:rPr>
        <w:t xml:space="preserve"> &amp;et.al. 2000)</w:t>
      </w:r>
    </w:p>
    <w:p w:rsidR="00CA7554" w:rsidRPr="008212E9" w:rsidRDefault="00CA7554" w:rsidP="00CA7554">
      <w:pPr>
        <w:pStyle w:val="a3"/>
        <w:jc w:val="both"/>
        <w:rPr>
          <w:rFonts w:cs="Simplified Arabic"/>
          <w:sz w:val="26"/>
          <w:szCs w:val="26"/>
          <w:lang w:bidi="ar-IQ"/>
        </w:rPr>
      </w:pPr>
      <w:r w:rsidRPr="008212E9">
        <w:rPr>
          <w:rFonts w:cs="Simplified Arabic" w:hint="cs"/>
          <w:b/>
          <w:bCs/>
          <w:sz w:val="26"/>
          <w:szCs w:val="26"/>
          <w:rtl/>
          <w:lang w:bidi="ar-IQ"/>
        </w:rPr>
        <w:t xml:space="preserve">اختبار </w:t>
      </w:r>
      <w:r w:rsidR="005D5523" w:rsidRPr="008212E9">
        <w:rPr>
          <w:rFonts w:cs="Simplified Arabic" w:hint="cs"/>
          <w:b/>
          <w:bCs/>
          <w:sz w:val="26"/>
          <w:szCs w:val="26"/>
          <w:rtl/>
          <w:lang w:bidi="ar-IQ"/>
        </w:rPr>
        <w:t xml:space="preserve">الادراك الفراغي البصري </w:t>
      </w:r>
      <w:proofErr w:type="spellStart"/>
      <w:r w:rsidR="005D5523" w:rsidRPr="008212E9">
        <w:rPr>
          <w:rFonts w:cs="Simplified Arabic" w:hint="cs"/>
          <w:b/>
          <w:bCs/>
          <w:sz w:val="26"/>
          <w:szCs w:val="26"/>
          <w:rtl/>
          <w:lang w:bidi="ar-IQ"/>
        </w:rPr>
        <w:t>للاعداد</w:t>
      </w:r>
      <w:proofErr w:type="spellEnd"/>
      <w:r w:rsidRPr="008212E9">
        <w:rPr>
          <w:rFonts w:cs="Simplified Arabic" w:hint="cs"/>
          <w:sz w:val="26"/>
          <w:szCs w:val="26"/>
          <w:rtl/>
          <w:lang w:bidi="ar-IQ"/>
        </w:rPr>
        <w:t xml:space="preserve"> </w:t>
      </w:r>
    </w:p>
    <w:p w:rsidR="00174525" w:rsidRPr="008212E9" w:rsidRDefault="00174525" w:rsidP="00B95532">
      <w:pPr>
        <w:pStyle w:val="a3"/>
        <w:numPr>
          <w:ilvl w:val="0"/>
          <w:numId w:val="8"/>
        </w:numPr>
        <w:spacing w:line="276" w:lineRule="auto"/>
        <w:ind w:left="-58" w:firstLine="0"/>
        <w:jc w:val="both"/>
        <w:rPr>
          <w:rFonts w:ascii="Times New Roman" w:hAnsi="Times New Roman" w:cs="Simplified Arabic"/>
          <w:sz w:val="26"/>
          <w:szCs w:val="26"/>
          <w:lang w:bidi="ar-IQ"/>
        </w:rPr>
      </w:pPr>
      <w:r w:rsidRPr="008212E9">
        <w:rPr>
          <w:rFonts w:ascii="Times New Roman" w:hAnsi="Times New Roman" w:cs="Simplified Arabic" w:hint="cs"/>
          <w:b/>
          <w:bCs/>
          <w:sz w:val="26"/>
          <w:szCs w:val="26"/>
          <w:rtl/>
          <w:lang w:bidi="ar-IQ"/>
        </w:rPr>
        <w:t xml:space="preserve">الادراك الفراغي البصري </w:t>
      </w:r>
      <w:proofErr w:type="spellStart"/>
      <w:r w:rsidRPr="008212E9">
        <w:rPr>
          <w:rFonts w:ascii="Times New Roman" w:hAnsi="Times New Roman" w:cs="Simplified Arabic" w:hint="cs"/>
          <w:b/>
          <w:bCs/>
          <w:sz w:val="26"/>
          <w:szCs w:val="26"/>
          <w:rtl/>
          <w:lang w:bidi="ar-IQ"/>
        </w:rPr>
        <w:t>للاعداد</w:t>
      </w:r>
      <w:proofErr w:type="spellEnd"/>
      <w:r w:rsidRPr="008212E9">
        <w:rPr>
          <w:rFonts w:ascii="Times New Roman" w:hAnsi="Times New Roman" w:cs="Simplified Arabic" w:hint="cs"/>
          <w:sz w:val="26"/>
          <w:szCs w:val="26"/>
          <w:rtl/>
          <w:lang w:bidi="ar-IQ"/>
        </w:rPr>
        <w:t xml:space="preserve"> </w:t>
      </w:r>
    </w:p>
    <w:p w:rsidR="00174525" w:rsidRPr="008212E9" w:rsidRDefault="00174525" w:rsidP="00174525">
      <w:pPr>
        <w:pStyle w:val="a3"/>
        <w:spacing w:line="276" w:lineRule="auto"/>
        <w:ind w:left="-58" w:firstLine="778"/>
        <w:jc w:val="both"/>
        <w:rPr>
          <w:rFonts w:ascii="Times New Roman" w:hAnsi="Times New Roman" w:cs="Simplified Arabic"/>
          <w:sz w:val="26"/>
          <w:szCs w:val="26"/>
          <w:rtl/>
          <w:lang w:bidi="ar-IQ"/>
        </w:rPr>
      </w:pPr>
      <w:r w:rsidRPr="008212E9">
        <w:rPr>
          <w:rFonts w:ascii="Times New Roman" w:hAnsi="Times New Roman" w:cs="Simplified Arabic" w:hint="cs"/>
          <w:sz w:val="26"/>
          <w:szCs w:val="26"/>
          <w:rtl/>
          <w:lang w:bidi="ar-IQ"/>
        </w:rPr>
        <w:t xml:space="preserve">قامت الباحثة بتحليل مفهوم الادراك الفراغي البصري </w:t>
      </w:r>
      <w:proofErr w:type="spellStart"/>
      <w:r w:rsidRPr="008212E9">
        <w:rPr>
          <w:rFonts w:ascii="Times New Roman" w:hAnsi="Times New Roman" w:cs="Simplified Arabic" w:hint="cs"/>
          <w:sz w:val="26"/>
          <w:szCs w:val="26"/>
          <w:rtl/>
          <w:lang w:bidi="ar-IQ"/>
        </w:rPr>
        <w:t>للاعداد</w:t>
      </w:r>
      <w:proofErr w:type="spellEnd"/>
      <w:r w:rsidRPr="008212E9">
        <w:rPr>
          <w:rFonts w:ascii="Times New Roman" w:hAnsi="Times New Roman" w:cs="Simplified Arabic" w:hint="cs"/>
          <w:sz w:val="26"/>
          <w:szCs w:val="26"/>
          <w:rtl/>
          <w:lang w:bidi="ar-IQ"/>
        </w:rPr>
        <w:t xml:space="preserve"> الى قدرات فرعية تُعد المكون الاساسي الذي على </w:t>
      </w:r>
      <w:proofErr w:type="spellStart"/>
      <w:r w:rsidRPr="008212E9">
        <w:rPr>
          <w:rFonts w:ascii="Times New Roman" w:hAnsi="Times New Roman" w:cs="Simplified Arabic" w:hint="cs"/>
          <w:sz w:val="26"/>
          <w:szCs w:val="26"/>
          <w:rtl/>
          <w:lang w:bidi="ar-IQ"/>
        </w:rPr>
        <w:t>ضوءه</w:t>
      </w:r>
      <w:proofErr w:type="spellEnd"/>
      <w:r w:rsidRPr="008212E9">
        <w:rPr>
          <w:rFonts w:ascii="Times New Roman" w:hAnsi="Times New Roman" w:cs="Simplified Arabic" w:hint="cs"/>
          <w:sz w:val="26"/>
          <w:szCs w:val="26"/>
          <w:rtl/>
          <w:lang w:bidi="ar-IQ"/>
        </w:rPr>
        <w:t xml:space="preserve"> تم تحديد ابعاد المفهوم وعلى اساسها يمكن صياغة اسئلة الاختبار ومن القدرات الفرعية التي تم استنتاجها من التعريفات المذكورة هي :- </w:t>
      </w:r>
    </w:p>
    <w:p w:rsidR="00174525" w:rsidRPr="008212E9" w:rsidRDefault="00174525" w:rsidP="00961B80">
      <w:pPr>
        <w:pStyle w:val="a3"/>
        <w:numPr>
          <w:ilvl w:val="0"/>
          <w:numId w:val="9"/>
        </w:numPr>
        <w:tabs>
          <w:tab w:val="left" w:pos="237"/>
        </w:tabs>
        <w:spacing w:line="276" w:lineRule="auto"/>
        <w:ind w:left="-58" w:firstLine="0"/>
        <w:jc w:val="both"/>
        <w:rPr>
          <w:rFonts w:ascii="Times New Roman" w:hAnsi="Times New Roman" w:cs="Simplified Arabic"/>
          <w:sz w:val="26"/>
          <w:szCs w:val="26"/>
          <w:lang w:bidi="ar-IQ"/>
        </w:rPr>
      </w:pPr>
      <w:r w:rsidRPr="008212E9">
        <w:rPr>
          <w:rFonts w:ascii="Times New Roman" w:hAnsi="Times New Roman" w:cs="Simplified Arabic" w:hint="cs"/>
          <w:sz w:val="26"/>
          <w:szCs w:val="26"/>
          <w:rtl/>
          <w:lang w:bidi="ar-IQ"/>
        </w:rPr>
        <w:t xml:space="preserve">قدرة التلميذ  التعرف على الاشياء العددية. </w:t>
      </w:r>
    </w:p>
    <w:p w:rsidR="00174525" w:rsidRPr="008212E9" w:rsidRDefault="00174525" w:rsidP="00961B80">
      <w:pPr>
        <w:pStyle w:val="a3"/>
        <w:numPr>
          <w:ilvl w:val="0"/>
          <w:numId w:val="9"/>
        </w:numPr>
        <w:tabs>
          <w:tab w:val="left" w:pos="237"/>
        </w:tabs>
        <w:spacing w:line="276" w:lineRule="auto"/>
        <w:ind w:left="-58" w:firstLine="0"/>
        <w:jc w:val="both"/>
        <w:rPr>
          <w:rFonts w:ascii="Times New Roman" w:hAnsi="Times New Roman" w:cs="Simplified Arabic"/>
          <w:sz w:val="26"/>
          <w:szCs w:val="26"/>
          <w:lang w:bidi="ar-IQ"/>
        </w:rPr>
      </w:pPr>
      <w:r w:rsidRPr="008212E9">
        <w:rPr>
          <w:rFonts w:ascii="Times New Roman" w:hAnsi="Times New Roman" w:cs="Simplified Arabic" w:hint="cs"/>
          <w:sz w:val="26"/>
          <w:szCs w:val="26"/>
          <w:rtl/>
          <w:lang w:bidi="ar-IQ"/>
        </w:rPr>
        <w:t xml:space="preserve">قدرته على تحليل المعلومات الحسية المتعلقة </w:t>
      </w:r>
      <w:proofErr w:type="spellStart"/>
      <w:r w:rsidRPr="008212E9">
        <w:rPr>
          <w:rFonts w:ascii="Times New Roman" w:hAnsi="Times New Roman" w:cs="Simplified Arabic" w:hint="cs"/>
          <w:sz w:val="26"/>
          <w:szCs w:val="26"/>
          <w:rtl/>
          <w:lang w:bidi="ar-IQ"/>
        </w:rPr>
        <w:t>بالادراك</w:t>
      </w:r>
      <w:proofErr w:type="spellEnd"/>
      <w:r w:rsidRPr="008212E9">
        <w:rPr>
          <w:rFonts w:ascii="Times New Roman" w:hAnsi="Times New Roman" w:cs="Simplified Arabic" w:hint="cs"/>
          <w:sz w:val="26"/>
          <w:szCs w:val="26"/>
          <w:rtl/>
          <w:lang w:bidi="ar-IQ"/>
        </w:rPr>
        <w:t xml:space="preserve"> العددي وتميزها. </w:t>
      </w:r>
    </w:p>
    <w:p w:rsidR="00174525" w:rsidRPr="008212E9" w:rsidRDefault="00174525" w:rsidP="00961B80">
      <w:pPr>
        <w:pStyle w:val="a3"/>
        <w:numPr>
          <w:ilvl w:val="0"/>
          <w:numId w:val="9"/>
        </w:numPr>
        <w:tabs>
          <w:tab w:val="left" w:pos="237"/>
        </w:tabs>
        <w:spacing w:line="276" w:lineRule="auto"/>
        <w:ind w:left="-58" w:firstLine="0"/>
        <w:jc w:val="both"/>
        <w:rPr>
          <w:rFonts w:ascii="Times New Roman" w:hAnsi="Times New Roman" w:cs="Simplified Arabic"/>
          <w:sz w:val="26"/>
          <w:szCs w:val="26"/>
          <w:lang w:bidi="ar-IQ"/>
        </w:rPr>
      </w:pPr>
      <w:r w:rsidRPr="008212E9">
        <w:rPr>
          <w:rFonts w:ascii="Times New Roman" w:hAnsi="Times New Roman" w:cs="Simplified Arabic" w:hint="cs"/>
          <w:sz w:val="26"/>
          <w:szCs w:val="26"/>
          <w:rtl/>
          <w:lang w:bidi="ar-IQ"/>
        </w:rPr>
        <w:t xml:space="preserve"> قدرته على تفسير تلك المعلومات البصرية العددية الواردة للمخ.</w:t>
      </w:r>
    </w:p>
    <w:p w:rsidR="00174525" w:rsidRPr="008212E9" w:rsidRDefault="00174525" w:rsidP="00961B80">
      <w:pPr>
        <w:pStyle w:val="a3"/>
        <w:numPr>
          <w:ilvl w:val="0"/>
          <w:numId w:val="9"/>
        </w:numPr>
        <w:tabs>
          <w:tab w:val="left" w:pos="237"/>
        </w:tabs>
        <w:spacing w:line="276" w:lineRule="auto"/>
        <w:ind w:left="-58" w:firstLine="0"/>
        <w:jc w:val="both"/>
        <w:rPr>
          <w:rFonts w:ascii="Times New Roman" w:hAnsi="Times New Roman" w:cs="Simplified Arabic"/>
          <w:sz w:val="26"/>
          <w:szCs w:val="26"/>
          <w:lang w:bidi="ar-IQ"/>
        </w:rPr>
      </w:pPr>
      <w:r w:rsidRPr="008212E9">
        <w:rPr>
          <w:rFonts w:ascii="Times New Roman" w:hAnsi="Times New Roman" w:cs="Simplified Arabic" w:hint="cs"/>
          <w:sz w:val="26"/>
          <w:szCs w:val="26"/>
          <w:rtl/>
          <w:lang w:bidi="ar-IQ"/>
        </w:rPr>
        <w:t xml:space="preserve">ادراك ووعي التلميذ </w:t>
      </w:r>
      <w:proofErr w:type="spellStart"/>
      <w:r w:rsidRPr="008212E9">
        <w:rPr>
          <w:rFonts w:ascii="Times New Roman" w:hAnsi="Times New Roman" w:cs="Simplified Arabic" w:hint="cs"/>
          <w:sz w:val="26"/>
          <w:szCs w:val="26"/>
          <w:rtl/>
          <w:lang w:bidi="ar-IQ"/>
        </w:rPr>
        <w:t>بالاحاسيس</w:t>
      </w:r>
      <w:proofErr w:type="spellEnd"/>
      <w:r w:rsidRPr="008212E9">
        <w:rPr>
          <w:rFonts w:ascii="Times New Roman" w:hAnsi="Times New Roman" w:cs="Simplified Arabic" w:hint="cs"/>
          <w:sz w:val="26"/>
          <w:szCs w:val="26"/>
          <w:rtl/>
          <w:lang w:bidi="ar-IQ"/>
        </w:rPr>
        <w:t xml:space="preserve"> البصرية المكانية والتي تتمثل بالنقاط والخطوط والاشكال الثنائية والثلاثية الابعاد والعلاقة بين الاشياء. </w:t>
      </w:r>
    </w:p>
    <w:p w:rsidR="00174525" w:rsidRPr="008212E9" w:rsidRDefault="00174525" w:rsidP="00961B80">
      <w:pPr>
        <w:pStyle w:val="a3"/>
        <w:numPr>
          <w:ilvl w:val="0"/>
          <w:numId w:val="9"/>
        </w:numPr>
        <w:tabs>
          <w:tab w:val="left" w:pos="237"/>
        </w:tabs>
        <w:spacing w:line="276" w:lineRule="auto"/>
        <w:ind w:left="-58" w:firstLine="0"/>
        <w:jc w:val="both"/>
        <w:rPr>
          <w:rFonts w:ascii="Times New Roman" w:hAnsi="Times New Roman" w:cs="Simplified Arabic"/>
          <w:sz w:val="26"/>
          <w:szCs w:val="26"/>
          <w:lang w:bidi="ar-IQ"/>
        </w:rPr>
      </w:pPr>
      <w:r w:rsidRPr="008212E9">
        <w:rPr>
          <w:rFonts w:ascii="Times New Roman" w:hAnsi="Times New Roman" w:cs="Simplified Arabic" w:hint="cs"/>
          <w:sz w:val="26"/>
          <w:szCs w:val="26"/>
          <w:rtl/>
          <w:lang w:bidi="ar-IQ"/>
        </w:rPr>
        <w:t xml:space="preserve"> ادراك التلميذ </w:t>
      </w:r>
      <w:proofErr w:type="spellStart"/>
      <w:r w:rsidRPr="008212E9">
        <w:rPr>
          <w:rFonts w:ascii="Times New Roman" w:hAnsi="Times New Roman" w:cs="Simplified Arabic" w:hint="cs"/>
          <w:sz w:val="26"/>
          <w:szCs w:val="26"/>
          <w:rtl/>
          <w:lang w:bidi="ar-IQ"/>
        </w:rPr>
        <w:t>للابعاد</w:t>
      </w:r>
      <w:proofErr w:type="spellEnd"/>
      <w:r w:rsidRPr="008212E9">
        <w:rPr>
          <w:rFonts w:ascii="Times New Roman" w:hAnsi="Times New Roman" w:cs="Simplified Arabic" w:hint="cs"/>
          <w:sz w:val="26"/>
          <w:szCs w:val="26"/>
          <w:rtl/>
          <w:lang w:bidi="ar-IQ"/>
        </w:rPr>
        <w:t xml:space="preserve"> المكانية المختلفة </w:t>
      </w:r>
      <w:proofErr w:type="spellStart"/>
      <w:r w:rsidRPr="008212E9">
        <w:rPr>
          <w:rFonts w:ascii="Times New Roman" w:hAnsi="Times New Roman" w:cs="Simplified Arabic" w:hint="cs"/>
          <w:sz w:val="26"/>
          <w:szCs w:val="26"/>
          <w:rtl/>
          <w:lang w:bidi="ar-IQ"/>
        </w:rPr>
        <w:t>للاعداد</w:t>
      </w:r>
      <w:proofErr w:type="spellEnd"/>
      <w:r w:rsidRPr="008212E9">
        <w:rPr>
          <w:rFonts w:ascii="Times New Roman" w:hAnsi="Times New Roman" w:cs="Simplified Arabic" w:hint="cs"/>
          <w:sz w:val="26"/>
          <w:szCs w:val="26"/>
          <w:rtl/>
          <w:lang w:bidi="ar-IQ"/>
        </w:rPr>
        <w:t xml:space="preserve"> (اعلى، اسفل، يمين، يسار).</w:t>
      </w:r>
    </w:p>
    <w:p w:rsidR="00174525" w:rsidRPr="008212E9" w:rsidRDefault="00174525" w:rsidP="00961B80">
      <w:pPr>
        <w:pStyle w:val="a3"/>
        <w:tabs>
          <w:tab w:val="left" w:pos="237"/>
        </w:tabs>
        <w:spacing w:line="276" w:lineRule="auto"/>
        <w:ind w:left="-58"/>
        <w:jc w:val="both"/>
        <w:rPr>
          <w:rFonts w:ascii="Times New Roman" w:hAnsi="Times New Roman" w:cs="Simplified Arabic"/>
          <w:sz w:val="26"/>
          <w:szCs w:val="26"/>
          <w:rtl/>
          <w:lang w:bidi="ar-IQ"/>
        </w:rPr>
      </w:pPr>
      <w:r w:rsidRPr="008212E9">
        <w:rPr>
          <w:rFonts w:ascii="Times New Roman" w:hAnsi="Times New Roman" w:cs="Simplified Arabic" w:hint="cs"/>
          <w:sz w:val="26"/>
          <w:szCs w:val="26"/>
          <w:rtl/>
          <w:lang w:bidi="ar-IQ"/>
        </w:rPr>
        <w:t xml:space="preserve">وبناءً على ذلك فقد تم توظيف تلك القدرات في اعداد الاختبار الخاص </w:t>
      </w:r>
      <w:proofErr w:type="spellStart"/>
      <w:r w:rsidRPr="008212E9">
        <w:rPr>
          <w:rFonts w:ascii="Times New Roman" w:hAnsi="Times New Roman" w:cs="Simplified Arabic" w:hint="cs"/>
          <w:sz w:val="26"/>
          <w:szCs w:val="26"/>
          <w:rtl/>
          <w:lang w:bidi="ar-IQ"/>
        </w:rPr>
        <w:t>بالادراك</w:t>
      </w:r>
      <w:proofErr w:type="spellEnd"/>
      <w:r w:rsidRPr="008212E9">
        <w:rPr>
          <w:rFonts w:ascii="Times New Roman" w:hAnsi="Times New Roman" w:cs="Simplified Arabic" w:hint="cs"/>
          <w:sz w:val="26"/>
          <w:szCs w:val="26"/>
          <w:rtl/>
          <w:lang w:bidi="ar-IQ"/>
        </w:rPr>
        <w:t xml:space="preserve"> الفراغي البصري </w:t>
      </w:r>
      <w:proofErr w:type="spellStart"/>
      <w:r w:rsidRPr="008212E9">
        <w:rPr>
          <w:rFonts w:ascii="Times New Roman" w:hAnsi="Times New Roman" w:cs="Simplified Arabic" w:hint="cs"/>
          <w:sz w:val="26"/>
          <w:szCs w:val="26"/>
          <w:rtl/>
          <w:lang w:bidi="ar-IQ"/>
        </w:rPr>
        <w:t>للاعداد</w:t>
      </w:r>
      <w:proofErr w:type="spellEnd"/>
      <w:r w:rsidRPr="008212E9">
        <w:rPr>
          <w:rFonts w:ascii="Times New Roman" w:hAnsi="Times New Roman" w:cs="Simplified Arabic" w:hint="cs"/>
          <w:sz w:val="26"/>
          <w:szCs w:val="26"/>
          <w:rtl/>
          <w:lang w:bidi="ar-IQ"/>
        </w:rPr>
        <w:t xml:space="preserve"> ومجالات الاختبار هي :- </w:t>
      </w:r>
    </w:p>
    <w:p w:rsidR="00174525" w:rsidRPr="008212E9" w:rsidRDefault="00174525" w:rsidP="00961B80">
      <w:pPr>
        <w:pStyle w:val="a3"/>
        <w:numPr>
          <w:ilvl w:val="0"/>
          <w:numId w:val="10"/>
        </w:numPr>
        <w:tabs>
          <w:tab w:val="left" w:pos="237"/>
        </w:tabs>
        <w:spacing w:line="276" w:lineRule="auto"/>
        <w:ind w:left="-58" w:firstLine="0"/>
        <w:jc w:val="both"/>
        <w:rPr>
          <w:rFonts w:ascii="Times New Roman" w:hAnsi="Times New Roman" w:cs="Simplified Arabic"/>
          <w:sz w:val="26"/>
          <w:szCs w:val="26"/>
          <w:lang w:bidi="ar-IQ"/>
        </w:rPr>
      </w:pPr>
      <w:r w:rsidRPr="008212E9">
        <w:rPr>
          <w:rFonts w:ascii="Times New Roman" w:hAnsi="Times New Roman" w:cs="Simplified Arabic" w:hint="cs"/>
          <w:sz w:val="26"/>
          <w:szCs w:val="26"/>
          <w:rtl/>
          <w:lang w:bidi="ar-IQ"/>
        </w:rPr>
        <w:t xml:space="preserve">المجال الاول / التعرف على مكونات الادراك الفراغي البصري </w:t>
      </w:r>
      <w:proofErr w:type="spellStart"/>
      <w:r w:rsidRPr="008212E9">
        <w:rPr>
          <w:rFonts w:ascii="Times New Roman" w:hAnsi="Times New Roman" w:cs="Simplified Arabic" w:hint="cs"/>
          <w:sz w:val="26"/>
          <w:szCs w:val="26"/>
          <w:rtl/>
          <w:lang w:bidi="ar-IQ"/>
        </w:rPr>
        <w:t>للاعداد</w:t>
      </w:r>
      <w:proofErr w:type="spellEnd"/>
      <w:r w:rsidRPr="008212E9">
        <w:rPr>
          <w:rFonts w:ascii="Times New Roman" w:hAnsi="Times New Roman" w:cs="Simplified Arabic" w:hint="cs"/>
          <w:sz w:val="26"/>
          <w:szCs w:val="26"/>
          <w:rtl/>
          <w:lang w:bidi="ar-IQ"/>
        </w:rPr>
        <w:t>.</w:t>
      </w:r>
    </w:p>
    <w:p w:rsidR="00174525" w:rsidRPr="008212E9" w:rsidRDefault="00174525" w:rsidP="00961B80">
      <w:pPr>
        <w:pStyle w:val="a3"/>
        <w:numPr>
          <w:ilvl w:val="0"/>
          <w:numId w:val="10"/>
        </w:numPr>
        <w:tabs>
          <w:tab w:val="left" w:pos="237"/>
        </w:tabs>
        <w:spacing w:line="276" w:lineRule="auto"/>
        <w:ind w:left="-58" w:firstLine="0"/>
        <w:jc w:val="both"/>
        <w:rPr>
          <w:rFonts w:ascii="Times New Roman" w:hAnsi="Times New Roman" w:cs="Simplified Arabic"/>
          <w:sz w:val="26"/>
          <w:szCs w:val="26"/>
          <w:lang w:bidi="ar-IQ"/>
        </w:rPr>
      </w:pPr>
      <w:r w:rsidRPr="008212E9">
        <w:rPr>
          <w:rFonts w:ascii="Times New Roman" w:hAnsi="Times New Roman" w:cs="Simplified Arabic" w:hint="cs"/>
          <w:sz w:val="26"/>
          <w:szCs w:val="26"/>
          <w:rtl/>
          <w:lang w:bidi="ar-IQ"/>
        </w:rPr>
        <w:t xml:space="preserve"> المجال الثاني / التميز بين مكونات الادراك الفراغي البصري </w:t>
      </w:r>
      <w:proofErr w:type="spellStart"/>
      <w:r w:rsidRPr="008212E9">
        <w:rPr>
          <w:rFonts w:ascii="Times New Roman" w:hAnsi="Times New Roman" w:cs="Simplified Arabic" w:hint="cs"/>
          <w:sz w:val="26"/>
          <w:szCs w:val="26"/>
          <w:rtl/>
          <w:lang w:bidi="ar-IQ"/>
        </w:rPr>
        <w:t>للاعداد</w:t>
      </w:r>
      <w:proofErr w:type="spellEnd"/>
      <w:r w:rsidRPr="008212E9">
        <w:rPr>
          <w:rFonts w:ascii="Times New Roman" w:hAnsi="Times New Roman" w:cs="Simplified Arabic" w:hint="cs"/>
          <w:sz w:val="26"/>
          <w:szCs w:val="26"/>
          <w:rtl/>
          <w:lang w:bidi="ar-IQ"/>
        </w:rPr>
        <w:t>.</w:t>
      </w:r>
    </w:p>
    <w:p w:rsidR="0019667C" w:rsidRDefault="00174525" w:rsidP="00961B80">
      <w:pPr>
        <w:pStyle w:val="a3"/>
        <w:numPr>
          <w:ilvl w:val="0"/>
          <w:numId w:val="10"/>
        </w:numPr>
        <w:tabs>
          <w:tab w:val="left" w:pos="237"/>
        </w:tabs>
        <w:ind w:left="-58" w:firstLine="0"/>
        <w:jc w:val="both"/>
        <w:rPr>
          <w:rFonts w:ascii="Times New Roman" w:hAnsi="Times New Roman" w:cs="Simplified Arabic"/>
          <w:sz w:val="26"/>
          <w:szCs w:val="26"/>
          <w:rtl/>
          <w:lang w:bidi="ar-IQ"/>
        </w:rPr>
      </w:pPr>
      <w:r w:rsidRPr="008212E9">
        <w:rPr>
          <w:rFonts w:ascii="Times New Roman" w:hAnsi="Times New Roman" w:cs="Simplified Arabic" w:hint="cs"/>
          <w:sz w:val="26"/>
          <w:szCs w:val="26"/>
          <w:rtl/>
          <w:lang w:bidi="ar-IQ"/>
        </w:rPr>
        <w:t xml:space="preserve">المجال الثالث / تفسير سلاسل الادراك الفراغي البصري </w:t>
      </w:r>
      <w:proofErr w:type="spellStart"/>
      <w:r w:rsidRPr="008212E9">
        <w:rPr>
          <w:rFonts w:ascii="Times New Roman" w:hAnsi="Times New Roman" w:cs="Simplified Arabic" w:hint="cs"/>
          <w:sz w:val="26"/>
          <w:szCs w:val="26"/>
          <w:rtl/>
          <w:lang w:bidi="ar-IQ"/>
        </w:rPr>
        <w:t>للاعداد</w:t>
      </w:r>
      <w:proofErr w:type="spellEnd"/>
      <w:r w:rsidRPr="008212E9">
        <w:rPr>
          <w:rFonts w:ascii="Times New Roman" w:hAnsi="Times New Roman" w:cs="Simplified Arabic" w:hint="cs"/>
          <w:sz w:val="26"/>
          <w:szCs w:val="26"/>
          <w:rtl/>
          <w:lang w:bidi="ar-IQ"/>
        </w:rPr>
        <w:t>.</w:t>
      </w:r>
    </w:p>
    <w:p w:rsidR="00CA7554" w:rsidRPr="008212E9" w:rsidRDefault="00174525" w:rsidP="00174525">
      <w:pPr>
        <w:pStyle w:val="a3"/>
        <w:jc w:val="both"/>
        <w:rPr>
          <w:rFonts w:cs="Simplified Arabic"/>
          <w:b/>
          <w:bCs/>
          <w:sz w:val="26"/>
          <w:szCs w:val="26"/>
          <w:rtl/>
          <w:lang w:bidi="ar-IQ"/>
        </w:rPr>
      </w:pPr>
      <w:r w:rsidRPr="008212E9">
        <w:rPr>
          <w:rFonts w:ascii="Times New Roman" w:hAnsi="Times New Roman" w:cs="Simplified Arabic" w:hint="cs"/>
          <w:sz w:val="26"/>
          <w:szCs w:val="26"/>
          <w:rtl/>
          <w:lang w:bidi="ar-IQ"/>
        </w:rPr>
        <w:lastRenderedPageBreak/>
        <w:t xml:space="preserve"> </w:t>
      </w:r>
      <w:r w:rsidR="00CA7554" w:rsidRPr="008212E9">
        <w:rPr>
          <w:rFonts w:cs="Simplified Arabic" w:hint="cs"/>
          <w:b/>
          <w:bCs/>
          <w:sz w:val="26"/>
          <w:szCs w:val="26"/>
          <w:rtl/>
          <w:lang w:bidi="ar-IQ"/>
        </w:rPr>
        <w:t xml:space="preserve">صياغة فقرات ادوات البحث  </w:t>
      </w:r>
    </w:p>
    <w:p w:rsidR="00CA7554" w:rsidRPr="008212E9" w:rsidRDefault="00CA7554" w:rsidP="00CA7554">
      <w:pPr>
        <w:pStyle w:val="a3"/>
        <w:jc w:val="both"/>
        <w:rPr>
          <w:rFonts w:cs="Simplified Arabic"/>
          <w:sz w:val="26"/>
          <w:szCs w:val="26"/>
          <w:rtl/>
          <w:lang w:bidi="ar-IQ"/>
        </w:rPr>
      </w:pPr>
      <w:r w:rsidRPr="008212E9">
        <w:rPr>
          <w:rFonts w:cs="Simplified Arabic" w:hint="cs"/>
          <w:sz w:val="26"/>
          <w:szCs w:val="26"/>
          <w:rtl/>
          <w:lang w:bidi="ar-IQ"/>
        </w:rPr>
        <w:t>بعد ان اطلعت الباحثة على ادوات البحث والمتمثلة بمقياس الوظائف التنفيذية واختبار و</w:t>
      </w:r>
      <w:r w:rsidR="005D5523" w:rsidRPr="008212E9">
        <w:rPr>
          <w:rFonts w:cs="Simplified Arabic" w:hint="cs"/>
          <w:sz w:val="26"/>
          <w:szCs w:val="26"/>
          <w:rtl/>
          <w:lang w:bidi="ar-IQ"/>
        </w:rPr>
        <w:t xml:space="preserve">الادراك الفراغي البصري </w:t>
      </w:r>
      <w:proofErr w:type="spellStart"/>
      <w:r w:rsidR="005D5523" w:rsidRPr="008212E9">
        <w:rPr>
          <w:rFonts w:cs="Simplified Arabic" w:hint="cs"/>
          <w:sz w:val="26"/>
          <w:szCs w:val="26"/>
          <w:rtl/>
          <w:lang w:bidi="ar-IQ"/>
        </w:rPr>
        <w:t>للاعداد</w:t>
      </w:r>
      <w:proofErr w:type="spellEnd"/>
      <w:r w:rsidRPr="008212E9">
        <w:rPr>
          <w:rFonts w:cs="Simplified Arabic" w:hint="cs"/>
          <w:sz w:val="26"/>
          <w:szCs w:val="26"/>
          <w:rtl/>
          <w:lang w:bidi="ar-IQ"/>
        </w:rPr>
        <w:t xml:space="preserve"> وكذلك الاطر النظرية والدراسات السابقة والادبيات المتعلقة بالبحث الحالي . قد اعتمدت الباحثة على الفقرات التي تتفق مع البيئة الثقافية العراقية . وعلى النحو الاتي :- </w:t>
      </w:r>
    </w:p>
    <w:p w:rsidR="00CA7554" w:rsidRPr="008212E9" w:rsidRDefault="00CA7554" w:rsidP="00961B80">
      <w:pPr>
        <w:pStyle w:val="a3"/>
        <w:numPr>
          <w:ilvl w:val="0"/>
          <w:numId w:val="17"/>
        </w:numPr>
        <w:tabs>
          <w:tab w:val="left" w:pos="237"/>
        </w:tabs>
        <w:ind w:hanging="625"/>
        <w:jc w:val="both"/>
        <w:rPr>
          <w:rFonts w:cs="Simplified Arabic"/>
          <w:b/>
          <w:bCs/>
          <w:sz w:val="26"/>
          <w:szCs w:val="26"/>
          <w:lang w:bidi="ar-IQ"/>
        </w:rPr>
      </w:pPr>
      <w:r w:rsidRPr="008212E9">
        <w:rPr>
          <w:rFonts w:cs="Simplified Arabic" w:hint="cs"/>
          <w:b/>
          <w:bCs/>
          <w:sz w:val="26"/>
          <w:szCs w:val="26"/>
          <w:rtl/>
          <w:lang w:bidi="ar-IQ"/>
        </w:rPr>
        <w:t xml:space="preserve">الوظائف التنفيذية </w:t>
      </w:r>
    </w:p>
    <w:p w:rsidR="00CA7554" w:rsidRPr="008212E9" w:rsidRDefault="00CA7554" w:rsidP="00EC0998">
      <w:pPr>
        <w:pStyle w:val="a3"/>
        <w:jc w:val="both"/>
        <w:rPr>
          <w:rFonts w:cs="Simplified Arabic"/>
          <w:sz w:val="26"/>
          <w:szCs w:val="26"/>
          <w:rtl/>
          <w:lang w:bidi="ar-IQ"/>
        </w:rPr>
      </w:pPr>
      <w:r w:rsidRPr="008212E9">
        <w:rPr>
          <w:rFonts w:cs="Simplified Arabic" w:hint="cs"/>
          <w:sz w:val="26"/>
          <w:szCs w:val="26"/>
          <w:rtl/>
          <w:lang w:bidi="ar-IQ"/>
        </w:rPr>
        <w:t>قامت الباحثة بتعريب مقياس الوظائف التنفيذية المُعد من قبل</w:t>
      </w:r>
      <w:r w:rsidRPr="008212E9">
        <w:rPr>
          <w:rFonts w:cs="Simplified Arabic"/>
          <w:sz w:val="26"/>
          <w:szCs w:val="26"/>
          <w:lang w:bidi="ar-IQ"/>
        </w:rPr>
        <w:t xml:space="preserve">( </w:t>
      </w:r>
      <w:proofErr w:type="spellStart"/>
      <w:r w:rsidRPr="008212E9">
        <w:rPr>
          <w:rFonts w:cs="Simplified Arabic"/>
          <w:sz w:val="26"/>
          <w:szCs w:val="26"/>
          <w:lang w:bidi="ar-IQ"/>
        </w:rPr>
        <w:t>Gioiq</w:t>
      </w:r>
      <w:proofErr w:type="spellEnd"/>
      <w:r w:rsidRPr="008212E9">
        <w:rPr>
          <w:rFonts w:cs="Simplified Arabic"/>
          <w:sz w:val="26"/>
          <w:szCs w:val="26"/>
          <w:lang w:bidi="ar-IQ"/>
        </w:rPr>
        <w:t xml:space="preserve"> , </w:t>
      </w:r>
      <w:proofErr w:type="spellStart"/>
      <w:r w:rsidRPr="008212E9">
        <w:rPr>
          <w:rFonts w:cs="Simplified Arabic"/>
          <w:sz w:val="26"/>
          <w:szCs w:val="26"/>
          <w:lang w:bidi="ar-IQ"/>
        </w:rPr>
        <w:t>Isquith</w:t>
      </w:r>
      <w:proofErr w:type="spellEnd"/>
      <w:r w:rsidRPr="008212E9">
        <w:rPr>
          <w:rFonts w:cs="Simplified Arabic"/>
          <w:sz w:val="26"/>
          <w:szCs w:val="26"/>
          <w:lang w:bidi="ar-IQ"/>
        </w:rPr>
        <w:t xml:space="preserve"> , Guy &amp; </w:t>
      </w:r>
      <w:proofErr w:type="spellStart"/>
      <w:r w:rsidRPr="008212E9">
        <w:rPr>
          <w:rFonts w:cs="Simplified Arabic"/>
          <w:sz w:val="26"/>
          <w:szCs w:val="26"/>
          <w:lang w:bidi="ar-IQ"/>
        </w:rPr>
        <w:t>Kenworthy</w:t>
      </w:r>
      <w:proofErr w:type="spellEnd"/>
      <w:r w:rsidRPr="008212E9">
        <w:rPr>
          <w:rFonts w:cs="Simplified Arabic"/>
          <w:sz w:val="26"/>
          <w:szCs w:val="26"/>
          <w:lang w:bidi="ar-IQ"/>
        </w:rPr>
        <w:t xml:space="preserve"> , 2000)</w:t>
      </w:r>
      <w:r w:rsidRPr="008212E9">
        <w:rPr>
          <w:rFonts w:cs="Simplified Arabic" w:hint="cs"/>
          <w:sz w:val="26"/>
          <w:szCs w:val="26"/>
          <w:rtl/>
          <w:lang w:bidi="ar-IQ"/>
        </w:rPr>
        <w:t xml:space="preserve"> وجعله مناسباً لتلامذة الصف الثالث الابتدائي مع الاخذ بنظر الاعتبار معنى ومفهوم فقراته على وفق المعايير والاجراءات الخاصة بترجمة المقياس . حيث يتألف المقياس من (86) فقرة موزعة على (9) من المقاييس هي : (كف الاستجابة يتضمن (10) فقرات ، التحول </w:t>
      </w:r>
      <w:proofErr w:type="spellStart"/>
      <w:r w:rsidRPr="008212E9">
        <w:rPr>
          <w:rFonts w:cs="Simplified Arabic" w:hint="cs"/>
          <w:sz w:val="26"/>
          <w:szCs w:val="26"/>
          <w:rtl/>
          <w:lang w:bidi="ar-IQ"/>
        </w:rPr>
        <w:t>الانتباهي</w:t>
      </w:r>
      <w:proofErr w:type="spellEnd"/>
      <w:r w:rsidRPr="008212E9">
        <w:rPr>
          <w:rFonts w:cs="Simplified Arabic" w:hint="cs"/>
          <w:sz w:val="26"/>
          <w:szCs w:val="26"/>
          <w:rtl/>
          <w:lang w:bidi="ar-IQ"/>
        </w:rPr>
        <w:t xml:space="preserve"> يتضمن (10) فقرات  ، الضبط الانفعالي يتضمن (9) فقرات ، المبادأة يتضمن (7) فقرات ، الذاكرة العاملة ويتضمن (10) فقرات  ، التخطيط والتنظيم يتضمن (10) فقرات ، تنظيم الادوات يتضمن (7) فقرات ، المراقبة (يتضمن (10) فقرات ، </w:t>
      </w:r>
      <w:proofErr w:type="spellStart"/>
      <w:r w:rsidRPr="008212E9">
        <w:rPr>
          <w:rFonts w:cs="Simplified Arabic" w:hint="cs"/>
          <w:sz w:val="26"/>
          <w:szCs w:val="26"/>
          <w:rtl/>
          <w:lang w:bidi="ar-IQ"/>
        </w:rPr>
        <w:t>الالكلينيكي</w:t>
      </w:r>
      <w:proofErr w:type="spellEnd"/>
      <w:r w:rsidRPr="008212E9">
        <w:rPr>
          <w:rFonts w:cs="Simplified Arabic" w:hint="cs"/>
          <w:sz w:val="26"/>
          <w:szCs w:val="26"/>
          <w:rtl/>
          <w:lang w:bidi="ar-IQ"/>
        </w:rPr>
        <w:t xml:space="preserve"> يتضمن (13) فقرة ) وكانت بدائل المقياس هي </w:t>
      </w:r>
      <w:r w:rsidR="00EC0998">
        <w:rPr>
          <w:rFonts w:ascii="Times New Roman" w:hAnsi="Times New Roman" w:cs="Simplified Arabic" w:hint="cs"/>
          <w:sz w:val="30"/>
          <w:szCs w:val="30"/>
          <w:rtl/>
          <w:lang w:bidi="ar-IQ"/>
        </w:rPr>
        <w:t>(</w:t>
      </w:r>
      <w:r w:rsidR="00EC0998" w:rsidRPr="00AC5755">
        <w:rPr>
          <w:rFonts w:ascii="Times New Roman" w:hAnsi="Times New Roman" w:cs="Simplified Arabic" w:hint="cs"/>
          <w:sz w:val="30"/>
          <w:szCs w:val="30"/>
          <w:rtl/>
          <w:lang w:bidi="ar-IQ"/>
        </w:rPr>
        <w:t>قليلاً</w:t>
      </w:r>
      <w:r w:rsidR="00EC0998">
        <w:rPr>
          <w:rFonts w:ascii="Times New Roman" w:hAnsi="Times New Roman" w:cs="Simplified Arabic" w:hint="cs"/>
          <w:sz w:val="30"/>
          <w:szCs w:val="30"/>
          <w:rtl/>
          <w:lang w:bidi="ar-IQ"/>
        </w:rPr>
        <w:t>،</w:t>
      </w:r>
      <w:r w:rsidR="00EC0998" w:rsidRPr="00AC5755">
        <w:rPr>
          <w:rFonts w:ascii="Times New Roman" w:hAnsi="Times New Roman" w:cs="Simplified Arabic" w:hint="cs"/>
          <w:sz w:val="30"/>
          <w:szCs w:val="30"/>
          <w:rtl/>
          <w:lang w:bidi="ar-IQ"/>
        </w:rPr>
        <w:t xml:space="preserve"> احياناً</w:t>
      </w:r>
      <w:r w:rsidR="00EC0998">
        <w:rPr>
          <w:rFonts w:ascii="Times New Roman" w:hAnsi="Times New Roman" w:cs="Simplified Arabic" w:hint="cs"/>
          <w:sz w:val="30"/>
          <w:szCs w:val="30"/>
          <w:rtl/>
          <w:lang w:bidi="ar-IQ"/>
        </w:rPr>
        <w:t>،</w:t>
      </w:r>
      <w:r w:rsidR="00EC0998" w:rsidRPr="00AC5755">
        <w:rPr>
          <w:rFonts w:ascii="Times New Roman" w:hAnsi="Times New Roman" w:cs="Simplified Arabic" w:hint="cs"/>
          <w:sz w:val="30"/>
          <w:szCs w:val="30"/>
          <w:rtl/>
          <w:lang w:bidi="ar-IQ"/>
        </w:rPr>
        <w:t xml:space="preserve"> دائماً</w:t>
      </w:r>
      <w:r w:rsidR="00EC0998">
        <w:rPr>
          <w:rFonts w:ascii="Times New Roman" w:hAnsi="Times New Roman" w:cs="Simplified Arabic" w:hint="cs"/>
          <w:sz w:val="30"/>
          <w:szCs w:val="30"/>
          <w:rtl/>
          <w:lang w:bidi="ar-IQ"/>
        </w:rPr>
        <w:t>)</w:t>
      </w:r>
      <w:r w:rsidRPr="008212E9">
        <w:rPr>
          <w:rFonts w:cs="Simplified Arabic" w:hint="cs"/>
          <w:sz w:val="26"/>
          <w:szCs w:val="26"/>
          <w:rtl/>
          <w:lang w:bidi="ar-IQ"/>
        </w:rPr>
        <w:t xml:space="preserve"> وتأخذ اوزان (1 ، 2 ، 3) .</w:t>
      </w:r>
    </w:p>
    <w:p w:rsidR="00CA7554" w:rsidRPr="008212E9" w:rsidRDefault="00CA7554" w:rsidP="00CA7554">
      <w:pPr>
        <w:pStyle w:val="a3"/>
        <w:jc w:val="both"/>
        <w:rPr>
          <w:rFonts w:cs="Simplified Arabic"/>
          <w:b/>
          <w:bCs/>
          <w:sz w:val="26"/>
          <w:szCs w:val="26"/>
          <w:lang w:bidi="ar-EG"/>
        </w:rPr>
      </w:pPr>
      <w:r w:rsidRPr="008212E9">
        <w:rPr>
          <w:rFonts w:cs="Simplified Arabic" w:hint="cs"/>
          <w:b/>
          <w:bCs/>
          <w:sz w:val="26"/>
          <w:szCs w:val="26"/>
          <w:rtl/>
          <w:lang w:bidi="ar-IQ"/>
        </w:rPr>
        <w:t xml:space="preserve">تحديد فقرات اختبار </w:t>
      </w:r>
      <w:r w:rsidR="005D5523" w:rsidRPr="008212E9">
        <w:rPr>
          <w:rFonts w:cs="Simplified Arabic" w:hint="cs"/>
          <w:b/>
          <w:bCs/>
          <w:sz w:val="26"/>
          <w:szCs w:val="26"/>
          <w:rtl/>
          <w:lang w:bidi="ar-EG"/>
        </w:rPr>
        <w:t xml:space="preserve">الادراك الفراغي البصري </w:t>
      </w:r>
      <w:proofErr w:type="spellStart"/>
      <w:r w:rsidR="005D5523" w:rsidRPr="008212E9">
        <w:rPr>
          <w:rFonts w:cs="Simplified Arabic" w:hint="cs"/>
          <w:b/>
          <w:bCs/>
          <w:sz w:val="26"/>
          <w:szCs w:val="26"/>
          <w:rtl/>
          <w:lang w:bidi="ar-EG"/>
        </w:rPr>
        <w:t>للاعداد</w:t>
      </w:r>
      <w:proofErr w:type="spellEnd"/>
      <w:r w:rsidRPr="008212E9">
        <w:rPr>
          <w:rFonts w:cs="Simplified Arabic" w:hint="cs"/>
          <w:b/>
          <w:bCs/>
          <w:sz w:val="26"/>
          <w:szCs w:val="26"/>
          <w:rtl/>
          <w:lang w:bidi="ar-EG"/>
        </w:rPr>
        <w:t xml:space="preserve"> </w:t>
      </w:r>
    </w:p>
    <w:p w:rsidR="00047845" w:rsidRPr="008212E9" w:rsidRDefault="00047845" w:rsidP="00562441">
      <w:pPr>
        <w:pStyle w:val="a3"/>
        <w:spacing w:line="271" w:lineRule="auto"/>
        <w:ind w:firstLine="720"/>
        <w:jc w:val="both"/>
        <w:rPr>
          <w:rFonts w:ascii="Times New Roman" w:hAnsi="Times New Roman" w:cs="Simplified Arabic"/>
          <w:sz w:val="26"/>
          <w:szCs w:val="26"/>
          <w:rtl/>
          <w:lang w:bidi="ar-EG"/>
        </w:rPr>
      </w:pPr>
      <w:r w:rsidRPr="008212E9">
        <w:rPr>
          <w:rFonts w:ascii="Times New Roman" w:hAnsi="Times New Roman" w:cs="Simplified Arabic" w:hint="cs"/>
          <w:sz w:val="26"/>
          <w:szCs w:val="26"/>
          <w:rtl/>
          <w:lang w:bidi="ar-EG"/>
        </w:rPr>
        <w:t xml:space="preserve">بعد أن حددت الباحثة التعريف لمفهوم القدرة على إدراك الفراغ البصري للأعداد وما تم من تحليله إلى القدرات الفرعية الممثلة له، استقت الباحثة أفكارها في إعداد بنود الاختبار بعد </w:t>
      </w:r>
      <w:proofErr w:type="spellStart"/>
      <w:r w:rsidRPr="008212E9">
        <w:rPr>
          <w:rFonts w:ascii="Times New Roman" w:hAnsi="Times New Roman" w:cs="Simplified Arabic" w:hint="cs"/>
          <w:sz w:val="26"/>
          <w:szCs w:val="26"/>
          <w:rtl/>
          <w:lang w:bidi="ar-EG"/>
        </w:rPr>
        <w:t>إطلاعها</w:t>
      </w:r>
      <w:proofErr w:type="spellEnd"/>
      <w:r w:rsidRPr="008212E9">
        <w:rPr>
          <w:rFonts w:ascii="Times New Roman" w:hAnsi="Times New Roman" w:cs="Simplified Arabic" w:hint="cs"/>
          <w:sz w:val="26"/>
          <w:szCs w:val="26"/>
          <w:rtl/>
          <w:lang w:bidi="ar-EG"/>
        </w:rPr>
        <w:t xml:space="preserve"> على العديد من المصادر  التي تشتمل على بعض الأنشطة والمهام التي يمكن أن تقيس بعض الجوانب العقلية المتعلقة بالمتغير قيد </w:t>
      </w:r>
      <w:r w:rsidR="0004024A">
        <w:rPr>
          <w:rFonts w:ascii="Times New Roman" w:hAnsi="Times New Roman" w:cs="Simplified Arabic" w:hint="cs"/>
          <w:sz w:val="26"/>
          <w:szCs w:val="26"/>
          <w:rtl/>
          <w:lang w:bidi="ar-EG"/>
        </w:rPr>
        <w:t>البحث</w:t>
      </w:r>
      <w:r w:rsidRPr="008212E9">
        <w:rPr>
          <w:rFonts w:ascii="Times New Roman" w:hAnsi="Times New Roman" w:cs="Simplified Arabic" w:hint="cs"/>
          <w:sz w:val="26"/>
          <w:szCs w:val="26"/>
          <w:rtl/>
          <w:lang w:bidi="ar-EG"/>
        </w:rPr>
        <w:t xml:space="preserve">(إدراك الفراغ البصري للأعداد) عند تلامذة الصف الثالث الابتدائي وفي المرحلة العمرية نفسها </w:t>
      </w:r>
      <w:r w:rsidRPr="008212E9">
        <w:rPr>
          <w:rFonts w:ascii="Times New Roman" w:hAnsi="Times New Roman" w:cs="Simplified Arabic" w:hint="eastAsia"/>
          <w:sz w:val="26"/>
          <w:szCs w:val="26"/>
          <w:rtl/>
          <w:lang w:bidi="ar-EG"/>
        </w:rPr>
        <w:t xml:space="preserve"> بالإضافة</w:t>
      </w:r>
      <w:r w:rsidRPr="008212E9">
        <w:rPr>
          <w:rFonts w:ascii="Times New Roman" w:hAnsi="Times New Roman" w:cs="Simplified Arabic" w:hint="cs"/>
          <w:sz w:val="26"/>
          <w:szCs w:val="26"/>
          <w:rtl/>
          <w:lang w:bidi="ar-EG"/>
        </w:rPr>
        <w:t xml:space="preserve"> إلى </w:t>
      </w:r>
      <w:proofErr w:type="spellStart"/>
      <w:r w:rsidRPr="008212E9">
        <w:rPr>
          <w:rFonts w:ascii="Times New Roman" w:hAnsi="Times New Roman" w:cs="Simplified Arabic" w:hint="cs"/>
          <w:sz w:val="26"/>
          <w:szCs w:val="26"/>
          <w:rtl/>
          <w:lang w:bidi="ar-EG"/>
        </w:rPr>
        <w:t>الإطلاع</w:t>
      </w:r>
      <w:proofErr w:type="spellEnd"/>
      <w:r w:rsidRPr="008212E9">
        <w:rPr>
          <w:rFonts w:ascii="Times New Roman" w:hAnsi="Times New Roman" w:cs="Simplified Arabic" w:hint="cs"/>
          <w:sz w:val="26"/>
          <w:szCs w:val="26"/>
          <w:rtl/>
          <w:lang w:bidi="ar-EG"/>
        </w:rPr>
        <w:t xml:space="preserve"> على الاختبارات الفرعية غير اللفظية في مقياس ستانفورد بينيه للذكاء </w:t>
      </w:r>
      <w:r w:rsidRPr="008212E9">
        <w:rPr>
          <w:rFonts w:ascii="Times New Roman" w:hAnsi="Times New Roman" w:cs="Simplified Arabic"/>
          <w:sz w:val="26"/>
          <w:szCs w:val="26"/>
          <w:rtl/>
          <w:lang w:bidi="ar-EG"/>
        </w:rPr>
        <w:t>–</w:t>
      </w:r>
      <w:r w:rsidRPr="008212E9">
        <w:rPr>
          <w:rFonts w:ascii="Times New Roman" w:hAnsi="Times New Roman" w:cs="Simplified Arabic" w:hint="cs"/>
          <w:sz w:val="26"/>
          <w:szCs w:val="26"/>
          <w:rtl/>
          <w:lang w:bidi="ar-EG"/>
        </w:rPr>
        <w:t xml:space="preserve"> الصورة الخامسة (تقنين د/ صفوت فرج، 2010)، وما قدمه </w:t>
      </w:r>
      <w:proofErr w:type="spellStart"/>
      <w:r w:rsidRPr="008212E9">
        <w:rPr>
          <w:rFonts w:ascii="Times New Roman" w:hAnsi="Times New Roman" w:cs="Simplified Arabic" w:hint="cs"/>
          <w:sz w:val="26"/>
          <w:szCs w:val="26"/>
          <w:rtl/>
          <w:lang w:bidi="ar-EG"/>
        </w:rPr>
        <w:t>الدكتورعبد</w:t>
      </w:r>
      <w:proofErr w:type="spellEnd"/>
      <w:r w:rsidRPr="008212E9">
        <w:rPr>
          <w:rFonts w:ascii="Times New Roman" w:hAnsi="Times New Roman" w:cs="Simplified Arabic" w:hint="cs"/>
          <w:sz w:val="26"/>
          <w:szCs w:val="26"/>
          <w:rtl/>
          <w:lang w:bidi="ar-EG"/>
        </w:rPr>
        <w:t xml:space="preserve"> الحميد سليمان (2015) من أنشطة في كتاب له بعنون (</w:t>
      </w:r>
      <w:r w:rsidRPr="008212E9">
        <w:rPr>
          <w:rFonts w:ascii="Times New Roman" w:hAnsi="Times New Roman" w:cs="Simplified Arabic"/>
          <w:sz w:val="26"/>
          <w:szCs w:val="26"/>
          <w:rtl/>
          <w:lang w:bidi="ar-EG"/>
        </w:rPr>
        <w:t>علاج صعوبة الإدراك في الفراغ</w:t>
      </w:r>
      <w:r w:rsidRPr="008212E9">
        <w:rPr>
          <w:rFonts w:ascii="Times New Roman" w:hAnsi="Times New Roman" w:cs="Simplified Arabic" w:hint="cs"/>
          <w:sz w:val="26"/>
          <w:szCs w:val="26"/>
          <w:rtl/>
          <w:lang w:bidi="ar-EG"/>
        </w:rPr>
        <w:t>)، إذ ان إدراك الفراغ البصري للأعداد يستند على ملاحظة وتحليل الفراغ البصري في البيئة المحيطة أو المجال المستهدف، لهذا قامت الباحث بصياغة جميع مفردات الاختبار بأسلوب مصور، من طريق  ثلاثة مجالات هي (التعرف ويتضمن (26) فقرة)  و(التمييز يتضمن (30) فقرة) و (</w:t>
      </w:r>
      <w:proofErr w:type="spellStart"/>
      <w:r w:rsidRPr="008212E9">
        <w:rPr>
          <w:rFonts w:ascii="Times New Roman" w:hAnsi="Times New Roman" w:cs="Simplified Arabic" w:hint="cs"/>
          <w:sz w:val="26"/>
          <w:szCs w:val="26"/>
          <w:rtl/>
          <w:lang w:bidi="ar-EG"/>
        </w:rPr>
        <w:t>التفسيرويتضمن</w:t>
      </w:r>
      <w:proofErr w:type="spellEnd"/>
      <w:r w:rsidRPr="008212E9">
        <w:rPr>
          <w:rFonts w:ascii="Times New Roman" w:hAnsi="Times New Roman" w:cs="Simplified Arabic" w:hint="cs"/>
          <w:sz w:val="26"/>
          <w:szCs w:val="26"/>
          <w:rtl/>
          <w:lang w:bidi="ar-EG"/>
        </w:rPr>
        <w:t xml:space="preserve"> (9) فقرات) وبهذا تكون مجموع فقرا</w:t>
      </w:r>
      <w:r w:rsidR="00562441">
        <w:rPr>
          <w:rFonts w:ascii="Times New Roman" w:hAnsi="Times New Roman" w:cs="Simplified Arabic" w:hint="cs"/>
          <w:sz w:val="26"/>
          <w:szCs w:val="26"/>
          <w:rtl/>
          <w:lang w:bidi="ar-EG"/>
        </w:rPr>
        <w:t xml:space="preserve">ت الاختبار الكلية هي (65) فقرة </w:t>
      </w:r>
      <w:r w:rsidRPr="008212E9">
        <w:rPr>
          <w:rFonts w:ascii="Times New Roman" w:hAnsi="Times New Roman" w:cs="Simplified Arabic" w:hint="cs"/>
          <w:sz w:val="26"/>
          <w:szCs w:val="26"/>
          <w:rtl/>
          <w:lang w:bidi="ar-EG"/>
        </w:rPr>
        <w:t xml:space="preserve">وتكون الاجابة بحسب ما يدركه التلميذ وتكون بدائله (صح او خطأ) </w:t>
      </w:r>
      <w:proofErr w:type="spellStart"/>
      <w:r w:rsidRPr="008212E9">
        <w:rPr>
          <w:rFonts w:ascii="Times New Roman" w:hAnsi="Times New Roman" w:cs="Simplified Arabic" w:hint="cs"/>
          <w:sz w:val="26"/>
          <w:szCs w:val="26"/>
          <w:rtl/>
          <w:lang w:bidi="ar-EG"/>
        </w:rPr>
        <w:t>وتاخذ</w:t>
      </w:r>
      <w:proofErr w:type="spellEnd"/>
      <w:r w:rsidRPr="008212E9">
        <w:rPr>
          <w:rFonts w:ascii="Times New Roman" w:hAnsi="Times New Roman" w:cs="Simplified Arabic" w:hint="cs"/>
          <w:sz w:val="26"/>
          <w:szCs w:val="26"/>
          <w:rtl/>
          <w:lang w:bidi="ar-EG"/>
        </w:rPr>
        <w:t xml:space="preserve"> الاوزان (1</w:t>
      </w:r>
      <w:r w:rsidR="00BA59F4">
        <w:rPr>
          <w:rFonts w:ascii="Times New Roman" w:hAnsi="Times New Roman" w:cs="Simplified Arabic" w:hint="cs"/>
          <w:sz w:val="26"/>
          <w:szCs w:val="26"/>
          <w:rtl/>
          <w:lang w:bidi="ar-EG"/>
        </w:rPr>
        <w:t xml:space="preserve"> </w:t>
      </w:r>
      <w:r w:rsidR="00562441" w:rsidRPr="008212E9">
        <w:rPr>
          <w:rFonts w:ascii="Times New Roman" w:hAnsi="Times New Roman" w:cs="Simplified Arabic" w:hint="cs"/>
          <w:sz w:val="26"/>
          <w:szCs w:val="26"/>
          <w:rtl/>
          <w:lang w:bidi="ar-EG"/>
        </w:rPr>
        <w:t>،</w:t>
      </w:r>
      <w:r w:rsidR="00562441" w:rsidRPr="00562441">
        <w:rPr>
          <w:rFonts w:ascii="Times New Roman" w:hAnsi="Times New Roman" w:cs="Simplified Arabic" w:hint="cs"/>
          <w:sz w:val="26"/>
          <w:szCs w:val="26"/>
          <w:rtl/>
          <w:lang w:bidi="ar-EG"/>
        </w:rPr>
        <w:t xml:space="preserve"> </w:t>
      </w:r>
      <w:r w:rsidR="00562441" w:rsidRPr="008212E9">
        <w:rPr>
          <w:rFonts w:ascii="Times New Roman" w:hAnsi="Times New Roman" w:cs="Simplified Arabic" w:hint="cs"/>
          <w:sz w:val="26"/>
          <w:szCs w:val="26"/>
          <w:rtl/>
          <w:lang w:bidi="ar-EG"/>
        </w:rPr>
        <w:t>صفر</w:t>
      </w:r>
      <w:r w:rsidRPr="008212E9">
        <w:rPr>
          <w:rFonts w:ascii="Times New Roman" w:hAnsi="Times New Roman" w:cs="Simplified Arabic" w:hint="cs"/>
          <w:sz w:val="26"/>
          <w:szCs w:val="26"/>
          <w:rtl/>
          <w:lang w:bidi="ar-EG"/>
        </w:rPr>
        <w:t xml:space="preserve">). </w:t>
      </w:r>
    </w:p>
    <w:p w:rsidR="00CA7554" w:rsidRPr="008212E9" w:rsidRDefault="00CA7554" w:rsidP="00CA7554">
      <w:pPr>
        <w:pStyle w:val="a3"/>
        <w:jc w:val="both"/>
        <w:rPr>
          <w:rFonts w:cs="Simplified Arabic"/>
          <w:b/>
          <w:bCs/>
          <w:sz w:val="26"/>
          <w:szCs w:val="26"/>
          <w:rtl/>
          <w:lang w:bidi="ar-IQ"/>
        </w:rPr>
      </w:pPr>
      <w:r w:rsidRPr="008212E9">
        <w:rPr>
          <w:rFonts w:cs="Simplified Arabic" w:hint="cs"/>
          <w:b/>
          <w:bCs/>
          <w:sz w:val="26"/>
          <w:szCs w:val="26"/>
          <w:rtl/>
          <w:lang w:bidi="ar-IQ"/>
        </w:rPr>
        <w:t xml:space="preserve">ترجمة مقياس الوظائف التنفيذية </w:t>
      </w:r>
    </w:p>
    <w:p w:rsidR="00CA7554" w:rsidRPr="008212E9" w:rsidRDefault="00B9317B" w:rsidP="00B9317B">
      <w:pPr>
        <w:pStyle w:val="a3"/>
        <w:jc w:val="both"/>
        <w:rPr>
          <w:rFonts w:cs="Simplified Arabic"/>
          <w:sz w:val="26"/>
          <w:szCs w:val="26"/>
          <w:rtl/>
          <w:lang w:bidi="ar-IQ"/>
        </w:rPr>
      </w:pPr>
      <w:r>
        <w:rPr>
          <w:rFonts w:cs="Simplified Arabic" w:hint="cs"/>
          <w:sz w:val="26"/>
          <w:szCs w:val="26"/>
          <w:rtl/>
          <w:lang w:bidi="ar-IQ"/>
        </w:rPr>
        <w:t xml:space="preserve">لغرض ترجمة مقياس الوظائف التنفيذية تم </w:t>
      </w:r>
      <w:r w:rsidR="00CA7554" w:rsidRPr="008212E9">
        <w:rPr>
          <w:rFonts w:cs="Simplified Arabic" w:hint="cs"/>
          <w:sz w:val="26"/>
          <w:szCs w:val="26"/>
          <w:rtl/>
          <w:lang w:bidi="ar-IQ"/>
        </w:rPr>
        <w:t xml:space="preserve">أتباع الخطوات الاتية :- </w:t>
      </w:r>
    </w:p>
    <w:p w:rsidR="00CA7554" w:rsidRPr="008212E9" w:rsidRDefault="00CA7554" w:rsidP="00961B80">
      <w:pPr>
        <w:pStyle w:val="a3"/>
        <w:numPr>
          <w:ilvl w:val="0"/>
          <w:numId w:val="20"/>
        </w:numPr>
        <w:tabs>
          <w:tab w:val="left" w:pos="237"/>
        </w:tabs>
        <w:ind w:left="-46" w:firstLine="0"/>
        <w:jc w:val="both"/>
        <w:rPr>
          <w:rFonts w:cs="Simplified Arabic"/>
          <w:sz w:val="26"/>
          <w:szCs w:val="26"/>
          <w:lang w:bidi="ar-IQ"/>
        </w:rPr>
      </w:pPr>
      <w:r w:rsidRPr="008212E9">
        <w:rPr>
          <w:rFonts w:cs="Simplified Arabic" w:hint="cs"/>
          <w:sz w:val="26"/>
          <w:szCs w:val="26"/>
          <w:rtl/>
          <w:lang w:bidi="ar-IQ"/>
        </w:rPr>
        <w:t>ترجمة المقياس من اللغة الانكليزية الى اللغة العربية بالاستعانة بأستاذ متخصص باللغة الانكليزية.</w:t>
      </w:r>
    </w:p>
    <w:p w:rsidR="00CA7554" w:rsidRPr="008212E9" w:rsidRDefault="00CA7554" w:rsidP="00961B80">
      <w:pPr>
        <w:pStyle w:val="a3"/>
        <w:numPr>
          <w:ilvl w:val="0"/>
          <w:numId w:val="20"/>
        </w:numPr>
        <w:tabs>
          <w:tab w:val="left" w:pos="237"/>
        </w:tabs>
        <w:ind w:left="-46" w:firstLine="0"/>
        <w:jc w:val="both"/>
        <w:rPr>
          <w:rFonts w:cs="Simplified Arabic"/>
          <w:sz w:val="26"/>
          <w:szCs w:val="26"/>
          <w:lang w:bidi="ar-IQ"/>
        </w:rPr>
      </w:pPr>
      <w:r w:rsidRPr="008212E9">
        <w:rPr>
          <w:rFonts w:cs="Simplified Arabic" w:hint="cs"/>
          <w:sz w:val="26"/>
          <w:szCs w:val="26"/>
          <w:rtl/>
          <w:lang w:bidi="ar-IQ"/>
        </w:rPr>
        <w:lastRenderedPageBreak/>
        <w:t xml:space="preserve">اعادة ترجمة المقياس من اللغة العربية الى اللغة الانكليزية بالاستعانة بأستاذ اخر متخصص باللغة الانكليزية </w:t>
      </w:r>
    </w:p>
    <w:p w:rsidR="00CA7554" w:rsidRPr="008212E9" w:rsidRDefault="00CA7554" w:rsidP="00961B80">
      <w:pPr>
        <w:pStyle w:val="a3"/>
        <w:numPr>
          <w:ilvl w:val="0"/>
          <w:numId w:val="20"/>
        </w:numPr>
        <w:tabs>
          <w:tab w:val="left" w:pos="237"/>
        </w:tabs>
        <w:ind w:left="-46" w:firstLine="0"/>
        <w:jc w:val="both"/>
        <w:rPr>
          <w:rFonts w:cs="Simplified Arabic"/>
          <w:sz w:val="26"/>
          <w:szCs w:val="26"/>
          <w:lang w:bidi="ar-IQ"/>
        </w:rPr>
      </w:pPr>
      <w:r w:rsidRPr="008212E9">
        <w:rPr>
          <w:rFonts w:cs="Simplified Arabic" w:hint="cs"/>
          <w:sz w:val="26"/>
          <w:szCs w:val="26"/>
          <w:rtl/>
          <w:lang w:bidi="ar-IQ"/>
        </w:rPr>
        <w:t>عرض النسختين</w:t>
      </w:r>
      <w:r w:rsidR="007C39FE">
        <w:rPr>
          <w:rFonts w:cs="Simplified Arabic" w:hint="cs"/>
          <w:sz w:val="26"/>
          <w:szCs w:val="26"/>
          <w:rtl/>
          <w:lang w:bidi="ar-IQ"/>
        </w:rPr>
        <w:t xml:space="preserve"> </w:t>
      </w:r>
      <w:proofErr w:type="spellStart"/>
      <w:r w:rsidR="007C39FE">
        <w:rPr>
          <w:rFonts w:cs="Simplified Arabic" w:hint="cs"/>
          <w:sz w:val="26"/>
          <w:szCs w:val="26"/>
          <w:rtl/>
          <w:lang w:bidi="ar-IQ"/>
        </w:rPr>
        <w:t>المترجمه</w:t>
      </w:r>
      <w:proofErr w:type="spellEnd"/>
      <w:r w:rsidR="007C39FE">
        <w:rPr>
          <w:rFonts w:cs="Simplified Arabic" w:hint="cs"/>
          <w:sz w:val="26"/>
          <w:szCs w:val="26"/>
          <w:rtl/>
          <w:lang w:bidi="ar-IQ"/>
        </w:rPr>
        <w:t xml:space="preserve"> من</w:t>
      </w:r>
      <w:r w:rsidRPr="008212E9">
        <w:rPr>
          <w:rFonts w:cs="Simplified Arabic" w:hint="cs"/>
          <w:sz w:val="26"/>
          <w:szCs w:val="26"/>
          <w:rtl/>
          <w:lang w:bidi="ar-IQ"/>
        </w:rPr>
        <w:t xml:space="preserve"> الانكليزية الى العربية وبالعكس الى استاذ اخر متخصص باللغة الانكليزية لبي</w:t>
      </w:r>
      <w:r w:rsidR="009C6D6D">
        <w:rPr>
          <w:rFonts w:cs="Simplified Arabic" w:hint="cs"/>
          <w:sz w:val="26"/>
          <w:szCs w:val="26"/>
          <w:rtl/>
          <w:lang w:bidi="ar-IQ"/>
        </w:rPr>
        <w:t>ا</w:t>
      </w:r>
      <w:r w:rsidRPr="008212E9">
        <w:rPr>
          <w:rFonts w:cs="Simplified Arabic" w:hint="cs"/>
          <w:sz w:val="26"/>
          <w:szCs w:val="26"/>
          <w:rtl/>
          <w:lang w:bidi="ar-IQ"/>
        </w:rPr>
        <w:t>ن مدى الاتفاق بين الترجمتين وقد ايد</w:t>
      </w:r>
      <w:r w:rsidR="00ED2285">
        <w:rPr>
          <w:rFonts w:cs="Simplified Arabic" w:hint="cs"/>
          <w:sz w:val="26"/>
          <w:szCs w:val="26"/>
          <w:rtl/>
          <w:lang w:bidi="ar-IQ"/>
        </w:rPr>
        <w:t>وا</w:t>
      </w:r>
      <w:r w:rsidRPr="008212E9">
        <w:rPr>
          <w:rFonts w:cs="Simplified Arabic" w:hint="cs"/>
          <w:sz w:val="26"/>
          <w:szCs w:val="26"/>
          <w:rtl/>
          <w:lang w:bidi="ar-IQ"/>
        </w:rPr>
        <w:t xml:space="preserve"> بوجود اتفاق بينهما </w:t>
      </w:r>
    </w:p>
    <w:p w:rsidR="00833DFE" w:rsidRPr="00961B80" w:rsidRDefault="00CA7554" w:rsidP="00961B80">
      <w:pPr>
        <w:pStyle w:val="a3"/>
        <w:numPr>
          <w:ilvl w:val="0"/>
          <w:numId w:val="20"/>
        </w:numPr>
        <w:tabs>
          <w:tab w:val="left" w:pos="237"/>
        </w:tabs>
        <w:ind w:left="-46" w:firstLine="0"/>
        <w:jc w:val="both"/>
        <w:rPr>
          <w:rFonts w:cs="Simplified Arabic"/>
          <w:sz w:val="26"/>
          <w:szCs w:val="26"/>
          <w:rtl/>
          <w:lang w:bidi="ar-IQ"/>
        </w:rPr>
      </w:pPr>
      <w:r w:rsidRPr="008212E9">
        <w:rPr>
          <w:rFonts w:cs="Simplified Arabic" w:hint="cs"/>
          <w:sz w:val="26"/>
          <w:szCs w:val="26"/>
          <w:rtl/>
          <w:lang w:bidi="ar-IQ"/>
        </w:rPr>
        <w:t>عرض المقياس بصيغته بعد الترجمة الى اللغة العربية على احد الاساتذة المتخصصين باللغة العربية لبيان السلامة اللغوية لفقرات المقياس .</w:t>
      </w:r>
    </w:p>
    <w:p w:rsidR="00CA7554" w:rsidRPr="008212E9" w:rsidRDefault="00CA7554" w:rsidP="00CA7554">
      <w:pPr>
        <w:pStyle w:val="a3"/>
        <w:jc w:val="both"/>
        <w:rPr>
          <w:rFonts w:cs="Simplified Arabic"/>
          <w:b/>
          <w:bCs/>
          <w:sz w:val="26"/>
          <w:szCs w:val="26"/>
          <w:rtl/>
          <w:lang w:bidi="ar-IQ"/>
        </w:rPr>
      </w:pPr>
      <w:r w:rsidRPr="008212E9">
        <w:rPr>
          <w:rFonts w:cs="Simplified Arabic" w:hint="cs"/>
          <w:b/>
          <w:bCs/>
          <w:sz w:val="26"/>
          <w:szCs w:val="26"/>
          <w:rtl/>
          <w:lang w:bidi="ar-IQ"/>
        </w:rPr>
        <w:t>التحليل المنطقي للفقرات</w:t>
      </w:r>
    </w:p>
    <w:p w:rsidR="00CA7554" w:rsidRPr="008212E9" w:rsidRDefault="00CA7554" w:rsidP="00BD55D4">
      <w:pPr>
        <w:pStyle w:val="a3"/>
        <w:jc w:val="both"/>
        <w:rPr>
          <w:rFonts w:cs="Simplified Arabic"/>
          <w:sz w:val="26"/>
          <w:szCs w:val="26"/>
          <w:rtl/>
          <w:lang w:bidi="ar-IQ"/>
        </w:rPr>
      </w:pPr>
      <w:r w:rsidRPr="008212E9">
        <w:rPr>
          <w:rFonts w:cs="Simplified Arabic" w:hint="cs"/>
          <w:sz w:val="26"/>
          <w:szCs w:val="26"/>
          <w:rtl/>
          <w:lang w:bidi="ar-IQ"/>
        </w:rPr>
        <w:t xml:space="preserve"> تشير هذه العملية الى التعرف على تمثيل المقياس للمتغير المراد قياسه </w:t>
      </w:r>
      <w:proofErr w:type="spellStart"/>
      <w:r w:rsidRPr="008212E9">
        <w:rPr>
          <w:rFonts w:cs="Simplified Arabic" w:hint="cs"/>
          <w:sz w:val="26"/>
          <w:szCs w:val="26"/>
          <w:rtl/>
          <w:lang w:bidi="ar-IQ"/>
        </w:rPr>
        <w:t>ولاجل</w:t>
      </w:r>
      <w:proofErr w:type="spellEnd"/>
      <w:r w:rsidRPr="008212E9">
        <w:rPr>
          <w:rFonts w:cs="Simplified Arabic" w:hint="cs"/>
          <w:sz w:val="26"/>
          <w:szCs w:val="26"/>
          <w:rtl/>
          <w:lang w:bidi="ar-IQ"/>
        </w:rPr>
        <w:t xml:space="preserve"> التحقق من ذلك فقد تم عرض فقرات مقياس الوظائف التنفيذية واختبار الادراك الفراغي البصري </w:t>
      </w:r>
      <w:proofErr w:type="spellStart"/>
      <w:r w:rsidRPr="008212E9">
        <w:rPr>
          <w:rFonts w:cs="Simplified Arabic" w:hint="cs"/>
          <w:sz w:val="26"/>
          <w:szCs w:val="26"/>
          <w:rtl/>
          <w:lang w:bidi="ar-IQ"/>
        </w:rPr>
        <w:t>للاعداد</w:t>
      </w:r>
      <w:proofErr w:type="spellEnd"/>
      <w:r w:rsidRPr="008212E9">
        <w:rPr>
          <w:rFonts w:cs="Simplified Arabic" w:hint="cs"/>
          <w:sz w:val="26"/>
          <w:szCs w:val="26"/>
          <w:rtl/>
          <w:lang w:bidi="ar-IQ"/>
        </w:rPr>
        <w:t xml:space="preserve"> بصيغته ا</w:t>
      </w:r>
      <w:r w:rsidR="00BD55D4">
        <w:rPr>
          <w:rFonts w:cs="Simplified Arabic" w:hint="cs"/>
          <w:sz w:val="26"/>
          <w:szCs w:val="26"/>
          <w:rtl/>
          <w:lang w:bidi="ar-IQ"/>
        </w:rPr>
        <w:t>لا</w:t>
      </w:r>
      <w:r w:rsidRPr="008212E9">
        <w:rPr>
          <w:rFonts w:cs="Simplified Arabic" w:hint="cs"/>
          <w:sz w:val="26"/>
          <w:szCs w:val="26"/>
          <w:rtl/>
          <w:lang w:bidi="ar-IQ"/>
        </w:rPr>
        <w:t xml:space="preserve">ولية على (20) محكماً متخصصين في العلوم التربوية والنفسية ملحق ( 1 ) </w:t>
      </w:r>
      <w:proofErr w:type="spellStart"/>
      <w:r w:rsidRPr="008212E9">
        <w:rPr>
          <w:rFonts w:cs="Simplified Arabic" w:hint="cs"/>
          <w:sz w:val="26"/>
          <w:szCs w:val="26"/>
          <w:rtl/>
          <w:lang w:bidi="ar-IQ"/>
        </w:rPr>
        <w:t>لابداء</w:t>
      </w:r>
      <w:proofErr w:type="spellEnd"/>
      <w:r w:rsidRPr="008212E9">
        <w:rPr>
          <w:rFonts w:cs="Simplified Arabic" w:hint="cs"/>
          <w:sz w:val="26"/>
          <w:szCs w:val="26"/>
          <w:rtl/>
          <w:lang w:bidi="ar-IQ"/>
        </w:rPr>
        <w:t xml:space="preserve"> الرأي في صلاحية وسلامة صياغة فقرات المقياس والاختبار ومدى ملاءمتها للمكون الذي تنتمي اليه . وبما يجعل المقاييس ملائمة لعينة البحث الحالي ثم قامت الباحثة باستعمال مربع </w:t>
      </w:r>
      <w:proofErr w:type="spellStart"/>
      <w:r w:rsidRPr="008212E9">
        <w:rPr>
          <w:rFonts w:cs="Simplified Arabic" w:hint="cs"/>
          <w:sz w:val="26"/>
          <w:szCs w:val="26"/>
          <w:rtl/>
          <w:lang w:bidi="ar-IQ"/>
        </w:rPr>
        <w:t>كاي</w:t>
      </w:r>
      <w:proofErr w:type="spellEnd"/>
      <w:r w:rsidRPr="008212E9">
        <w:rPr>
          <w:rFonts w:cs="Simplified Arabic" w:hint="cs"/>
          <w:sz w:val="26"/>
          <w:szCs w:val="26"/>
          <w:rtl/>
          <w:lang w:bidi="ar-IQ"/>
        </w:rPr>
        <w:t xml:space="preserve"> (كـا</w:t>
      </w:r>
      <w:r w:rsidRPr="008212E9">
        <w:rPr>
          <w:rFonts w:cs="Simplified Arabic" w:hint="cs"/>
          <w:sz w:val="26"/>
          <w:szCs w:val="26"/>
          <w:vertAlign w:val="superscript"/>
          <w:rtl/>
          <w:lang w:bidi="ar-IQ"/>
        </w:rPr>
        <w:t>2</w:t>
      </w:r>
      <w:r w:rsidRPr="008212E9">
        <w:rPr>
          <w:rFonts w:cs="Simplified Arabic" w:hint="cs"/>
          <w:sz w:val="26"/>
          <w:szCs w:val="26"/>
          <w:rtl/>
          <w:lang w:bidi="ar-IQ"/>
        </w:rPr>
        <w:t xml:space="preserve">) لعينة واحدة واظهرت النتائج ان القيمة المحسوبة لمقياس الوظائف التنفيذية تتراوح </w:t>
      </w:r>
      <w:proofErr w:type="spellStart"/>
      <w:r w:rsidRPr="008212E9">
        <w:rPr>
          <w:rFonts w:cs="Simplified Arabic" w:hint="cs"/>
          <w:sz w:val="26"/>
          <w:szCs w:val="26"/>
          <w:rtl/>
          <w:lang w:bidi="ar-IQ"/>
        </w:rPr>
        <w:t>مابين</w:t>
      </w:r>
      <w:proofErr w:type="spellEnd"/>
      <w:r w:rsidR="00257C70" w:rsidRPr="008212E9">
        <w:rPr>
          <w:rFonts w:cs="Simplified Arabic" w:hint="cs"/>
          <w:sz w:val="26"/>
          <w:szCs w:val="26"/>
          <w:rtl/>
          <w:lang w:bidi="ar-IQ"/>
        </w:rPr>
        <w:t xml:space="preserve"> </w:t>
      </w:r>
      <w:r w:rsidRPr="008212E9">
        <w:rPr>
          <w:rFonts w:cs="Simplified Arabic" w:hint="cs"/>
          <w:sz w:val="26"/>
          <w:szCs w:val="26"/>
          <w:rtl/>
          <w:lang w:bidi="ar-IQ"/>
        </w:rPr>
        <w:t>(9,8- 20) في ح</w:t>
      </w:r>
      <w:r w:rsidR="00071630">
        <w:rPr>
          <w:rFonts w:cs="Simplified Arabic" w:hint="cs"/>
          <w:sz w:val="26"/>
          <w:szCs w:val="26"/>
          <w:rtl/>
          <w:lang w:bidi="ar-IQ"/>
        </w:rPr>
        <w:t xml:space="preserve">ين كانت القيمة المحسوبة </w:t>
      </w:r>
      <w:r w:rsidRPr="008212E9">
        <w:rPr>
          <w:rFonts w:cs="Simplified Arabic" w:hint="cs"/>
          <w:sz w:val="26"/>
          <w:szCs w:val="26"/>
          <w:rtl/>
          <w:lang w:bidi="ar-IQ"/>
        </w:rPr>
        <w:t xml:space="preserve"> تتراوح </w:t>
      </w:r>
      <w:proofErr w:type="spellStart"/>
      <w:r w:rsidRPr="008212E9">
        <w:rPr>
          <w:rFonts w:cs="Simplified Arabic" w:hint="cs"/>
          <w:sz w:val="26"/>
          <w:szCs w:val="26"/>
          <w:rtl/>
          <w:lang w:bidi="ar-IQ"/>
        </w:rPr>
        <w:t>مابين</w:t>
      </w:r>
      <w:proofErr w:type="spellEnd"/>
      <w:r w:rsidRPr="008212E9">
        <w:rPr>
          <w:rFonts w:cs="Simplified Arabic" w:hint="cs"/>
          <w:sz w:val="26"/>
          <w:szCs w:val="26"/>
          <w:rtl/>
          <w:lang w:bidi="ar-IQ"/>
        </w:rPr>
        <w:t xml:space="preserve"> (6,12- 20) لاختبار الادراك الفراغي البصري </w:t>
      </w:r>
      <w:proofErr w:type="spellStart"/>
      <w:r w:rsidRPr="008212E9">
        <w:rPr>
          <w:rFonts w:cs="Simplified Arabic" w:hint="cs"/>
          <w:sz w:val="26"/>
          <w:szCs w:val="26"/>
          <w:rtl/>
          <w:lang w:bidi="ar-IQ"/>
        </w:rPr>
        <w:t>للاعداد</w:t>
      </w:r>
      <w:proofErr w:type="spellEnd"/>
      <w:r w:rsidRPr="008212E9">
        <w:rPr>
          <w:rFonts w:cs="Simplified Arabic" w:hint="cs"/>
          <w:sz w:val="26"/>
          <w:szCs w:val="26"/>
          <w:rtl/>
          <w:lang w:bidi="ar-IQ"/>
        </w:rPr>
        <w:t xml:space="preserve"> </w:t>
      </w:r>
      <w:r w:rsidR="00257C70" w:rsidRPr="008212E9">
        <w:rPr>
          <w:rFonts w:cs="Simplified Arabic" w:hint="cs"/>
          <w:sz w:val="26"/>
          <w:szCs w:val="26"/>
          <w:rtl/>
          <w:lang w:bidi="ar-IQ"/>
        </w:rPr>
        <w:t>و</w:t>
      </w:r>
      <w:r w:rsidRPr="008212E9">
        <w:rPr>
          <w:rFonts w:cs="Simplified Arabic" w:hint="cs"/>
          <w:sz w:val="26"/>
          <w:szCs w:val="26"/>
          <w:rtl/>
          <w:lang w:bidi="ar-IQ"/>
        </w:rPr>
        <w:t>هي اعلى من قيمة (كـا2) الجدولية البالغة ( 3,84 ) عند مستوى دلالة (0,05 ) ودرجة حرية ( 39).</w:t>
      </w:r>
    </w:p>
    <w:p w:rsidR="00CA7554" w:rsidRPr="008212E9" w:rsidRDefault="00CA7554" w:rsidP="00CA7554">
      <w:pPr>
        <w:pStyle w:val="a3"/>
        <w:jc w:val="both"/>
        <w:rPr>
          <w:rFonts w:cs="Simplified Arabic"/>
          <w:b/>
          <w:bCs/>
          <w:sz w:val="26"/>
          <w:szCs w:val="26"/>
          <w:rtl/>
          <w:lang w:bidi="ar-IQ"/>
        </w:rPr>
      </w:pPr>
      <w:r w:rsidRPr="008212E9">
        <w:rPr>
          <w:rFonts w:cs="Simplified Arabic" w:hint="cs"/>
          <w:sz w:val="26"/>
          <w:szCs w:val="26"/>
          <w:rtl/>
          <w:lang w:bidi="ar-IQ"/>
        </w:rPr>
        <w:t xml:space="preserve">    </w:t>
      </w:r>
      <w:r w:rsidRPr="008212E9">
        <w:rPr>
          <w:rFonts w:cs="Simplified Arabic" w:hint="cs"/>
          <w:b/>
          <w:bCs/>
          <w:sz w:val="26"/>
          <w:szCs w:val="26"/>
          <w:rtl/>
          <w:lang w:bidi="ar-IQ"/>
        </w:rPr>
        <w:t xml:space="preserve">تجربة وضوح التعليمات والفقرات </w:t>
      </w:r>
    </w:p>
    <w:p w:rsidR="00CA7554" w:rsidRPr="008212E9" w:rsidRDefault="00CA7554" w:rsidP="008E3EC6">
      <w:pPr>
        <w:pStyle w:val="a3"/>
        <w:ind w:firstLine="720"/>
        <w:jc w:val="both"/>
        <w:rPr>
          <w:rFonts w:cs="Simplified Arabic"/>
          <w:sz w:val="26"/>
          <w:szCs w:val="26"/>
          <w:rtl/>
          <w:lang w:bidi="ar-IQ"/>
        </w:rPr>
      </w:pPr>
      <w:r w:rsidRPr="008212E9">
        <w:rPr>
          <w:rFonts w:cs="Simplified Arabic" w:hint="cs"/>
          <w:sz w:val="26"/>
          <w:szCs w:val="26"/>
          <w:rtl/>
          <w:lang w:bidi="ar-IQ"/>
        </w:rPr>
        <w:t>ان الهدف الاساسي من اجراء هذه التجربة هو التعرف على مدى وضوح فقرات وتعليمات المقياس وذلك من خلال الكشف عن الفقرات الغامضة وغير الواضحة لغرض تعديلها وكذلك الوقت المست</w:t>
      </w:r>
      <w:r w:rsidR="00A61368">
        <w:rPr>
          <w:rFonts w:cs="Simplified Arabic" w:hint="cs"/>
          <w:sz w:val="26"/>
          <w:szCs w:val="26"/>
          <w:rtl/>
          <w:lang w:bidi="ar-IQ"/>
        </w:rPr>
        <w:t>غرق في الاجابة عن فقرات المقياس</w:t>
      </w:r>
      <w:r w:rsidRPr="008212E9">
        <w:rPr>
          <w:rFonts w:cs="Simplified Arabic" w:hint="cs"/>
          <w:sz w:val="26"/>
          <w:szCs w:val="26"/>
          <w:rtl/>
          <w:lang w:bidi="ar-IQ"/>
        </w:rPr>
        <w:t>،  وضبط تعليمات المق</w:t>
      </w:r>
      <w:r w:rsidR="003E4AB0" w:rsidRPr="008212E9">
        <w:rPr>
          <w:rFonts w:cs="Simplified Arabic" w:hint="cs"/>
          <w:sz w:val="26"/>
          <w:szCs w:val="26"/>
          <w:rtl/>
          <w:lang w:bidi="ar-IQ"/>
        </w:rPr>
        <w:t>ياس ولتحقيق ذلك فقد تم تطبيق ا</w:t>
      </w:r>
      <w:r w:rsidRPr="008212E9">
        <w:rPr>
          <w:rFonts w:cs="Simplified Arabic" w:hint="cs"/>
          <w:sz w:val="26"/>
          <w:szCs w:val="26"/>
          <w:rtl/>
          <w:lang w:bidi="ar-IQ"/>
        </w:rPr>
        <w:t xml:space="preserve">دوات </w:t>
      </w:r>
      <w:r w:rsidR="003E4AB0" w:rsidRPr="008212E9">
        <w:rPr>
          <w:rFonts w:cs="Simplified Arabic" w:hint="cs"/>
          <w:sz w:val="26"/>
          <w:szCs w:val="26"/>
          <w:rtl/>
          <w:lang w:bidi="ar-IQ"/>
        </w:rPr>
        <w:t xml:space="preserve">البحث </w:t>
      </w:r>
      <w:r w:rsidRPr="008212E9">
        <w:rPr>
          <w:rFonts w:cs="Simplified Arabic" w:hint="cs"/>
          <w:sz w:val="26"/>
          <w:szCs w:val="26"/>
          <w:rtl/>
          <w:lang w:bidi="ar-IQ"/>
        </w:rPr>
        <w:t>على عينة عشوائية من مجتمع البحث والبالغة ( 40) تلميذ وتلميذة مناصفة بين الجنسين كما في الجدول ادناه . وقد تبين ان فقرات المقياس والاختبار وتعليماتهم و</w:t>
      </w:r>
      <w:r w:rsidR="00DF3169" w:rsidRPr="008212E9">
        <w:rPr>
          <w:rFonts w:cs="Simplified Arabic" w:hint="cs"/>
          <w:sz w:val="26"/>
          <w:szCs w:val="26"/>
          <w:rtl/>
          <w:lang w:bidi="ar-IQ"/>
        </w:rPr>
        <w:t>ا</w:t>
      </w:r>
      <w:r w:rsidRPr="008212E9">
        <w:rPr>
          <w:rFonts w:cs="Simplified Arabic" w:hint="cs"/>
          <w:sz w:val="26"/>
          <w:szCs w:val="26"/>
          <w:rtl/>
          <w:lang w:bidi="ar-IQ"/>
        </w:rPr>
        <w:t xml:space="preserve">ضحة </w:t>
      </w:r>
      <w:proofErr w:type="spellStart"/>
      <w:r w:rsidRPr="008212E9">
        <w:rPr>
          <w:rFonts w:cs="Simplified Arabic" w:hint="cs"/>
          <w:sz w:val="26"/>
          <w:szCs w:val="26"/>
          <w:rtl/>
          <w:lang w:bidi="ar-IQ"/>
        </w:rPr>
        <w:t>لافراد</w:t>
      </w:r>
      <w:proofErr w:type="spellEnd"/>
      <w:r w:rsidRPr="008212E9">
        <w:rPr>
          <w:rFonts w:cs="Simplified Arabic" w:hint="cs"/>
          <w:sz w:val="26"/>
          <w:szCs w:val="26"/>
          <w:rtl/>
          <w:lang w:bidi="ar-IQ"/>
        </w:rPr>
        <w:t xml:space="preserve"> العينة ، وقد تم حساب الوقت المستغرق </w:t>
      </w:r>
      <w:proofErr w:type="spellStart"/>
      <w:r w:rsidRPr="008212E9">
        <w:rPr>
          <w:rFonts w:cs="Simplified Arabic" w:hint="cs"/>
          <w:sz w:val="26"/>
          <w:szCs w:val="26"/>
          <w:rtl/>
          <w:lang w:bidi="ar-IQ"/>
        </w:rPr>
        <w:t>للاجابة</w:t>
      </w:r>
      <w:proofErr w:type="spellEnd"/>
      <w:r w:rsidRPr="008212E9">
        <w:rPr>
          <w:rFonts w:cs="Simplified Arabic" w:hint="cs"/>
          <w:sz w:val="26"/>
          <w:szCs w:val="26"/>
          <w:rtl/>
          <w:lang w:bidi="ar-IQ"/>
        </w:rPr>
        <w:t xml:space="preserve"> على مقياس الوظائف وظهر انه </w:t>
      </w:r>
      <w:proofErr w:type="spellStart"/>
      <w:r w:rsidRPr="008212E9">
        <w:rPr>
          <w:rFonts w:cs="Simplified Arabic" w:hint="cs"/>
          <w:sz w:val="26"/>
          <w:szCs w:val="26"/>
          <w:rtl/>
          <w:lang w:bidi="ar-IQ"/>
        </w:rPr>
        <w:t>ترواح</w:t>
      </w:r>
      <w:proofErr w:type="spellEnd"/>
      <w:r w:rsidRPr="008212E9">
        <w:rPr>
          <w:rFonts w:cs="Simplified Arabic" w:hint="cs"/>
          <w:sz w:val="26"/>
          <w:szCs w:val="26"/>
          <w:rtl/>
          <w:lang w:bidi="ar-IQ"/>
        </w:rPr>
        <w:t xml:space="preserve"> بين ( 18 </w:t>
      </w:r>
      <w:r w:rsidRPr="008212E9">
        <w:rPr>
          <w:rFonts w:cs="Simplified Arabic"/>
          <w:sz w:val="26"/>
          <w:szCs w:val="26"/>
          <w:rtl/>
          <w:lang w:bidi="ar-IQ"/>
        </w:rPr>
        <w:t>–</w:t>
      </w:r>
      <w:r w:rsidRPr="008212E9">
        <w:rPr>
          <w:rFonts w:cs="Simplified Arabic" w:hint="cs"/>
          <w:sz w:val="26"/>
          <w:szCs w:val="26"/>
          <w:rtl/>
          <w:lang w:bidi="ar-IQ"/>
        </w:rPr>
        <w:t xml:space="preserve"> 22) دقيقة وبمتوسط زمني مقداره (19) دقيقة اما اختبار الادراك الفراغي البصري </w:t>
      </w:r>
      <w:proofErr w:type="spellStart"/>
      <w:r w:rsidRPr="008212E9">
        <w:rPr>
          <w:rFonts w:cs="Simplified Arabic" w:hint="cs"/>
          <w:sz w:val="26"/>
          <w:szCs w:val="26"/>
          <w:rtl/>
          <w:lang w:bidi="ar-IQ"/>
        </w:rPr>
        <w:t>للاعداد</w:t>
      </w:r>
      <w:proofErr w:type="spellEnd"/>
      <w:r w:rsidRPr="008212E9">
        <w:rPr>
          <w:rFonts w:cs="Simplified Arabic" w:hint="cs"/>
          <w:sz w:val="26"/>
          <w:szCs w:val="26"/>
          <w:rtl/>
          <w:lang w:bidi="ar-IQ"/>
        </w:rPr>
        <w:t xml:space="preserve"> فقد تراوح زمن الاجابة بين( 20 </w:t>
      </w:r>
      <w:r w:rsidRPr="008212E9">
        <w:rPr>
          <w:rFonts w:cs="Simplified Arabic"/>
          <w:sz w:val="26"/>
          <w:szCs w:val="26"/>
          <w:rtl/>
          <w:lang w:bidi="ar-IQ"/>
        </w:rPr>
        <w:t>–</w:t>
      </w:r>
      <w:r w:rsidRPr="008212E9">
        <w:rPr>
          <w:rFonts w:cs="Simplified Arabic" w:hint="cs"/>
          <w:sz w:val="26"/>
          <w:szCs w:val="26"/>
          <w:rtl/>
          <w:lang w:bidi="ar-IQ"/>
        </w:rPr>
        <w:t xml:space="preserve"> 25) وبمتوسط زمني قدره ( 21) لذا اتخذ هذا المتوسط كمحك لزمن الاجابة عن الاختبار </w:t>
      </w:r>
    </w:p>
    <w:p w:rsidR="00CA7554" w:rsidRPr="008212E9" w:rsidRDefault="00CA7554" w:rsidP="00CA7554">
      <w:pPr>
        <w:pStyle w:val="a3"/>
        <w:jc w:val="center"/>
        <w:rPr>
          <w:rFonts w:cs="Simplified Arabic"/>
          <w:b/>
          <w:bCs/>
          <w:sz w:val="26"/>
          <w:szCs w:val="26"/>
          <w:rtl/>
          <w:lang w:bidi="ar-IQ"/>
        </w:rPr>
      </w:pPr>
      <w:r w:rsidRPr="008212E9">
        <w:rPr>
          <w:rFonts w:cs="Simplified Arabic" w:hint="cs"/>
          <w:b/>
          <w:bCs/>
          <w:sz w:val="26"/>
          <w:szCs w:val="26"/>
          <w:rtl/>
          <w:lang w:bidi="ar-IQ"/>
        </w:rPr>
        <w:t>جدول ( 4)</w:t>
      </w:r>
    </w:p>
    <w:p w:rsidR="00CA7554" w:rsidRPr="008212E9" w:rsidRDefault="00CA7554" w:rsidP="00CA7554">
      <w:pPr>
        <w:pStyle w:val="a3"/>
        <w:jc w:val="center"/>
        <w:rPr>
          <w:rFonts w:cs="Simplified Arabic"/>
          <w:b/>
          <w:bCs/>
          <w:sz w:val="26"/>
          <w:szCs w:val="26"/>
          <w:rtl/>
          <w:lang w:bidi="ar-IQ"/>
        </w:rPr>
      </w:pPr>
      <w:r w:rsidRPr="008212E9">
        <w:rPr>
          <w:rFonts w:cs="Simplified Arabic" w:hint="cs"/>
          <w:b/>
          <w:bCs/>
          <w:sz w:val="26"/>
          <w:szCs w:val="26"/>
          <w:rtl/>
          <w:lang w:bidi="ar-IQ"/>
        </w:rPr>
        <w:t>جدول يوضح عينة تجربة وضوح التعليمات</w:t>
      </w:r>
    </w:p>
    <w:tbl>
      <w:tblPr>
        <w:tblStyle w:val="ad"/>
        <w:bidiVisual/>
        <w:tblW w:w="0" w:type="auto"/>
        <w:tblInd w:w="84" w:type="dxa"/>
        <w:tblLook w:val="04A0" w:firstRow="1" w:lastRow="0" w:firstColumn="1" w:lastColumn="0" w:noHBand="0" w:noVBand="1"/>
      </w:tblPr>
      <w:tblGrid>
        <w:gridCol w:w="3085"/>
        <w:gridCol w:w="1135"/>
        <w:gridCol w:w="1406"/>
        <w:gridCol w:w="2812"/>
      </w:tblGrid>
      <w:tr w:rsidR="00CA7554" w:rsidRPr="008212E9" w:rsidTr="00961B80">
        <w:tc>
          <w:tcPr>
            <w:tcW w:w="3085" w:type="dxa"/>
            <w:tcBorders>
              <w:top w:val="thinThickSmallGap" w:sz="24" w:space="0" w:color="auto"/>
              <w:left w:val="thickThinSmallGap" w:sz="24" w:space="0" w:color="auto"/>
              <w:bottom w:val="double" w:sz="4" w:space="0" w:color="auto"/>
              <w:right w:val="double" w:sz="4" w:space="0" w:color="auto"/>
            </w:tcBorders>
            <w:shd w:val="clear" w:color="auto" w:fill="BFBFBF" w:themeFill="background1" w:themeFillShade="BF"/>
          </w:tcPr>
          <w:p w:rsidR="00CA7554" w:rsidRPr="008212E9" w:rsidRDefault="00CA7554" w:rsidP="00961B80">
            <w:pPr>
              <w:pStyle w:val="a3"/>
              <w:jc w:val="both"/>
              <w:rPr>
                <w:rFonts w:cs="Simplified Arabic"/>
                <w:sz w:val="26"/>
                <w:szCs w:val="26"/>
                <w:rtl/>
                <w:lang w:bidi="ar-IQ"/>
              </w:rPr>
            </w:pPr>
            <w:r w:rsidRPr="008212E9">
              <w:rPr>
                <w:rFonts w:cs="Simplified Arabic" w:hint="cs"/>
                <w:sz w:val="26"/>
                <w:szCs w:val="26"/>
                <w:rtl/>
                <w:lang w:bidi="ar-IQ"/>
              </w:rPr>
              <w:t>اسم المدرسة</w:t>
            </w:r>
          </w:p>
        </w:tc>
        <w:tc>
          <w:tcPr>
            <w:tcW w:w="1135" w:type="dxa"/>
            <w:tcBorders>
              <w:top w:val="thinThickSmallGap" w:sz="24" w:space="0" w:color="auto"/>
              <w:left w:val="double" w:sz="4" w:space="0" w:color="auto"/>
              <w:bottom w:val="double" w:sz="4" w:space="0" w:color="auto"/>
              <w:right w:val="double" w:sz="4" w:space="0" w:color="auto"/>
            </w:tcBorders>
            <w:shd w:val="clear" w:color="auto" w:fill="BFBFBF" w:themeFill="background1" w:themeFillShade="BF"/>
          </w:tcPr>
          <w:p w:rsidR="00CA7554" w:rsidRPr="008212E9" w:rsidRDefault="00CA7554" w:rsidP="00961B80">
            <w:pPr>
              <w:pStyle w:val="a3"/>
              <w:jc w:val="both"/>
              <w:rPr>
                <w:rFonts w:cs="Simplified Arabic"/>
                <w:sz w:val="26"/>
                <w:szCs w:val="26"/>
                <w:rtl/>
                <w:lang w:bidi="ar-IQ"/>
              </w:rPr>
            </w:pPr>
            <w:r w:rsidRPr="008212E9">
              <w:rPr>
                <w:rFonts w:cs="Simplified Arabic" w:hint="cs"/>
                <w:sz w:val="26"/>
                <w:szCs w:val="26"/>
                <w:rtl/>
                <w:lang w:bidi="ar-IQ"/>
              </w:rPr>
              <w:t>الجنس</w:t>
            </w:r>
          </w:p>
        </w:tc>
        <w:tc>
          <w:tcPr>
            <w:tcW w:w="1406" w:type="dxa"/>
            <w:tcBorders>
              <w:top w:val="thinThickSmallGap" w:sz="24" w:space="0" w:color="auto"/>
              <w:left w:val="double" w:sz="4" w:space="0" w:color="auto"/>
              <w:bottom w:val="double" w:sz="4" w:space="0" w:color="auto"/>
              <w:right w:val="double" w:sz="4" w:space="0" w:color="auto"/>
            </w:tcBorders>
            <w:shd w:val="clear" w:color="auto" w:fill="BFBFBF" w:themeFill="background1" w:themeFillShade="BF"/>
          </w:tcPr>
          <w:p w:rsidR="00CA7554" w:rsidRPr="008212E9" w:rsidRDefault="00CA7554" w:rsidP="00961B80">
            <w:pPr>
              <w:pStyle w:val="a3"/>
              <w:jc w:val="both"/>
              <w:rPr>
                <w:rFonts w:cs="Simplified Arabic"/>
                <w:sz w:val="26"/>
                <w:szCs w:val="26"/>
                <w:rtl/>
                <w:lang w:bidi="ar-IQ"/>
              </w:rPr>
            </w:pPr>
            <w:r w:rsidRPr="008212E9">
              <w:rPr>
                <w:rFonts w:cs="Simplified Arabic" w:hint="cs"/>
                <w:sz w:val="26"/>
                <w:szCs w:val="26"/>
                <w:rtl/>
                <w:lang w:bidi="ar-IQ"/>
              </w:rPr>
              <w:t>العدد</w:t>
            </w:r>
          </w:p>
        </w:tc>
        <w:tc>
          <w:tcPr>
            <w:tcW w:w="2812" w:type="dxa"/>
            <w:tcBorders>
              <w:top w:val="thinThickSmallGap" w:sz="24" w:space="0" w:color="auto"/>
              <w:left w:val="double" w:sz="4" w:space="0" w:color="auto"/>
              <w:bottom w:val="double" w:sz="4" w:space="0" w:color="auto"/>
              <w:right w:val="thinThickSmallGap" w:sz="24" w:space="0" w:color="auto"/>
            </w:tcBorders>
            <w:shd w:val="clear" w:color="auto" w:fill="BFBFBF" w:themeFill="background1" w:themeFillShade="BF"/>
          </w:tcPr>
          <w:p w:rsidR="00CA7554" w:rsidRPr="008212E9" w:rsidRDefault="00CA7554" w:rsidP="00961B80">
            <w:pPr>
              <w:pStyle w:val="a3"/>
              <w:jc w:val="both"/>
              <w:rPr>
                <w:rFonts w:cs="Simplified Arabic"/>
                <w:sz w:val="26"/>
                <w:szCs w:val="26"/>
                <w:rtl/>
                <w:lang w:bidi="ar-IQ"/>
              </w:rPr>
            </w:pPr>
            <w:r w:rsidRPr="008212E9">
              <w:rPr>
                <w:rFonts w:cs="Simplified Arabic" w:hint="cs"/>
                <w:sz w:val="26"/>
                <w:szCs w:val="26"/>
                <w:rtl/>
                <w:lang w:bidi="ar-IQ"/>
              </w:rPr>
              <w:t>المجموع</w:t>
            </w:r>
          </w:p>
        </w:tc>
      </w:tr>
      <w:tr w:rsidR="00CA7554" w:rsidRPr="008212E9" w:rsidTr="00961B80">
        <w:tc>
          <w:tcPr>
            <w:tcW w:w="3085" w:type="dxa"/>
            <w:tcBorders>
              <w:top w:val="double" w:sz="4" w:space="0" w:color="auto"/>
              <w:left w:val="thickThinSmallGap" w:sz="24" w:space="0" w:color="auto"/>
              <w:bottom w:val="double" w:sz="4" w:space="0" w:color="auto"/>
              <w:right w:val="double" w:sz="4" w:space="0" w:color="auto"/>
            </w:tcBorders>
          </w:tcPr>
          <w:p w:rsidR="00CA7554" w:rsidRPr="008212E9" w:rsidRDefault="00CA7554" w:rsidP="00961B80">
            <w:pPr>
              <w:pStyle w:val="a3"/>
              <w:jc w:val="both"/>
              <w:rPr>
                <w:rFonts w:cs="Simplified Arabic"/>
                <w:sz w:val="26"/>
                <w:szCs w:val="26"/>
                <w:rtl/>
                <w:lang w:bidi="ar-IQ"/>
              </w:rPr>
            </w:pPr>
            <w:r w:rsidRPr="008212E9">
              <w:rPr>
                <w:rFonts w:cs="Simplified Arabic" w:hint="cs"/>
                <w:sz w:val="26"/>
                <w:szCs w:val="26"/>
                <w:rtl/>
                <w:lang w:bidi="ar-IQ"/>
              </w:rPr>
              <w:t xml:space="preserve">مدرسة صفد الابتدائية </w:t>
            </w:r>
          </w:p>
        </w:tc>
        <w:tc>
          <w:tcPr>
            <w:tcW w:w="1135" w:type="dxa"/>
            <w:tcBorders>
              <w:top w:val="double" w:sz="4" w:space="0" w:color="auto"/>
              <w:left w:val="double" w:sz="4" w:space="0" w:color="auto"/>
              <w:bottom w:val="double" w:sz="4" w:space="0" w:color="auto"/>
              <w:right w:val="double" w:sz="4" w:space="0" w:color="auto"/>
            </w:tcBorders>
          </w:tcPr>
          <w:p w:rsidR="00CA7554" w:rsidRPr="008212E9" w:rsidRDefault="00CA7554" w:rsidP="00961B80">
            <w:pPr>
              <w:pStyle w:val="a3"/>
              <w:jc w:val="center"/>
              <w:rPr>
                <w:rFonts w:cs="Simplified Arabic"/>
                <w:sz w:val="26"/>
                <w:szCs w:val="26"/>
                <w:rtl/>
                <w:lang w:bidi="ar-IQ"/>
              </w:rPr>
            </w:pPr>
            <w:r w:rsidRPr="008212E9">
              <w:rPr>
                <w:rFonts w:cs="Simplified Arabic" w:hint="cs"/>
                <w:sz w:val="26"/>
                <w:szCs w:val="26"/>
                <w:rtl/>
                <w:lang w:bidi="ar-IQ"/>
              </w:rPr>
              <w:t>ذكور</w:t>
            </w:r>
          </w:p>
        </w:tc>
        <w:tc>
          <w:tcPr>
            <w:tcW w:w="1406" w:type="dxa"/>
            <w:tcBorders>
              <w:top w:val="double" w:sz="4" w:space="0" w:color="auto"/>
              <w:left w:val="double" w:sz="4" w:space="0" w:color="auto"/>
              <w:bottom w:val="double" w:sz="4" w:space="0" w:color="auto"/>
              <w:right w:val="double" w:sz="4" w:space="0" w:color="auto"/>
            </w:tcBorders>
          </w:tcPr>
          <w:p w:rsidR="00CA7554" w:rsidRPr="008212E9" w:rsidRDefault="00CA7554" w:rsidP="00961B80">
            <w:pPr>
              <w:pStyle w:val="a3"/>
              <w:jc w:val="center"/>
              <w:rPr>
                <w:rFonts w:cs="Simplified Arabic"/>
                <w:sz w:val="26"/>
                <w:szCs w:val="26"/>
                <w:rtl/>
                <w:lang w:bidi="ar-IQ"/>
              </w:rPr>
            </w:pPr>
            <w:r w:rsidRPr="008212E9">
              <w:rPr>
                <w:rFonts w:cs="Simplified Arabic" w:hint="cs"/>
                <w:sz w:val="26"/>
                <w:szCs w:val="26"/>
                <w:rtl/>
                <w:lang w:bidi="ar-IQ"/>
              </w:rPr>
              <w:t>20</w:t>
            </w:r>
          </w:p>
        </w:tc>
        <w:tc>
          <w:tcPr>
            <w:tcW w:w="2812" w:type="dxa"/>
            <w:tcBorders>
              <w:top w:val="double" w:sz="4" w:space="0" w:color="auto"/>
              <w:left w:val="double" w:sz="4" w:space="0" w:color="auto"/>
              <w:bottom w:val="double" w:sz="4" w:space="0" w:color="auto"/>
              <w:right w:val="thinThickSmallGap" w:sz="24" w:space="0" w:color="auto"/>
            </w:tcBorders>
          </w:tcPr>
          <w:p w:rsidR="00CA7554" w:rsidRPr="008212E9" w:rsidRDefault="00CA7554" w:rsidP="00961B80">
            <w:pPr>
              <w:pStyle w:val="a3"/>
              <w:jc w:val="center"/>
              <w:rPr>
                <w:rFonts w:cs="Simplified Arabic"/>
                <w:sz w:val="26"/>
                <w:szCs w:val="26"/>
                <w:rtl/>
                <w:lang w:bidi="ar-IQ"/>
              </w:rPr>
            </w:pPr>
            <w:r w:rsidRPr="008212E9">
              <w:rPr>
                <w:rFonts w:cs="Simplified Arabic" w:hint="cs"/>
                <w:sz w:val="26"/>
                <w:szCs w:val="26"/>
                <w:rtl/>
                <w:lang w:bidi="ar-IQ"/>
              </w:rPr>
              <w:t>20</w:t>
            </w:r>
          </w:p>
        </w:tc>
      </w:tr>
      <w:tr w:rsidR="00CA7554" w:rsidRPr="008212E9" w:rsidTr="00961B80">
        <w:tc>
          <w:tcPr>
            <w:tcW w:w="3085" w:type="dxa"/>
            <w:tcBorders>
              <w:top w:val="double" w:sz="4" w:space="0" w:color="auto"/>
              <w:left w:val="thickThinSmallGap" w:sz="24" w:space="0" w:color="auto"/>
              <w:bottom w:val="double" w:sz="4" w:space="0" w:color="auto"/>
              <w:right w:val="double" w:sz="4" w:space="0" w:color="auto"/>
            </w:tcBorders>
          </w:tcPr>
          <w:p w:rsidR="00CA7554" w:rsidRPr="008212E9" w:rsidRDefault="00CA7554" w:rsidP="00961B80">
            <w:pPr>
              <w:pStyle w:val="a3"/>
              <w:jc w:val="both"/>
              <w:rPr>
                <w:rFonts w:cs="Simplified Arabic"/>
                <w:sz w:val="26"/>
                <w:szCs w:val="26"/>
                <w:rtl/>
                <w:lang w:bidi="ar-IQ"/>
              </w:rPr>
            </w:pPr>
            <w:r w:rsidRPr="008212E9">
              <w:rPr>
                <w:rFonts w:cs="Simplified Arabic" w:hint="cs"/>
                <w:sz w:val="26"/>
                <w:szCs w:val="26"/>
                <w:rtl/>
                <w:lang w:bidi="ar-IQ"/>
              </w:rPr>
              <w:t xml:space="preserve">مدرسة بدر الكبرى الابتدائية </w:t>
            </w:r>
          </w:p>
        </w:tc>
        <w:tc>
          <w:tcPr>
            <w:tcW w:w="1135" w:type="dxa"/>
            <w:tcBorders>
              <w:top w:val="double" w:sz="4" w:space="0" w:color="auto"/>
              <w:left w:val="double" w:sz="4" w:space="0" w:color="auto"/>
              <w:bottom w:val="double" w:sz="4" w:space="0" w:color="auto"/>
              <w:right w:val="double" w:sz="4" w:space="0" w:color="auto"/>
            </w:tcBorders>
          </w:tcPr>
          <w:p w:rsidR="00CA7554" w:rsidRPr="008212E9" w:rsidRDefault="00CA7554" w:rsidP="00961B80">
            <w:pPr>
              <w:pStyle w:val="a3"/>
              <w:jc w:val="center"/>
              <w:rPr>
                <w:rFonts w:cs="Simplified Arabic"/>
                <w:sz w:val="26"/>
                <w:szCs w:val="26"/>
                <w:rtl/>
                <w:lang w:bidi="ar-IQ"/>
              </w:rPr>
            </w:pPr>
            <w:r w:rsidRPr="008212E9">
              <w:rPr>
                <w:rFonts w:cs="Simplified Arabic" w:hint="cs"/>
                <w:sz w:val="26"/>
                <w:szCs w:val="26"/>
                <w:rtl/>
                <w:lang w:bidi="ar-IQ"/>
              </w:rPr>
              <w:t>الاناث</w:t>
            </w:r>
          </w:p>
        </w:tc>
        <w:tc>
          <w:tcPr>
            <w:tcW w:w="1406" w:type="dxa"/>
            <w:tcBorders>
              <w:top w:val="double" w:sz="4" w:space="0" w:color="auto"/>
              <w:left w:val="double" w:sz="4" w:space="0" w:color="auto"/>
              <w:bottom w:val="double" w:sz="4" w:space="0" w:color="auto"/>
              <w:right w:val="double" w:sz="4" w:space="0" w:color="auto"/>
            </w:tcBorders>
          </w:tcPr>
          <w:p w:rsidR="00CA7554" w:rsidRPr="008212E9" w:rsidRDefault="00CA7554" w:rsidP="00961B80">
            <w:pPr>
              <w:pStyle w:val="a3"/>
              <w:jc w:val="center"/>
              <w:rPr>
                <w:rFonts w:cs="Simplified Arabic"/>
                <w:sz w:val="26"/>
                <w:szCs w:val="26"/>
                <w:rtl/>
                <w:lang w:bidi="ar-IQ"/>
              </w:rPr>
            </w:pPr>
            <w:r w:rsidRPr="008212E9">
              <w:rPr>
                <w:rFonts w:cs="Simplified Arabic" w:hint="cs"/>
                <w:sz w:val="26"/>
                <w:szCs w:val="26"/>
                <w:rtl/>
                <w:lang w:bidi="ar-IQ"/>
              </w:rPr>
              <w:t>20</w:t>
            </w:r>
          </w:p>
        </w:tc>
        <w:tc>
          <w:tcPr>
            <w:tcW w:w="2812" w:type="dxa"/>
            <w:tcBorders>
              <w:top w:val="double" w:sz="4" w:space="0" w:color="auto"/>
              <w:left w:val="double" w:sz="4" w:space="0" w:color="auto"/>
              <w:bottom w:val="double" w:sz="4" w:space="0" w:color="auto"/>
              <w:right w:val="thinThickSmallGap" w:sz="24" w:space="0" w:color="auto"/>
            </w:tcBorders>
          </w:tcPr>
          <w:p w:rsidR="00CA7554" w:rsidRPr="008212E9" w:rsidRDefault="00CA7554" w:rsidP="00961B80">
            <w:pPr>
              <w:pStyle w:val="a3"/>
              <w:jc w:val="center"/>
              <w:rPr>
                <w:rFonts w:cs="Simplified Arabic"/>
                <w:sz w:val="26"/>
                <w:szCs w:val="26"/>
                <w:rtl/>
                <w:lang w:bidi="ar-IQ"/>
              </w:rPr>
            </w:pPr>
            <w:r w:rsidRPr="008212E9">
              <w:rPr>
                <w:rFonts w:cs="Simplified Arabic" w:hint="cs"/>
                <w:sz w:val="26"/>
                <w:szCs w:val="26"/>
                <w:rtl/>
                <w:lang w:bidi="ar-IQ"/>
              </w:rPr>
              <w:t>20</w:t>
            </w:r>
          </w:p>
        </w:tc>
      </w:tr>
      <w:tr w:rsidR="00CA7554" w:rsidRPr="008212E9" w:rsidTr="00961B80">
        <w:tc>
          <w:tcPr>
            <w:tcW w:w="5626" w:type="dxa"/>
            <w:gridSpan w:val="3"/>
            <w:tcBorders>
              <w:top w:val="double" w:sz="4" w:space="0" w:color="auto"/>
              <w:left w:val="thickThinSmallGap" w:sz="24" w:space="0" w:color="auto"/>
              <w:bottom w:val="thickThinSmallGap" w:sz="24" w:space="0" w:color="auto"/>
              <w:right w:val="double" w:sz="4" w:space="0" w:color="auto"/>
            </w:tcBorders>
          </w:tcPr>
          <w:p w:rsidR="00CA7554" w:rsidRPr="008212E9" w:rsidRDefault="00CA7554" w:rsidP="00961B80">
            <w:pPr>
              <w:pStyle w:val="a3"/>
              <w:jc w:val="center"/>
              <w:rPr>
                <w:rFonts w:cs="Simplified Arabic"/>
                <w:sz w:val="26"/>
                <w:szCs w:val="26"/>
                <w:rtl/>
                <w:lang w:bidi="ar-IQ"/>
              </w:rPr>
            </w:pPr>
            <w:r w:rsidRPr="008212E9">
              <w:rPr>
                <w:rFonts w:cs="Simplified Arabic" w:hint="cs"/>
                <w:sz w:val="26"/>
                <w:szCs w:val="26"/>
                <w:rtl/>
                <w:lang w:bidi="ar-IQ"/>
              </w:rPr>
              <w:t>المجموع</w:t>
            </w:r>
          </w:p>
        </w:tc>
        <w:tc>
          <w:tcPr>
            <w:tcW w:w="2812" w:type="dxa"/>
            <w:tcBorders>
              <w:top w:val="double" w:sz="4" w:space="0" w:color="auto"/>
              <w:left w:val="double" w:sz="4" w:space="0" w:color="auto"/>
              <w:bottom w:val="thickThinSmallGap" w:sz="24" w:space="0" w:color="auto"/>
              <w:right w:val="thinThickSmallGap" w:sz="24" w:space="0" w:color="auto"/>
            </w:tcBorders>
          </w:tcPr>
          <w:p w:rsidR="00CA7554" w:rsidRPr="008212E9" w:rsidRDefault="00CA7554" w:rsidP="00961B80">
            <w:pPr>
              <w:pStyle w:val="a3"/>
              <w:jc w:val="center"/>
              <w:rPr>
                <w:rFonts w:cs="Simplified Arabic"/>
                <w:sz w:val="26"/>
                <w:szCs w:val="26"/>
                <w:rtl/>
                <w:lang w:bidi="ar-IQ"/>
              </w:rPr>
            </w:pPr>
            <w:r w:rsidRPr="008212E9">
              <w:rPr>
                <w:rFonts w:cs="Simplified Arabic" w:hint="cs"/>
                <w:sz w:val="26"/>
                <w:szCs w:val="26"/>
                <w:rtl/>
                <w:lang w:bidi="ar-IQ"/>
              </w:rPr>
              <w:t>40</w:t>
            </w:r>
          </w:p>
        </w:tc>
      </w:tr>
    </w:tbl>
    <w:p w:rsidR="00CA7554" w:rsidRPr="008212E9" w:rsidRDefault="00CA7554" w:rsidP="00CA7554">
      <w:pPr>
        <w:pStyle w:val="a3"/>
        <w:jc w:val="both"/>
        <w:rPr>
          <w:rFonts w:cs="Simplified Arabic"/>
          <w:b/>
          <w:bCs/>
          <w:sz w:val="26"/>
          <w:szCs w:val="26"/>
          <w:rtl/>
          <w:lang w:bidi="ar-IQ"/>
        </w:rPr>
      </w:pPr>
      <w:r w:rsidRPr="008212E9">
        <w:rPr>
          <w:rFonts w:cs="Simplified Arabic" w:hint="cs"/>
          <w:sz w:val="26"/>
          <w:szCs w:val="26"/>
          <w:rtl/>
          <w:lang w:bidi="ar-IQ"/>
        </w:rPr>
        <w:t xml:space="preserve"> </w:t>
      </w:r>
      <w:r w:rsidRPr="008212E9">
        <w:rPr>
          <w:rFonts w:cs="Simplified Arabic" w:hint="cs"/>
          <w:b/>
          <w:bCs/>
          <w:sz w:val="26"/>
          <w:szCs w:val="26"/>
          <w:rtl/>
          <w:lang w:bidi="ar-IQ"/>
        </w:rPr>
        <w:t xml:space="preserve">التحليل الاحصائي للفقرات </w:t>
      </w:r>
    </w:p>
    <w:p w:rsidR="00833DFE" w:rsidRPr="008212E9" w:rsidRDefault="00156D17" w:rsidP="002C41F2">
      <w:pPr>
        <w:pStyle w:val="a3"/>
        <w:jc w:val="both"/>
        <w:rPr>
          <w:rFonts w:cs="Simplified Arabic"/>
          <w:sz w:val="26"/>
          <w:szCs w:val="26"/>
          <w:rtl/>
          <w:lang w:bidi="ar-IQ"/>
        </w:rPr>
      </w:pPr>
      <w:r>
        <w:rPr>
          <w:rFonts w:cs="Simplified Arabic" w:hint="cs"/>
          <w:sz w:val="26"/>
          <w:szCs w:val="26"/>
          <w:rtl/>
          <w:lang w:bidi="ar-IQ"/>
        </w:rPr>
        <w:lastRenderedPageBreak/>
        <w:t>لغرض تحليل الفقرات احصائياً فقد عمدت</w:t>
      </w:r>
      <w:r w:rsidR="00CA7554" w:rsidRPr="008212E9">
        <w:rPr>
          <w:rFonts w:cs="Simplified Arabic" w:hint="cs"/>
          <w:sz w:val="26"/>
          <w:szCs w:val="26"/>
          <w:rtl/>
          <w:lang w:bidi="ar-IQ"/>
        </w:rPr>
        <w:t xml:space="preserve"> الباحثة الى تطبيق ادوات البحث الثلاثة على عينة التحليل الاحصائي والبالغة ( 389) تلميذ وتلميذة تم اختيارهم بالطريقة الطبقية العشوائية ذات الاسلوب المتناسب وبعدها تم تصحيح المقياس واستخراج الخصائص الاتية :- </w:t>
      </w:r>
    </w:p>
    <w:p w:rsidR="00CA7554" w:rsidRPr="008212E9" w:rsidRDefault="00CA7554" w:rsidP="00B95532">
      <w:pPr>
        <w:pStyle w:val="a3"/>
        <w:numPr>
          <w:ilvl w:val="0"/>
          <w:numId w:val="21"/>
        </w:numPr>
        <w:jc w:val="both"/>
        <w:rPr>
          <w:rFonts w:cs="Simplified Arabic"/>
          <w:b/>
          <w:bCs/>
          <w:sz w:val="26"/>
          <w:szCs w:val="26"/>
          <w:rtl/>
          <w:lang w:bidi="ar-IQ"/>
        </w:rPr>
      </w:pPr>
      <w:r w:rsidRPr="008212E9">
        <w:rPr>
          <w:rFonts w:cs="Simplified Arabic" w:hint="cs"/>
          <w:b/>
          <w:bCs/>
          <w:sz w:val="26"/>
          <w:szCs w:val="26"/>
          <w:rtl/>
          <w:lang w:bidi="ar-IQ"/>
        </w:rPr>
        <w:t xml:space="preserve">القوة التميزية      </w:t>
      </w:r>
    </w:p>
    <w:p w:rsidR="00CA7554" w:rsidRPr="008212E9" w:rsidRDefault="00CA7554" w:rsidP="00CA7554">
      <w:pPr>
        <w:pStyle w:val="a3"/>
        <w:jc w:val="both"/>
        <w:rPr>
          <w:rFonts w:cs="Simplified Arabic"/>
          <w:sz w:val="26"/>
          <w:szCs w:val="26"/>
          <w:rtl/>
          <w:lang w:bidi="ar-IQ"/>
        </w:rPr>
      </w:pPr>
      <w:r w:rsidRPr="008212E9">
        <w:rPr>
          <w:rFonts w:cs="Simplified Arabic" w:hint="cs"/>
          <w:sz w:val="26"/>
          <w:szCs w:val="26"/>
          <w:rtl/>
          <w:lang w:bidi="ar-IQ"/>
        </w:rPr>
        <w:t xml:space="preserve"> اتبعت الباحثة الخطوات الاتية في ايجاد القوة التميزية :- </w:t>
      </w:r>
    </w:p>
    <w:p w:rsidR="00CA7554" w:rsidRPr="008212E9" w:rsidRDefault="0078231F" w:rsidP="0078231F">
      <w:pPr>
        <w:pStyle w:val="a3"/>
        <w:jc w:val="both"/>
        <w:rPr>
          <w:rFonts w:cs="Simplified Arabic"/>
          <w:sz w:val="26"/>
          <w:szCs w:val="26"/>
          <w:lang w:bidi="ar-IQ"/>
        </w:rPr>
      </w:pPr>
      <w:r>
        <w:rPr>
          <w:rFonts w:cs="Simplified Arabic" w:hint="cs"/>
          <w:sz w:val="26"/>
          <w:szCs w:val="26"/>
          <w:rtl/>
          <w:lang w:bidi="ar-IQ"/>
        </w:rPr>
        <w:t>تم تطبيق اد</w:t>
      </w:r>
      <w:r w:rsidR="00CA7554" w:rsidRPr="008212E9">
        <w:rPr>
          <w:rFonts w:cs="Simplified Arabic" w:hint="cs"/>
          <w:sz w:val="26"/>
          <w:szCs w:val="26"/>
          <w:rtl/>
          <w:lang w:bidi="ar-IQ"/>
        </w:rPr>
        <w:t>ات</w:t>
      </w:r>
      <w:r>
        <w:rPr>
          <w:rFonts w:cs="Simplified Arabic" w:hint="cs"/>
          <w:sz w:val="26"/>
          <w:szCs w:val="26"/>
          <w:rtl/>
          <w:lang w:bidi="ar-IQ"/>
        </w:rPr>
        <w:t>ي</w:t>
      </w:r>
      <w:r w:rsidR="00CA7554" w:rsidRPr="008212E9">
        <w:rPr>
          <w:rFonts w:cs="Simplified Arabic" w:hint="cs"/>
          <w:sz w:val="26"/>
          <w:szCs w:val="26"/>
          <w:rtl/>
          <w:lang w:bidi="ar-IQ"/>
        </w:rPr>
        <w:t xml:space="preserve"> </w:t>
      </w:r>
      <w:r>
        <w:rPr>
          <w:rFonts w:cs="Simplified Arabic" w:hint="cs"/>
          <w:sz w:val="26"/>
          <w:szCs w:val="26"/>
          <w:rtl/>
          <w:lang w:bidi="ar-IQ"/>
        </w:rPr>
        <w:t>البحث</w:t>
      </w:r>
      <w:r w:rsidR="00CA7554" w:rsidRPr="008212E9">
        <w:rPr>
          <w:rFonts w:cs="Simplified Arabic" w:hint="cs"/>
          <w:sz w:val="26"/>
          <w:szCs w:val="26"/>
          <w:rtl/>
          <w:lang w:bidi="ar-IQ"/>
        </w:rPr>
        <w:t xml:space="preserve"> على العينة </w:t>
      </w:r>
      <w:r>
        <w:rPr>
          <w:rFonts w:cs="Simplified Arabic" w:hint="cs"/>
          <w:sz w:val="26"/>
          <w:szCs w:val="26"/>
          <w:rtl/>
          <w:lang w:bidi="ar-IQ"/>
        </w:rPr>
        <w:t xml:space="preserve">التحليل </w:t>
      </w:r>
      <w:r w:rsidR="00CA7554" w:rsidRPr="008212E9">
        <w:rPr>
          <w:rFonts w:cs="Simplified Arabic" w:hint="cs"/>
          <w:sz w:val="26"/>
          <w:szCs w:val="26"/>
          <w:rtl/>
          <w:lang w:bidi="ar-IQ"/>
        </w:rPr>
        <w:t xml:space="preserve">الاحصائي والبالغة (389) تلميذ وتلميذة ومن ثم قامت الباحثة بتصحيح ادوات القياس . </w:t>
      </w:r>
    </w:p>
    <w:p w:rsidR="00CA7554" w:rsidRPr="008212E9" w:rsidRDefault="00B84E6E" w:rsidP="00D752D7">
      <w:pPr>
        <w:pStyle w:val="a3"/>
        <w:jc w:val="both"/>
        <w:rPr>
          <w:rFonts w:cs="Simplified Arabic"/>
          <w:sz w:val="26"/>
          <w:szCs w:val="26"/>
          <w:lang w:bidi="ar-IQ"/>
        </w:rPr>
      </w:pPr>
      <w:r w:rsidRPr="008212E9">
        <w:rPr>
          <w:rFonts w:cs="Simplified Arabic" w:hint="cs"/>
          <w:sz w:val="26"/>
          <w:szCs w:val="26"/>
          <w:rtl/>
          <w:lang w:bidi="ar-IQ"/>
        </w:rPr>
        <w:t>1-</w:t>
      </w:r>
      <w:r w:rsidR="00D752D7" w:rsidRPr="008212E9">
        <w:rPr>
          <w:rFonts w:cs="Simplified Arabic" w:hint="cs"/>
          <w:sz w:val="26"/>
          <w:szCs w:val="26"/>
          <w:rtl/>
          <w:lang w:bidi="ar-IQ"/>
        </w:rPr>
        <w:t xml:space="preserve"> ترتيب الدرجات الكلية لكل من </w:t>
      </w:r>
      <w:r w:rsidR="00CA7554" w:rsidRPr="008212E9">
        <w:rPr>
          <w:rFonts w:cs="Simplified Arabic" w:hint="cs"/>
          <w:sz w:val="26"/>
          <w:szCs w:val="26"/>
          <w:rtl/>
          <w:lang w:bidi="ar-IQ"/>
        </w:rPr>
        <w:t>مقياس</w:t>
      </w:r>
      <w:r w:rsidR="00D752D7" w:rsidRPr="008212E9">
        <w:rPr>
          <w:rFonts w:cs="Simplified Arabic" w:hint="cs"/>
          <w:sz w:val="26"/>
          <w:szCs w:val="26"/>
          <w:rtl/>
          <w:lang w:bidi="ar-IQ"/>
        </w:rPr>
        <w:t xml:space="preserve"> الوظائف التنفيذية و</w:t>
      </w:r>
      <w:r w:rsidR="00CA7554" w:rsidRPr="008212E9">
        <w:rPr>
          <w:rFonts w:cs="Simplified Arabic" w:hint="cs"/>
          <w:sz w:val="26"/>
          <w:szCs w:val="26"/>
          <w:rtl/>
          <w:lang w:bidi="ar-IQ"/>
        </w:rPr>
        <w:t>اختبار</w:t>
      </w:r>
      <w:r w:rsidR="00D752D7" w:rsidRPr="008212E9">
        <w:rPr>
          <w:rFonts w:cs="Simplified Arabic" w:hint="cs"/>
          <w:sz w:val="26"/>
          <w:szCs w:val="26"/>
          <w:rtl/>
          <w:lang w:bidi="ar-IQ"/>
        </w:rPr>
        <w:t xml:space="preserve"> الادراك الفراغي البصري </w:t>
      </w:r>
      <w:proofErr w:type="spellStart"/>
      <w:r w:rsidR="00D752D7" w:rsidRPr="008212E9">
        <w:rPr>
          <w:rFonts w:cs="Simplified Arabic" w:hint="cs"/>
          <w:sz w:val="26"/>
          <w:szCs w:val="26"/>
          <w:rtl/>
          <w:lang w:bidi="ar-IQ"/>
        </w:rPr>
        <w:t>للاعداد</w:t>
      </w:r>
      <w:proofErr w:type="spellEnd"/>
      <w:r w:rsidR="00CA7554" w:rsidRPr="008212E9">
        <w:rPr>
          <w:rFonts w:cs="Simplified Arabic" w:hint="cs"/>
          <w:sz w:val="26"/>
          <w:szCs w:val="26"/>
          <w:rtl/>
          <w:lang w:bidi="ar-IQ"/>
        </w:rPr>
        <w:t xml:space="preserve"> ترتيباً تنازلياً . </w:t>
      </w:r>
    </w:p>
    <w:p w:rsidR="00CA7554" w:rsidRPr="008212E9" w:rsidRDefault="00CA7554" w:rsidP="0042080D">
      <w:pPr>
        <w:pStyle w:val="a3"/>
        <w:numPr>
          <w:ilvl w:val="0"/>
          <w:numId w:val="8"/>
        </w:numPr>
        <w:jc w:val="both"/>
        <w:rPr>
          <w:rFonts w:cs="Simplified Arabic"/>
          <w:sz w:val="26"/>
          <w:szCs w:val="26"/>
          <w:lang w:bidi="ar-IQ"/>
        </w:rPr>
      </w:pPr>
      <w:r w:rsidRPr="008212E9">
        <w:rPr>
          <w:rFonts w:cs="Simplified Arabic" w:hint="cs"/>
          <w:sz w:val="26"/>
          <w:szCs w:val="26"/>
          <w:rtl/>
          <w:lang w:bidi="ar-IQ"/>
        </w:rPr>
        <w:t xml:space="preserve">اختيار نسبة (27 %) من الاستمارات ذات الدرجات المرتفعة لتمثل المجموعة العليا وكان عددهم (105 ) </w:t>
      </w:r>
    </w:p>
    <w:p w:rsidR="00CA7554" w:rsidRPr="008212E9" w:rsidRDefault="00CA7554" w:rsidP="0042080D">
      <w:pPr>
        <w:pStyle w:val="a3"/>
        <w:numPr>
          <w:ilvl w:val="0"/>
          <w:numId w:val="8"/>
        </w:numPr>
        <w:jc w:val="both"/>
        <w:rPr>
          <w:rFonts w:cs="Simplified Arabic"/>
          <w:sz w:val="26"/>
          <w:szCs w:val="26"/>
          <w:lang w:bidi="ar-IQ"/>
        </w:rPr>
      </w:pPr>
      <w:r w:rsidRPr="008212E9">
        <w:rPr>
          <w:rFonts w:cs="Simplified Arabic" w:hint="cs"/>
          <w:sz w:val="26"/>
          <w:szCs w:val="26"/>
          <w:rtl/>
          <w:lang w:bidi="ar-IQ"/>
        </w:rPr>
        <w:t xml:space="preserve">اختيار نسبة ( 27 % ) من الاستمارات ذات الدرجات المتدنية لتمثل المجموعة الدنيا وعددهم (105) </w:t>
      </w:r>
    </w:p>
    <w:p w:rsidR="00CA7554" w:rsidRPr="008212E9" w:rsidRDefault="00CA7554" w:rsidP="0042080D">
      <w:pPr>
        <w:pStyle w:val="a3"/>
        <w:numPr>
          <w:ilvl w:val="0"/>
          <w:numId w:val="8"/>
        </w:numPr>
        <w:jc w:val="both"/>
        <w:rPr>
          <w:rFonts w:cs="Simplified Arabic"/>
          <w:sz w:val="26"/>
          <w:szCs w:val="26"/>
          <w:lang w:bidi="ar-IQ"/>
        </w:rPr>
      </w:pPr>
      <w:r w:rsidRPr="008212E9">
        <w:rPr>
          <w:rFonts w:cs="Simplified Arabic" w:hint="cs"/>
          <w:sz w:val="26"/>
          <w:szCs w:val="26"/>
          <w:rtl/>
          <w:lang w:bidi="ar-IQ"/>
        </w:rPr>
        <w:t xml:space="preserve">استخراج معامل التميز </w:t>
      </w:r>
      <w:proofErr w:type="spellStart"/>
      <w:r w:rsidRPr="008212E9">
        <w:rPr>
          <w:rFonts w:cs="Simplified Arabic" w:hint="cs"/>
          <w:sz w:val="26"/>
          <w:szCs w:val="26"/>
          <w:rtl/>
          <w:lang w:bidi="ar-IQ"/>
        </w:rPr>
        <w:t>بأستعمال</w:t>
      </w:r>
      <w:proofErr w:type="spellEnd"/>
      <w:r w:rsidRPr="008212E9">
        <w:rPr>
          <w:rFonts w:cs="Simplified Arabic" w:hint="cs"/>
          <w:sz w:val="26"/>
          <w:szCs w:val="26"/>
          <w:rtl/>
          <w:lang w:bidi="ar-IQ"/>
        </w:rPr>
        <w:t xml:space="preserve"> اختبار ( </w:t>
      </w:r>
      <w:r w:rsidRPr="008212E9">
        <w:rPr>
          <w:rFonts w:cs="Simplified Arabic"/>
          <w:sz w:val="26"/>
          <w:szCs w:val="26"/>
          <w:lang w:bidi="ar-IQ"/>
        </w:rPr>
        <w:t xml:space="preserve">T –Test </w:t>
      </w:r>
      <w:r w:rsidRPr="008212E9">
        <w:rPr>
          <w:rFonts w:cs="Simplified Arabic" w:hint="cs"/>
          <w:sz w:val="26"/>
          <w:szCs w:val="26"/>
          <w:rtl/>
          <w:lang w:bidi="ar-IQ"/>
        </w:rPr>
        <w:t xml:space="preserve">) لعينتين متساويتين بالنسبة للوظائف التنفيذية للمقياس ككل ولكل مجال من مجالاته. في حين استخدمت الباحثة معادلة التمييز لاختبار الادراك الفراغي البصري </w:t>
      </w:r>
      <w:proofErr w:type="spellStart"/>
      <w:r w:rsidRPr="008212E9">
        <w:rPr>
          <w:rFonts w:cs="Simplified Arabic" w:hint="cs"/>
          <w:sz w:val="26"/>
          <w:szCs w:val="26"/>
          <w:rtl/>
          <w:lang w:bidi="ar-IQ"/>
        </w:rPr>
        <w:t>للاعداد</w:t>
      </w:r>
      <w:proofErr w:type="spellEnd"/>
      <w:r w:rsidRPr="008212E9">
        <w:rPr>
          <w:rFonts w:cs="Simplified Arabic" w:hint="cs"/>
          <w:sz w:val="26"/>
          <w:szCs w:val="26"/>
          <w:rtl/>
          <w:lang w:bidi="ar-IQ"/>
        </w:rPr>
        <w:t xml:space="preserve">:- </w:t>
      </w:r>
    </w:p>
    <w:p w:rsidR="00CA7554" w:rsidRPr="008212E9" w:rsidRDefault="00CA7554" w:rsidP="00A61368">
      <w:pPr>
        <w:pStyle w:val="a3"/>
        <w:jc w:val="both"/>
        <w:rPr>
          <w:rFonts w:cs="Simplified Arabic"/>
          <w:sz w:val="26"/>
          <w:szCs w:val="26"/>
          <w:rtl/>
          <w:lang w:bidi="ar-IQ"/>
        </w:rPr>
      </w:pPr>
      <w:r w:rsidRPr="008212E9">
        <w:rPr>
          <w:rFonts w:cs="Simplified Arabic" w:hint="cs"/>
          <w:sz w:val="26"/>
          <w:szCs w:val="26"/>
          <w:rtl/>
          <w:lang w:bidi="ar-IQ"/>
        </w:rPr>
        <w:t xml:space="preserve">تبين ان قيم (ت) المحسوبة قد تراوحت (0,0002- 9,896) وعند مقارنتها بقيمة (ت) الجدولية عند مستوى دلالة (0,05) ودرجة حرية (208) والبالغة ( </w:t>
      </w:r>
      <w:r w:rsidR="00A61368">
        <w:rPr>
          <w:rFonts w:cs="Simplified Arabic" w:hint="cs"/>
          <w:sz w:val="26"/>
          <w:szCs w:val="26"/>
          <w:rtl/>
          <w:lang w:bidi="ar-IQ"/>
        </w:rPr>
        <w:t xml:space="preserve"> 3,84 ) يظهر لنا ان الفقرات ( 2، 4، 5، 15، 16، 27، 30 ، 32، 41، 47</w:t>
      </w:r>
      <w:r w:rsidRPr="008212E9">
        <w:rPr>
          <w:rFonts w:cs="Simplified Arabic" w:hint="cs"/>
          <w:sz w:val="26"/>
          <w:szCs w:val="26"/>
          <w:rtl/>
          <w:lang w:bidi="ar-IQ"/>
        </w:rPr>
        <w:t>، 49 ، 51 ، 54 ، 62 ، 63 ، 66 ، 70 ، 74 ، 75 ، 77 ، 79 ، 80 ، 82) غير دالة احصائيا.</w:t>
      </w:r>
    </w:p>
    <w:p w:rsidR="00CA7554" w:rsidRPr="008212E9" w:rsidRDefault="00CA7554" w:rsidP="00CA7554">
      <w:pPr>
        <w:pStyle w:val="a3"/>
        <w:jc w:val="both"/>
        <w:rPr>
          <w:rFonts w:cs="Simplified Arabic"/>
          <w:sz w:val="26"/>
          <w:szCs w:val="26"/>
          <w:rtl/>
          <w:lang w:bidi="ar-IQ"/>
        </w:rPr>
      </w:pPr>
      <w:r w:rsidRPr="008212E9">
        <w:rPr>
          <w:rFonts w:cs="Simplified Arabic" w:hint="cs"/>
          <w:sz w:val="26"/>
          <w:szCs w:val="26"/>
          <w:rtl/>
          <w:lang w:bidi="ar-IQ"/>
        </w:rPr>
        <w:t>كما تم حساب القوة التميزية لمقياس الوظائف التنفيذية بحسب مجالاته .</w:t>
      </w:r>
    </w:p>
    <w:p w:rsidR="00CA7554" w:rsidRPr="008212E9" w:rsidRDefault="00CA7554" w:rsidP="0042080D">
      <w:pPr>
        <w:pStyle w:val="a3"/>
        <w:jc w:val="both"/>
        <w:rPr>
          <w:rFonts w:cs="Simplified Arabic"/>
          <w:sz w:val="26"/>
          <w:szCs w:val="26"/>
          <w:rtl/>
          <w:lang w:bidi="ar-IQ"/>
        </w:rPr>
      </w:pPr>
      <w:r w:rsidRPr="008212E9">
        <w:rPr>
          <w:rFonts w:cs="Simplified Arabic" w:hint="cs"/>
          <w:sz w:val="26"/>
          <w:szCs w:val="26"/>
          <w:rtl/>
          <w:lang w:bidi="ar-IQ"/>
        </w:rPr>
        <w:t xml:space="preserve">اما بالنسبة </w:t>
      </w:r>
      <w:r w:rsidR="0042080D">
        <w:rPr>
          <w:rFonts w:cs="Simplified Arabic" w:hint="cs"/>
          <w:sz w:val="26"/>
          <w:szCs w:val="26"/>
          <w:rtl/>
          <w:lang w:bidi="ar-IQ"/>
        </w:rPr>
        <w:t>للقوه</w:t>
      </w:r>
      <w:r w:rsidRPr="008212E9">
        <w:rPr>
          <w:rFonts w:cs="Simplified Arabic" w:hint="cs"/>
          <w:sz w:val="26"/>
          <w:szCs w:val="26"/>
          <w:rtl/>
          <w:lang w:bidi="ar-IQ"/>
        </w:rPr>
        <w:t xml:space="preserve"> التميزية لمجالات المقياس فظهر انها تراوحت بين (7,083-3,901) وهي جميعها اعلى من قيمة (ت) الجدولية البالغة (3,84) عند مستوى دلالة (0,05) ودرجة حرية (39 ) </w:t>
      </w:r>
    </w:p>
    <w:p w:rsidR="00CA7554" w:rsidRPr="008212E9" w:rsidRDefault="00CA7554" w:rsidP="00CA7554">
      <w:pPr>
        <w:pStyle w:val="a3"/>
        <w:jc w:val="both"/>
        <w:rPr>
          <w:rFonts w:cs="Simplified Arabic"/>
          <w:b/>
          <w:bCs/>
          <w:sz w:val="26"/>
          <w:szCs w:val="26"/>
          <w:rtl/>
          <w:lang w:bidi="ar-IQ"/>
        </w:rPr>
      </w:pPr>
      <w:r w:rsidRPr="008212E9">
        <w:rPr>
          <w:rFonts w:cs="Simplified Arabic" w:hint="cs"/>
          <w:b/>
          <w:bCs/>
          <w:sz w:val="26"/>
          <w:szCs w:val="26"/>
          <w:rtl/>
          <w:lang w:bidi="ar-IQ"/>
        </w:rPr>
        <w:t xml:space="preserve">ب- معامل الصعوبة والسهولة </w:t>
      </w:r>
    </w:p>
    <w:p w:rsidR="00CA7554" w:rsidRPr="008212E9" w:rsidRDefault="00CA7554" w:rsidP="00CA7554">
      <w:pPr>
        <w:pStyle w:val="a3"/>
        <w:jc w:val="both"/>
        <w:rPr>
          <w:rFonts w:cs="Simplified Arabic"/>
          <w:sz w:val="26"/>
          <w:szCs w:val="26"/>
          <w:rtl/>
          <w:lang w:bidi="ar-IQ"/>
        </w:rPr>
      </w:pPr>
      <w:r w:rsidRPr="008212E9">
        <w:rPr>
          <w:rFonts w:cs="Simplified Arabic" w:hint="cs"/>
          <w:sz w:val="26"/>
          <w:szCs w:val="26"/>
          <w:rtl/>
          <w:lang w:bidi="ar-IQ"/>
        </w:rPr>
        <w:t xml:space="preserve">ان الاختبار يمكن ان يميز الى اقصى حد ممكن بين الافراد المفحوصين اذ انه اذا كان متوسط مستوى صعوبة </w:t>
      </w:r>
      <w:proofErr w:type="spellStart"/>
      <w:r w:rsidRPr="008212E9">
        <w:rPr>
          <w:rFonts w:cs="Simplified Arabic" w:hint="cs"/>
          <w:sz w:val="26"/>
          <w:szCs w:val="26"/>
          <w:rtl/>
          <w:lang w:bidi="ar-IQ"/>
        </w:rPr>
        <w:t>المفرادات</w:t>
      </w:r>
      <w:proofErr w:type="spellEnd"/>
      <w:r w:rsidRPr="008212E9">
        <w:rPr>
          <w:rFonts w:cs="Simplified Arabic" w:hint="cs"/>
          <w:sz w:val="26"/>
          <w:szCs w:val="26"/>
          <w:rtl/>
          <w:lang w:bidi="ar-IQ"/>
        </w:rPr>
        <w:t xml:space="preserve"> التي يشتمل عليها هي (0,50) تقريباً اي يستطيع ان يجيب (50%</w:t>
      </w:r>
      <w:r w:rsidR="005E4179">
        <w:rPr>
          <w:rFonts w:cs="Simplified Arabic" w:hint="cs"/>
          <w:sz w:val="26"/>
          <w:szCs w:val="26"/>
          <w:rtl/>
          <w:lang w:bidi="ar-IQ"/>
        </w:rPr>
        <w:t>) منهم عن كل مفردة من مفرداته</w:t>
      </w:r>
      <w:r w:rsidRPr="008212E9">
        <w:rPr>
          <w:rFonts w:cs="Simplified Arabic" w:hint="cs"/>
          <w:sz w:val="26"/>
          <w:szCs w:val="26"/>
          <w:rtl/>
          <w:lang w:bidi="ar-IQ"/>
        </w:rPr>
        <w:t xml:space="preserve">( علام ، 2010 ) </w:t>
      </w:r>
    </w:p>
    <w:p w:rsidR="00CA7554" w:rsidRPr="008212E9" w:rsidRDefault="00CA7554" w:rsidP="00CA7554">
      <w:pPr>
        <w:pStyle w:val="a3"/>
        <w:jc w:val="both"/>
        <w:rPr>
          <w:rFonts w:cs="Simplified Arabic"/>
          <w:sz w:val="26"/>
          <w:szCs w:val="26"/>
          <w:rtl/>
          <w:lang w:bidi="ar-IQ"/>
        </w:rPr>
      </w:pPr>
      <w:r w:rsidRPr="008212E9">
        <w:rPr>
          <w:rFonts w:cs="Simplified Arabic" w:hint="cs"/>
          <w:sz w:val="26"/>
          <w:szCs w:val="26"/>
          <w:rtl/>
          <w:lang w:bidi="ar-IQ"/>
        </w:rPr>
        <w:t>وبناءً على ذلك فقد تم حساب صعوبة الفقرات اختبار (</w:t>
      </w:r>
      <w:r w:rsidR="005D5523" w:rsidRPr="008212E9">
        <w:rPr>
          <w:rFonts w:cs="Simplified Arabic" w:hint="cs"/>
          <w:sz w:val="26"/>
          <w:szCs w:val="26"/>
          <w:rtl/>
          <w:lang w:bidi="ar-IQ"/>
        </w:rPr>
        <w:t xml:space="preserve">الادراك الفراغي البصري </w:t>
      </w:r>
      <w:proofErr w:type="spellStart"/>
      <w:r w:rsidR="005D5523" w:rsidRPr="008212E9">
        <w:rPr>
          <w:rFonts w:cs="Simplified Arabic" w:hint="cs"/>
          <w:sz w:val="26"/>
          <w:szCs w:val="26"/>
          <w:rtl/>
          <w:lang w:bidi="ar-IQ"/>
        </w:rPr>
        <w:t>للاعداد</w:t>
      </w:r>
      <w:proofErr w:type="spellEnd"/>
      <w:r w:rsidRPr="008212E9">
        <w:rPr>
          <w:rFonts w:cs="Simplified Arabic" w:hint="cs"/>
          <w:sz w:val="26"/>
          <w:szCs w:val="26"/>
          <w:rtl/>
          <w:lang w:bidi="ar-IQ"/>
        </w:rPr>
        <w:t xml:space="preserve"> ) على وفق اسلوب العينتين الطرفيتين . اذ جمعت درجات كل مستجيب على فقرات الاختبار للحصول على الدرجة الكلية للاختبار ثم بعد ذلك تم ترتيبهم ترتيباً تنازلياً من اعلى درجة الى اقل درجة ومن ثم اختيار نسبة (27%) من الاجابات </w:t>
      </w:r>
      <w:r w:rsidRPr="008212E9">
        <w:rPr>
          <w:rFonts w:cs="Simplified Arabic" w:hint="cs"/>
          <w:sz w:val="26"/>
          <w:szCs w:val="26"/>
          <w:rtl/>
          <w:lang w:bidi="ar-IQ"/>
        </w:rPr>
        <w:lastRenderedPageBreak/>
        <w:t>التي تمثل الدرجات العليا بواقع (105) تلميذ وتلميذة و(27%) من الاجابات</w:t>
      </w:r>
      <w:r w:rsidR="005E4179">
        <w:rPr>
          <w:rFonts w:cs="Simplified Arabic" w:hint="cs"/>
          <w:sz w:val="26"/>
          <w:szCs w:val="26"/>
          <w:rtl/>
          <w:lang w:bidi="ar-IQ"/>
        </w:rPr>
        <w:t xml:space="preserve"> التي تمثل الدرجات الدنيا بواقع</w:t>
      </w:r>
      <w:r w:rsidRPr="008212E9">
        <w:rPr>
          <w:rFonts w:cs="Simplified Arabic" w:hint="cs"/>
          <w:sz w:val="26"/>
          <w:szCs w:val="26"/>
          <w:rtl/>
          <w:lang w:bidi="ar-IQ"/>
        </w:rPr>
        <w:t>(105) تلميذ وتلميذة وبذا فتكون هذه المجموعتين الطرفيتين ممثلة من حجم عينة الصعوبة البالغة (389) تلميذ وتلميذة , حيث ان هذه النسبة نسبة (27%) للمجموعتين الطرفيتين يمكن اعتمادها في تقديم اكبر حجم واقصى تباين ممكن .</w:t>
      </w:r>
    </w:p>
    <w:p w:rsidR="00CA7554" w:rsidRPr="008212E9" w:rsidRDefault="00CA7554" w:rsidP="00CA7554">
      <w:pPr>
        <w:pStyle w:val="a3"/>
        <w:jc w:val="both"/>
        <w:rPr>
          <w:rFonts w:cs="Simplified Arabic"/>
          <w:sz w:val="26"/>
          <w:szCs w:val="26"/>
          <w:lang w:bidi="ar-IQ"/>
        </w:rPr>
      </w:pPr>
      <w:r w:rsidRPr="008212E9">
        <w:rPr>
          <w:rFonts w:cs="Simplified Arabic" w:hint="cs"/>
          <w:sz w:val="26"/>
          <w:szCs w:val="26"/>
          <w:rtl/>
          <w:lang w:bidi="ar-IQ"/>
        </w:rPr>
        <w:t xml:space="preserve">وبعد ذلك تم تطبيق معادلة الصعوبة وهي جمع عدد الاجابات الصحيحة للمجموعة العليا بعدد الاجابات الصحيحة للمجموعة الدنيا مقسومة على عدد عينة المجموعتين (العليا والدنيا) </w:t>
      </w:r>
      <w:r w:rsidRPr="008212E9">
        <w:rPr>
          <w:rFonts w:cs="Simplified Arabic" w:hint="cs"/>
          <w:color w:val="000000"/>
          <w:sz w:val="26"/>
          <w:szCs w:val="26"/>
          <w:rtl/>
        </w:rPr>
        <w:t xml:space="preserve">. </w:t>
      </w:r>
      <w:r w:rsidRPr="008212E9">
        <w:rPr>
          <w:rFonts w:cs="Simplified Arabic" w:hint="cs"/>
          <w:sz w:val="26"/>
          <w:szCs w:val="26"/>
          <w:rtl/>
          <w:lang w:bidi="ar-IQ"/>
        </w:rPr>
        <w:t xml:space="preserve"> </w:t>
      </w:r>
    </w:p>
    <w:p w:rsidR="00CA7554" w:rsidRPr="008212E9" w:rsidRDefault="00CA7554" w:rsidP="00AC4D95">
      <w:pPr>
        <w:pStyle w:val="a3"/>
        <w:jc w:val="both"/>
        <w:rPr>
          <w:rFonts w:cs="Simplified Arabic"/>
          <w:sz w:val="26"/>
          <w:szCs w:val="26"/>
          <w:rtl/>
          <w:lang w:bidi="ar-IQ"/>
        </w:rPr>
      </w:pPr>
      <w:r w:rsidRPr="008212E9">
        <w:rPr>
          <w:rFonts w:cs="Simplified Arabic" w:hint="cs"/>
          <w:sz w:val="26"/>
          <w:szCs w:val="26"/>
          <w:rtl/>
          <w:lang w:bidi="ar-IQ"/>
        </w:rPr>
        <w:t xml:space="preserve">تبين ان قيمة القوة التميزية الاختبار </w:t>
      </w:r>
      <w:r w:rsidR="005D5523" w:rsidRPr="008212E9">
        <w:rPr>
          <w:rFonts w:cs="Simplified Arabic" w:hint="cs"/>
          <w:sz w:val="26"/>
          <w:szCs w:val="26"/>
          <w:rtl/>
          <w:lang w:bidi="ar-IQ"/>
        </w:rPr>
        <w:t xml:space="preserve">الادراك الفراغي البصري </w:t>
      </w:r>
      <w:proofErr w:type="spellStart"/>
      <w:r w:rsidR="005D5523" w:rsidRPr="008212E9">
        <w:rPr>
          <w:rFonts w:cs="Simplified Arabic" w:hint="cs"/>
          <w:sz w:val="26"/>
          <w:szCs w:val="26"/>
          <w:rtl/>
          <w:lang w:bidi="ar-IQ"/>
        </w:rPr>
        <w:t>للاعداد</w:t>
      </w:r>
      <w:proofErr w:type="spellEnd"/>
      <w:r w:rsidRPr="008212E9">
        <w:rPr>
          <w:rFonts w:cs="Simplified Arabic" w:hint="cs"/>
          <w:sz w:val="26"/>
          <w:szCs w:val="26"/>
          <w:rtl/>
          <w:lang w:bidi="ar-IQ"/>
        </w:rPr>
        <w:t xml:space="preserve"> المحسوبة قد تراوحت   (0,171- 0,895) وعند مقارنتها بمقياس </w:t>
      </w:r>
      <w:proofErr w:type="spellStart"/>
      <w:r w:rsidRPr="008212E9">
        <w:rPr>
          <w:rFonts w:cs="Simplified Arabic" w:hint="cs"/>
          <w:sz w:val="26"/>
          <w:szCs w:val="26"/>
          <w:rtl/>
          <w:lang w:bidi="ar-IQ"/>
        </w:rPr>
        <w:t>ايبل</w:t>
      </w:r>
      <w:r w:rsidRPr="008212E9">
        <w:rPr>
          <w:rFonts w:cs="Simplified Arabic"/>
          <w:sz w:val="26"/>
          <w:szCs w:val="26"/>
          <w:lang w:bidi="ar-IQ"/>
        </w:rPr>
        <w:t>Ebel</w:t>
      </w:r>
      <w:proofErr w:type="spellEnd"/>
      <w:r w:rsidRPr="008212E9">
        <w:rPr>
          <w:rFonts w:cs="Simplified Arabic"/>
          <w:sz w:val="26"/>
          <w:szCs w:val="26"/>
          <w:lang w:bidi="ar-IQ"/>
        </w:rPr>
        <w:t xml:space="preserve"> </w:t>
      </w:r>
      <w:r w:rsidRPr="008212E9">
        <w:rPr>
          <w:rFonts w:cs="Simplified Arabic" w:hint="cs"/>
          <w:sz w:val="26"/>
          <w:szCs w:val="26"/>
          <w:rtl/>
          <w:lang w:bidi="ar-IQ"/>
        </w:rPr>
        <w:t xml:space="preserve"> عند مستوى دلالة (0,05) ودرجة حرية (208 وبحسب </w:t>
      </w:r>
      <w:proofErr w:type="spellStart"/>
      <w:r w:rsidRPr="008212E9">
        <w:rPr>
          <w:rFonts w:cs="Simplified Arabic" w:hint="cs"/>
          <w:sz w:val="26"/>
          <w:szCs w:val="26"/>
          <w:rtl/>
          <w:lang w:bidi="ar-IQ"/>
        </w:rPr>
        <w:t>مايراه</w:t>
      </w:r>
      <w:proofErr w:type="spellEnd"/>
      <w:r w:rsidRPr="008212E9">
        <w:rPr>
          <w:rFonts w:cs="Simplified Arabic" w:hint="cs"/>
          <w:sz w:val="26"/>
          <w:szCs w:val="26"/>
          <w:rtl/>
          <w:lang w:bidi="ar-IQ"/>
        </w:rPr>
        <w:t xml:space="preserve"> بلوم وداوني ان مدى صعوبة الفقرات المقبولة يتراوح ما بين( 0.20 ) و( 0.80) ( </w:t>
      </w:r>
      <w:r w:rsidRPr="008212E9">
        <w:rPr>
          <w:rFonts w:cs="Simplified Arabic"/>
          <w:sz w:val="26"/>
          <w:szCs w:val="26"/>
          <w:lang w:bidi="ar-IQ"/>
        </w:rPr>
        <w:t>Downi,1967 : 215</w:t>
      </w:r>
      <w:r w:rsidRPr="008212E9">
        <w:rPr>
          <w:rFonts w:cs="Simplified Arabic" w:hint="cs"/>
          <w:sz w:val="26"/>
          <w:szCs w:val="26"/>
          <w:rtl/>
          <w:lang w:bidi="ar-IQ"/>
        </w:rPr>
        <w:t xml:space="preserve"> )</w:t>
      </w:r>
    </w:p>
    <w:p w:rsidR="00CA7554" w:rsidRPr="008212E9" w:rsidRDefault="00CA7554" w:rsidP="00CA7554">
      <w:pPr>
        <w:pStyle w:val="a3"/>
        <w:jc w:val="both"/>
        <w:rPr>
          <w:rFonts w:cs="Simplified Arabic"/>
          <w:sz w:val="26"/>
          <w:szCs w:val="26"/>
          <w:rtl/>
          <w:lang w:bidi="ar-IQ"/>
        </w:rPr>
      </w:pPr>
      <w:r w:rsidRPr="008212E9">
        <w:rPr>
          <w:rFonts w:cs="Simplified Arabic" w:hint="cs"/>
          <w:sz w:val="26"/>
          <w:szCs w:val="26"/>
          <w:rtl/>
          <w:lang w:bidi="ar-IQ"/>
        </w:rPr>
        <w:t xml:space="preserve"> ظهر ان هناك (10 ) فقرات كانت قيم صعوبتها اقل من 20%  او اكثر من 80% فأكثر وهي الفقرات (7 ، 9 ، 11 ، 14 ، 16 ، 18 ، 20 ، 23 ، 27 ، 28 ) والتي هي غير دالة احصائياً . </w:t>
      </w:r>
    </w:p>
    <w:p w:rsidR="00CA7554" w:rsidRPr="008212E9" w:rsidRDefault="00CA7554" w:rsidP="00CA7554">
      <w:pPr>
        <w:pStyle w:val="a3"/>
        <w:jc w:val="both"/>
        <w:rPr>
          <w:rFonts w:cs="Simplified Arabic"/>
          <w:b/>
          <w:bCs/>
          <w:sz w:val="26"/>
          <w:szCs w:val="26"/>
          <w:rtl/>
          <w:lang w:bidi="ar-IQ"/>
        </w:rPr>
      </w:pPr>
      <w:r w:rsidRPr="008212E9">
        <w:rPr>
          <w:rFonts w:cs="Simplified Arabic" w:hint="cs"/>
          <w:b/>
          <w:bCs/>
          <w:sz w:val="26"/>
          <w:szCs w:val="26"/>
          <w:rtl/>
          <w:lang w:bidi="ar-IQ"/>
        </w:rPr>
        <w:t xml:space="preserve">التحليل الاحصائي لفقرات مقياس الوظائف التنفيذية </w:t>
      </w:r>
      <w:proofErr w:type="spellStart"/>
      <w:r w:rsidRPr="008212E9">
        <w:rPr>
          <w:rFonts w:cs="Simplified Arabic" w:hint="cs"/>
          <w:b/>
          <w:bCs/>
          <w:sz w:val="26"/>
          <w:szCs w:val="26"/>
          <w:rtl/>
          <w:lang w:bidi="ar-IQ"/>
        </w:rPr>
        <w:t>واختبار</w:t>
      </w:r>
      <w:r w:rsidR="005D5523" w:rsidRPr="008212E9">
        <w:rPr>
          <w:rFonts w:cs="Simplified Arabic" w:hint="cs"/>
          <w:b/>
          <w:bCs/>
          <w:sz w:val="26"/>
          <w:szCs w:val="26"/>
          <w:rtl/>
          <w:lang w:bidi="ar-IQ"/>
        </w:rPr>
        <w:t>الادراك</w:t>
      </w:r>
      <w:proofErr w:type="spellEnd"/>
      <w:r w:rsidR="005D5523" w:rsidRPr="008212E9">
        <w:rPr>
          <w:rFonts w:cs="Simplified Arabic" w:hint="cs"/>
          <w:b/>
          <w:bCs/>
          <w:sz w:val="26"/>
          <w:szCs w:val="26"/>
          <w:rtl/>
          <w:lang w:bidi="ar-IQ"/>
        </w:rPr>
        <w:t xml:space="preserve"> الفراغي البصري </w:t>
      </w:r>
      <w:proofErr w:type="spellStart"/>
      <w:r w:rsidR="005D5523" w:rsidRPr="008212E9">
        <w:rPr>
          <w:rFonts w:cs="Simplified Arabic" w:hint="cs"/>
          <w:b/>
          <w:bCs/>
          <w:sz w:val="26"/>
          <w:szCs w:val="26"/>
          <w:rtl/>
          <w:lang w:bidi="ar-IQ"/>
        </w:rPr>
        <w:t>للاعداد</w:t>
      </w:r>
      <w:proofErr w:type="spellEnd"/>
      <w:r w:rsidRPr="008212E9">
        <w:rPr>
          <w:rFonts w:cs="Simplified Arabic" w:hint="cs"/>
          <w:b/>
          <w:bCs/>
          <w:sz w:val="26"/>
          <w:szCs w:val="26"/>
          <w:rtl/>
          <w:lang w:bidi="ar-IQ"/>
        </w:rPr>
        <w:t xml:space="preserve"> </w:t>
      </w:r>
    </w:p>
    <w:p w:rsidR="00CA7554" w:rsidRPr="008212E9" w:rsidRDefault="00CA7554" w:rsidP="00CA7554">
      <w:pPr>
        <w:pStyle w:val="a3"/>
        <w:jc w:val="both"/>
        <w:rPr>
          <w:rFonts w:cs="Simplified Arabic"/>
          <w:b/>
          <w:bCs/>
          <w:sz w:val="26"/>
          <w:szCs w:val="26"/>
          <w:rtl/>
          <w:lang w:bidi="ar-IQ"/>
        </w:rPr>
      </w:pPr>
      <w:r w:rsidRPr="008212E9">
        <w:rPr>
          <w:rFonts w:cs="Simplified Arabic" w:hint="cs"/>
          <w:b/>
          <w:bCs/>
          <w:sz w:val="26"/>
          <w:szCs w:val="26"/>
          <w:rtl/>
          <w:lang w:bidi="ar-IQ"/>
        </w:rPr>
        <w:t xml:space="preserve">الاتساق الداخلي  </w:t>
      </w:r>
    </w:p>
    <w:p w:rsidR="00CA7554" w:rsidRPr="008212E9" w:rsidRDefault="00CA7554" w:rsidP="00286A84">
      <w:pPr>
        <w:pStyle w:val="a3"/>
        <w:jc w:val="both"/>
        <w:rPr>
          <w:rFonts w:cs="Simplified Arabic"/>
          <w:sz w:val="26"/>
          <w:szCs w:val="26"/>
          <w:rtl/>
          <w:lang w:bidi="ar-IQ"/>
        </w:rPr>
      </w:pPr>
      <w:r w:rsidRPr="008212E9">
        <w:rPr>
          <w:rFonts w:cs="Simplified Arabic" w:hint="cs"/>
          <w:sz w:val="26"/>
          <w:szCs w:val="26"/>
          <w:rtl/>
          <w:lang w:bidi="ar-IQ"/>
        </w:rPr>
        <w:t xml:space="preserve">ان الهدف الاساسي من الاتساق الداخلي والذي يعد اجراء مهم من اجراءات البحث حيث من خلاله يمكن معرفة فيما اذا كانت كل فقرة من فقرات المقياس تكون بنفس المسار الذي يتجه فيه المقياس ويمكن التحقق من ذلك </w:t>
      </w:r>
      <w:proofErr w:type="spellStart"/>
      <w:r w:rsidRPr="008212E9">
        <w:rPr>
          <w:rFonts w:cs="Simplified Arabic" w:hint="cs"/>
          <w:sz w:val="26"/>
          <w:szCs w:val="26"/>
          <w:rtl/>
          <w:lang w:bidi="ar-IQ"/>
        </w:rPr>
        <w:t>بأستعمال</w:t>
      </w:r>
      <w:proofErr w:type="spellEnd"/>
      <w:r w:rsidRPr="008212E9">
        <w:rPr>
          <w:rFonts w:cs="Simplified Arabic" w:hint="cs"/>
          <w:sz w:val="26"/>
          <w:szCs w:val="26"/>
          <w:rtl/>
          <w:lang w:bidi="ar-IQ"/>
        </w:rPr>
        <w:t xml:space="preserve"> الاساليب الاحصائية وذلك بإيجاد العلاقات الارتباطية بين كل من</w:t>
      </w:r>
      <w:r w:rsidR="00286A84">
        <w:rPr>
          <w:rFonts w:cs="Simplified Arabic" w:hint="cs"/>
          <w:sz w:val="26"/>
          <w:szCs w:val="26"/>
          <w:rtl/>
          <w:lang w:bidi="ar-IQ"/>
        </w:rPr>
        <w:t>:</w:t>
      </w:r>
      <w:r w:rsidRPr="008212E9">
        <w:rPr>
          <w:rFonts w:cs="Simplified Arabic" w:hint="cs"/>
          <w:sz w:val="26"/>
          <w:szCs w:val="26"/>
          <w:rtl/>
          <w:lang w:bidi="ar-IQ"/>
        </w:rPr>
        <w:t xml:space="preserve">  </w:t>
      </w:r>
    </w:p>
    <w:p w:rsidR="00CA7554" w:rsidRPr="008212E9" w:rsidRDefault="00CA7554" w:rsidP="00B95532">
      <w:pPr>
        <w:pStyle w:val="a3"/>
        <w:numPr>
          <w:ilvl w:val="0"/>
          <w:numId w:val="22"/>
        </w:numPr>
        <w:jc w:val="both"/>
        <w:rPr>
          <w:rFonts w:cs="Simplified Arabic"/>
          <w:b/>
          <w:bCs/>
          <w:sz w:val="26"/>
          <w:szCs w:val="26"/>
          <w:lang w:bidi="ar-IQ"/>
        </w:rPr>
      </w:pPr>
      <w:r w:rsidRPr="008212E9">
        <w:rPr>
          <w:rFonts w:cs="Simplified Arabic" w:hint="cs"/>
          <w:sz w:val="26"/>
          <w:szCs w:val="26"/>
          <w:rtl/>
          <w:lang w:bidi="ar-IQ"/>
        </w:rPr>
        <w:t xml:space="preserve"> </w:t>
      </w:r>
      <w:r w:rsidRPr="008212E9">
        <w:rPr>
          <w:rFonts w:cs="Simplified Arabic" w:hint="cs"/>
          <w:b/>
          <w:bCs/>
          <w:sz w:val="26"/>
          <w:szCs w:val="26"/>
          <w:rtl/>
          <w:lang w:bidi="ar-IQ"/>
        </w:rPr>
        <w:t xml:space="preserve">اسلوب ارتباط درجة الفقرة بالدرجة الكلية للمقياس </w:t>
      </w:r>
    </w:p>
    <w:p w:rsidR="00CA7554" w:rsidRPr="008212E9" w:rsidRDefault="00CA7554" w:rsidP="0004024A">
      <w:pPr>
        <w:pStyle w:val="a3"/>
        <w:jc w:val="both"/>
        <w:rPr>
          <w:rFonts w:cs="Simplified Arabic"/>
          <w:sz w:val="26"/>
          <w:szCs w:val="26"/>
          <w:rtl/>
          <w:lang w:bidi="ar-IQ"/>
        </w:rPr>
      </w:pPr>
      <w:r w:rsidRPr="008212E9">
        <w:rPr>
          <w:rFonts w:cs="Simplified Arabic" w:hint="cs"/>
          <w:sz w:val="26"/>
          <w:szCs w:val="26"/>
          <w:rtl/>
          <w:lang w:bidi="ar-IQ"/>
        </w:rPr>
        <w:t xml:space="preserve">ان نوع معامل الارتباط المستعمل يعتمد على معرفتنا بتوزيع الدرجات الكلية في الاختبار اي المحك  </w:t>
      </w:r>
    </w:p>
    <w:p w:rsidR="00CA7554" w:rsidRPr="008212E9" w:rsidRDefault="00CA7554" w:rsidP="00CA7554">
      <w:pPr>
        <w:pStyle w:val="a3"/>
        <w:jc w:val="both"/>
        <w:rPr>
          <w:rFonts w:cs="Simplified Arabic"/>
          <w:sz w:val="26"/>
          <w:szCs w:val="26"/>
          <w:rtl/>
          <w:lang w:bidi="ar-IQ"/>
        </w:rPr>
      </w:pPr>
      <w:proofErr w:type="spellStart"/>
      <w:r w:rsidRPr="008212E9">
        <w:rPr>
          <w:rFonts w:cs="Simplified Arabic" w:hint="cs"/>
          <w:sz w:val="26"/>
          <w:szCs w:val="26"/>
          <w:rtl/>
          <w:lang w:bidi="ar-IQ"/>
        </w:rPr>
        <w:t>فأذا</w:t>
      </w:r>
      <w:proofErr w:type="spellEnd"/>
      <w:r w:rsidRPr="008212E9">
        <w:rPr>
          <w:rFonts w:cs="Simplified Arabic" w:hint="cs"/>
          <w:sz w:val="26"/>
          <w:szCs w:val="26"/>
          <w:rtl/>
          <w:lang w:bidi="ar-IQ"/>
        </w:rPr>
        <w:t xml:space="preserve"> كانت لدينا متغيرات احدهما ثنائي الدرجة (اي درجات كل مفردة اما واحد صحيح او صفر ) والاخر يكون متصل (اي الدرجة الكلية ) عندئذ يمكن استعمال معامل الارتباط الثنائي المتسلسل ( بوينت </w:t>
      </w:r>
      <w:proofErr w:type="spellStart"/>
      <w:r w:rsidRPr="008212E9">
        <w:rPr>
          <w:rFonts w:cs="Simplified Arabic" w:hint="cs"/>
          <w:sz w:val="26"/>
          <w:szCs w:val="26"/>
          <w:rtl/>
          <w:lang w:bidi="ar-IQ"/>
        </w:rPr>
        <w:t>بايسيريل</w:t>
      </w:r>
      <w:proofErr w:type="spellEnd"/>
      <w:r w:rsidRPr="008212E9">
        <w:rPr>
          <w:rFonts w:cs="Simplified Arabic" w:hint="cs"/>
          <w:sz w:val="26"/>
          <w:szCs w:val="26"/>
          <w:rtl/>
          <w:lang w:bidi="ar-IQ"/>
        </w:rPr>
        <w:t xml:space="preserve"> ) كما في معامل الارتباط لمتغير (</w:t>
      </w:r>
      <w:r w:rsidR="005D5523" w:rsidRPr="008212E9">
        <w:rPr>
          <w:rFonts w:cs="Simplified Arabic" w:hint="cs"/>
          <w:sz w:val="26"/>
          <w:szCs w:val="26"/>
          <w:rtl/>
          <w:lang w:bidi="ar-IQ"/>
        </w:rPr>
        <w:t xml:space="preserve">الادراك الفراغي البصري </w:t>
      </w:r>
      <w:proofErr w:type="spellStart"/>
      <w:r w:rsidR="005D5523" w:rsidRPr="008212E9">
        <w:rPr>
          <w:rFonts w:cs="Simplified Arabic" w:hint="cs"/>
          <w:sz w:val="26"/>
          <w:szCs w:val="26"/>
          <w:rtl/>
          <w:lang w:bidi="ar-IQ"/>
        </w:rPr>
        <w:t>للاعداد</w:t>
      </w:r>
      <w:proofErr w:type="spellEnd"/>
      <w:r w:rsidRPr="008212E9">
        <w:rPr>
          <w:rFonts w:cs="Simplified Arabic" w:hint="cs"/>
          <w:sz w:val="26"/>
          <w:szCs w:val="26"/>
          <w:rtl/>
          <w:lang w:bidi="ar-IQ"/>
        </w:rPr>
        <w:t xml:space="preserve"> ) وبهذه الطريقة يمكن استخراج العلاقة الارتباطية بين درجة كل فقرة من فقرات الاختبارين بالدرجة الكلية لـ (389) استمارة التي خضعت للتحليل الاحصائي . </w:t>
      </w:r>
    </w:p>
    <w:p w:rsidR="00CA7554" w:rsidRPr="008212E9" w:rsidRDefault="00CA7554" w:rsidP="00CA7554">
      <w:pPr>
        <w:pStyle w:val="a3"/>
        <w:jc w:val="both"/>
        <w:rPr>
          <w:rFonts w:cs="Simplified Arabic"/>
          <w:sz w:val="26"/>
          <w:szCs w:val="26"/>
          <w:rtl/>
          <w:lang w:bidi="ar-IQ"/>
        </w:rPr>
      </w:pPr>
      <w:r w:rsidRPr="008212E9">
        <w:rPr>
          <w:rFonts w:cs="Simplified Arabic" w:hint="cs"/>
          <w:sz w:val="26"/>
          <w:szCs w:val="26"/>
          <w:rtl/>
          <w:lang w:bidi="ar-IQ"/>
        </w:rPr>
        <w:t xml:space="preserve">اما في حالة كون المتغيرين متصلين كما في مقياس (الوظائف التنفيذية ) حيث يكون المتغيرين متصلين ( اي تكون درجات فقرات الاختبار (1 ، 2 ، 3 )) والاخر (اي الدرجة الكلية ) متصلان فعندئذ يمكن استعمال معامل الارتباط (بيرسون ) لإيجاد العلاقة الارتباطية وهذا </w:t>
      </w:r>
      <w:proofErr w:type="spellStart"/>
      <w:r w:rsidRPr="008212E9">
        <w:rPr>
          <w:rFonts w:cs="Simplified Arabic" w:hint="cs"/>
          <w:sz w:val="26"/>
          <w:szCs w:val="26"/>
          <w:rtl/>
          <w:lang w:bidi="ar-IQ"/>
        </w:rPr>
        <w:t>ماتم</w:t>
      </w:r>
      <w:proofErr w:type="spellEnd"/>
      <w:r w:rsidRPr="008212E9">
        <w:rPr>
          <w:rFonts w:cs="Simplified Arabic" w:hint="cs"/>
          <w:sz w:val="26"/>
          <w:szCs w:val="26"/>
          <w:rtl/>
          <w:lang w:bidi="ar-IQ"/>
        </w:rPr>
        <w:t xml:space="preserve"> القيام به حيث ظهر ان قيم معاملات ارتباط الفقرة بالدرجة الكلية لمقياس الوظائف التنفيذية قد تراوحت بين (0,2556 </w:t>
      </w:r>
      <w:r w:rsidRPr="008212E9">
        <w:rPr>
          <w:rFonts w:cs="Simplified Arabic"/>
          <w:sz w:val="26"/>
          <w:szCs w:val="26"/>
          <w:rtl/>
          <w:lang w:bidi="ar-IQ"/>
        </w:rPr>
        <w:t>–</w:t>
      </w:r>
      <w:r w:rsidRPr="008212E9">
        <w:rPr>
          <w:rFonts w:cs="Simplified Arabic" w:hint="cs"/>
          <w:sz w:val="26"/>
          <w:szCs w:val="26"/>
          <w:rtl/>
          <w:lang w:bidi="ar-IQ"/>
        </w:rPr>
        <w:t xml:space="preserve"> 0,6805) وعند مقارنتها بالقيمة الجدولية البالغة (0,098) عند مستوى دلالة (0,05) ودرجة حرية (387) تبين ان جميع الفقرات ذات دلالة احصائية  </w:t>
      </w:r>
    </w:p>
    <w:p w:rsidR="00833DFE" w:rsidRPr="008212E9" w:rsidRDefault="00171D42" w:rsidP="002C41F2">
      <w:pPr>
        <w:pStyle w:val="a3"/>
        <w:spacing w:line="276" w:lineRule="auto"/>
        <w:ind w:left="-58" w:firstLine="778"/>
        <w:jc w:val="both"/>
        <w:rPr>
          <w:rFonts w:ascii="Times New Roman" w:hAnsi="Times New Roman" w:cs="Simplified Arabic"/>
          <w:sz w:val="26"/>
          <w:szCs w:val="26"/>
          <w:rtl/>
          <w:lang w:bidi="ar-IQ"/>
        </w:rPr>
      </w:pPr>
      <w:r w:rsidRPr="008212E9">
        <w:rPr>
          <w:rFonts w:ascii="Times New Roman" w:hAnsi="Times New Roman" w:cs="Simplified Arabic" w:hint="cs"/>
          <w:sz w:val="26"/>
          <w:szCs w:val="26"/>
          <w:rtl/>
          <w:lang w:bidi="ar-IQ"/>
        </w:rPr>
        <w:t xml:space="preserve">اما بالنسبة لقيم معاملات الارتباط لاختبار الادراك الفراغي البصري </w:t>
      </w:r>
      <w:proofErr w:type="spellStart"/>
      <w:r w:rsidRPr="008212E9">
        <w:rPr>
          <w:rFonts w:ascii="Times New Roman" w:hAnsi="Times New Roman" w:cs="Simplified Arabic" w:hint="cs"/>
          <w:sz w:val="26"/>
          <w:szCs w:val="26"/>
          <w:rtl/>
          <w:lang w:bidi="ar-IQ"/>
        </w:rPr>
        <w:t>للاعداد</w:t>
      </w:r>
      <w:proofErr w:type="spellEnd"/>
      <w:r w:rsidRPr="008212E9">
        <w:rPr>
          <w:rFonts w:ascii="Times New Roman" w:hAnsi="Times New Roman" w:cs="Simplified Arabic" w:hint="cs"/>
          <w:sz w:val="26"/>
          <w:szCs w:val="26"/>
          <w:rtl/>
          <w:lang w:bidi="ar-IQ"/>
        </w:rPr>
        <w:t xml:space="preserve"> فتراوحت بين (0,042 </w:t>
      </w:r>
      <w:r w:rsidRPr="008212E9">
        <w:rPr>
          <w:rFonts w:ascii="Times New Roman" w:hAnsi="Times New Roman" w:cs="Simplified Arabic"/>
          <w:sz w:val="26"/>
          <w:szCs w:val="26"/>
          <w:rtl/>
          <w:lang w:bidi="ar-IQ"/>
        </w:rPr>
        <w:t>–</w:t>
      </w:r>
      <w:r w:rsidRPr="008212E9">
        <w:rPr>
          <w:rFonts w:ascii="Times New Roman" w:hAnsi="Times New Roman" w:cs="Simplified Arabic" w:hint="cs"/>
          <w:sz w:val="26"/>
          <w:szCs w:val="26"/>
          <w:rtl/>
          <w:lang w:bidi="ar-IQ"/>
        </w:rPr>
        <w:t xml:space="preserve"> 0,569) وعند مقارنتها بالقيمة الجدولية البالغة (0,098) عند مستوى دلالة (0,05) ودرجة حرية (387) يظهر ان هناك فقرة واحدة بلغت قيمتها (0,042381) اصغر من القيمة الجدولية لذا تم حذفها.</w:t>
      </w:r>
    </w:p>
    <w:p w:rsidR="00CA7554" w:rsidRPr="008212E9" w:rsidRDefault="00CA7554" w:rsidP="002C41F2">
      <w:pPr>
        <w:pStyle w:val="a3"/>
        <w:numPr>
          <w:ilvl w:val="0"/>
          <w:numId w:val="22"/>
        </w:numPr>
        <w:ind w:left="379" w:hanging="425"/>
        <w:jc w:val="both"/>
        <w:rPr>
          <w:rFonts w:cs="Simplified Arabic"/>
          <w:b/>
          <w:bCs/>
          <w:sz w:val="26"/>
          <w:szCs w:val="26"/>
          <w:lang w:bidi="ar-IQ"/>
        </w:rPr>
      </w:pPr>
      <w:r w:rsidRPr="008212E9">
        <w:rPr>
          <w:rFonts w:cs="Simplified Arabic" w:hint="cs"/>
          <w:b/>
          <w:bCs/>
          <w:sz w:val="26"/>
          <w:szCs w:val="26"/>
          <w:rtl/>
          <w:lang w:bidi="ar-IQ"/>
        </w:rPr>
        <w:lastRenderedPageBreak/>
        <w:t xml:space="preserve">اسلوب ارتباط درجة الفقرة بدرجة المجال الذي تنتمي اليه . </w:t>
      </w:r>
    </w:p>
    <w:p w:rsidR="00CA7554" w:rsidRPr="008212E9" w:rsidRDefault="00CA7554" w:rsidP="00CA7554">
      <w:pPr>
        <w:pStyle w:val="a3"/>
        <w:jc w:val="both"/>
        <w:rPr>
          <w:rFonts w:cs="Simplified Arabic"/>
          <w:sz w:val="26"/>
          <w:szCs w:val="26"/>
          <w:lang w:bidi="ar-IQ"/>
        </w:rPr>
      </w:pPr>
      <w:r w:rsidRPr="008212E9">
        <w:rPr>
          <w:rFonts w:cs="Simplified Arabic" w:hint="cs"/>
          <w:sz w:val="26"/>
          <w:szCs w:val="26"/>
          <w:rtl/>
          <w:lang w:bidi="ar-IQ"/>
        </w:rPr>
        <w:t xml:space="preserve">يتم من خلاله ايجاد العلاقة الارتباطية بين درجة كل فقرة والدرجة الكلية للمجال الذي تنتمي اليه تلك الفقرة حيث تم استعمال معامل ارتباط بيرسون لمقياس الوظائف التنفيذية ومعامل ارتباط بوينت </w:t>
      </w:r>
      <w:proofErr w:type="spellStart"/>
      <w:r w:rsidRPr="008212E9">
        <w:rPr>
          <w:rFonts w:cs="Simplified Arabic" w:hint="cs"/>
          <w:sz w:val="26"/>
          <w:szCs w:val="26"/>
          <w:rtl/>
          <w:lang w:bidi="ar-IQ"/>
        </w:rPr>
        <w:t>بايسيريال</w:t>
      </w:r>
      <w:proofErr w:type="spellEnd"/>
      <w:r w:rsidRPr="008212E9">
        <w:rPr>
          <w:rFonts w:cs="Simplified Arabic" w:hint="cs"/>
          <w:sz w:val="26"/>
          <w:szCs w:val="26"/>
          <w:rtl/>
          <w:lang w:bidi="ar-IQ"/>
        </w:rPr>
        <w:t xml:space="preserve"> لاختبار </w:t>
      </w:r>
      <w:r w:rsidR="005D5523" w:rsidRPr="008212E9">
        <w:rPr>
          <w:rFonts w:cs="Simplified Arabic" w:hint="cs"/>
          <w:sz w:val="26"/>
          <w:szCs w:val="26"/>
          <w:rtl/>
          <w:lang w:bidi="ar-IQ"/>
        </w:rPr>
        <w:t xml:space="preserve">الادراك الفراغي البصري </w:t>
      </w:r>
      <w:proofErr w:type="spellStart"/>
      <w:r w:rsidR="005D5523" w:rsidRPr="008212E9">
        <w:rPr>
          <w:rFonts w:cs="Simplified Arabic" w:hint="cs"/>
          <w:sz w:val="26"/>
          <w:szCs w:val="26"/>
          <w:rtl/>
          <w:lang w:bidi="ar-IQ"/>
        </w:rPr>
        <w:t>للاعداد</w:t>
      </w:r>
      <w:proofErr w:type="spellEnd"/>
      <w:r w:rsidRPr="008212E9">
        <w:rPr>
          <w:rFonts w:cs="Simplified Arabic" w:hint="cs"/>
          <w:sz w:val="26"/>
          <w:szCs w:val="26"/>
          <w:rtl/>
          <w:lang w:bidi="ar-IQ"/>
        </w:rPr>
        <w:t xml:space="preserve"> </w:t>
      </w:r>
    </w:p>
    <w:p w:rsidR="00CA7554" w:rsidRPr="008212E9" w:rsidRDefault="00CA7554" w:rsidP="00CA7554">
      <w:pPr>
        <w:pStyle w:val="a3"/>
        <w:jc w:val="both"/>
        <w:rPr>
          <w:rFonts w:cs="Simplified Arabic"/>
          <w:sz w:val="26"/>
          <w:szCs w:val="26"/>
          <w:rtl/>
          <w:lang w:bidi="ar-IQ"/>
        </w:rPr>
      </w:pPr>
      <w:r w:rsidRPr="008212E9">
        <w:rPr>
          <w:rFonts w:cs="Simplified Arabic" w:hint="cs"/>
          <w:sz w:val="26"/>
          <w:szCs w:val="26"/>
          <w:rtl/>
          <w:lang w:bidi="ar-IQ"/>
        </w:rPr>
        <w:t>ان جميع قيم معاملات ارتباط الفقرة بالدرجة الكلية للمجال الذي تنتمي اليه لمقياس الوظائف التنفيذية هي اعلى من القيمة الجدولية لمعامل الارتباط البالغة (0,098) عند مستوى (0,05) ودرجة حرية (387) .</w:t>
      </w:r>
    </w:p>
    <w:p w:rsidR="00A02C9E" w:rsidRPr="008212E9" w:rsidRDefault="00CA7554" w:rsidP="00171D42">
      <w:pPr>
        <w:pStyle w:val="a3"/>
        <w:jc w:val="both"/>
        <w:rPr>
          <w:rFonts w:cs="Simplified Arabic"/>
          <w:b/>
          <w:bCs/>
          <w:sz w:val="26"/>
          <w:szCs w:val="26"/>
          <w:rtl/>
          <w:lang w:bidi="ar-IQ"/>
        </w:rPr>
      </w:pPr>
      <w:r w:rsidRPr="008212E9">
        <w:rPr>
          <w:rFonts w:cs="Simplified Arabic" w:hint="cs"/>
          <w:sz w:val="26"/>
          <w:szCs w:val="26"/>
          <w:rtl/>
          <w:lang w:bidi="ar-IQ"/>
        </w:rPr>
        <w:t xml:space="preserve">وتبين ان جميع قيم معاملات </w:t>
      </w:r>
      <w:r w:rsidR="00171D42" w:rsidRPr="008212E9">
        <w:rPr>
          <w:rFonts w:ascii="Times New Roman" w:hAnsi="Times New Roman" w:cs="Simplified Arabic" w:hint="cs"/>
          <w:sz w:val="26"/>
          <w:szCs w:val="26"/>
          <w:rtl/>
          <w:lang w:bidi="ar-IQ"/>
        </w:rPr>
        <w:t xml:space="preserve">ارتباط الفقرة بالدرجة الكلية للمجال الذي تنتمي اليه لاختبار الادراك الفراغي البصري </w:t>
      </w:r>
      <w:proofErr w:type="spellStart"/>
      <w:r w:rsidR="00171D42" w:rsidRPr="008212E9">
        <w:rPr>
          <w:rFonts w:ascii="Times New Roman" w:hAnsi="Times New Roman" w:cs="Simplified Arabic" w:hint="cs"/>
          <w:sz w:val="26"/>
          <w:szCs w:val="26"/>
          <w:rtl/>
          <w:lang w:bidi="ar-IQ"/>
        </w:rPr>
        <w:t>للاعداد</w:t>
      </w:r>
      <w:proofErr w:type="spellEnd"/>
      <w:r w:rsidR="00171D42" w:rsidRPr="008212E9">
        <w:rPr>
          <w:rFonts w:ascii="Times New Roman" w:hAnsi="Times New Roman" w:cs="Simplified Arabic" w:hint="cs"/>
          <w:sz w:val="26"/>
          <w:szCs w:val="26"/>
          <w:rtl/>
          <w:lang w:bidi="ar-IQ"/>
        </w:rPr>
        <w:t xml:space="preserve">  هي اعلى من القيمة الجدولية لمعامل الارتباط البالغة (0,098) عند مستوى (0,05) ودرجة حرية (387).</w:t>
      </w:r>
    </w:p>
    <w:p w:rsidR="00CA7554" w:rsidRPr="008212E9" w:rsidRDefault="00CA7554" w:rsidP="00171D42">
      <w:pPr>
        <w:pStyle w:val="a3"/>
        <w:jc w:val="both"/>
        <w:rPr>
          <w:rFonts w:cs="Simplified Arabic"/>
          <w:b/>
          <w:bCs/>
          <w:sz w:val="26"/>
          <w:szCs w:val="26"/>
          <w:lang w:bidi="ar-IQ"/>
        </w:rPr>
      </w:pPr>
      <w:r w:rsidRPr="008212E9">
        <w:rPr>
          <w:rFonts w:cs="Simplified Arabic" w:hint="cs"/>
          <w:b/>
          <w:bCs/>
          <w:sz w:val="26"/>
          <w:szCs w:val="26"/>
          <w:rtl/>
          <w:lang w:bidi="ar-IQ"/>
        </w:rPr>
        <w:t xml:space="preserve">اسلوب ارتباط درجة المجال بالدرجة الكلية للمقياس </w:t>
      </w:r>
    </w:p>
    <w:p w:rsidR="00CA7554" w:rsidRPr="008212E9" w:rsidRDefault="00CA7554" w:rsidP="00EC0BED">
      <w:pPr>
        <w:pStyle w:val="a3"/>
        <w:jc w:val="both"/>
        <w:rPr>
          <w:rFonts w:cs="Simplified Arabic"/>
          <w:sz w:val="26"/>
          <w:szCs w:val="26"/>
          <w:rtl/>
          <w:lang w:bidi="ar-IQ"/>
        </w:rPr>
      </w:pPr>
      <w:r w:rsidRPr="008212E9">
        <w:rPr>
          <w:rFonts w:cs="Simplified Arabic" w:hint="cs"/>
          <w:sz w:val="26"/>
          <w:szCs w:val="26"/>
          <w:rtl/>
          <w:lang w:bidi="ar-IQ"/>
        </w:rPr>
        <w:t xml:space="preserve">ان الهدف الاساسي من هذا الاسلوب هو ايجاد العلاقة الارتباطية بين درجات الافراد المستجيبين على كل مجال والدرجة الكلية لكل من مقياس الوظائف التنفيذية واختبار الادراك الفراغي البصري </w:t>
      </w:r>
      <w:proofErr w:type="spellStart"/>
      <w:r w:rsidRPr="008212E9">
        <w:rPr>
          <w:rFonts w:cs="Simplified Arabic" w:hint="cs"/>
          <w:sz w:val="26"/>
          <w:szCs w:val="26"/>
          <w:rtl/>
          <w:lang w:bidi="ar-IQ"/>
        </w:rPr>
        <w:t>للاعداد</w:t>
      </w:r>
      <w:proofErr w:type="spellEnd"/>
      <w:r w:rsidRPr="008212E9">
        <w:rPr>
          <w:rFonts w:cs="Simplified Arabic" w:hint="cs"/>
          <w:sz w:val="26"/>
          <w:szCs w:val="26"/>
          <w:rtl/>
          <w:lang w:bidi="ar-IQ"/>
        </w:rPr>
        <w:t xml:space="preserve"> </w:t>
      </w:r>
      <w:r w:rsidR="007C3B8D">
        <w:rPr>
          <w:rFonts w:cs="Simplified Arabic" w:hint="cs"/>
          <w:sz w:val="26"/>
          <w:szCs w:val="26"/>
          <w:rtl/>
          <w:lang w:bidi="ar-IQ"/>
        </w:rPr>
        <w:t xml:space="preserve">تم </w:t>
      </w:r>
      <w:r w:rsidRPr="008212E9">
        <w:rPr>
          <w:rFonts w:cs="Simplified Arabic" w:hint="cs"/>
          <w:sz w:val="26"/>
          <w:szCs w:val="26"/>
          <w:rtl/>
          <w:lang w:bidi="ar-IQ"/>
        </w:rPr>
        <w:t xml:space="preserve">استعمال معامل ارتباط بيرسون وقد تبين ان الدرجة المحسوبة لكل مجال بالدرجة الكلية دالة احصائياً عند مقارنتها بالدرجة الجدولية البالغة </w:t>
      </w:r>
      <w:r w:rsidR="00EC0BED" w:rsidRPr="00AC5755">
        <w:rPr>
          <w:rFonts w:ascii="Times New Roman" w:hAnsi="Times New Roman" w:cs="Simplified Arabic" w:hint="cs"/>
          <w:sz w:val="28"/>
          <w:szCs w:val="28"/>
          <w:rtl/>
          <w:lang w:bidi="ar-IQ"/>
        </w:rPr>
        <w:t>(0,098)</w:t>
      </w:r>
      <w:r w:rsidRPr="008212E9">
        <w:rPr>
          <w:rFonts w:cs="Simplified Arabic" w:hint="cs"/>
          <w:sz w:val="26"/>
          <w:szCs w:val="26"/>
          <w:rtl/>
          <w:lang w:bidi="ar-IQ"/>
        </w:rPr>
        <w:t xml:space="preserve">  عند مستوى دلالة (0,05) ودرجة حرية (388) وقد تبين </w:t>
      </w:r>
      <w:r w:rsidR="006E6EDD" w:rsidRPr="008212E9">
        <w:rPr>
          <w:rFonts w:ascii="Times New Roman" w:hAnsi="Times New Roman" w:cs="Simplified Arabic" w:hint="cs"/>
          <w:sz w:val="26"/>
          <w:szCs w:val="26"/>
          <w:rtl/>
          <w:lang w:bidi="ar-IQ"/>
        </w:rPr>
        <w:t xml:space="preserve">ان جميع قيم معاملات ارتباط درجة المجال  بالدرجة الكلية لكل من مقياس الوظائف التنفيذية واختبار الادراك الفراغي البصري </w:t>
      </w:r>
      <w:proofErr w:type="spellStart"/>
      <w:r w:rsidR="006E6EDD" w:rsidRPr="008212E9">
        <w:rPr>
          <w:rFonts w:ascii="Times New Roman" w:hAnsi="Times New Roman" w:cs="Simplified Arabic" w:hint="cs"/>
          <w:sz w:val="26"/>
          <w:szCs w:val="26"/>
          <w:rtl/>
          <w:lang w:bidi="ar-IQ"/>
        </w:rPr>
        <w:t>للاعداد</w:t>
      </w:r>
      <w:proofErr w:type="spellEnd"/>
      <w:r w:rsidR="006E6EDD" w:rsidRPr="008212E9">
        <w:rPr>
          <w:rFonts w:ascii="Times New Roman" w:hAnsi="Times New Roman" w:cs="Simplified Arabic" w:hint="cs"/>
          <w:sz w:val="26"/>
          <w:szCs w:val="26"/>
          <w:rtl/>
          <w:lang w:bidi="ar-IQ"/>
        </w:rPr>
        <w:t xml:space="preserve"> هي اعلى من القيمة الجدولية لمعامل الارتباط البالغة (0,098) عند مستوى (0,05) ودرجة حرية (387).</w:t>
      </w:r>
    </w:p>
    <w:p w:rsidR="00CA7554" w:rsidRPr="008212E9" w:rsidRDefault="00CA7554" w:rsidP="00CA7554">
      <w:pPr>
        <w:pStyle w:val="a3"/>
        <w:jc w:val="both"/>
        <w:rPr>
          <w:rFonts w:cs="Simplified Arabic"/>
          <w:b/>
          <w:bCs/>
          <w:sz w:val="26"/>
          <w:szCs w:val="26"/>
          <w:rtl/>
          <w:lang w:bidi="ar-IQ"/>
        </w:rPr>
      </w:pPr>
      <w:r w:rsidRPr="008212E9">
        <w:rPr>
          <w:rFonts w:cs="Simplified Arabic" w:hint="cs"/>
          <w:b/>
          <w:bCs/>
          <w:sz w:val="26"/>
          <w:szCs w:val="26"/>
          <w:rtl/>
          <w:lang w:bidi="ar-IQ"/>
        </w:rPr>
        <w:t xml:space="preserve">الخصائص </w:t>
      </w:r>
      <w:proofErr w:type="spellStart"/>
      <w:r w:rsidRPr="008212E9">
        <w:rPr>
          <w:rFonts w:cs="Simplified Arabic" w:hint="cs"/>
          <w:b/>
          <w:bCs/>
          <w:sz w:val="26"/>
          <w:szCs w:val="26"/>
          <w:rtl/>
          <w:lang w:bidi="ar-IQ"/>
        </w:rPr>
        <w:t>السايكومترية</w:t>
      </w:r>
      <w:proofErr w:type="spellEnd"/>
      <w:r w:rsidRPr="008212E9">
        <w:rPr>
          <w:rFonts w:cs="Simplified Arabic" w:hint="cs"/>
          <w:b/>
          <w:bCs/>
          <w:sz w:val="26"/>
          <w:szCs w:val="26"/>
          <w:rtl/>
          <w:lang w:bidi="ar-IQ"/>
        </w:rPr>
        <w:t xml:space="preserve"> </w:t>
      </w:r>
      <w:proofErr w:type="spellStart"/>
      <w:r w:rsidRPr="008212E9">
        <w:rPr>
          <w:rFonts w:cs="Simplified Arabic" w:hint="cs"/>
          <w:b/>
          <w:bCs/>
          <w:sz w:val="26"/>
          <w:szCs w:val="26"/>
          <w:rtl/>
          <w:lang w:bidi="ar-IQ"/>
        </w:rPr>
        <w:t>لادوات</w:t>
      </w:r>
      <w:proofErr w:type="spellEnd"/>
      <w:r w:rsidRPr="008212E9">
        <w:rPr>
          <w:rFonts w:cs="Simplified Arabic" w:hint="cs"/>
          <w:b/>
          <w:bCs/>
          <w:sz w:val="26"/>
          <w:szCs w:val="26"/>
          <w:rtl/>
          <w:lang w:bidi="ar-IQ"/>
        </w:rPr>
        <w:t xml:space="preserve"> البحث </w:t>
      </w:r>
    </w:p>
    <w:p w:rsidR="00CA7554" w:rsidRPr="008212E9" w:rsidRDefault="00CB51A1" w:rsidP="00CA7554">
      <w:pPr>
        <w:pStyle w:val="a3"/>
        <w:jc w:val="both"/>
        <w:rPr>
          <w:rFonts w:cs="Simplified Arabic"/>
          <w:sz w:val="26"/>
          <w:szCs w:val="26"/>
          <w:rtl/>
          <w:lang w:bidi="ar-IQ"/>
        </w:rPr>
      </w:pPr>
      <w:r>
        <w:rPr>
          <w:rFonts w:cs="Simplified Arabic" w:hint="cs"/>
          <w:sz w:val="26"/>
          <w:szCs w:val="26"/>
          <w:rtl/>
          <w:lang w:bidi="ar-IQ"/>
        </w:rPr>
        <w:t xml:space="preserve">تم استعمال </w:t>
      </w:r>
      <w:r w:rsidR="00CA7554" w:rsidRPr="008212E9">
        <w:rPr>
          <w:rFonts w:cs="Simplified Arabic" w:hint="cs"/>
          <w:sz w:val="26"/>
          <w:szCs w:val="26"/>
          <w:rtl/>
          <w:lang w:bidi="ar-IQ"/>
        </w:rPr>
        <w:t>عدة اساليب لاستخراج صدق مقياس الوظائف التنفيذية و</w:t>
      </w:r>
      <w:r w:rsidR="005D5523" w:rsidRPr="008212E9">
        <w:rPr>
          <w:rFonts w:cs="Simplified Arabic" w:hint="cs"/>
          <w:sz w:val="26"/>
          <w:szCs w:val="26"/>
          <w:rtl/>
          <w:lang w:bidi="ar-IQ"/>
        </w:rPr>
        <w:t xml:space="preserve">الادراك الفراغي البصري </w:t>
      </w:r>
      <w:proofErr w:type="spellStart"/>
      <w:r w:rsidR="005D5523" w:rsidRPr="008212E9">
        <w:rPr>
          <w:rFonts w:cs="Simplified Arabic" w:hint="cs"/>
          <w:sz w:val="26"/>
          <w:szCs w:val="26"/>
          <w:rtl/>
          <w:lang w:bidi="ar-IQ"/>
        </w:rPr>
        <w:t>للاعداد</w:t>
      </w:r>
      <w:proofErr w:type="spellEnd"/>
      <w:r w:rsidR="00CA7554" w:rsidRPr="008212E9">
        <w:rPr>
          <w:rFonts w:cs="Simplified Arabic" w:hint="cs"/>
          <w:sz w:val="26"/>
          <w:szCs w:val="26"/>
          <w:rtl/>
          <w:lang w:bidi="ar-IQ"/>
        </w:rPr>
        <w:t xml:space="preserve"> وكما يأتي :- </w:t>
      </w:r>
    </w:p>
    <w:p w:rsidR="00CA7554" w:rsidRPr="008212E9" w:rsidRDefault="00CA7554" w:rsidP="00CA7554">
      <w:pPr>
        <w:pStyle w:val="a3"/>
        <w:jc w:val="both"/>
        <w:rPr>
          <w:rFonts w:cs="Simplified Arabic"/>
          <w:b/>
          <w:bCs/>
          <w:sz w:val="26"/>
          <w:szCs w:val="26"/>
          <w:lang w:bidi="ar-IQ"/>
        </w:rPr>
      </w:pPr>
      <w:r w:rsidRPr="008212E9">
        <w:rPr>
          <w:rFonts w:cs="Simplified Arabic" w:hint="cs"/>
          <w:b/>
          <w:bCs/>
          <w:sz w:val="26"/>
          <w:szCs w:val="26"/>
          <w:rtl/>
          <w:lang w:bidi="ar-IQ"/>
        </w:rPr>
        <w:t xml:space="preserve">صدق الترجمة </w:t>
      </w:r>
    </w:p>
    <w:p w:rsidR="00CA7554" w:rsidRPr="008212E9" w:rsidRDefault="0007167B" w:rsidP="007B5229">
      <w:pPr>
        <w:pStyle w:val="a3"/>
        <w:jc w:val="both"/>
        <w:rPr>
          <w:rFonts w:cs="Simplified Arabic"/>
          <w:sz w:val="26"/>
          <w:szCs w:val="26"/>
          <w:rtl/>
          <w:lang w:bidi="ar-IQ"/>
        </w:rPr>
      </w:pPr>
      <w:r>
        <w:rPr>
          <w:rFonts w:cs="Simplified Arabic" w:hint="cs"/>
          <w:sz w:val="26"/>
          <w:szCs w:val="26"/>
          <w:rtl/>
          <w:lang w:bidi="ar-IQ"/>
        </w:rPr>
        <w:t>تم التحقق</w:t>
      </w:r>
      <w:r w:rsidR="00CA7554" w:rsidRPr="008212E9">
        <w:rPr>
          <w:rFonts w:cs="Simplified Arabic" w:hint="cs"/>
          <w:sz w:val="26"/>
          <w:szCs w:val="26"/>
          <w:rtl/>
          <w:lang w:bidi="ar-IQ"/>
        </w:rPr>
        <w:t xml:space="preserve"> من صدق ترجمة مقياس الوظائف التنفيذية </w:t>
      </w:r>
      <w:r w:rsidR="007B5229">
        <w:rPr>
          <w:rFonts w:cs="Simplified Arabic" w:hint="cs"/>
          <w:sz w:val="26"/>
          <w:szCs w:val="26"/>
          <w:rtl/>
          <w:lang w:bidi="ar-IQ"/>
        </w:rPr>
        <w:t>وفقاً لما تم ذكره من اجراءات سابقه</w:t>
      </w:r>
    </w:p>
    <w:p w:rsidR="00CA7554" w:rsidRPr="008212E9" w:rsidRDefault="00CA7554" w:rsidP="00CA7554">
      <w:pPr>
        <w:pStyle w:val="a3"/>
        <w:jc w:val="both"/>
        <w:rPr>
          <w:rFonts w:cs="Simplified Arabic"/>
          <w:sz w:val="26"/>
          <w:szCs w:val="26"/>
          <w:lang w:bidi="ar-IQ"/>
        </w:rPr>
      </w:pPr>
      <w:r w:rsidRPr="008212E9">
        <w:rPr>
          <w:rFonts w:cs="Simplified Arabic" w:hint="cs"/>
          <w:b/>
          <w:bCs/>
          <w:sz w:val="26"/>
          <w:szCs w:val="26"/>
          <w:rtl/>
          <w:lang w:bidi="ar-IQ"/>
        </w:rPr>
        <w:t>الصدق الظاهري</w:t>
      </w:r>
      <w:r w:rsidRPr="008212E9">
        <w:rPr>
          <w:rFonts w:cs="Simplified Arabic" w:hint="cs"/>
          <w:sz w:val="26"/>
          <w:szCs w:val="26"/>
          <w:rtl/>
          <w:lang w:bidi="ar-IQ"/>
        </w:rPr>
        <w:t xml:space="preserve"> </w:t>
      </w:r>
    </w:p>
    <w:p w:rsidR="005D015C" w:rsidRPr="008212E9" w:rsidRDefault="005D015C" w:rsidP="00060423">
      <w:pPr>
        <w:pStyle w:val="aa"/>
        <w:bidi/>
        <w:ind w:left="44" w:firstLine="676"/>
        <w:jc w:val="both"/>
        <w:rPr>
          <w:rFonts w:cs="Simplified Arabic"/>
          <w:sz w:val="26"/>
          <w:szCs w:val="26"/>
          <w:rtl/>
          <w:lang w:bidi="ar-IQ"/>
        </w:rPr>
      </w:pPr>
      <w:r w:rsidRPr="008212E9">
        <w:rPr>
          <w:rFonts w:cs="Simplified Arabic" w:hint="cs"/>
          <w:sz w:val="26"/>
          <w:szCs w:val="26"/>
          <w:rtl/>
          <w:lang w:bidi="ar-IQ"/>
        </w:rPr>
        <w:t xml:space="preserve">ولغرض التحقق من الصدق الظاهري لكل من مقياس الوظائف التنفيذية واختبار الادراك الفراغي البصري </w:t>
      </w:r>
      <w:proofErr w:type="spellStart"/>
      <w:r w:rsidRPr="008212E9">
        <w:rPr>
          <w:rFonts w:cs="Simplified Arabic" w:hint="cs"/>
          <w:sz w:val="26"/>
          <w:szCs w:val="26"/>
          <w:rtl/>
          <w:lang w:bidi="ar-IQ"/>
        </w:rPr>
        <w:t>للاعداد</w:t>
      </w:r>
      <w:proofErr w:type="spellEnd"/>
      <w:r w:rsidRPr="008212E9">
        <w:rPr>
          <w:rFonts w:cs="Simplified Arabic" w:hint="cs"/>
          <w:sz w:val="26"/>
          <w:szCs w:val="26"/>
          <w:rtl/>
          <w:lang w:bidi="ar-IQ"/>
        </w:rPr>
        <w:t xml:space="preserve"> تم عرض ادوات البحث بصيغتها الاولية على عدد من المحكمين من ذوي الاختصاص في قسم العلوم التربوية والنفسية للحكم على مدى انسجام فقرات المقياس مع التعريفات التي اعتمدتها الباحثة والحكم على مدى ملائمة هذه الادوات لعينة البحث. وتم توضيح ذلك عند الحديث عن التحليل المنطقي </w:t>
      </w:r>
      <w:proofErr w:type="spellStart"/>
      <w:r w:rsidRPr="008212E9">
        <w:rPr>
          <w:rFonts w:cs="Simplified Arabic" w:hint="cs"/>
          <w:sz w:val="26"/>
          <w:szCs w:val="26"/>
          <w:rtl/>
          <w:lang w:bidi="ar-IQ"/>
        </w:rPr>
        <w:t>للادوات</w:t>
      </w:r>
      <w:proofErr w:type="spellEnd"/>
      <w:r w:rsidRPr="008212E9">
        <w:rPr>
          <w:rFonts w:cs="Simplified Arabic" w:hint="cs"/>
          <w:sz w:val="26"/>
          <w:szCs w:val="26"/>
          <w:rtl/>
          <w:lang w:bidi="ar-IQ"/>
        </w:rPr>
        <w:t xml:space="preserve"> الثلاث. </w:t>
      </w:r>
    </w:p>
    <w:p w:rsidR="00CA7554" w:rsidRPr="008212E9" w:rsidRDefault="00CA7554" w:rsidP="00CA7554">
      <w:pPr>
        <w:pStyle w:val="a3"/>
        <w:jc w:val="both"/>
        <w:rPr>
          <w:rFonts w:cs="Simplified Arabic"/>
          <w:b/>
          <w:bCs/>
          <w:sz w:val="26"/>
          <w:szCs w:val="26"/>
          <w:lang w:bidi="ar-IQ"/>
        </w:rPr>
      </w:pPr>
      <w:r w:rsidRPr="008212E9">
        <w:rPr>
          <w:rFonts w:cs="Simplified Arabic" w:hint="cs"/>
          <w:b/>
          <w:bCs/>
          <w:sz w:val="26"/>
          <w:szCs w:val="26"/>
          <w:rtl/>
          <w:lang w:bidi="ar-IQ"/>
        </w:rPr>
        <w:t xml:space="preserve">صدق البناء </w:t>
      </w:r>
    </w:p>
    <w:p w:rsidR="005D015C" w:rsidRPr="008212E9" w:rsidRDefault="007B5229" w:rsidP="00060423">
      <w:pPr>
        <w:pStyle w:val="a3"/>
        <w:spacing w:line="276" w:lineRule="auto"/>
        <w:ind w:firstLine="720"/>
        <w:jc w:val="both"/>
        <w:rPr>
          <w:rFonts w:ascii="Times New Roman" w:hAnsi="Times New Roman" w:cs="Simplified Arabic"/>
          <w:sz w:val="26"/>
          <w:szCs w:val="26"/>
          <w:rtl/>
        </w:rPr>
      </w:pPr>
      <w:r>
        <w:rPr>
          <w:rFonts w:ascii="Times New Roman" w:hAnsi="Times New Roman" w:cs="Simplified Arabic" w:hint="cs"/>
          <w:sz w:val="26"/>
          <w:szCs w:val="26"/>
          <w:rtl/>
        </w:rPr>
        <w:lastRenderedPageBreak/>
        <w:t xml:space="preserve">وقد تحقق هذا النوع من الصدق </w:t>
      </w:r>
      <w:proofErr w:type="spellStart"/>
      <w:r>
        <w:rPr>
          <w:rFonts w:ascii="Times New Roman" w:hAnsi="Times New Roman" w:cs="Simplified Arabic" w:hint="cs"/>
          <w:sz w:val="26"/>
          <w:szCs w:val="26"/>
          <w:rtl/>
        </w:rPr>
        <w:t>للاداتين</w:t>
      </w:r>
      <w:proofErr w:type="spellEnd"/>
      <w:r>
        <w:rPr>
          <w:rFonts w:ascii="Times New Roman" w:hAnsi="Times New Roman" w:cs="Simplified Arabic" w:hint="cs"/>
          <w:sz w:val="26"/>
          <w:szCs w:val="26"/>
          <w:rtl/>
        </w:rPr>
        <w:t xml:space="preserve"> من خلال حساب القوة </w:t>
      </w:r>
      <w:proofErr w:type="spellStart"/>
      <w:r>
        <w:rPr>
          <w:rFonts w:ascii="Times New Roman" w:hAnsi="Times New Roman" w:cs="Simplified Arabic" w:hint="cs"/>
          <w:sz w:val="26"/>
          <w:szCs w:val="26"/>
          <w:rtl/>
        </w:rPr>
        <w:t>التميزيه</w:t>
      </w:r>
      <w:proofErr w:type="spellEnd"/>
      <w:r>
        <w:rPr>
          <w:rFonts w:ascii="Times New Roman" w:hAnsi="Times New Roman" w:cs="Simplified Arabic" w:hint="cs"/>
          <w:sz w:val="26"/>
          <w:szCs w:val="26"/>
          <w:rtl/>
        </w:rPr>
        <w:t xml:space="preserve"> بأسلوب المجموعتين الطرفيتين لمقياس الوظائف التنفيذية وتطبيق معادلتي التميز والصعوبة لاختبار الادراك الفراغي البصري </w:t>
      </w:r>
      <w:proofErr w:type="spellStart"/>
      <w:r>
        <w:rPr>
          <w:rFonts w:ascii="Times New Roman" w:hAnsi="Times New Roman" w:cs="Simplified Arabic" w:hint="cs"/>
          <w:sz w:val="26"/>
          <w:szCs w:val="26"/>
          <w:rtl/>
        </w:rPr>
        <w:t>للاعداد</w:t>
      </w:r>
      <w:proofErr w:type="spellEnd"/>
      <w:r>
        <w:rPr>
          <w:rFonts w:ascii="Times New Roman" w:hAnsi="Times New Roman" w:cs="Simplified Arabic" w:hint="cs"/>
          <w:sz w:val="26"/>
          <w:szCs w:val="26"/>
          <w:rtl/>
        </w:rPr>
        <w:t xml:space="preserve"> فضلاً عن حساب الاتساق الداخلي من خلال معامل الارتباط بين درجة </w:t>
      </w:r>
      <w:proofErr w:type="spellStart"/>
      <w:r>
        <w:rPr>
          <w:rFonts w:ascii="Times New Roman" w:hAnsi="Times New Roman" w:cs="Simplified Arabic" w:hint="cs"/>
          <w:sz w:val="26"/>
          <w:szCs w:val="26"/>
          <w:rtl/>
        </w:rPr>
        <w:t>الفقره</w:t>
      </w:r>
      <w:proofErr w:type="spellEnd"/>
      <w:r>
        <w:rPr>
          <w:rFonts w:ascii="Times New Roman" w:hAnsi="Times New Roman" w:cs="Simplified Arabic" w:hint="cs"/>
          <w:sz w:val="26"/>
          <w:szCs w:val="26"/>
          <w:rtl/>
        </w:rPr>
        <w:t xml:space="preserve"> والدرجة الكلية للمقياس او المجال فضلاً عن معامل ارتباط درجة المجال بالدرجة الكلية لمقياس الوظائف التنفيذية واختبار الادراك الفراغي البصري </w:t>
      </w:r>
      <w:proofErr w:type="spellStart"/>
      <w:r>
        <w:rPr>
          <w:rFonts w:ascii="Times New Roman" w:hAnsi="Times New Roman" w:cs="Simplified Arabic" w:hint="cs"/>
          <w:sz w:val="26"/>
          <w:szCs w:val="26"/>
          <w:rtl/>
        </w:rPr>
        <w:t>للاعداد</w:t>
      </w:r>
      <w:proofErr w:type="spellEnd"/>
      <w:r>
        <w:rPr>
          <w:rFonts w:ascii="Times New Roman" w:hAnsi="Times New Roman" w:cs="Simplified Arabic" w:hint="cs"/>
          <w:sz w:val="26"/>
          <w:szCs w:val="26"/>
          <w:rtl/>
        </w:rPr>
        <w:t xml:space="preserve"> .  </w:t>
      </w:r>
    </w:p>
    <w:p w:rsidR="00CA7554" w:rsidRPr="008212E9" w:rsidRDefault="00CA7554" w:rsidP="00CA7554">
      <w:pPr>
        <w:pStyle w:val="a3"/>
        <w:jc w:val="both"/>
        <w:rPr>
          <w:rFonts w:cs="Simplified Arabic"/>
          <w:b/>
          <w:bCs/>
          <w:sz w:val="26"/>
          <w:szCs w:val="26"/>
          <w:lang w:bidi="ar-IQ"/>
        </w:rPr>
      </w:pPr>
      <w:r w:rsidRPr="008212E9">
        <w:rPr>
          <w:rFonts w:cs="Simplified Arabic" w:hint="cs"/>
          <w:b/>
          <w:bCs/>
          <w:sz w:val="26"/>
          <w:szCs w:val="26"/>
          <w:rtl/>
          <w:lang w:bidi="ar-IQ"/>
        </w:rPr>
        <w:t xml:space="preserve">الثبات </w:t>
      </w:r>
    </w:p>
    <w:p w:rsidR="00CA7554" w:rsidRPr="008212E9" w:rsidRDefault="00CA7554" w:rsidP="00060423">
      <w:pPr>
        <w:pStyle w:val="a3"/>
        <w:jc w:val="both"/>
        <w:rPr>
          <w:rFonts w:cs="Simplified Arabic"/>
          <w:sz w:val="26"/>
          <w:szCs w:val="26"/>
          <w:rtl/>
          <w:lang w:bidi="ar-IQ"/>
        </w:rPr>
      </w:pPr>
      <w:r w:rsidRPr="008212E9">
        <w:rPr>
          <w:rFonts w:cs="Simplified Arabic" w:hint="cs"/>
          <w:sz w:val="26"/>
          <w:szCs w:val="26"/>
          <w:rtl/>
          <w:lang w:bidi="ar-IQ"/>
        </w:rPr>
        <w:t>يهدف تقدير اخطاء القي</w:t>
      </w:r>
      <w:r w:rsidR="00637A71">
        <w:rPr>
          <w:rFonts w:cs="Simplified Arabic" w:hint="cs"/>
          <w:sz w:val="26"/>
          <w:szCs w:val="26"/>
          <w:rtl/>
          <w:lang w:bidi="ar-IQ"/>
        </w:rPr>
        <w:t>اس لمقياس الوظائف التنفيذية وا</w:t>
      </w:r>
      <w:r w:rsidRPr="008212E9">
        <w:rPr>
          <w:rFonts w:cs="Simplified Arabic" w:hint="cs"/>
          <w:sz w:val="26"/>
          <w:szCs w:val="26"/>
          <w:rtl/>
          <w:lang w:bidi="ar-IQ"/>
        </w:rPr>
        <w:t>ختبار</w:t>
      </w:r>
      <w:r w:rsidR="00637A71">
        <w:rPr>
          <w:rFonts w:cs="Simplified Arabic" w:hint="cs"/>
          <w:sz w:val="26"/>
          <w:szCs w:val="26"/>
          <w:rtl/>
          <w:lang w:bidi="ar-IQ"/>
        </w:rPr>
        <w:t xml:space="preserve"> الادراك الفراغي البصري </w:t>
      </w:r>
      <w:proofErr w:type="spellStart"/>
      <w:r w:rsidR="00637A71">
        <w:rPr>
          <w:rFonts w:cs="Simplified Arabic" w:hint="cs"/>
          <w:sz w:val="26"/>
          <w:szCs w:val="26"/>
          <w:rtl/>
          <w:lang w:bidi="ar-IQ"/>
        </w:rPr>
        <w:t>للاعداد</w:t>
      </w:r>
      <w:proofErr w:type="spellEnd"/>
      <w:r w:rsidRPr="008212E9">
        <w:rPr>
          <w:rFonts w:cs="Simplified Arabic" w:hint="cs"/>
          <w:sz w:val="26"/>
          <w:szCs w:val="26"/>
          <w:rtl/>
          <w:lang w:bidi="ar-IQ"/>
        </w:rPr>
        <w:t xml:space="preserve"> تم استعمال طريقتين وهما :- </w:t>
      </w:r>
    </w:p>
    <w:p w:rsidR="00CA7554" w:rsidRPr="008212E9" w:rsidRDefault="00CA7554" w:rsidP="00CA7554">
      <w:pPr>
        <w:pStyle w:val="a3"/>
        <w:jc w:val="both"/>
        <w:rPr>
          <w:rFonts w:cs="Simplified Arabic"/>
          <w:b/>
          <w:bCs/>
          <w:sz w:val="26"/>
          <w:szCs w:val="26"/>
          <w:lang w:bidi="ar-IQ"/>
        </w:rPr>
      </w:pPr>
      <w:r w:rsidRPr="008212E9">
        <w:rPr>
          <w:rFonts w:cs="Simplified Arabic" w:hint="cs"/>
          <w:b/>
          <w:bCs/>
          <w:sz w:val="26"/>
          <w:szCs w:val="26"/>
          <w:rtl/>
          <w:lang w:bidi="ar-IQ"/>
        </w:rPr>
        <w:t xml:space="preserve">طريقة </w:t>
      </w:r>
      <w:proofErr w:type="spellStart"/>
      <w:r w:rsidRPr="008212E9">
        <w:rPr>
          <w:rFonts w:cs="Simplified Arabic" w:hint="cs"/>
          <w:b/>
          <w:bCs/>
          <w:sz w:val="26"/>
          <w:szCs w:val="26"/>
          <w:rtl/>
          <w:lang w:bidi="ar-IQ"/>
        </w:rPr>
        <w:t>الفاكرونباخ</w:t>
      </w:r>
      <w:proofErr w:type="spellEnd"/>
      <w:r w:rsidRPr="008212E9">
        <w:rPr>
          <w:rFonts w:cs="Simplified Arabic" w:hint="cs"/>
          <w:b/>
          <w:bCs/>
          <w:sz w:val="26"/>
          <w:szCs w:val="26"/>
          <w:rtl/>
          <w:lang w:bidi="ar-IQ"/>
        </w:rPr>
        <w:t xml:space="preserve"> </w:t>
      </w:r>
    </w:p>
    <w:p w:rsidR="00CA7554" w:rsidRPr="008212E9" w:rsidRDefault="00034DC2" w:rsidP="00CA7554">
      <w:pPr>
        <w:pStyle w:val="a3"/>
        <w:jc w:val="both"/>
        <w:rPr>
          <w:rFonts w:cs="Simplified Arabic"/>
          <w:b/>
          <w:bCs/>
          <w:sz w:val="26"/>
          <w:szCs w:val="26"/>
          <w:rtl/>
          <w:lang w:bidi="ar-IQ"/>
        </w:rPr>
      </w:pPr>
      <w:r>
        <w:rPr>
          <w:rFonts w:cs="Simplified Arabic" w:hint="cs"/>
          <w:sz w:val="26"/>
          <w:szCs w:val="26"/>
          <w:rtl/>
          <w:lang w:bidi="ar-IQ"/>
        </w:rPr>
        <w:t>تم اعتماد</w:t>
      </w:r>
      <w:r w:rsidR="00CA7554" w:rsidRPr="008212E9">
        <w:rPr>
          <w:rFonts w:cs="Simplified Arabic" w:hint="cs"/>
          <w:sz w:val="26"/>
          <w:szCs w:val="26"/>
          <w:rtl/>
          <w:lang w:bidi="ar-IQ"/>
        </w:rPr>
        <w:t xml:space="preserve"> هذه الطريقة </w:t>
      </w:r>
      <w:proofErr w:type="spellStart"/>
      <w:r w:rsidR="00CA7554" w:rsidRPr="008212E9">
        <w:rPr>
          <w:rFonts w:cs="Simplified Arabic" w:hint="cs"/>
          <w:sz w:val="26"/>
          <w:szCs w:val="26"/>
          <w:rtl/>
          <w:lang w:bidi="ar-IQ"/>
        </w:rPr>
        <w:t>لايجاد</w:t>
      </w:r>
      <w:proofErr w:type="spellEnd"/>
      <w:r w:rsidR="00CA7554" w:rsidRPr="008212E9">
        <w:rPr>
          <w:rFonts w:cs="Simplified Arabic" w:hint="cs"/>
          <w:sz w:val="26"/>
          <w:szCs w:val="26"/>
          <w:rtl/>
          <w:lang w:bidi="ar-IQ"/>
        </w:rPr>
        <w:t xml:space="preserve"> قيمة الثبات بالنسبة لمقياس الوظائف التنفيذية وذلك </w:t>
      </w:r>
      <w:proofErr w:type="spellStart"/>
      <w:r w:rsidR="00CA7554" w:rsidRPr="008212E9">
        <w:rPr>
          <w:rFonts w:cs="Simplified Arabic" w:hint="cs"/>
          <w:sz w:val="26"/>
          <w:szCs w:val="26"/>
          <w:rtl/>
          <w:lang w:bidi="ar-IQ"/>
        </w:rPr>
        <w:t>بأخضاع</w:t>
      </w:r>
      <w:proofErr w:type="spellEnd"/>
      <w:r w:rsidR="00CA7554" w:rsidRPr="008212E9">
        <w:rPr>
          <w:rFonts w:cs="Simplified Arabic" w:hint="cs"/>
          <w:sz w:val="26"/>
          <w:szCs w:val="26"/>
          <w:rtl/>
          <w:lang w:bidi="ar-IQ"/>
        </w:rPr>
        <w:t xml:space="preserve"> اجابات المعلمين على هذا المقياس الى التحليل الاحصائي والبالغة ( 40 ) استمارة وبعد استعمال طريقة الفا </w:t>
      </w:r>
      <w:proofErr w:type="spellStart"/>
      <w:r w:rsidR="00CA7554" w:rsidRPr="008212E9">
        <w:rPr>
          <w:rFonts w:cs="Simplified Arabic" w:hint="cs"/>
          <w:sz w:val="26"/>
          <w:szCs w:val="26"/>
          <w:rtl/>
          <w:lang w:bidi="ar-IQ"/>
        </w:rPr>
        <w:t>كرونباخ</w:t>
      </w:r>
      <w:proofErr w:type="spellEnd"/>
      <w:r w:rsidR="00CA7554" w:rsidRPr="008212E9">
        <w:rPr>
          <w:rFonts w:cs="Simplified Arabic" w:hint="cs"/>
          <w:sz w:val="26"/>
          <w:szCs w:val="26"/>
          <w:rtl/>
          <w:lang w:bidi="ar-IQ"/>
        </w:rPr>
        <w:t xml:space="preserve"> اتضح ان معامل الثبات لمقياس الوظائف التنفيذية ككل هو (0,956) وهذا يعني ان مؤشر الثبات بطريقة </w:t>
      </w:r>
      <w:proofErr w:type="spellStart"/>
      <w:r w:rsidR="00CA7554" w:rsidRPr="008212E9">
        <w:rPr>
          <w:rFonts w:cs="Simplified Arabic" w:hint="cs"/>
          <w:sz w:val="26"/>
          <w:szCs w:val="26"/>
          <w:rtl/>
          <w:lang w:bidi="ar-IQ"/>
        </w:rPr>
        <w:t>كرونباخ</w:t>
      </w:r>
      <w:proofErr w:type="spellEnd"/>
      <w:r w:rsidR="00CA7554" w:rsidRPr="008212E9">
        <w:rPr>
          <w:rFonts w:cs="Simplified Arabic" w:hint="cs"/>
          <w:sz w:val="26"/>
          <w:szCs w:val="26"/>
          <w:rtl/>
          <w:lang w:bidi="ar-IQ"/>
        </w:rPr>
        <w:t xml:space="preserve"> للاتساق الداخلي للمقياس جيدة . </w:t>
      </w:r>
    </w:p>
    <w:p w:rsidR="00CA7554" w:rsidRPr="008212E9" w:rsidRDefault="00CA7554" w:rsidP="00CA7554">
      <w:pPr>
        <w:pStyle w:val="a3"/>
        <w:jc w:val="both"/>
        <w:rPr>
          <w:rFonts w:cs="Simplified Arabic"/>
          <w:b/>
          <w:bCs/>
          <w:sz w:val="26"/>
          <w:szCs w:val="26"/>
          <w:lang w:bidi="ar-IQ"/>
        </w:rPr>
      </w:pPr>
      <w:r w:rsidRPr="008212E9">
        <w:rPr>
          <w:rFonts w:cs="Simplified Arabic" w:hint="cs"/>
          <w:b/>
          <w:bCs/>
          <w:sz w:val="26"/>
          <w:szCs w:val="26"/>
          <w:rtl/>
          <w:lang w:bidi="ar-IQ"/>
        </w:rPr>
        <w:t xml:space="preserve">طريقة اعادة الاختبار </w:t>
      </w:r>
    </w:p>
    <w:p w:rsidR="00DC2A32" w:rsidRPr="008212E9" w:rsidRDefault="00DC2A32" w:rsidP="00203E46">
      <w:pPr>
        <w:pStyle w:val="a3"/>
        <w:spacing w:line="276" w:lineRule="auto"/>
        <w:ind w:firstLine="720"/>
        <w:jc w:val="both"/>
        <w:rPr>
          <w:rFonts w:ascii="Times New Roman" w:hAnsi="Times New Roman" w:cs="Simplified Arabic"/>
          <w:sz w:val="26"/>
          <w:szCs w:val="26"/>
          <w:rtl/>
          <w:lang w:bidi="ar-IQ"/>
        </w:rPr>
      </w:pPr>
      <w:r w:rsidRPr="008212E9">
        <w:rPr>
          <w:rFonts w:ascii="Times New Roman" w:hAnsi="Times New Roman" w:cs="Simplified Arabic" w:hint="cs"/>
          <w:sz w:val="26"/>
          <w:szCs w:val="26"/>
          <w:rtl/>
          <w:lang w:bidi="ar-IQ"/>
        </w:rPr>
        <w:t>ولتحقيق</w:t>
      </w:r>
      <w:r w:rsidRPr="008212E9">
        <w:rPr>
          <w:rFonts w:ascii="Times New Roman" w:hAnsi="Times New Roman" w:hint="cs"/>
          <w:sz w:val="26"/>
          <w:szCs w:val="26"/>
          <w:rtl/>
          <w:lang w:bidi="ar-IQ"/>
        </w:rPr>
        <w:t xml:space="preserve"> </w:t>
      </w:r>
      <w:r w:rsidRPr="008212E9">
        <w:rPr>
          <w:rFonts w:ascii="Times New Roman" w:hAnsi="Times New Roman" w:cs="Simplified Arabic" w:hint="cs"/>
          <w:sz w:val="26"/>
          <w:szCs w:val="26"/>
          <w:rtl/>
        </w:rPr>
        <w:t xml:space="preserve">ذلك طبق مقياس الوظائف التنفيذية </w:t>
      </w:r>
      <w:proofErr w:type="spellStart"/>
      <w:r w:rsidRPr="008212E9">
        <w:rPr>
          <w:rFonts w:ascii="Times New Roman" w:hAnsi="Times New Roman" w:cs="Simplified Arabic" w:hint="cs"/>
          <w:sz w:val="26"/>
          <w:szCs w:val="26"/>
          <w:rtl/>
        </w:rPr>
        <w:t>ولاختبارالادراك</w:t>
      </w:r>
      <w:proofErr w:type="spellEnd"/>
      <w:r w:rsidRPr="008212E9">
        <w:rPr>
          <w:rFonts w:ascii="Times New Roman" w:hAnsi="Times New Roman" w:cs="Simplified Arabic" w:hint="cs"/>
          <w:sz w:val="26"/>
          <w:szCs w:val="26"/>
          <w:rtl/>
        </w:rPr>
        <w:t xml:space="preserve"> الفراغي البصري </w:t>
      </w:r>
      <w:proofErr w:type="spellStart"/>
      <w:r w:rsidRPr="008212E9">
        <w:rPr>
          <w:rFonts w:ascii="Times New Roman" w:hAnsi="Times New Roman" w:cs="Simplified Arabic" w:hint="cs"/>
          <w:sz w:val="26"/>
          <w:szCs w:val="26"/>
          <w:rtl/>
        </w:rPr>
        <w:t>للاعداد</w:t>
      </w:r>
      <w:proofErr w:type="spellEnd"/>
      <w:r w:rsidRPr="008212E9">
        <w:rPr>
          <w:rFonts w:ascii="Times New Roman" w:hAnsi="Times New Roman" w:cs="Simplified Arabic" w:hint="cs"/>
          <w:sz w:val="26"/>
          <w:szCs w:val="26"/>
          <w:rtl/>
        </w:rPr>
        <w:t xml:space="preserve"> على عينة مكونة من (40) تلميذ وتلميذة من مدرستي (صفد للبنين، وبدر الكبرى للبنات) وتم اختيارهم بطريقة عشوائية من  كلتي المدرستين وبالتساوي:- </w:t>
      </w:r>
    </w:p>
    <w:p w:rsidR="00957D88" w:rsidRPr="008212E9" w:rsidRDefault="00DC2A32" w:rsidP="00823925">
      <w:pPr>
        <w:pStyle w:val="a3"/>
        <w:jc w:val="both"/>
        <w:rPr>
          <w:rFonts w:ascii="Times New Roman" w:hAnsi="Times New Roman" w:cs="Simplified Arabic"/>
          <w:sz w:val="26"/>
          <w:szCs w:val="26"/>
          <w:rtl/>
          <w:lang w:bidi="ar-IQ"/>
        </w:rPr>
      </w:pPr>
      <w:r w:rsidRPr="008212E9">
        <w:rPr>
          <w:rFonts w:ascii="Times New Roman" w:hAnsi="Times New Roman" w:cs="Simplified Arabic" w:hint="cs"/>
          <w:sz w:val="26"/>
          <w:szCs w:val="26"/>
          <w:rtl/>
          <w:lang w:bidi="ar-IQ"/>
        </w:rPr>
        <w:t xml:space="preserve">وبعد مرور (15) يوماً تم اعادة تطبيق المقياس والاختبار على الافراد انفسهم وبعدها تم تصحيح الاستمارات الخاصة </w:t>
      </w:r>
      <w:proofErr w:type="spellStart"/>
      <w:r w:rsidRPr="008212E9">
        <w:rPr>
          <w:rFonts w:ascii="Times New Roman" w:hAnsi="Times New Roman" w:cs="Simplified Arabic" w:hint="cs"/>
          <w:sz w:val="26"/>
          <w:szCs w:val="26"/>
          <w:rtl/>
          <w:lang w:bidi="ar-IQ"/>
        </w:rPr>
        <w:t>بأستجابات</w:t>
      </w:r>
      <w:proofErr w:type="spellEnd"/>
      <w:r w:rsidRPr="008212E9">
        <w:rPr>
          <w:rFonts w:ascii="Times New Roman" w:hAnsi="Times New Roman" w:cs="Simplified Arabic" w:hint="cs"/>
          <w:sz w:val="26"/>
          <w:szCs w:val="26"/>
          <w:rtl/>
          <w:lang w:bidi="ar-IQ"/>
        </w:rPr>
        <w:t xml:space="preserve"> الافراد على مقياس الوظائف التنفيذية واختبار الادراك الفراغي البصري </w:t>
      </w:r>
      <w:proofErr w:type="spellStart"/>
      <w:r w:rsidRPr="008212E9">
        <w:rPr>
          <w:rFonts w:ascii="Times New Roman" w:hAnsi="Times New Roman" w:cs="Simplified Arabic" w:hint="cs"/>
          <w:sz w:val="26"/>
          <w:szCs w:val="26"/>
          <w:rtl/>
          <w:lang w:bidi="ar-IQ"/>
        </w:rPr>
        <w:t>للاعداد</w:t>
      </w:r>
      <w:proofErr w:type="spellEnd"/>
      <w:r w:rsidRPr="008212E9">
        <w:rPr>
          <w:rFonts w:ascii="Times New Roman" w:hAnsi="Times New Roman" w:cs="Simplified Arabic" w:hint="cs"/>
          <w:sz w:val="26"/>
          <w:szCs w:val="26"/>
          <w:rtl/>
          <w:lang w:bidi="ar-IQ"/>
        </w:rPr>
        <w:t xml:space="preserve"> وبعد حساب معامل الارتباط</w:t>
      </w:r>
      <w:r w:rsidR="00A938E9">
        <w:rPr>
          <w:rFonts w:ascii="Times New Roman" w:hAnsi="Times New Roman" w:cs="Simplified Arabic" w:hint="cs"/>
          <w:sz w:val="26"/>
          <w:szCs w:val="26"/>
          <w:rtl/>
          <w:lang w:bidi="ar-IQ"/>
        </w:rPr>
        <w:t xml:space="preserve"> </w:t>
      </w:r>
      <w:r w:rsidRPr="008212E9">
        <w:rPr>
          <w:rFonts w:ascii="Times New Roman" w:hAnsi="Times New Roman" w:cs="Simplified Arabic" w:hint="cs"/>
          <w:sz w:val="26"/>
          <w:szCs w:val="26"/>
          <w:rtl/>
          <w:lang w:bidi="ar-IQ"/>
        </w:rPr>
        <w:t xml:space="preserve"> بين درجتي التطبيق </w:t>
      </w:r>
      <w:proofErr w:type="spellStart"/>
      <w:r w:rsidRPr="008212E9">
        <w:rPr>
          <w:rFonts w:ascii="Times New Roman" w:hAnsi="Times New Roman" w:cs="Simplified Arabic" w:hint="cs"/>
          <w:sz w:val="26"/>
          <w:szCs w:val="26"/>
          <w:rtl/>
          <w:lang w:bidi="ar-IQ"/>
        </w:rPr>
        <w:t>بأستعمال</w:t>
      </w:r>
      <w:proofErr w:type="spellEnd"/>
      <w:r w:rsidRPr="008212E9">
        <w:rPr>
          <w:rFonts w:ascii="Times New Roman" w:hAnsi="Times New Roman" w:cs="Simplified Arabic" w:hint="cs"/>
          <w:sz w:val="26"/>
          <w:szCs w:val="26"/>
          <w:rtl/>
          <w:lang w:bidi="ar-IQ"/>
        </w:rPr>
        <w:t xml:space="preserve"> معامل ارتباط بيرسون </w:t>
      </w:r>
      <w:r w:rsidR="00A938E9">
        <w:rPr>
          <w:rFonts w:ascii="Times New Roman" w:hAnsi="Times New Roman" w:cs="Simplified Arabic" w:hint="cs"/>
          <w:sz w:val="26"/>
          <w:szCs w:val="26"/>
          <w:rtl/>
          <w:lang w:bidi="ar-IQ"/>
        </w:rPr>
        <w:t>ظهر انه قد</w:t>
      </w:r>
      <w:r w:rsidR="00823925">
        <w:rPr>
          <w:rFonts w:ascii="Times New Roman" w:hAnsi="Times New Roman" w:cs="Simplified Arabic" w:hint="cs"/>
          <w:sz w:val="26"/>
          <w:szCs w:val="26"/>
          <w:rtl/>
          <w:lang w:bidi="ar-IQ"/>
        </w:rPr>
        <w:t xml:space="preserve"> بلغ </w:t>
      </w:r>
      <w:proofErr w:type="spellStart"/>
      <w:r w:rsidR="00823925">
        <w:rPr>
          <w:rFonts w:ascii="Times New Roman" w:hAnsi="Times New Roman" w:cs="Simplified Arabic" w:hint="cs"/>
          <w:sz w:val="26"/>
          <w:szCs w:val="26"/>
          <w:rtl/>
          <w:lang w:bidi="ar-IQ"/>
        </w:rPr>
        <w:t>معامل</w:t>
      </w:r>
      <w:r w:rsidR="00823925" w:rsidRPr="00F849AA">
        <w:rPr>
          <w:rFonts w:ascii="Times New Roman" w:hAnsi="Times New Roman" w:cs="Simplified Arabic" w:hint="cs"/>
          <w:sz w:val="29"/>
          <w:szCs w:val="29"/>
          <w:rtl/>
          <w:lang w:bidi="ar-IQ"/>
        </w:rPr>
        <w:t>الثبات</w:t>
      </w:r>
      <w:proofErr w:type="spellEnd"/>
      <w:r w:rsidR="00823925" w:rsidRPr="00F849AA">
        <w:rPr>
          <w:rFonts w:ascii="Times New Roman" w:hAnsi="Times New Roman" w:cs="Simplified Arabic" w:hint="cs"/>
          <w:sz w:val="29"/>
          <w:szCs w:val="29"/>
          <w:rtl/>
          <w:lang w:bidi="ar-IQ"/>
        </w:rPr>
        <w:t xml:space="preserve"> لمقياس الوظائف التنفيذية (0,887)</w:t>
      </w:r>
      <w:r w:rsidR="00823925">
        <w:rPr>
          <w:rFonts w:ascii="Times New Roman" w:hAnsi="Times New Roman" w:cs="Simplified Arabic" w:hint="cs"/>
          <w:sz w:val="29"/>
          <w:szCs w:val="29"/>
          <w:rtl/>
          <w:lang w:bidi="ar-IQ"/>
        </w:rPr>
        <w:t xml:space="preserve"> و </w:t>
      </w:r>
      <w:r w:rsidRPr="008212E9">
        <w:rPr>
          <w:rFonts w:ascii="Times New Roman" w:hAnsi="Times New Roman" w:cs="Simplified Arabic" w:hint="cs"/>
          <w:sz w:val="26"/>
          <w:szCs w:val="26"/>
          <w:rtl/>
          <w:lang w:bidi="ar-IQ"/>
        </w:rPr>
        <w:t xml:space="preserve">(0,813) لاختبار الادراك الفراغي البصري </w:t>
      </w:r>
      <w:proofErr w:type="spellStart"/>
      <w:r w:rsidRPr="008212E9">
        <w:rPr>
          <w:rFonts w:ascii="Times New Roman" w:hAnsi="Times New Roman" w:cs="Simplified Arabic" w:hint="cs"/>
          <w:sz w:val="26"/>
          <w:szCs w:val="26"/>
          <w:rtl/>
          <w:lang w:bidi="ar-IQ"/>
        </w:rPr>
        <w:t>للاعداد</w:t>
      </w:r>
      <w:proofErr w:type="spellEnd"/>
    </w:p>
    <w:p w:rsidR="00667F08" w:rsidRPr="008212E9" w:rsidRDefault="00DC2A32" w:rsidP="00957D88">
      <w:pPr>
        <w:pStyle w:val="a3"/>
        <w:jc w:val="both"/>
        <w:rPr>
          <w:rFonts w:cs="MCS Jeddah S_U normal."/>
          <w:sz w:val="26"/>
          <w:szCs w:val="26"/>
          <w:rtl/>
          <w:lang w:bidi="ar-IQ"/>
        </w:rPr>
      </w:pPr>
      <w:r w:rsidRPr="008212E9">
        <w:rPr>
          <w:rFonts w:ascii="Times New Roman" w:hAnsi="Times New Roman" w:cs="Simplified Arabic" w:hint="cs"/>
          <w:sz w:val="26"/>
          <w:szCs w:val="26"/>
          <w:rtl/>
          <w:lang w:bidi="ar-IQ"/>
        </w:rPr>
        <w:t xml:space="preserve">. </w:t>
      </w:r>
      <w:r w:rsidR="00667F08" w:rsidRPr="008212E9">
        <w:rPr>
          <w:rFonts w:cs="MCS Jeddah S_U normal." w:hint="cs"/>
          <w:sz w:val="26"/>
          <w:szCs w:val="26"/>
          <w:rtl/>
          <w:lang w:bidi="ar-IQ"/>
        </w:rPr>
        <w:t>الفصل الرابع</w:t>
      </w:r>
      <w:r w:rsidR="0066189C" w:rsidRPr="008212E9">
        <w:rPr>
          <w:rFonts w:cs="MCS Jeddah S_U normal." w:hint="cs"/>
          <w:sz w:val="26"/>
          <w:szCs w:val="26"/>
          <w:rtl/>
          <w:lang w:bidi="ar-IQ"/>
        </w:rPr>
        <w:t xml:space="preserve">/ </w:t>
      </w:r>
      <w:r w:rsidR="00667F08" w:rsidRPr="008212E9">
        <w:rPr>
          <w:rFonts w:cs="MCS Jeddah S_U normal." w:hint="cs"/>
          <w:sz w:val="26"/>
          <w:szCs w:val="26"/>
          <w:rtl/>
          <w:lang w:bidi="ar-IQ"/>
        </w:rPr>
        <w:t xml:space="preserve">عرض النتائج </w:t>
      </w:r>
      <w:proofErr w:type="spellStart"/>
      <w:r w:rsidR="00667F08" w:rsidRPr="008212E9">
        <w:rPr>
          <w:rFonts w:cs="MCS Jeddah S_U normal." w:hint="cs"/>
          <w:sz w:val="26"/>
          <w:szCs w:val="26"/>
          <w:rtl/>
          <w:lang w:bidi="ar-IQ"/>
        </w:rPr>
        <w:t>وتفسيرهاومناقشتها</w:t>
      </w:r>
      <w:proofErr w:type="spellEnd"/>
      <w:r w:rsidR="00667F08" w:rsidRPr="008212E9">
        <w:rPr>
          <w:rFonts w:cs="MCS Jeddah S_U normal." w:hint="cs"/>
          <w:sz w:val="26"/>
          <w:szCs w:val="26"/>
          <w:rtl/>
          <w:lang w:bidi="ar-IQ"/>
        </w:rPr>
        <w:t xml:space="preserve"> </w:t>
      </w:r>
    </w:p>
    <w:p w:rsidR="00667F08" w:rsidRPr="008212E9" w:rsidRDefault="00667F08" w:rsidP="00667F08">
      <w:pPr>
        <w:pStyle w:val="a3"/>
        <w:spacing w:line="276" w:lineRule="auto"/>
        <w:ind w:firstLine="720"/>
        <w:jc w:val="both"/>
        <w:rPr>
          <w:rFonts w:cs="Simplified Arabic"/>
          <w:sz w:val="26"/>
          <w:szCs w:val="26"/>
          <w:rtl/>
          <w:lang w:bidi="ar-IQ"/>
        </w:rPr>
      </w:pPr>
      <w:r w:rsidRPr="008212E9">
        <w:rPr>
          <w:rFonts w:cs="Simplified Arabic" w:hint="cs"/>
          <w:sz w:val="26"/>
          <w:szCs w:val="26"/>
          <w:rtl/>
          <w:lang w:bidi="ar-IQ"/>
        </w:rPr>
        <w:t>يتضمن هذا الفصل عرضاً للنتائج التي اسفر عنها البحث على وفق الاهداف المرسومة له. والتحقق من هذه الاهداف وايجاد التفسيرات المناسبة لكل نتيجة ومناقشتها في ضوء الاطار النظري والدراسات السابقة ومن ثم الاستنتاجات والتوصيات والمقترحات التي وضعت وفقاً للنتائج التي تم تحليلها وعليه يتم استعراض الفصل على النحو الاتي :-</w:t>
      </w:r>
    </w:p>
    <w:p w:rsidR="00667F08" w:rsidRPr="008212E9" w:rsidRDefault="00667F08" w:rsidP="00B95532">
      <w:pPr>
        <w:pStyle w:val="a3"/>
        <w:numPr>
          <w:ilvl w:val="0"/>
          <w:numId w:val="11"/>
        </w:numPr>
        <w:spacing w:line="276" w:lineRule="auto"/>
        <w:jc w:val="both"/>
        <w:rPr>
          <w:rFonts w:cs="Simplified Arabic"/>
          <w:b/>
          <w:bCs/>
          <w:sz w:val="26"/>
          <w:szCs w:val="26"/>
          <w:lang w:bidi="ar-IQ"/>
        </w:rPr>
      </w:pPr>
      <w:r w:rsidRPr="008212E9">
        <w:rPr>
          <w:rFonts w:cs="Simplified Arabic" w:hint="cs"/>
          <w:b/>
          <w:bCs/>
          <w:sz w:val="26"/>
          <w:szCs w:val="26"/>
          <w:rtl/>
          <w:lang w:bidi="ar-IQ"/>
        </w:rPr>
        <w:t>الهدف الاول / التعرف على مستوى الوظائف التنفيذية لدى تلامذة الصف الثالث الابتدائي.</w:t>
      </w:r>
    </w:p>
    <w:p w:rsidR="00667F08" w:rsidRPr="008212E9" w:rsidRDefault="00667F08" w:rsidP="00667F08">
      <w:pPr>
        <w:pStyle w:val="a3"/>
        <w:spacing w:line="276" w:lineRule="auto"/>
        <w:ind w:firstLine="720"/>
        <w:jc w:val="both"/>
        <w:rPr>
          <w:rFonts w:cs="Simplified Arabic"/>
          <w:sz w:val="26"/>
          <w:szCs w:val="26"/>
          <w:rtl/>
          <w:lang w:bidi="ar-IQ"/>
        </w:rPr>
      </w:pPr>
      <w:r w:rsidRPr="008212E9">
        <w:rPr>
          <w:rFonts w:cs="Simplified Arabic" w:hint="cs"/>
          <w:sz w:val="26"/>
          <w:szCs w:val="26"/>
          <w:rtl/>
          <w:lang w:bidi="ar-IQ"/>
        </w:rPr>
        <w:t xml:space="preserve">بعد تطبيق مقياس الوظائف التنفيذية على عينة البحث البالغة (389) تم تحليل درجاتهم على المقياس وظهر انها تراوحت بين (62-174) وبمتوسط حسابي بلغ (98,79)  </w:t>
      </w:r>
      <w:proofErr w:type="spellStart"/>
      <w:r w:rsidRPr="008212E9">
        <w:rPr>
          <w:rFonts w:cs="Simplified Arabic" w:hint="cs"/>
          <w:sz w:val="26"/>
          <w:szCs w:val="26"/>
          <w:rtl/>
          <w:lang w:bidi="ar-IQ"/>
        </w:rPr>
        <w:t>وبأنحراف</w:t>
      </w:r>
      <w:proofErr w:type="spellEnd"/>
      <w:r w:rsidRPr="008212E9">
        <w:rPr>
          <w:rFonts w:cs="Simplified Arabic" w:hint="cs"/>
          <w:sz w:val="26"/>
          <w:szCs w:val="26"/>
          <w:rtl/>
          <w:lang w:bidi="ar-IQ"/>
        </w:rPr>
        <w:t xml:space="preserve"> معياري قدره (19,86) درجة </w:t>
      </w:r>
      <w:r w:rsidRPr="008212E9">
        <w:rPr>
          <w:rFonts w:cs="Simplified Arabic" w:hint="cs"/>
          <w:sz w:val="26"/>
          <w:szCs w:val="26"/>
          <w:rtl/>
          <w:lang w:bidi="ar-IQ"/>
        </w:rPr>
        <w:lastRenderedPageBreak/>
        <w:t>وبمقارنة الوسط المتحقق بالوسط الفرضي يظهر لنا ان المتوسط المتحقق اصغر  من الوسط الفرض البالغ (126)</w:t>
      </w:r>
    </w:p>
    <w:p w:rsidR="00667F08" w:rsidRPr="008212E9" w:rsidRDefault="00667F08" w:rsidP="00957D88">
      <w:pPr>
        <w:pStyle w:val="a3"/>
        <w:spacing w:line="276" w:lineRule="auto"/>
        <w:ind w:firstLine="720"/>
        <w:jc w:val="both"/>
        <w:rPr>
          <w:rFonts w:cs="Simplified Arabic"/>
          <w:sz w:val="26"/>
          <w:szCs w:val="26"/>
          <w:rtl/>
          <w:lang w:bidi="ar-IQ"/>
        </w:rPr>
      </w:pPr>
      <w:r w:rsidRPr="008212E9">
        <w:rPr>
          <w:rFonts w:cs="Simplified Arabic" w:hint="cs"/>
          <w:sz w:val="26"/>
          <w:szCs w:val="26"/>
          <w:rtl/>
          <w:lang w:bidi="ar-IQ"/>
        </w:rPr>
        <w:t>ولغرض معرفة الدلالة الاحصائية للفروق الظاهرة تم استعمال اختبار (ت) لعينة واحدة وظهرت النتائج المبينة في الجدول (</w:t>
      </w:r>
      <w:r w:rsidR="00957D88" w:rsidRPr="008212E9">
        <w:rPr>
          <w:rFonts w:cs="Simplified Arabic" w:hint="cs"/>
          <w:sz w:val="26"/>
          <w:szCs w:val="26"/>
          <w:rtl/>
          <w:lang w:bidi="ar-IQ"/>
        </w:rPr>
        <w:t>8</w:t>
      </w:r>
      <w:r w:rsidRPr="008212E9">
        <w:rPr>
          <w:rFonts w:cs="Simplified Arabic" w:hint="cs"/>
          <w:sz w:val="26"/>
          <w:szCs w:val="26"/>
          <w:rtl/>
          <w:lang w:bidi="ar-IQ"/>
        </w:rPr>
        <w:t xml:space="preserve">) :-  </w:t>
      </w:r>
    </w:p>
    <w:p w:rsidR="00667F08" w:rsidRPr="008212E9" w:rsidRDefault="00667F08" w:rsidP="00921AE8">
      <w:pPr>
        <w:pStyle w:val="a3"/>
        <w:ind w:left="360"/>
        <w:jc w:val="center"/>
        <w:rPr>
          <w:rFonts w:cs="Simplified Arabic"/>
          <w:b/>
          <w:bCs/>
          <w:sz w:val="26"/>
          <w:szCs w:val="26"/>
          <w:rtl/>
          <w:lang w:bidi="ar-IQ"/>
        </w:rPr>
      </w:pPr>
      <w:r w:rsidRPr="008212E9">
        <w:rPr>
          <w:rFonts w:cs="Simplified Arabic" w:hint="cs"/>
          <w:b/>
          <w:bCs/>
          <w:sz w:val="26"/>
          <w:szCs w:val="26"/>
          <w:rtl/>
          <w:lang w:bidi="ar-IQ"/>
        </w:rPr>
        <w:t>جدول (</w:t>
      </w:r>
      <w:r w:rsidR="00921AE8" w:rsidRPr="008212E9">
        <w:rPr>
          <w:rFonts w:cs="Simplified Arabic" w:hint="cs"/>
          <w:b/>
          <w:bCs/>
          <w:sz w:val="26"/>
          <w:szCs w:val="26"/>
          <w:rtl/>
          <w:lang w:bidi="ar-IQ"/>
        </w:rPr>
        <w:t>8</w:t>
      </w:r>
      <w:r w:rsidRPr="008212E9">
        <w:rPr>
          <w:rFonts w:cs="Simplified Arabic" w:hint="cs"/>
          <w:b/>
          <w:bCs/>
          <w:sz w:val="26"/>
          <w:szCs w:val="26"/>
          <w:rtl/>
          <w:lang w:bidi="ar-IQ"/>
        </w:rPr>
        <w:t>)</w:t>
      </w:r>
    </w:p>
    <w:p w:rsidR="00667F08" w:rsidRPr="008212E9" w:rsidRDefault="00667F08" w:rsidP="00667F08">
      <w:pPr>
        <w:pStyle w:val="a3"/>
        <w:ind w:left="360"/>
        <w:jc w:val="center"/>
        <w:rPr>
          <w:rFonts w:cs="Simplified Arabic"/>
          <w:sz w:val="26"/>
          <w:szCs w:val="26"/>
          <w:rtl/>
          <w:lang w:bidi="ar-IQ"/>
        </w:rPr>
      </w:pPr>
      <w:r w:rsidRPr="008212E9">
        <w:rPr>
          <w:rFonts w:cs="Simplified Arabic" w:hint="cs"/>
          <w:b/>
          <w:bCs/>
          <w:sz w:val="26"/>
          <w:szCs w:val="26"/>
          <w:rtl/>
          <w:lang w:bidi="ar-IQ"/>
        </w:rPr>
        <w:t>قيمة (ت) المحسوبة لمقياس الوظائف التنفيذية</w:t>
      </w:r>
      <w:r w:rsidRPr="008212E9">
        <w:rPr>
          <w:rFonts w:cs="Simplified Arabic" w:hint="cs"/>
          <w:sz w:val="26"/>
          <w:szCs w:val="26"/>
          <w:rtl/>
          <w:lang w:bidi="ar-IQ"/>
        </w:rPr>
        <w:t xml:space="preserve"> </w:t>
      </w:r>
    </w:p>
    <w:tbl>
      <w:tblPr>
        <w:tblStyle w:val="ad"/>
        <w:bidiVisual/>
        <w:tblW w:w="8986" w:type="dxa"/>
        <w:tblInd w:w="421" w:type="dxa"/>
        <w:tblBorders>
          <w:top w:val="thinThickSmallGap" w:sz="12" w:space="0" w:color="auto"/>
          <w:left w:val="thickThinSmallGap" w:sz="12" w:space="0" w:color="auto"/>
          <w:bottom w:val="thickThinSmallGap" w:sz="12" w:space="0" w:color="auto"/>
          <w:right w:val="thinThickSmallGap" w:sz="12" w:space="0" w:color="auto"/>
          <w:insideH w:val="thinThickSmallGap" w:sz="12" w:space="0" w:color="auto"/>
        </w:tblBorders>
        <w:tblLook w:val="04A0" w:firstRow="1" w:lastRow="0" w:firstColumn="1" w:lastColumn="0" w:noHBand="0" w:noVBand="1"/>
      </w:tblPr>
      <w:tblGrid>
        <w:gridCol w:w="897"/>
        <w:gridCol w:w="987"/>
        <w:gridCol w:w="918"/>
        <w:gridCol w:w="1045"/>
        <w:gridCol w:w="1094"/>
        <w:gridCol w:w="2175"/>
        <w:gridCol w:w="1040"/>
        <w:gridCol w:w="830"/>
      </w:tblGrid>
      <w:tr w:rsidR="00667F08" w:rsidRPr="008212E9" w:rsidTr="002C41F2">
        <w:tc>
          <w:tcPr>
            <w:tcW w:w="236" w:type="dxa"/>
            <w:vMerge w:val="restart"/>
          </w:tcPr>
          <w:p w:rsidR="00667F08" w:rsidRPr="008212E9" w:rsidRDefault="00667F08" w:rsidP="00667F08">
            <w:pPr>
              <w:pStyle w:val="a3"/>
              <w:jc w:val="center"/>
              <w:rPr>
                <w:rFonts w:cs="Simplified Arabic"/>
                <w:sz w:val="26"/>
                <w:szCs w:val="26"/>
                <w:rtl/>
                <w:lang w:bidi="ar-IQ"/>
              </w:rPr>
            </w:pPr>
            <w:r w:rsidRPr="008212E9">
              <w:rPr>
                <w:rFonts w:cs="Simplified Arabic" w:hint="cs"/>
                <w:sz w:val="26"/>
                <w:szCs w:val="26"/>
                <w:rtl/>
                <w:lang w:bidi="ar-IQ"/>
              </w:rPr>
              <w:t>المقياس</w:t>
            </w:r>
          </w:p>
        </w:tc>
        <w:tc>
          <w:tcPr>
            <w:tcW w:w="1146" w:type="dxa"/>
            <w:vMerge w:val="restart"/>
          </w:tcPr>
          <w:p w:rsidR="00667F08" w:rsidRPr="008212E9" w:rsidRDefault="00667F08" w:rsidP="00667F08">
            <w:pPr>
              <w:pStyle w:val="a3"/>
              <w:jc w:val="center"/>
              <w:rPr>
                <w:rFonts w:cs="Simplified Arabic"/>
                <w:sz w:val="26"/>
                <w:szCs w:val="26"/>
                <w:rtl/>
                <w:lang w:bidi="ar-IQ"/>
              </w:rPr>
            </w:pPr>
            <w:r w:rsidRPr="008212E9">
              <w:rPr>
                <w:rFonts w:cs="Simplified Arabic" w:hint="cs"/>
                <w:sz w:val="26"/>
                <w:szCs w:val="26"/>
                <w:rtl/>
                <w:lang w:bidi="ar-IQ"/>
              </w:rPr>
              <w:t>عدد الفقرات</w:t>
            </w:r>
          </w:p>
        </w:tc>
        <w:tc>
          <w:tcPr>
            <w:tcW w:w="967" w:type="dxa"/>
            <w:vMerge w:val="restart"/>
          </w:tcPr>
          <w:p w:rsidR="00667F08" w:rsidRPr="008212E9" w:rsidRDefault="00667F08" w:rsidP="00667F08">
            <w:pPr>
              <w:pStyle w:val="a3"/>
              <w:jc w:val="center"/>
              <w:rPr>
                <w:rFonts w:cs="Simplified Arabic"/>
                <w:sz w:val="26"/>
                <w:szCs w:val="26"/>
                <w:rtl/>
                <w:lang w:bidi="ar-IQ"/>
              </w:rPr>
            </w:pPr>
            <w:r w:rsidRPr="008212E9">
              <w:rPr>
                <w:rFonts w:cs="Simplified Arabic" w:hint="cs"/>
                <w:sz w:val="26"/>
                <w:szCs w:val="26"/>
                <w:rtl/>
                <w:lang w:bidi="ar-IQ"/>
              </w:rPr>
              <w:t>الوسط الفرضي</w:t>
            </w:r>
          </w:p>
        </w:tc>
        <w:tc>
          <w:tcPr>
            <w:tcW w:w="1165" w:type="dxa"/>
            <w:vMerge w:val="restart"/>
          </w:tcPr>
          <w:p w:rsidR="00667F08" w:rsidRPr="008212E9" w:rsidRDefault="00667F08" w:rsidP="00667F08">
            <w:pPr>
              <w:pStyle w:val="a3"/>
              <w:jc w:val="center"/>
              <w:rPr>
                <w:rFonts w:cs="Simplified Arabic"/>
                <w:sz w:val="26"/>
                <w:szCs w:val="26"/>
                <w:rtl/>
                <w:lang w:bidi="ar-IQ"/>
              </w:rPr>
            </w:pPr>
            <w:r w:rsidRPr="008212E9">
              <w:rPr>
                <w:rFonts w:cs="Simplified Arabic" w:hint="cs"/>
                <w:sz w:val="26"/>
                <w:szCs w:val="26"/>
                <w:rtl/>
                <w:lang w:bidi="ar-IQ"/>
              </w:rPr>
              <w:t>الوسط الحسابي</w:t>
            </w:r>
          </w:p>
        </w:tc>
        <w:tc>
          <w:tcPr>
            <w:tcW w:w="1208" w:type="dxa"/>
            <w:vMerge w:val="restart"/>
          </w:tcPr>
          <w:p w:rsidR="00667F08" w:rsidRPr="008212E9" w:rsidRDefault="00667F08" w:rsidP="00667F08">
            <w:pPr>
              <w:pStyle w:val="a3"/>
              <w:jc w:val="center"/>
              <w:rPr>
                <w:rFonts w:cs="Simplified Arabic"/>
                <w:sz w:val="26"/>
                <w:szCs w:val="26"/>
                <w:rtl/>
                <w:lang w:bidi="ar-IQ"/>
              </w:rPr>
            </w:pPr>
            <w:r w:rsidRPr="008212E9">
              <w:rPr>
                <w:rFonts w:cs="Simplified Arabic" w:hint="cs"/>
                <w:sz w:val="26"/>
                <w:szCs w:val="26"/>
                <w:rtl/>
                <w:lang w:bidi="ar-IQ"/>
              </w:rPr>
              <w:t>الانحراف المعياري</w:t>
            </w:r>
          </w:p>
        </w:tc>
        <w:tc>
          <w:tcPr>
            <w:tcW w:w="3345" w:type="dxa"/>
            <w:gridSpan w:val="2"/>
          </w:tcPr>
          <w:p w:rsidR="00667F08" w:rsidRPr="008212E9" w:rsidRDefault="00667F08" w:rsidP="00667F08">
            <w:pPr>
              <w:pStyle w:val="a3"/>
              <w:jc w:val="center"/>
              <w:rPr>
                <w:rFonts w:cs="Simplified Arabic"/>
                <w:sz w:val="26"/>
                <w:szCs w:val="26"/>
                <w:rtl/>
                <w:lang w:bidi="ar-IQ"/>
              </w:rPr>
            </w:pPr>
            <w:r w:rsidRPr="008212E9">
              <w:rPr>
                <w:rFonts w:cs="Simplified Arabic" w:hint="cs"/>
                <w:sz w:val="26"/>
                <w:szCs w:val="26"/>
                <w:rtl/>
                <w:lang w:bidi="ar-IQ"/>
              </w:rPr>
              <w:t>قيمة (ت)</w:t>
            </w:r>
          </w:p>
        </w:tc>
        <w:tc>
          <w:tcPr>
            <w:tcW w:w="919" w:type="dxa"/>
            <w:vMerge w:val="restart"/>
          </w:tcPr>
          <w:p w:rsidR="00667F08" w:rsidRPr="008212E9" w:rsidRDefault="00667F08" w:rsidP="00667F08">
            <w:pPr>
              <w:pStyle w:val="a3"/>
              <w:jc w:val="center"/>
              <w:rPr>
                <w:rFonts w:cs="Simplified Arabic"/>
                <w:sz w:val="26"/>
                <w:szCs w:val="26"/>
                <w:rtl/>
                <w:lang w:bidi="ar-IQ"/>
              </w:rPr>
            </w:pPr>
            <w:r w:rsidRPr="008212E9">
              <w:rPr>
                <w:rFonts w:cs="Simplified Arabic" w:hint="cs"/>
                <w:sz w:val="26"/>
                <w:szCs w:val="26"/>
                <w:rtl/>
                <w:lang w:bidi="ar-IQ"/>
              </w:rPr>
              <w:t>الدلالة</w:t>
            </w:r>
          </w:p>
        </w:tc>
      </w:tr>
      <w:tr w:rsidR="00667F08" w:rsidRPr="008212E9" w:rsidTr="002C41F2">
        <w:tc>
          <w:tcPr>
            <w:tcW w:w="236" w:type="dxa"/>
            <w:vMerge/>
          </w:tcPr>
          <w:p w:rsidR="00667F08" w:rsidRPr="008212E9" w:rsidRDefault="00667F08" w:rsidP="00667F08">
            <w:pPr>
              <w:pStyle w:val="a3"/>
              <w:jc w:val="center"/>
              <w:rPr>
                <w:rFonts w:cs="Simplified Arabic"/>
                <w:sz w:val="26"/>
                <w:szCs w:val="26"/>
                <w:rtl/>
                <w:lang w:bidi="ar-IQ"/>
              </w:rPr>
            </w:pPr>
          </w:p>
        </w:tc>
        <w:tc>
          <w:tcPr>
            <w:tcW w:w="1146" w:type="dxa"/>
            <w:vMerge/>
          </w:tcPr>
          <w:p w:rsidR="00667F08" w:rsidRPr="008212E9" w:rsidRDefault="00667F08" w:rsidP="00667F08">
            <w:pPr>
              <w:pStyle w:val="a3"/>
              <w:jc w:val="center"/>
              <w:rPr>
                <w:rFonts w:cs="Simplified Arabic"/>
                <w:sz w:val="26"/>
                <w:szCs w:val="26"/>
                <w:rtl/>
                <w:lang w:bidi="ar-IQ"/>
              </w:rPr>
            </w:pPr>
          </w:p>
        </w:tc>
        <w:tc>
          <w:tcPr>
            <w:tcW w:w="967" w:type="dxa"/>
            <w:vMerge/>
          </w:tcPr>
          <w:p w:rsidR="00667F08" w:rsidRPr="008212E9" w:rsidRDefault="00667F08" w:rsidP="00667F08">
            <w:pPr>
              <w:pStyle w:val="a3"/>
              <w:jc w:val="center"/>
              <w:rPr>
                <w:rFonts w:cs="Simplified Arabic"/>
                <w:sz w:val="26"/>
                <w:szCs w:val="26"/>
                <w:rtl/>
                <w:lang w:bidi="ar-IQ"/>
              </w:rPr>
            </w:pPr>
          </w:p>
        </w:tc>
        <w:tc>
          <w:tcPr>
            <w:tcW w:w="1165" w:type="dxa"/>
            <w:vMerge/>
          </w:tcPr>
          <w:p w:rsidR="00667F08" w:rsidRPr="008212E9" w:rsidRDefault="00667F08" w:rsidP="00667F08">
            <w:pPr>
              <w:pStyle w:val="a3"/>
              <w:jc w:val="center"/>
              <w:rPr>
                <w:rFonts w:cs="Simplified Arabic"/>
                <w:sz w:val="26"/>
                <w:szCs w:val="26"/>
                <w:rtl/>
                <w:lang w:bidi="ar-IQ"/>
              </w:rPr>
            </w:pPr>
          </w:p>
        </w:tc>
        <w:tc>
          <w:tcPr>
            <w:tcW w:w="1208" w:type="dxa"/>
            <w:vMerge/>
          </w:tcPr>
          <w:p w:rsidR="00667F08" w:rsidRPr="008212E9" w:rsidRDefault="00667F08" w:rsidP="00667F08">
            <w:pPr>
              <w:pStyle w:val="a3"/>
              <w:jc w:val="center"/>
              <w:rPr>
                <w:rFonts w:cs="Simplified Arabic"/>
                <w:sz w:val="26"/>
                <w:szCs w:val="26"/>
                <w:rtl/>
                <w:lang w:bidi="ar-IQ"/>
              </w:rPr>
            </w:pPr>
          </w:p>
        </w:tc>
        <w:tc>
          <w:tcPr>
            <w:tcW w:w="2175" w:type="dxa"/>
          </w:tcPr>
          <w:p w:rsidR="00667F08" w:rsidRPr="008212E9" w:rsidRDefault="00667F08" w:rsidP="00667F08">
            <w:pPr>
              <w:pStyle w:val="a3"/>
              <w:jc w:val="center"/>
              <w:rPr>
                <w:rFonts w:cs="Simplified Arabic"/>
                <w:sz w:val="26"/>
                <w:szCs w:val="26"/>
                <w:rtl/>
                <w:lang w:bidi="ar-IQ"/>
              </w:rPr>
            </w:pPr>
            <w:r w:rsidRPr="008212E9">
              <w:rPr>
                <w:rFonts w:cs="Simplified Arabic" w:hint="cs"/>
                <w:sz w:val="26"/>
                <w:szCs w:val="26"/>
                <w:rtl/>
                <w:lang w:bidi="ar-IQ"/>
              </w:rPr>
              <w:t>المحسوبة</w:t>
            </w:r>
          </w:p>
        </w:tc>
        <w:tc>
          <w:tcPr>
            <w:tcW w:w="1170" w:type="dxa"/>
          </w:tcPr>
          <w:p w:rsidR="00667F08" w:rsidRPr="008212E9" w:rsidRDefault="00667F08" w:rsidP="00667F08">
            <w:pPr>
              <w:pStyle w:val="a3"/>
              <w:jc w:val="center"/>
              <w:rPr>
                <w:rFonts w:cs="Simplified Arabic"/>
                <w:sz w:val="26"/>
                <w:szCs w:val="26"/>
                <w:rtl/>
                <w:lang w:bidi="ar-IQ"/>
              </w:rPr>
            </w:pPr>
            <w:r w:rsidRPr="008212E9">
              <w:rPr>
                <w:rFonts w:cs="Simplified Arabic" w:hint="cs"/>
                <w:sz w:val="26"/>
                <w:szCs w:val="26"/>
                <w:rtl/>
                <w:lang w:bidi="ar-IQ"/>
              </w:rPr>
              <w:t>الجدولية</w:t>
            </w:r>
          </w:p>
        </w:tc>
        <w:tc>
          <w:tcPr>
            <w:tcW w:w="919" w:type="dxa"/>
            <w:vMerge/>
          </w:tcPr>
          <w:p w:rsidR="00667F08" w:rsidRPr="008212E9" w:rsidRDefault="00667F08" w:rsidP="00667F08">
            <w:pPr>
              <w:pStyle w:val="a3"/>
              <w:jc w:val="center"/>
              <w:rPr>
                <w:rFonts w:cs="Simplified Arabic"/>
                <w:sz w:val="26"/>
                <w:szCs w:val="26"/>
                <w:rtl/>
                <w:lang w:bidi="ar-IQ"/>
              </w:rPr>
            </w:pPr>
          </w:p>
        </w:tc>
      </w:tr>
      <w:tr w:rsidR="00667F08" w:rsidRPr="008212E9" w:rsidTr="002C41F2">
        <w:tc>
          <w:tcPr>
            <w:tcW w:w="236" w:type="dxa"/>
            <w:vAlign w:val="center"/>
          </w:tcPr>
          <w:p w:rsidR="00667F08" w:rsidRPr="008212E9" w:rsidRDefault="00667F08" w:rsidP="00667F08">
            <w:pPr>
              <w:pStyle w:val="a3"/>
              <w:jc w:val="center"/>
              <w:rPr>
                <w:rFonts w:cs="Simplified Arabic"/>
                <w:b/>
                <w:bCs/>
                <w:sz w:val="26"/>
                <w:szCs w:val="26"/>
                <w:rtl/>
                <w:lang w:bidi="ar-IQ"/>
              </w:rPr>
            </w:pPr>
            <w:r w:rsidRPr="008212E9">
              <w:rPr>
                <w:rFonts w:cs="Simplified Arabic" w:hint="cs"/>
                <w:b/>
                <w:bCs/>
                <w:sz w:val="26"/>
                <w:szCs w:val="26"/>
                <w:rtl/>
                <w:lang w:bidi="ar-IQ"/>
              </w:rPr>
              <w:t>الوظائف التنفيذية</w:t>
            </w:r>
          </w:p>
        </w:tc>
        <w:tc>
          <w:tcPr>
            <w:tcW w:w="1146" w:type="dxa"/>
            <w:vAlign w:val="center"/>
          </w:tcPr>
          <w:p w:rsidR="00667F08" w:rsidRPr="008212E9" w:rsidRDefault="00667F08" w:rsidP="00667F08">
            <w:pPr>
              <w:pStyle w:val="a3"/>
              <w:jc w:val="center"/>
              <w:rPr>
                <w:rFonts w:cs="Simplified Arabic"/>
                <w:sz w:val="26"/>
                <w:szCs w:val="26"/>
                <w:rtl/>
                <w:lang w:bidi="ar-IQ"/>
              </w:rPr>
            </w:pPr>
            <w:r w:rsidRPr="008212E9">
              <w:rPr>
                <w:rFonts w:cs="Simplified Arabic" w:hint="cs"/>
                <w:sz w:val="26"/>
                <w:szCs w:val="26"/>
                <w:rtl/>
                <w:lang w:bidi="ar-IQ"/>
              </w:rPr>
              <w:t>63</w:t>
            </w:r>
          </w:p>
        </w:tc>
        <w:tc>
          <w:tcPr>
            <w:tcW w:w="967" w:type="dxa"/>
            <w:vAlign w:val="center"/>
          </w:tcPr>
          <w:p w:rsidR="00667F08" w:rsidRPr="008212E9" w:rsidRDefault="00667F08" w:rsidP="00667F08">
            <w:pPr>
              <w:pStyle w:val="a3"/>
              <w:jc w:val="center"/>
              <w:rPr>
                <w:rFonts w:cs="Simplified Arabic"/>
                <w:sz w:val="26"/>
                <w:szCs w:val="26"/>
                <w:lang w:bidi="ar-IQ"/>
              </w:rPr>
            </w:pPr>
            <w:r w:rsidRPr="008212E9">
              <w:rPr>
                <w:rFonts w:cs="Simplified Arabic" w:hint="cs"/>
                <w:sz w:val="26"/>
                <w:szCs w:val="26"/>
                <w:rtl/>
                <w:lang w:bidi="ar-IQ"/>
              </w:rPr>
              <w:t>126</w:t>
            </w:r>
          </w:p>
        </w:tc>
        <w:tc>
          <w:tcPr>
            <w:tcW w:w="1165" w:type="dxa"/>
            <w:vAlign w:val="center"/>
          </w:tcPr>
          <w:p w:rsidR="00667F08" w:rsidRPr="008212E9" w:rsidRDefault="00667F08" w:rsidP="00667F08">
            <w:pPr>
              <w:pStyle w:val="a3"/>
              <w:jc w:val="center"/>
              <w:rPr>
                <w:rFonts w:cs="Simplified Arabic"/>
                <w:sz w:val="26"/>
                <w:szCs w:val="26"/>
                <w:rtl/>
                <w:lang w:bidi="ar-IQ"/>
              </w:rPr>
            </w:pPr>
            <w:r w:rsidRPr="008212E9">
              <w:rPr>
                <w:rFonts w:cs="Simplified Arabic" w:hint="cs"/>
                <w:sz w:val="26"/>
                <w:szCs w:val="26"/>
                <w:rtl/>
                <w:lang w:bidi="ar-IQ"/>
              </w:rPr>
              <w:t>98,79</w:t>
            </w:r>
          </w:p>
        </w:tc>
        <w:tc>
          <w:tcPr>
            <w:tcW w:w="1208" w:type="dxa"/>
            <w:vAlign w:val="center"/>
          </w:tcPr>
          <w:p w:rsidR="00667F08" w:rsidRPr="008212E9" w:rsidRDefault="00667F08" w:rsidP="00667F08">
            <w:pPr>
              <w:pStyle w:val="a3"/>
              <w:jc w:val="center"/>
              <w:rPr>
                <w:rFonts w:cs="Simplified Arabic"/>
                <w:sz w:val="26"/>
                <w:szCs w:val="26"/>
                <w:rtl/>
                <w:lang w:bidi="ar-IQ"/>
              </w:rPr>
            </w:pPr>
            <w:r w:rsidRPr="008212E9">
              <w:rPr>
                <w:rFonts w:cs="Simplified Arabic" w:hint="cs"/>
                <w:sz w:val="26"/>
                <w:szCs w:val="26"/>
                <w:rtl/>
                <w:lang w:bidi="ar-IQ"/>
              </w:rPr>
              <w:t>19,86</w:t>
            </w:r>
          </w:p>
        </w:tc>
        <w:tc>
          <w:tcPr>
            <w:tcW w:w="2175" w:type="dxa"/>
            <w:vAlign w:val="center"/>
          </w:tcPr>
          <w:p w:rsidR="00667F08" w:rsidRPr="008212E9" w:rsidRDefault="00667F08" w:rsidP="00B95532">
            <w:pPr>
              <w:pStyle w:val="a3"/>
              <w:numPr>
                <w:ilvl w:val="0"/>
                <w:numId w:val="12"/>
              </w:numPr>
              <w:jc w:val="center"/>
              <w:rPr>
                <w:rFonts w:cs="Simplified Arabic"/>
                <w:sz w:val="26"/>
                <w:szCs w:val="26"/>
                <w:rtl/>
                <w:lang w:bidi="ar-IQ"/>
              </w:rPr>
            </w:pPr>
            <w:r w:rsidRPr="008212E9">
              <w:rPr>
                <w:rFonts w:cs="Simplified Arabic" w:hint="cs"/>
                <w:sz w:val="26"/>
                <w:szCs w:val="26"/>
                <w:rtl/>
                <w:lang w:bidi="ar-IQ"/>
              </w:rPr>
              <w:t>27,021</w:t>
            </w:r>
          </w:p>
        </w:tc>
        <w:tc>
          <w:tcPr>
            <w:tcW w:w="1170" w:type="dxa"/>
            <w:vAlign w:val="center"/>
          </w:tcPr>
          <w:p w:rsidR="00667F08" w:rsidRPr="008212E9" w:rsidRDefault="00667F08" w:rsidP="00667F08">
            <w:pPr>
              <w:pStyle w:val="a3"/>
              <w:jc w:val="center"/>
              <w:rPr>
                <w:rFonts w:cs="Simplified Arabic"/>
                <w:sz w:val="26"/>
                <w:szCs w:val="26"/>
                <w:rtl/>
                <w:lang w:bidi="ar-IQ"/>
              </w:rPr>
            </w:pPr>
            <w:r w:rsidRPr="008212E9">
              <w:rPr>
                <w:rFonts w:cs="Simplified Arabic" w:hint="cs"/>
                <w:sz w:val="26"/>
                <w:szCs w:val="26"/>
                <w:rtl/>
                <w:lang w:bidi="ar-IQ"/>
              </w:rPr>
              <w:t>1,96</w:t>
            </w:r>
          </w:p>
        </w:tc>
        <w:tc>
          <w:tcPr>
            <w:tcW w:w="919" w:type="dxa"/>
            <w:vAlign w:val="center"/>
          </w:tcPr>
          <w:p w:rsidR="00667F08" w:rsidRPr="008212E9" w:rsidRDefault="00667F08" w:rsidP="00667F08">
            <w:pPr>
              <w:pStyle w:val="a3"/>
              <w:jc w:val="center"/>
              <w:rPr>
                <w:rFonts w:cs="Simplified Arabic"/>
                <w:sz w:val="26"/>
                <w:szCs w:val="26"/>
                <w:rtl/>
                <w:lang w:bidi="ar-IQ"/>
              </w:rPr>
            </w:pPr>
            <w:r w:rsidRPr="008212E9">
              <w:rPr>
                <w:rFonts w:cs="Simplified Arabic" w:hint="cs"/>
                <w:sz w:val="26"/>
                <w:szCs w:val="26"/>
                <w:rtl/>
                <w:lang w:bidi="ar-IQ"/>
              </w:rPr>
              <w:t>دالة</w:t>
            </w:r>
          </w:p>
        </w:tc>
      </w:tr>
    </w:tbl>
    <w:p w:rsidR="00667F08" w:rsidRPr="008212E9" w:rsidRDefault="00667F08" w:rsidP="00BD34BE">
      <w:pPr>
        <w:pStyle w:val="a3"/>
        <w:ind w:firstLine="720"/>
        <w:jc w:val="both"/>
        <w:rPr>
          <w:rFonts w:cs="Simplified Arabic"/>
          <w:sz w:val="26"/>
          <w:szCs w:val="26"/>
          <w:rtl/>
          <w:lang w:bidi="ar-IQ"/>
        </w:rPr>
      </w:pPr>
      <w:r w:rsidRPr="008212E9">
        <w:rPr>
          <w:rFonts w:cs="Simplified Arabic" w:hint="cs"/>
          <w:sz w:val="26"/>
          <w:szCs w:val="26"/>
          <w:rtl/>
          <w:lang w:bidi="ar-IQ"/>
        </w:rPr>
        <w:t>ولغرض التعرف على مستوى كل وظيفة من الوظائف التنفيذية فقد تم استعمال   (</w:t>
      </w:r>
      <w:r w:rsidRPr="008212E9">
        <w:rPr>
          <w:rFonts w:cs="Simplified Arabic"/>
          <w:sz w:val="26"/>
          <w:szCs w:val="26"/>
          <w:lang w:bidi="ar-IQ"/>
        </w:rPr>
        <w:t>T-Test</w:t>
      </w:r>
      <w:r w:rsidRPr="008212E9">
        <w:rPr>
          <w:rFonts w:cs="Simplified Arabic" w:hint="cs"/>
          <w:sz w:val="26"/>
          <w:szCs w:val="26"/>
          <w:rtl/>
          <w:lang w:bidi="ar-IQ"/>
        </w:rPr>
        <w:t>) لعينة واحدة لكل وظيفة من الوظائف</w:t>
      </w:r>
    </w:p>
    <w:p w:rsidR="00243F19" w:rsidRDefault="00667F08" w:rsidP="00BD34BE">
      <w:pPr>
        <w:pStyle w:val="a3"/>
        <w:ind w:left="84" w:firstLine="636"/>
        <w:jc w:val="both"/>
        <w:rPr>
          <w:rFonts w:cs="Simplified Arabic"/>
          <w:sz w:val="26"/>
          <w:szCs w:val="26"/>
          <w:rtl/>
          <w:lang w:bidi="ar-IQ"/>
        </w:rPr>
      </w:pPr>
      <w:r w:rsidRPr="008212E9">
        <w:rPr>
          <w:rFonts w:cs="Simplified Arabic" w:hint="cs"/>
          <w:sz w:val="26"/>
          <w:szCs w:val="26"/>
          <w:rtl/>
          <w:lang w:bidi="ar-IQ"/>
        </w:rPr>
        <w:t xml:space="preserve">يظهر ان قيمة (ت) المحسوبة بلغت (-27,021) وهي  اعلى من قيمة (ت) الجدولية  البالغة (1,96) </w:t>
      </w:r>
      <w:r w:rsidRPr="008212E9">
        <w:rPr>
          <w:rFonts w:cs="Simplified Arabic"/>
          <w:sz w:val="26"/>
          <w:szCs w:val="26"/>
          <w:rtl/>
          <w:lang w:bidi="ar-IQ"/>
        </w:rPr>
        <w:t>–</w:t>
      </w:r>
      <w:r w:rsidRPr="008212E9">
        <w:rPr>
          <w:rFonts w:cs="Simplified Arabic" w:hint="cs"/>
          <w:sz w:val="26"/>
          <w:szCs w:val="26"/>
          <w:rtl/>
          <w:lang w:bidi="ar-IQ"/>
        </w:rPr>
        <w:t xml:space="preserve"> بغض النظر عن الاشارة-عند مستوى دلالة (0,05) ودرجة حرية (388). </w:t>
      </w:r>
    </w:p>
    <w:p w:rsidR="002C41F2" w:rsidRDefault="002C41F2" w:rsidP="00BD34BE">
      <w:pPr>
        <w:pStyle w:val="a3"/>
        <w:ind w:left="84" w:firstLine="636"/>
        <w:jc w:val="both"/>
        <w:rPr>
          <w:rFonts w:cs="Simplified Arabic"/>
          <w:sz w:val="26"/>
          <w:szCs w:val="26"/>
          <w:rtl/>
          <w:lang w:bidi="ar-IQ"/>
        </w:rPr>
      </w:pPr>
    </w:p>
    <w:p w:rsidR="002C41F2" w:rsidRDefault="002C41F2" w:rsidP="00BD34BE">
      <w:pPr>
        <w:pStyle w:val="a3"/>
        <w:ind w:left="84" w:firstLine="636"/>
        <w:jc w:val="both"/>
        <w:rPr>
          <w:rFonts w:cs="Simplified Arabic"/>
          <w:sz w:val="26"/>
          <w:szCs w:val="26"/>
          <w:rtl/>
          <w:lang w:bidi="ar-IQ"/>
        </w:rPr>
      </w:pPr>
    </w:p>
    <w:p w:rsidR="00243F19" w:rsidRPr="00520540" w:rsidRDefault="00243F19" w:rsidP="00243F19">
      <w:pPr>
        <w:pStyle w:val="a3"/>
        <w:ind w:left="84"/>
        <w:jc w:val="center"/>
        <w:rPr>
          <w:rFonts w:cs="Simplified Arabic"/>
          <w:b/>
          <w:bCs/>
          <w:sz w:val="30"/>
          <w:szCs w:val="30"/>
          <w:rtl/>
          <w:lang w:bidi="ar-IQ"/>
        </w:rPr>
      </w:pPr>
      <w:r w:rsidRPr="00520540">
        <w:rPr>
          <w:rFonts w:cs="Simplified Arabic" w:hint="cs"/>
          <w:b/>
          <w:bCs/>
          <w:sz w:val="30"/>
          <w:szCs w:val="30"/>
          <w:rtl/>
          <w:lang w:bidi="ar-IQ"/>
        </w:rPr>
        <w:t>جدول (</w:t>
      </w:r>
      <w:r>
        <w:rPr>
          <w:rFonts w:cs="Simplified Arabic" w:hint="cs"/>
          <w:b/>
          <w:bCs/>
          <w:sz w:val="30"/>
          <w:szCs w:val="30"/>
          <w:rtl/>
          <w:lang w:bidi="ar-IQ"/>
        </w:rPr>
        <w:t>9</w:t>
      </w:r>
      <w:r w:rsidRPr="00520540">
        <w:rPr>
          <w:rFonts w:cs="Simplified Arabic" w:hint="cs"/>
          <w:b/>
          <w:bCs/>
          <w:sz w:val="30"/>
          <w:szCs w:val="30"/>
          <w:rtl/>
          <w:lang w:bidi="ar-IQ"/>
        </w:rPr>
        <w:t>)</w:t>
      </w:r>
    </w:p>
    <w:p w:rsidR="00243F19" w:rsidRDefault="00243F19" w:rsidP="00243F19">
      <w:pPr>
        <w:pStyle w:val="a3"/>
        <w:ind w:left="84"/>
        <w:jc w:val="center"/>
        <w:rPr>
          <w:rFonts w:cs="Simplified Arabic"/>
          <w:sz w:val="30"/>
          <w:szCs w:val="30"/>
          <w:rtl/>
          <w:lang w:bidi="ar-IQ"/>
        </w:rPr>
      </w:pPr>
      <w:r w:rsidRPr="00520540">
        <w:rPr>
          <w:rFonts w:cs="Simplified Arabic" w:hint="cs"/>
          <w:b/>
          <w:bCs/>
          <w:sz w:val="30"/>
          <w:szCs w:val="30"/>
          <w:rtl/>
          <w:lang w:bidi="ar-IQ"/>
        </w:rPr>
        <w:t>قيمة (ت) المحسوبة لمجالات الوظائف التنفيذية</w:t>
      </w:r>
    </w:p>
    <w:tbl>
      <w:tblPr>
        <w:tblStyle w:val="ad"/>
        <w:bidiVisual/>
        <w:tblW w:w="9727" w:type="dxa"/>
        <w:tblInd w:w="62" w:type="dxa"/>
        <w:tblLook w:val="04A0" w:firstRow="1" w:lastRow="0" w:firstColumn="1" w:lastColumn="0" w:noHBand="0" w:noVBand="1"/>
      </w:tblPr>
      <w:tblGrid>
        <w:gridCol w:w="1246"/>
        <w:gridCol w:w="764"/>
        <w:gridCol w:w="1045"/>
        <w:gridCol w:w="1487"/>
        <w:gridCol w:w="1620"/>
        <w:gridCol w:w="1370"/>
        <w:gridCol w:w="1232"/>
        <w:gridCol w:w="963"/>
      </w:tblGrid>
      <w:tr w:rsidR="00243F19" w:rsidRPr="009E2FE6" w:rsidTr="002C41F2">
        <w:tc>
          <w:tcPr>
            <w:tcW w:w="1246" w:type="dxa"/>
            <w:vMerge w:val="restart"/>
            <w:tcBorders>
              <w:top w:val="thinThickSmallGap" w:sz="12" w:space="0" w:color="auto"/>
              <w:left w:val="thickThinSmallGap" w:sz="12" w:space="0" w:color="auto"/>
              <w:bottom w:val="thinThickSmallGap" w:sz="12" w:space="0" w:color="auto"/>
            </w:tcBorders>
            <w:vAlign w:val="center"/>
          </w:tcPr>
          <w:p w:rsidR="00243F19" w:rsidRPr="009E2FE6" w:rsidRDefault="00243F19" w:rsidP="00961B80">
            <w:pPr>
              <w:pStyle w:val="a3"/>
              <w:jc w:val="center"/>
              <w:rPr>
                <w:rFonts w:cs="Simplified Arabic"/>
                <w:sz w:val="26"/>
                <w:szCs w:val="26"/>
                <w:rtl/>
                <w:lang w:bidi="ar-IQ"/>
              </w:rPr>
            </w:pPr>
            <w:r w:rsidRPr="009E2FE6">
              <w:rPr>
                <w:rFonts w:cs="Simplified Arabic" w:hint="cs"/>
                <w:sz w:val="26"/>
                <w:szCs w:val="26"/>
                <w:rtl/>
                <w:lang w:bidi="ar-IQ"/>
              </w:rPr>
              <w:t>المجالات</w:t>
            </w:r>
          </w:p>
        </w:tc>
        <w:tc>
          <w:tcPr>
            <w:tcW w:w="764" w:type="dxa"/>
            <w:vMerge w:val="restart"/>
            <w:tcBorders>
              <w:top w:val="thinThickSmallGap" w:sz="12" w:space="0" w:color="auto"/>
              <w:bottom w:val="thinThickSmallGap" w:sz="12" w:space="0" w:color="auto"/>
            </w:tcBorders>
            <w:vAlign w:val="center"/>
          </w:tcPr>
          <w:p w:rsidR="00243F19" w:rsidRPr="009E2FE6" w:rsidRDefault="00243F19" w:rsidP="00961B80">
            <w:pPr>
              <w:pStyle w:val="a3"/>
              <w:jc w:val="center"/>
              <w:rPr>
                <w:rFonts w:cs="Simplified Arabic"/>
                <w:sz w:val="26"/>
                <w:szCs w:val="26"/>
                <w:rtl/>
                <w:lang w:bidi="ar-IQ"/>
              </w:rPr>
            </w:pPr>
            <w:r w:rsidRPr="009E2FE6">
              <w:rPr>
                <w:rFonts w:cs="Simplified Arabic" w:hint="cs"/>
                <w:sz w:val="26"/>
                <w:szCs w:val="26"/>
                <w:rtl/>
                <w:lang w:bidi="ar-IQ"/>
              </w:rPr>
              <w:t>عدد الفقرات</w:t>
            </w:r>
          </w:p>
        </w:tc>
        <w:tc>
          <w:tcPr>
            <w:tcW w:w="1045" w:type="dxa"/>
            <w:vMerge w:val="restart"/>
            <w:tcBorders>
              <w:top w:val="thinThickSmallGap" w:sz="12" w:space="0" w:color="auto"/>
              <w:bottom w:val="thinThickSmallGap" w:sz="12" w:space="0" w:color="auto"/>
            </w:tcBorders>
            <w:vAlign w:val="center"/>
          </w:tcPr>
          <w:p w:rsidR="00243F19" w:rsidRPr="009E2FE6" w:rsidRDefault="00243F19" w:rsidP="00961B80">
            <w:pPr>
              <w:pStyle w:val="a3"/>
              <w:jc w:val="center"/>
              <w:rPr>
                <w:rFonts w:cs="Simplified Arabic"/>
                <w:sz w:val="26"/>
                <w:szCs w:val="26"/>
                <w:rtl/>
                <w:lang w:bidi="ar-IQ"/>
              </w:rPr>
            </w:pPr>
            <w:r w:rsidRPr="009E2FE6">
              <w:rPr>
                <w:rFonts w:cs="Simplified Arabic" w:hint="cs"/>
                <w:sz w:val="26"/>
                <w:szCs w:val="26"/>
                <w:rtl/>
                <w:lang w:bidi="ar-IQ"/>
              </w:rPr>
              <w:t>الوسط الفرضي</w:t>
            </w:r>
          </w:p>
        </w:tc>
        <w:tc>
          <w:tcPr>
            <w:tcW w:w="1487" w:type="dxa"/>
            <w:vMerge w:val="restart"/>
            <w:tcBorders>
              <w:top w:val="thinThickSmallGap" w:sz="12" w:space="0" w:color="auto"/>
              <w:bottom w:val="thinThickSmallGap" w:sz="12" w:space="0" w:color="auto"/>
            </w:tcBorders>
            <w:vAlign w:val="center"/>
          </w:tcPr>
          <w:p w:rsidR="00243F19" w:rsidRPr="009E2FE6" w:rsidRDefault="00243F19" w:rsidP="00961B80">
            <w:pPr>
              <w:pStyle w:val="a3"/>
              <w:jc w:val="center"/>
              <w:rPr>
                <w:rFonts w:cs="Simplified Arabic"/>
                <w:sz w:val="26"/>
                <w:szCs w:val="26"/>
                <w:rtl/>
                <w:lang w:bidi="ar-IQ"/>
              </w:rPr>
            </w:pPr>
            <w:r w:rsidRPr="009E2FE6">
              <w:rPr>
                <w:rFonts w:cs="Simplified Arabic" w:hint="cs"/>
                <w:sz w:val="26"/>
                <w:szCs w:val="26"/>
                <w:rtl/>
                <w:lang w:bidi="ar-IQ"/>
              </w:rPr>
              <w:t>الوسط الحسابي</w:t>
            </w:r>
          </w:p>
        </w:tc>
        <w:tc>
          <w:tcPr>
            <w:tcW w:w="1620" w:type="dxa"/>
            <w:vMerge w:val="restart"/>
            <w:tcBorders>
              <w:top w:val="thinThickSmallGap" w:sz="12" w:space="0" w:color="auto"/>
              <w:bottom w:val="thinThickSmallGap" w:sz="12" w:space="0" w:color="auto"/>
            </w:tcBorders>
            <w:vAlign w:val="center"/>
          </w:tcPr>
          <w:p w:rsidR="00243F19" w:rsidRPr="009E2FE6" w:rsidRDefault="00243F19" w:rsidP="00961B80">
            <w:pPr>
              <w:pStyle w:val="a3"/>
              <w:jc w:val="center"/>
              <w:rPr>
                <w:rFonts w:cs="Simplified Arabic"/>
                <w:sz w:val="26"/>
                <w:szCs w:val="26"/>
                <w:rtl/>
                <w:lang w:bidi="ar-IQ"/>
              </w:rPr>
            </w:pPr>
            <w:r w:rsidRPr="009E2FE6">
              <w:rPr>
                <w:rFonts w:cs="Simplified Arabic" w:hint="cs"/>
                <w:sz w:val="26"/>
                <w:szCs w:val="26"/>
                <w:rtl/>
                <w:lang w:bidi="ar-IQ"/>
              </w:rPr>
              <w:t>الانحراف المعياري</w:t>
            </w:r>
          </w:p>
        </w:tc>
        <w:tc>
          <w:tcPr>
            <w:tcW w:w="2602" w:type="dxa"/>
            <w:gridSpan w:val="2"/>
            <w:tcBorders>
              <w:top w:val="thinThickSmallGap" w:sz="12" w:space="0" w:color="auto"/>
              <w:bottom w:val="thinThickSmallGap" w:sz="12" w:space="0" w:color="auto"/>
            </w:tcBorders>
            <w:vAlign w:val="center"/>
          </w:tcPr>
          <w:p w:rsidR="00243F19" w:rsidRPr="009E2FE6" w:rsidRDefault="00243F19" w:rsidP="00961B80">
            <w:pPr>
              <w:pStyle w:val="a3"/>
              <w:jc w:val="center"/>
              <w:rPr>
                <w:rFonts w:cs="Simplified Arabic"/>
                <w:sz w:val="26"/>
                <w:szCs w:val="26"/>
                <w:rtl/>
                <w:lang w:bidi="ar-IQ"/>
              </w:rPr>
            </w:pPr>
            <w:r w:rsidRPr="009E2FE6">
              <w:rPr>
                <w:rFonts w:cs="Simplified Arabic" w:hint="cs"/>
                <w:sz w:val="26"/>
                <w:szCs w:val="26"/>
                <w:rtl/>
                <w:lang w:bidi="ar-IQ"/>
              </w:rPr>
              <w:t>قيمة (ت)</w:t>
            </w:r>
          </w:p>
        </w:tc>
        <w:tc>
          <w:tcPr>
            <w:tcW w:w="963" w:type="dxa"/>
            <w:vMerge w:val="restart"/>
            <w:tcBorders>
              <w:top w:val="thinThickSmallGap" w:sz="12" w:space="0" w:color="auto"/>
              <w:bottom w:val="thinThickSmallGap" w:sz="12" w:space="0" w:color="auto"/>
              <w:right w:val="thinThickSmallGap" w:sz="12" w:space="0" w:color="auto"/>
            </w:tcBorders>
            <w:vAlign w:val="center"/>
          </w:tcPr>
          <w:p w:rsidR="00243F19" w:rsidRPr="009E2FE6" w:rsidRDefault="00243F19" w:rsidP="00961B80">
            <w:pPr>
              <w:pStyle w:val="a3"/>
              <w:jc w:val="center"/>
              <w:rPr>
                <w:rFonts w:cs="Simplified Arabic"/>
                <w:sz w:val="26"/>
                <w:szCs w:val="26"/>
                <w:rtl/>
                <w:lang w:bidi="ar-IQ"/>
              </w:rPr>
            </w:pPr>
            <w:r w:rsidRPr="009E2FE6">
              <w:rPr>
                <w:rFonts w:cs="Simplified Arabic" w:hint="cs"/>
                <w:sz w:val="26"/>
                <w:szCs w:val="26"/>
                <w:rtl/>
                <w:lang w:bidi="ar-IQ"/>
              </w:rPr>
              <w:t>الدلالة</w:t>
            </w:r>
          </w:p>
        </w:tc>
      </w:tr>
      <w:tr w:rsidR="00243F19" w:rsidRPr="009E2FE6" w:rsidTr="002C41F2">
        <w:tc>
          <w:tcPr>
            <w:tcW w:w="1246" w:type="dxa"/>
            <w:vMerge/>
            <w:tcBorders>
              <w:top w:val="thinThickSmallGap" w:sz="12" w:space="0" w:color="auto"/>
              <w:left w:val="thickThinSmallGap" w:sz="12" w:space="0" w:color="auto"/>
              <w:bottom w:val="thinThickSmallGap" w:sz="12" w:space="0" w:color="auto"/>
            </w:tcBorders>
            <w:vAlign w:val="center"/>
          </w:tcPr>
          <w:p w:rsidR="00243F19" w:rsidRPr="009E2FE6" w:rsidRDefault="00243F19" w:rsidP="00961B80">
            <w:pPr>
              <w:pStyle w:val="a3"/>
              <w:jc w:val="center"/>
              <w:rPr>
                <w:rFonts w:cs="Simplified Arabic"/>
                <w:sz w:val="26"/>
                <w:szCs w:val="26"/>
                <w:rtl/>
                <w:lang w:bidi="ar-IQ"/>
              </w:rPr>
            </w:pPr>
          </w:p>
        </w:tc>
        <w:tc>
          <w:tcPr>
            <w:tcW w:w="764" w:type="dxa"/>
            <w:vMerge/>
            <w:tcBorders>
              <w:top w:val="thinThickSmallGap" w:sz="12" w:space="0" w:color="auto"/>
              <w:bottom w:val="thinThickSmallGap" w:sz="12" w:space="0" w:color="auto"/>
            </w:tcBorders>
            <w:vAlign w:val="center"/>
          </w:tcPr>
          <w:p w:rsidR="00243F19" w:rsidRPr="009E2FE6" w:rsidRDefault="00243F19" w:rsidP="00961B80">
            <w:pPr>
              <w:pStyle w:val="a3"/>
              <w:jc w:val="center"/>
              <w:rPr>
                <w:rFonts w:cs="Simplified Arabic"/>
                <w:sz w:val="26"/>
                <w:szCs w:val="26"/>
                <w:rtl/>
                <w:lang w:bidi="ar-IQ"/>
              </w:rPr>
            </w:pPr>
          </w:p>
        </w:tc>
        <w:tc>
          <w:tcPr>
            <w:tcW w:w="1045" w:type="dxa"/>
            <w:vMerge/>
            <w:tcBorders>
              <w:top w:val="thinThickSmallGap" w:sz="12" w:space="0" w:color="auto"/>
              <w:bottom w:val="thinThickSmallGap" w:sz="12" w:space="0" w:color="auto"/>
            </w:tcBorders>
            <w:vAlign w:val="center"/>
          </w:tcPr>
          <w:p w:rsidR="00243F19" w:rsidRPr="009E2FE6" w:rsidRDefault="00243F19" w:rsidP="00961B80">
            <w:pPr>
              <w:pStyle w:val="a3"/>
              <w:jc w:val="center"/>
              <w:rPr>
                <w:rFonts w:cs="Simplified Arabic"/>
                <w:sz w:val="26"/>
                <w:szCs w:val="26"/>
                <w:rtl/>
                <w:lang w:bidi="ar-IQ"/>
              </w:rPr>
            </w:pPr>
          </w:p>
        </w:tc>
        <w:tc>
          <w:tcPr>
            <w:tcW w:w="1487" w:type="dxa"/>
            <w:vMerge/>
            <w:tcBorders>
              <w:top w:val="thinThickSmallGap" w:sz="12" w:space="0" w:color="auto"/>
              <w:bottom w:val="thinThickSmallGap" w:sz="12" w:space="0" w:color="auto"/>
            </w:tcBorders>
            <w:vAlign w:val="center"/>
          </w:tcPr>
          <w:p w:rsidR="00243F19" w:rsidRPr="009E2FE6" w:rsidRDefault="00243F19" w:rsidP="00961B80">
            <w:pPr>
              <w:pStyle w:val="a3"/>
              <w:jc w:val="center"/>
              <w:rPr>
                <w:rFonts w:cs="Simplified Arabic"/>
                <w:sz w:val="26"/>
                <w:szCs w:val="26"/>
                <w:rtl/>
                <w:lang w:bidi="ar-IQ"/>
              </w:rPr>
            </w:pPr>
          </w:p>
        </w:tc>
        <w:tc>
          <w:tcPr>
            <w:tcW w:w="1620" w:type="dxa"/>
            <w:vMerge/>
            <w:tcBorders>
              <w:top w:val="thinThickSmallGap" w:sz="12" w:space="0" w:color="auto"/>
              <w:bottom w:val="thinThickSmallGap" w:sz="12" w:space="0" w:color="auto"/>
            </w:tcBorders>
            <w:vAlign w:val="center"/>
          </w:tcPr>
          <w:p w:rsidR="00243F19" w:rsidRPr="009E2FE6" w:rsidRDefault="00243F19" w:rsidP="00961B80">
            <w:pPr>
              <w:pStyle w:val="a3"/>
              <w:jc w:val="center"/>
              <w:rPr>
                <w:rFonts w:cs="Simplified Arabic"/>
                <w:sz w:val="26"/>
                <w:szCs w:val="26"/>
                <w:rtl/>
                <w:lang w:bidi="ar-IQ"/>
              </w:rPr>
            </w:pPr>
          </w:p>
        </w:tc>
        <w:tc>
          <w:tcPr>
            <w:tcW w:w="1370" w:type="dxa"/>
            <w:tcBorders>
              <w:top w:val="thinThickSmallGap" w:sz="12" w:space="0" w:color="auto"/>
              <w:bottom w:val="thinThickSmallGap" w:sz="12" w:space="0" w:color="auto"/>
            </w:tcBorders>
            <w:vAlign w:val="center"/>
          </w:tcPr>
          <w:p w:rsidR="00243F19" w:rsidRPr="009E2FE6" w:rsidRDefault="00243F19" w:rsidP="00961B80">
            <w:pPr>
              <w:pStyle w:val="a3"/>
              <w:jc w:val="center"/>
              <w:rPr>
                <w:rFonts w:cs="Simplified Arabic"/>
                <w:sz w:val="26"/>
                <w:szCs w:val="26"/>
                <w:rtl/>
                <w:lang w:bidi="ar-IQ"/>
              </w:rPr>
            </w:pPr>
            <w:r w:rsidRPr="009E2FE6">
              <w:rPr>
                <w:rFonts w:cs="Simplified Arabic" w:hint="cs"/>
                <w:sz w:val="26"/>
                <w:szCs w:val="26"/>
                <w:rtl/>
                <w:lang w:bidi="ar-IQ"/>
              </w:rPr>
              <w:t>المحسوبة</w:t>
            </w:r>
          </w:p>
        </w:tc>
        <w:tc>
          <w:tcPr>
            <w:tcW w:w="1232" w:type="dxa"/>
            <w:tcBorders>
              <w:top w:val="thinThickSmallGap" w:sz="12" w:space="0" w:color="auto"/>
              <w:bottom w:val="thinThickSmallGap" w:sz="12" w:space="0" w:color="auto"/>
            </w:tcBorders>
            <w:vAlign w:val="center"/>
          </w:tcPr>
          <w:p w:rsidR="00243F19" w:rsidRPr="009E2FE6" w:rsidRDefault="00243F19" w:rsidP="00961B80">
            <w:pPr>
              <w:pStyle w:val="a3"/>
              <w:jc w:val="center"/>
              <w:rPr>
                <w:rFonts w:cs="Simplified Arabic"/>
                <w:sz w:val="26"/>
                <w:szCs w:val="26"/>
                <w:rtl/>
                <w:lang w:bidi="ar-IQ"/>
              </w:rPr>
            </w:pPr>
            <w:r w:rsidRPr="009E2FE6">
              <w:rPr>
                <w:rFonts w:cs="Simplified Arabic" w:hint="cs"/>
                <w:sz w:val="26"/>
                <w:szCs w:val="26"/>
                <w:rtl/>
                <w:lang w:bidi="ar-IQ"/>
              </w:rPr>
              <w:t>الجدولية</w:t>
            </w:r>
          </w:p>
        </w:tc>
        <w:tc>
          <w:tcPr>
            <w:tcW w:w="963" w:type="dxa"/>
            <w:vMerge/>
            <w:tcBorders>
              <w:top w:val="thinThickSmallGap" w:sz="12" w:space="0" w:color="auto"/>
              <w:bottom w:val="thinThickSmallGap" w:sz="12" w:space="0" w:color="auto"/>
              <w:right w:val="thinThickSmallGap" w:sz="12" w:space="0" w:color="auto"/>
            </w:tcBorders>
            <w:vAlign w:val="center"/>
          </w:tcPr>
          <w:p w:rsidR="00243F19" w:rsidRPr="009E2FE6" w:rsidRDefault="00243F19" w:rsidP="00961B80">
            <w:pPr>
              <w:pStyle w:val="a3"/>
              <w:jc w:val="center"/>
              <w:rPr>
                <w:rFonts w:cs="Simplified Arabic"/>
                <w:sz w:val="26"/>
                <w:szCs w:val="26"/>
                <w:rtl/>
                <w:lang w:bidi="ar-IQ"/>
              </w:rPr>
            </w:pPr>
          </w:p>
        </w:tc>
      </w:tr>
      <w:tr w:rsidR="00243F19" w:rsidRPr="009E2FE6" w:rsidTr="002C41F2">
        <w:tc>
          <w:tcPr>
            <w:tcW w:w="1246" w:type="dxa"/>
            <w:tcBorders>
              <w:top w:val="thinThickSmallGap" w:sz="12" w:space="0" w:color="auto"/>
              <w:left w:val="thickThinSmallGap" w:sz="12" w:space="0" w:color="auto"/>
            </w:tcBorders>
            <w:vAlign w:val="center"/>
          </w:tcPr>
          <w:p w:rsidR="00243F19" w:rsidRPr="009E2FE6" w:rsidRDefault="00243F19" w:rsidP="00961B80">
            <w:pPr>
              <w:pStyle w:val="a3"/>
              <w:jc w:val="center"/>
              <w:rPr>
                <w:rFonts w:cs="Simplified Arabic"/>
                <w:sz w:val="26"/>
                <w:szCs w:val="26"/>
                <w:rtl/>
                <w:lang w:bidi="ar-IQ"/>
              </w:rPr>
            </w:pPr>
            <w:r w:rsidRPr="009E2FE6">
              <w:rPr>
                <w:rFonts w:cs="Simplified Arabic" w:hint="cs"/>
                <w:sz w:val="26"/>
                <w:szCs w:val="26"/>
                <w:rtl/>
                <w:lang w:bidi="ar-IQ"/>
              </w:rPr>
              <w:t>كف الاستجابة</w:t>
            </w:r>
          </w:p>
        </w:tc>
        <w:tc>
          <w:tcPr>
            <w:tcW w:w="764" w:type="dxa"/>
            <w:tcBorders>
              <w:top w:val="thinThickSmallGap" w:sz="12" w:space="0" w:color="auto"/>
            </w:tcBorders>
            <w:vAlign w:val="center"/>
          </w:tcPr>
          <w:p w:rsidR="00243F19" w:rsidRPr="009E2FE6" w:rsidRDefault="00243F19" w:rsidP="00961B80">
            <w:pPr>
              <w:pStyle w:val="a3"/>
              <w:jc w:val="center"/>
              <w:rPr>
                <w:rFonts w:cs="Simplified Arabic"/>
                <w:sz w:val="26"/>
                <w:szCs w:val="26"/>
                <w:rtl/>
                <w:lang w:bidi="ar-IQ"/>
              </w:rPr>
            </w:pPr>
            <w:r w:rsidRPr="009E2FE6">
              <w:rPr>
                <w:rFonts w:cs="Simplified Arabic" w:hint="cs"/>
                <w:sz w:val="26"/>
                <w:szCs w:val="26"/>
                <w:rtl/>
                <w:lang w:bidi="ar-IQ"/>
              </w:rPr>
              <w:t>9</w:t>
            </w:r>
          </w:p>
        </w:tc>
        <w:tc>
          <w:tcPr>
            <w:tcW w:w="1045" w:type="dxa"/>
            <w:tcBorders>
              <w:top w:val="thinThickSmallGap" w:sz="12" w:space="0" w:color="auto"/>
            </w:tcBorders>
            <w:vAlign w:val="center"/>
          </w:tcPr>
          <w:p w:rsidR="00243F19" w:rsidRPr="009E2FE6" w:rsidRDefault="00243F19" w:rsidP="00961B80">
            <w:pPr>
              <w:pStyle w:val="a3"/>
              <w:jc w:val="center"/>
              <w:rPr>
                <w:rFonts w:cs="Simplified Arabic"/>
                <w:sz w:val="26"/>
                <w:szCs w:val="26"/>
                <w:rtl/>
                <w:lang w:bidi="ar-IQ"/>
              </w:rPr>
            </w:pPr>
            <w:r w:rsidRPr="009E2FE6">
              <w:rPr>
                <w:rFonts w:cs="Simplified Arabic" w:hint="cs"/>
                <w:sz w:val="26"/>
                <w:szCs w:val="26"/>
                <w:rtl/>
                <w:lang w:bidi="ar-IQ"/>
              </w:rPr>
              <w:t>18</w:t>
            </w:r>
          </w:p>
        </w:tc>
        <w:tc>
          <w:tcPr>
            <w:tcW w:w="1487" w:type="dxa"/>
            <w:tcBorders>
              <w:top w:val="thinThickSmallGap" w:sz="12" w:space="0" w:color="auto"/>
            </w:tcBorders>
            <w:vAlign w:val="center"/>
          </w:tcPr>
          <w:p w:rsidR="00243F19" w:rsidRPr="009E2FE6" w:rsidRDefault="00243F19" w:rsidP="00961B80">
            <w:pPr>
              <w:pStyle w:val="a3"/>
              <w:jc w:val="center"/>
              <w:rPr>
                <w:rFonts w:cs="Simplified Arabic"/>
                <w:sz w:val="26"/>
                <w:szCs w:val="26"/>
                <w:rtl/>
                <w:lang w:bidi="ar-IQ"/>
              </w:rPr>
            </w:pPr>
            <w:r w:rsidRPr="009E2FE6">
              <w:rPr>
                <w:rFonts w:cs="Simplified Arabic" w:hint="cs"/>
                <w:sz w:val="26"/>
                <w:szCs w:val="26"/>
                <w:rtl/>
                <w:lang w:bidi="ar-IQ"/>
              </w:rPr>
              <w:t>13,84</w:t>
            </w:r>
          </w:p>
        </w:tc>
        <w:tc>
          <w:tcPr>
            <w:tcW w:w="1620" w:type="dxa"/>
            <w:tcBorders>
              <w:top w:val="thinThickSmallGap" w:sz="12" w:space="0" w:color="auto"/>
            </w:tcBorders>
            <w:vAlign w:val="center"/>
          </w:tcPr>
          <w:p w:rsidR="00243F19" w:rsidRPr="009E2FE6" w:rsidRDefault="00243F19" w:rsidP="00961B80">
            <w:pPr>
              <w:pStyle w:val="a3"/>
              <w:jc w:val="center"/>
              <w:rPr>
                <w:rFonts w:cs="Simplified Arabic"/>
                <w:sz w:val="26"/>
                <w:szCs w:val="26"/>
                <w:rtl/>
                <w:lang w:bidi="ar-IQ"/>
              </w:rPr>
            </w:pPr>
            <w:r w:rsidRPr="009E2FE6">
              <w:rPr>
                <w:rFonts w:cs="Simplified Arabic" w:hint="cs"/>
                <w:sz w:val="26"/>
                <w:szCs w:val="26"/>
                <w:rtl/>
                <w:lang w:bidi="ar-IQ"/>
              </w:rPr>
              <w:t>3,247</w:t>
            </w:r>
          </w:p>
        </w:tc>
        <w:tc>
          <w:tcPr>
            <w:tcW w:w="1370" w:type="dxa"/>
            <w:tcBorders>
              <w:top w:val="thinThickSmallGap" w:sz="12" w:space="0" w:color="auto"/>
            </w:tcBorders>
            <w:vAlign w:val="center"/>
          </w:tcPr>
          <w:p w:rsidR="00243F19" w:rsidRPr="009E2FE6" w:rsidRDefault="00243F19" w:rsidP="00961B80">
            <w:pPr>
              <w:pStyle w:val="a3"/>
              <w:jc w:val="center"/>
              <w:rPr>
                <w:rFonts w:cs="Simplified Arabic"/>
                <w:sz w:val="26"/>
                <w:szCs w:val="26"/>
                <w:rtl/>
                <w:lang w:bidi="ar-IQ"/>
              </w:rPr>
            </w:pPr>
            <w:r w:rsidRPr="009E2FE6">
              <w:rPr>
                <w:rFonts w:cs="Simplified Arabic" w:hint="cs"/>
                <w:sz w:val="26"/>
                <w:szCs w:val="26"/>
                <w:rtl/>
                <w:lang w:bidi="ar-IQ"/>
              </w:rPr>
              <w:t>-25,365</w:t>
            </w:r>
          </w:p>
        </w:tc>
        <w:tc>
          <w:tcPr>
            <w:tcW w:w="1232" w:type="dxa"/>
            <w:vMerge w:val="restart"/>
            <w:tcBorders>
              <w:top w:val="thinThickSmallGap" w:sz="12" w:space="0" w:color="auto"/>
            </w:tcBorders>
            <w:vAlign w:val="center"/>
          </w:tcPr>
          <w:p w:rsidR="00243F19" w:rsidRPr="009E2FE6" w:rsidRDefault="00243F19" w:rsidP="00961B80">
            <w:pPr>
              <w:pStyle w:val="a3"/>
              <w:jc w:val="center"/>
              <w:rPr>
                <w:rFonts w:cs="Simplified Arabic"/>
                <w:sz w:val="26"/>
                <w:szCs w:val="26"/>
                <w:rtl/>
                <w:lang w:bidi="ar-IQ"/>
              </w:rPr>
            </w:pPr>
            <w:r w:rsidRPr="009E2FE6">
              <w:rPr>
                <w:rFonts w:cs="Simplified Arabic" w:hint="cs"/>
                <w:sz w:val="26"/>
                <w:szCs w:val="26"/>
                <w:rtl/>
                <w:lang w:bidi="ar-IQ"/>
              </w:rPr>
              <w:t>1,96</w:t>
            </w:r>
          </w:p>
        </w:tc>
        <w:tc>
          <w:tcPr>
            <w:tcW w:w="963" w:type="dxa"/>
            <w:tcBorders>
              <w:top w:val="thinThickSmallGap" w:sz="12" w:space="0" w:color="auto"/>
              <w:right w:val="thinThickSmallGap" w:sz="12" w:space="0" w:color="auto"/>
            </w:tcBorders>
            <w:vAlign w:val="center"/>
          </w:tcPr>
          <w:p w:rsidR="00243F19" w:rsidRPr="009E2FE6" w:rsidRDefault="00243F19" w:rsidP="00961B80">
            <w:pPr>
              <w:pStyle w:val="a3"/>
              <w:jc w:val="center"/>
              <w:rPr>
                <w:rFonts w:cs="Simplified Arabic"/>
                <w:sz w:val="26"/>
                <w:szCs w:val="26"/>
                <w:rtl/>
                <w:lang w:bidi="ar-IQ"/>
              </w:rPr>
            </w:pPr>
            <w:r w:rsidRPr="009E2FE6">
              <w:rPr>
                <w:rFonts w:cs="Simplified Arabic" w:hint="cs"/>
                <w:sz w:val="26"/>
                <w:szCs w:val="26"/>
                <w:rtl/>
                <w:lang w:bidi="ar-IQ"/>
              </w:rPr>
              <w:t>دالة</w:t>
            </w:r>
          </w:p>
        </w:tc>
      </w:tr>
      <w:tr w:rsidR="00243F19" w:rsidRPr="009E2FE6" w:rsidTr="002C41F2">
        <w:tc>
          <w:tcPr>
            <w:tcW w:w="1246" w:type="dxa"/>
            <w:tcBorders>
              <w:left w:val="thickThinSmallGap" w:sz="12" w:space="0" w:color="auto"/>
            </w:tcBorders>
          </w:tcPr>
          <w:p w:rsidR="00243F19" w:rsidRDefault="00243F19" w:rsidP="00961B80">
            <w:pPr>
              <w:pStyle w:val="a3"/>
              <w:jc w:val="both"/>
              <w:rPr>
                <w:rFonts w:cs="Simplified Arabic"/>
                <w:sz w:val="26"/>
                <w:szCs w:val="26"/>
                <w:rtl/>
                <w:lang w:bidi="ar-IQ"/>
              </w:rPr>
            </w:pPr>
            <w:r w:rsidRPr="009E2FE6">
              <w:rPr>
                <w:rFonts w:cs="Simplified Arabic" w:hint="cs"/>
                <w:sz w:val="26"/>
                <w:szCs w:val="26"/>
                <w:rtl/>
                <w:lang w:bidi="ar-IQ"/>
              </w:rPr>
              <w:t xml:space="preserve">التحول </w:t>
            </w:r>
            <w:proofErr w:type="spellStart"/>
            <w:r w:rsidRPr="009E2FE6">
              <w:rPr>
                <w:rFonts w:cs="Simplified Arabic" w:hint="cs"/>
                <w:sz w:val="26"/>
                <w:szCs w:val="26"/>
                <w:rtl/>
                <w:lang w:bidi="ar-IQ"/>
              </w:rPr>
              <w:t>الانتباهي</w:t>
            </w:r>
            <w:proofErr w:type="spellEnd"/>
          </w:p>
          <w:p w:rsidR="002C41F2" w:rsidRPr="009E2FE6" w:rsidRDefault="002C41F2" w:rsidP="00961B80">
            <w:pPr>
              <w:pStyle w:val="a3"/>
              <w:jc w:val="both"/>
              <w:rPr>
                <w:rFonts w:cs="Simplified Arabic"/>
                <w:sz w:val="26"/>
                <w:szCs w:val="26"/>
                <w:rtl/>
                <w:lang w:bidi="ar-IQ"/>
              </w:rPr>
            </w:pPr>
          </w:p>
        </w:tc>
        <w:tc>
          <w:tcPr>
            <w:tcW w:w="764" w:type="dxa"/>
            <w:vAlign w:val="center"/>
          </w:tcPr>
          <w:p w:rsidR="00243F19" w:rsidRPr="009E2FE6" w:rsidRDefault="00243F19" w:rsidP="00961B80">
            <w:pPr>
              <w:pStyle w:val="a3"/>
              <w:jc w:val="center"/>
              <w:rPr>
                <w:rFonts w:cs="Simplified Arabic"/>
                <w:sz w:val="26"/>
                <w:szCs w:val="26"/>
                <w:rtl/>
                <w:lang w:bidi="ar-IQ"/>
              </w:rPr>
            </w:pPr>
            <w:r w:rsidRPr="009E2FE6">
              <w:rPr>
                <w:rFonts w:cs="Simplified Arabic" w:hint="cs"/>
                <w:sz w:val="26"/>
                <w:szCs w:val="26"/>
                <w:rtl/>
                <w:lang w:bidi="ar-IQ"/>
              </w:rPr>
              <w:t>6</w:t>
            </w:r>
          </w:p>
        </w:tc>
        <w:tc>
          <w:tcPr>
            <w:tcW w:w="1045" w:type="dxa"/>
            <w:vAlign w:val="center"/>
          </w:tcPr>
          <w:p w:rsidR="00243F19" w:rsidRPr="009E2FE6" w:rsidRDefault="00243F19" w:rsidP="00961B80">
            <w:pPr>
              <w:pStyle w:val="a3"/>
              <w:jc w:val="center"/>
              <w:rPr>
                <w:rFonts w:cs="Simplified Arabic"/>
                <w:sz w:val="26"/>
                <w:szCs w:val="26"/>
                <w:rtl/>
                <w:lang w:bidi="ar-IQ"/>
              </w:rPr>
            </w:pPr>
            <w:r w:rsidRPr="009E2FE6">
              <w:rPr>
                <w:rFonts w:cs="Simplified Arabic" w:hint="cs"/>
                <w:sz w:val="26"/>
                <w:szCs w:val="26"/>
                <w:rtl/>
                <w:lang w:bidi="ar-IQ"/>
              </w:rPr>
              <w:t>12</w:t>
            </w:r>
          </w:p>
        </w:tc>
        <w:tc>
          <w:tcPr>
            <w:tcW w:w="1487" w:type="dxa"/>
            <w:vAlign w:val="center"/>
          </w:tcPr>
          <w:p w:rsidR="00243F19" w:rsidRPr="009E2FE6" w:rsidRDefault="00243F19" w:rsidP="00961B80">
            <w:pPr>
              <w:pStyle w:val="a3"/>
              <w:jc w:val="center"/>
              <w:rPr>
                <w:rFonts w:cs="Simplified Arabic"/>
                <w:sz w:val="26"/>
                <w:szCs w:val="26"/>
                <w:rtl/>
                <w:lang w:bidi="ar-IQ"/>
              </w:rPr>
            </w:pPr>
            <w:r w:rsidRPr="009E2FE6">
              <w:rPr>
                <w:rFonts w:cs="Simplified Arabic" w:hint="cs"/>
                <w:sz w:val="26"/>
                <w:szCs w:val="26"/>
                <w:rtl/>
                <w:lang w:bidi="ar-IQ"/>
              </w:rPr>
              <w:t>10,07</w:t>
            </w:r>
          </w:p>
        </w:tc>
        <w:tc>
          <w:tcPr>
            <w:tcW w:w="1620" w:type="dxa"/>
            <w:vAlign w:val="center"/>
          </w:tcPr>
          <w:p w:rsidR="00243F19" w:rsidRPr="009E2FE6" w:rsidRDefault="00243F19" w:rsidP="00961B80">
            <w:pPr>
              <w:pStyle w:val="a3"/>
              <w:jc w:val="center"/>
              <w:rPr>
                <w:rFonts w:cs="Simplified Arabic"/>
                <w:sz w:val="26"/>
                <w:szCs w:val="26"/>
                <w:rtl/>
                <w:lang w:bidi="ar-IQ"/>
              </w:rPr>
            </w:pPr>
            <w:r w:rsidRPr="009E2FE6">
              <w:rPr>
                <w:rFonts w:cs="Simplified Arabic" w:hint="cs"/>
                <w:sz w:val="26"/>
                <w:szCs w:val="26"/>
                <w:rtl/>
                <w:lang w:bidi="ar-IQ"/>
              </w:rPr>
              <w:t>2,325</w:t>
            </w:r>
          </w:p>
        </w:tc>
        <w:tc>
          <w:tcPr>
            <w:tcW w:w="1370" w:type="dxa"/>
            <w:vAlign w:val="center"/>
          </w:tcPr>
          <w:p w:rsidR="00243F19" w:rsidRPr="009E2FE6" w:rsidRDefault="00243F19" w:rsidP="00961B80">
            <w:pPr>
              <w:pStyle w:val="a3"/>
              <w:jc w:val="center"/>
              <w:rPr>
                <w:rFonts w:cs="Simplified Arabic"/>
                <w:sz w:val="26"/>
                <w:szCs w:val="26"/>
                <w:rtl/>
                <w:lang w:bidi="ar-IQ"/>
              </w:rPr>
            </w:pPr>
            <w:r w:rsidRPr="009E2FE6">
              <w:rPr>
                <w:rFonts w:cs="Simplified Arabic" w:hint="cs"/>
                <w:sz w:val="26"/>
                <w:szCs w:val="26"/>
                <w:rtl/>
                <w:lang w:bidi="ar-IQ"/>
              </w:rPr>
              <w:t>-16,495</w:t>
            </w:r>
          </w:p>
        </w:tc>
        <w:tc>
          <w:tcPr>
            <w:tcW w:w="1232" w:type="dxa"/>
            <w:vMerge/>
            <w:vAlign w:val="center"/>
          </w:tcPr>
          <w:p w:rsidR="00243F19" w:rsidRPr="009E2FE6" w:rsidRDefault="00243F19" w:rsidP="00961B80">
            <w:pPr>
              <w:pStyle w:val="a3"/>
              <w:jc w:val="center"/>
              <w:rPr>
                <w:rFonts w:cs="Simplified Arabic"/>
                <w:sz w:val="26"/>
                <w:szCs w:val="26"/>
                <w:rtl/>
                <w:lang w:bidi="ar-IQ"/>
              </w:rPr>
            </w:pPr>
          </w:p>
        </w:tc>
        <w:tc>
          <w:tcPr>
            <w:tcW w:w="963" w:type="dxa"/>
            <w:tcBorders>
              <w:right w:val="thinThickSmallGap" w:sz="12" w:space="0" w:color="auto"/>
            </w:tcBorders>
            <w:vAlign w:val="center"/>
          </w:tcPr>
          <w:p w:rsidR="00243F19" w:rsidRPr="009E2FE6" w:rsidRDefault="00243F19" w:rsidP="00961B80">
            <w:pPr>
              <w:jc w:val="center"/>
              <w:rPr>
                <w:sz w:val="26"/>
                <w:szCs w:val="26"/>
              </w:rPr>
            </w:pPr>
            <w:r w:rsidRPr="009E2FE6">
              <w:rPr>
                <w:rFonts w:cs="Simplified Arabic" w:hint="cs"/>
                <w:sz w:val="26"/>
                <w:szCs w:val="26"/>
                <w:rtl/>
                <w:lang w:bidi="ar-IQ"/>
              </w:rPr>
              <w:t>دالة</w:t>
            </w:r>
          </w:p>
        </w:tc>
      </w:tr>
      <w:tr w:rsidR="00243F19" w:rsidRPr="009E2FE6" w:rsidTr="002C41F2">
        <w:tc>
          <w:tcPr>
            <w:tcW w:w="1246" w:type="dxa"/>
            <w:tcBorders>
              <w:left w:val="thickThinSmallGap" w:sz="12" w:space="0" w:color="auto"/>
            </w:tcBorders>
          </w:tcPr>
          <w:p w:rsidR="00243F19" w:rsidRPr="009E2FE6" w:rsidRDefault="00243F19" w:rsidP="00961B80">
            <w:pPr>
              <w:pStyle w:val="a3"/>
              <w:jc w:val="both"/>
              <w:rPr>
                <w:rFonts w:cs="Simplified Arabic"/>
                <w:sz w:val="26"/>
                <w:szCs w:val="26"/>
                <w:rtl/>
                <w:lang w:bidi="ar-IQ"/>
              </w:rPr>
            </w:pPr>
            <w:r w:rsidRPr="009E2FE6">
              <w:rPr>
                <w:rFonts w:cs="Simplified Arabic" w:hint="cs"/>
                <w:sz w:val="26"/>
                <w:szCs w:val="26"/>
                <w:rtl/>
                <w:lang w:bidi="ar-IQ"/>
              </w:rPr>
              <w:t xml:space="preserve">الضبط </w:t>
            </w:r>
            <w:r w:rsidRPr="009E2FE6">
              <w:rPr>
                <w:rFonts w:cs="Simplified Arabic" w:hint="cs"/>
                <w:sz w:val="26"/>
                <w:szCs w:val="26"/>
                <w:rtl/>
                <w:lang w:bidi="ar-IQ"/>
              </w:rPr>
              <w:lastRenderedPageBreak/>
              <w:t>الانفعالي</w:t>
            </w:r>
          </w:p>
        </w:tc>
        <w:tc>
          <w:tcPr>
            <w:tcW w:w="764" w:type="dxa"/>
            <w:vAlign w:val="center"/>
          </w:tcPr>
          <w:p w:rsidR="00243F19" w:rsidRPr="009E2FE6" w:rsidRDefault="00243F19" w:rsidP="00961B80">
            <w:pPr>
              <w:pStyle w:val="a3"/>
              <w:jc w:val="center"/>
              <w:rPr>
                <w:rFonts w:cs="Simplified Arabic"/>
                <w:sz w:val="26"/>
                <w:szCs w:val="26"/>
                <w:rtl/>
                <w:lang w:bidi="ar-IQ"/>
              </w:rPr>
            </w:pPr>
            <w:r w:rsidRPr="009E2FE6">
              <w:rPr>
                <w:rFonts w:cs="Simplified Arabic" w:hint="cs"/>
                <w:sz w:val="26"/>
                <w:szCs w:val="26"/>
                <w:rtl/>
                <w:lang w:bidi="ar-IQ"/>
              </w:rPr>
              <w:lastRenderedPageBreak/>
              <w:t>6</w:t>
            </w:r>
          </w:p>
        </w:tc>
        <w:tc>
          <w:tcPr>
            <w:tcW w:w="1045" w:type="dxa"/>
            <w:vAlign w:val="center"/>
          </w:tcPr>
          <w:p w:rsidR="00243F19" w:rsidRPr="009E2FE6" w:rsidRDefault="00243F19" w:rsidP="00961B80">
            <w:pPr>
              <w:pStyle w:val="a3"/>
              <w:jc w:val="center"/>
              <w:rPr>
                <w:rFonts w:cs="Simplified Arabic"/>
                <w:sz w:val="26"/>
                <w:szCs w:val="26"/>
                <w:rtl/>
                <w:lang w:bidi="ar-IQ"/>
              </w:rPr>
            </w:pPr>
            <w:r w:rsidRPr="009E2FE6">
              <w:rPr>
                <w:rFonts w:cs="Simplified Arabic" w:hint="cs"/>
                <w:sz w:val="26"/>
                <w:szCs w:val="26"/>
                <w:rtl/>
                <w:lang w:bidi="ar-IQ"/>
              </w:rPr>
              <w:t>12</w:t>
            </w:r>
          </w:p>
        </w:tc>
        <w:tc>
          <w:tcPr>
            <w:tcW w:w="1487" w:type="dxa"/>
            <w:vAlign w:val="center"/>
          </w:tcPr>
          <w:p w:rsidR="00243F19" w:rsidRPr="009E2FE6" w:rsidRDefault="00243F19" w:rsidP="00961B80">
            <w:pPr>
              <w:pStyle w:val="a3"/>
              <w:jc w:val="center"/>
              <w:rPr>
                <w:rFonts w:cs="Simplified Arabic"/>
                <w:sz w:val="26"/>
                <w:szCs w:val="26"/>
                <w:rtl/>
                <w:lang w:bidi="ar-IQ"/>
              </w:rPr>
            </w:pPr>
            <w:r w:rsidRPr="009E2FE6">
              <w:rPr>
                <w:rFonts w:cs="Simplified Arabic" w:hint="cs"/>
                <w:sz w:val="26"/>
                <w:szCs w:val="26"/>
                <w:rtl/>
                <w:lang w:bidi="ar-IQ"/>
              </w:rPr>
              <w:t>9,42</w:t>
            </w:r>
          </w:p>
        </w:tc>
        <w:tc>
          <w:tcPr>
            <w:tcW w:w="1620" w:type="dxa"/>
            <w:vAlign w:val="center"/>
          </w:tcPr>
          <w:p w:rsidR="00243F19" w:rsidRPr="009E2FE6" w:rsidRDefault="00243F19" w:rsidP="00961B80">
            <w:pPr>
              <w:pStyle w:val="a3"/>
              <w:jc w:val="center"/>
              <w:rPr>
                <w:rFonts w:cs="Simplified Arabic"/>
                <w:sz w:val="26"/>
                <w:szCs w:val="26"/>
                <w:rtl/>
                <w:lang w:bidi="ar-IQ"/>
              </w:rPr>
            </w:pPr>
            <w:r w:rsidRPr="009E2FE6">
              <w:rPr>
                <w:rFonts w:cs="Simplified Arabic" w:hint="cs"/>
                <w:sz w:val="26"/>
                <w:szCs w:val="26"/>
                <w:rtl/>
                <w:lang w:bidi="ar-IQ"/>
              </w:rPr>
              <w:t>2,450</w:t>
            </w:r>
          </w:p>
        </w:tc>
        <w:tc>
          <w:tcPr>
            <w:tcW w:w="1370" w:type="dxa"/>
            <w:vAlign w:val="center"/>
          </w:tcPr>
          <w:p w:rsidR="00243F19" w:rsidRPr="009E2FE6" w:rsidRDefault="00243F19" w:rsidP="00961B80">
            <w:pPr>
              <w:pStyle w:val="a3"/>
              <w:jc w:val="center"/>
              <w:rPr>
                <w:rFonts w:cs="Simplified Arabic"/>
                <w:sz w:val="26"/>
                <w:szCs w:val="26"/>
                <w:rtl/>
                <w:lang w:bidi="ar-IQ"/>
              </w:rPr>
            </w:pPr>
            <w:r w:rsidRPr="009E2FE6">
              <w:rPr>
                <w:rFonts w:cs="Simplified Arabic" w:hint="cs"/>
                <w:sz w:val="26"/>
                <w:szCs w:val="26"/>
                <w:rtl/>
                <w:lang w:bidi="ar-IQ"/>
              </w:rPr>
              <w:t>-20,806</w:t>
            </w:r>
          </w:p>
        </w:tc>
        <w:tc>
          <w:tcPr>
            <w:tcW w:w="1232" w:type="dxa"/>
            <w:vMerge/>
            <w:vAlign w:val="center"/>
          </w:tcPr>
          <w:p w:rsidR="00243F19" w:rsidRPr="009E2FE6" w:rsidRDefault="00243F19" w:rsidP="00961B80">
            <w:pPr>
              <w:pStyle w:val="a3"/>
              <w:jc w:val="center"/>
              <w:rPr>
                <w:rFonts w:cs="Simplified Arabic"/>
                <w:sz w:val="26"/>
                <w:szCs w:val="26"/>
                <w:rtl/>
                <w:lang w:bidi="ar-IQ"/>
              </w:rPr>
            </w:pPr>
          </w:p>
        </w:tc>
        <w:tc>
          <w:tcPr>
            <w:tcW w:w="963" w:type="dxa"/>
            <w:tcBorders>
              <w:right w:val="thinThickSmallGap" w:sz="12" w:space="0" w:color="auto"/>
            </w:tcBorders>
            <w:vAlign w:val="center"/>
          </w:tcPr>
          <w:p w:rsidR="00243F19" w:rsidRPr="009E2FE6" w:rsidRDefault="00243F19" w:rsidP="00961B80">
            <w:pPr>
              <w:jc w:val="center"/>
              <w:rPr>
                <w:sz w:val="26"/>
                <w:szCs w:val="26"/>
              </w:rPr>
            </w:pPr>
            <w:r w:rsidRPr="009E2FE6">
              <w:rPr>
                <w:rFonts w:cs="Simplified Arabic" w:hint="cs"/>
                <w:sz w:val="26"/>
                <w:szCs w:val="26"/>
                <w:rtl/>
                <w:lang w:bidi="ar-IQ"/>
              </w:rPr>
              <w:t>دالة</w:t>
            </w:r>
          </w:p>
        </w:tc>
      </w:tr>
      <w:tr w:rsidR="00243F19" w:rsidRPr="009E2FE6" w:rsidTr="002C41F2">
        <w:tc>
          <w:tcPr>
            <w:tcW w:w="1246" w:type="dxa"/>
            <w:tcBorders>
              <w:left w:val="thickThinSmallGap" w:sz="12" w:space="0" w:color="auto"/>
            </w:tcBorders>
          </w:tcPr>
          <w:p w:rsidR="00243F19" w:rsidRPr="009E2FE6" w:rsidRDefault="00243F19" w:rsidP="00961B80">
            <w:pPr>
              <w:pStyle w:val="a3"/>
              <w:jc w:val="both"/>
              <w:rPr>
                <w:rFonts w:cs="Simplified Arabic"/>
                <w:sz w:val="26"/>
                <w:szCs w:val="26"/>
                <w:rtl/>
                <w:lang w:bidi="ar-IQ"/>
              </w:rPr>
            </w:pPr>
            <w:r w:rsidRPr="009E2FE6">
              <w:rPr>
                <w:rFonts w:cs="Simplified Arabic" w:hint="cs"/>
                <w:sz w:val="26"/>
                <w:szCs w:val="26"/>
                <w:rtl/>
                <w:lang w:bidi="ar-IQ"/>
              </w:rPr>
              <w:lastRenderedPageBreak/>
              <w:t xml:space="preserve">المبادأة </w:t>
            </w:r>
          </w:p>
        </w:tc>
        <w:tc>
          <w:tcPr>
            <w:tcW w:w="764" w:type="dxa"/>
            <w:vAlign w:val="center"/>
          </w:tcPr>
          <w:p w:rsidR="00243F19" w:rsidRPr="009E2FE6" w:rsidRDefault="00243F19" w:rsidP="00961B80">
            <w:pPr>
              <w:pStyle w:val="a3"/>
              <w:jc w:val="center"/>
              <w:rPr>
                <w:rFonts w:cs="Simplified Arabic"/>
                <w:sz w:val="26"/>
                <w:szCs w:val="26"/>
                <w:rtl/>
                <w:lang w:bidi="ar-IQ"/>
              </w:rPr>
            </w:pPr>
            <w:r w:rsidRPr="009E2FE6">
              <w:rPr>
                <w:rFonts w:cs="Simplified Arabic" w:hint="cs"/>
                <w:sz w:val="26"/>
                <w:szCs w:val="26"/>
                <w:rtl/>
                <w:lang w:bidi="ar-IQ"/>
              </w:rPr>
              <w:t>5</w:t>
            </w:r>
          </w:p>
        </w:tc>
        <w:tc>
          <w:tcPr>
            <w:tcW w:w="1045" w:type="dxa"/>
            <w:vAlign w:val="center"/>
          </w:tcPr>
          <w:p w:rsidR="00243F19" w:rsidRPr="009E2FE6" w:rsidRDefault="00243F19" w:rsidP="00961B80">
            <w:pPr>
              <w:pStyle w:val="a3"/>
              <w:jc w:val="center"/>
              <w:rPr>
                <w:rFonts w:cs="Simplified Arabic"/>
                <w:sz w:val="26"/>
                <w:szCs w:val="26"/>
                <w:rtl/>
                <w:lang w:bidi="ar-IQ"/>
              </w:rPr>
            </w:pPr>
            <w:r w:rsidRPr="009E2FE6">
              <w:rPr>
                <w:rFonts w:cs="Simplified Arabic" w:hint="cs"/>
                <w:sz w:val="26"/>
                <w:szCs w:val="26"/>
                <w:rtl/>
                <w:lang w:bidi="ar-IQ"/>
              </w:rPr>
              <w:t>10</w:t>
            </w:r>
          </w:p>
        </w:tc>
        <w:tc>
          <w:tcPr>
            <w:tcW w:w="1487" w:type="dxa"/>
            <w:vAlign w:val="center"/>
          </w:tcPr>
          <w:p w:rsidR="00243F19" w:rsidRPr="009E2FE6" w:rsidRDefault="00243F19" w:rsidP="00961B80">
            <w:pPr>
              <w:pStyle w:val="a3"/>
              <w:jc w:val="center"/>
              <w:rPr>
                <w:rFonts w:cs="Simplified Arabic"/>
                <w:sz w:val="26"/>
                <w:szCs w:val="26"/>
                <w:rtl/>
                <w:lang w:bidi="ar-IQ"/>
              </w:rPr>
            </w:pPr>
            <w:r w:rsidRPr="009E2FE6">
              <w:rPr>
                <w:rFonts w:cs="Simplified Arabic" w:hint="cs"/>
                <w:sz w:val="26"/>
                <w:szCs w:val="26"/>
                <w:rtl/>
                <w:lang w:bidi="ar-IQ"/>
              </w:rPr>
              <w:t>8,00</w:t>
            </w:r>
          </w:p>
        </w:tc>
        <w:tc>
          <w:tcPr>
            <w:tcW w:w="1620" w:type="dxa"/>
            <w:vAlign w:val="center"/>
          </w:tcPr>
          <w:p w:rsidR="00243F19" w:rsidRPr="009E2FE6" w:rsidRDefault="00243F19" w:rsidP="00961B80">
            <w:pPr>
              <w:pStyle w:val="a3"/>
              <w:jc w:val="center"/>
              <w:rPr>
                <w:rFonts w:cs="Simplified Arabic"/>
                <w:sz w:val="26"/>
                <w:szCs w:val="26"/>
                <w:rtl/>
                <w:lang w:bidi="ar-IQ"/>
              </w:rPr>
            </w:pPr>
            <w:r w:rsidRPr="009E2FE6">
              <w:rPr>
                <w:rFonts w:cs="Simplified Arabic" w:hint="cs"/>
                <w:sz w:val="26"/>
                <w:szCs w:val="26"/>
                <w:rtl/>
                <w:lang w:bidi="ar-IQ"/>
              </w:rPr>
              <w:t>2,129</w:t>
            </w:r>
          </w:p>
        </w:tc>
        <w:tc>
          <w:tcPr>
            <w:tcW w:w="1370" w:type="dxa"/>
            <w:vAlign w:val="center"/>
          </w:tcPr>
          <w:p w:rsidR="00243F19" w:rsidRPr="009E2FE6" w:rsidRDefault="00243F19" w:rsidP="00961B80">
            <w:pPr>
              <w:pStyle w:val="a3"/>
              <w:jc w:val="center"/>
              <w:rPr>
                <w:rFonts w:cs="Simplified Arabic"/>
                <w:sz w:val="26"/>
                <w:szCs w:val="26"/>
                <w:rtl/>
                <w:lang w:bidi="ar-IQ"/>
              </w:rPr>
            </w:pPr>
            <w:r w:rsidRPr="009E2FE6">
              <w:rPr>
                <w:rFonts w:cs="Simplified Arabic" w:hint="cs"/>
                <w:sz w:val="26"/>
                <w:szCs w:val="26"/>
                <w:rtl/>
                <w:lang w:bidi="ar-IQ"/>
              </w:rPr>
              <w:t>-18,691</w:t>
            </w:r>
          </w:p>
        </w:tc>
        <w:tc>
          <w:tcPr>
            <w:tcW w:w="1232" w:type="dxa"/>
            <w:vMerge/>
            <w:vAlign w:val="center"/>
          </w:tcPr>
          <w:p w:rsidR="00243F19" w:rsidRPr="009E2FE6" w:rsidRDefault="00243F19" w:rsidP="00961B80">
            <w:pPr>
              <w:pStyle w:val="a3"/>
              <w:jc w:val="center"/>
              <w:rPr>
                <w:rFonts w:cs="Simplified Arabic"/>
                <w:sz w:val="26"/>
                <w:szCs w:val="26"/>
                <w:rtl/>
                <w:lang w:bidi="ar-IQ"/>
              </w:rPr>
            </w:pPr>
          </w:p>
        </w:tc>
        <w:tc>
          <w:tcPr>
            <w:tcW w:w="963" w:type="dxa"/>
            <w:tcBorders>
              <w:right w:val="thinThickSmallGap" w:sz="12" w:space="0" w:color="auto"/>
            </w:tcBorders>
            <w:vAlign w:val="center"/>
          </w:tcPr>
          <w:p w:rsidR="00243F19" w:rsidRPr="009E2FE6" w:rsidRDefault="00243F19" w:rsidP="00961B80">
            <w:pPr>
              <w:jc w:val="center"/>
              <w:rPr>
                <w:sz w:val="26"/>
                <w:szCs w:val="26"/>
              </w:rPr>
            </w:pPr>
            <w:r w:rsidRPr="009E2FE6">
              <w:rPr>
                <w:rFonts w:cs="Simplified Arabic" w:hint="cs"/>
                <w:sz w:val="26"/>
                <w:szCs w:val="26"/>
                <w:rtl/>
                <w:lang w:bidi="ar-IQ"/>
              </w:rPr>
              <w:t>دالة</w:t>
            </w:r>
          </w:p>
        </w:tc>
      </w:tr>
      <w:tr w:rsidR="00243F19" w:rsidRPr="009E2FE6" w:rsidTr="002C41F2">
        <w:tc>
          <w:tcPr>
            <w:tcW w:w="1246" w:type="dxa"/>
            <w:tcBorders>
              <w:left w:val="thickThinSmallGap" w:sz="12" w:space="0" w:color="auto"/>
            </w:tcBorders>
          </w:tcPr>
          <w:p w:rsidR="00243F19" w:rsidRPr="009E2FE6" w:rsidRDefault="00243F19" w:rsidP="00961B80">
            <w:pPr>
              <w:pStyle w:val="a3"/>
              <w:jc w:val="both"/>
              <w:rPr>
                <w:rFonts w:cs="Simplified Arabic"/>
                <w:sz w:val="26"/>
                <w:szCs w:val="26"/>
                <w:rtl/>
                <w:lang w:bidi="ar-IQ"/>
              </w:rPr>
            </w:pPr>
            <w:r w:rsidRPr="009E2FE6">
              <w:rPr>
                <w:rFonts w:cs="Simplified Arabic" w:hint="cs"/>
                <w:sz w:val="26"/>
                <w:szCs w:val="26"/>
                <w:rtl/>
                <w:lang w:bidi="ar-IQ"/>
              </w:rPr>
              <w:t xml:space="preserve">الذاكرة العاملة </w:t>
            </w:r>
          </w:p>
        </w:tc>
        <w:tc>
          <w:tcPr>
            <w:tcW w:w="764" w:type="dxa"/>
            <w:vAlign w:val="center"/>
          </w:tcPr>
          <w:p w:rsidR="00243F19" w:rsidRPr="009E2FE6" w:rsidRDefault="00243F19" w:rsidP="00961B80">
            <w:pPr>
              <w:pStyle w:val="a3"/>
              <w:jc w:val="center"/>
              <w:rPr>
                <w:rFonts w:cs="Simplified Arabic"/>
                <w:sz w:val="26"/>
                <w:szCs w:val="26"/>
                <w:rtl/>
                <w:lang w:bidi="ar-IQ"/>
              </w:rPr>
            </w:pPr>
            <w:r w:rsidRPr="009E2FE6">
              <w:rPr>
                <w:rFonts w:cs="Simplified Arabic" w:hint="cs"/>
                <w:sz w:val="26"/>
                <w:szCs w:val="26"/>
                <w:rtl/>
                <w:lang w:bidi="ar-IQ"/>
              </w:rPr>
              <w:t>8</w:t>
            </w:r>
          </w:p>
        </w:tc>
        <w:tc>
          <w:tcPr>
            <w:tcW w:w="1045" w:type="dxa"/>
            <w:vAlign w:val="center"/>
          </w:tcPr>
          <w:p w:rsidR="00243F19" w:rsidRPr="009E2FE6" w:rsidRDefault="00243F19" w:rsidP="00961B80">
            <w:pPr>
              <w:pStyle w:val="a3"/>
              <w:jc w:val="center"/>
              <w:rPr>
                <w:rFonts w:cs="Simplified Arabic"/>
                <w:sz w:val="26"/>
                <w:szCs w:val="26"/>
                <w:rtl/>
                <w:lang w:bidi="ar-IQ"/>
              </w:rPr>
            </w:pPr>
            <w:r w:rsidRPr="009E2FE6">
              <w:rPr>
                <w:rFonts w:cs="Simplified Arabic" w:hint="cs"/>
                <w:sz w:val="26"/>
                <w:szCs w:val="26"/>
                <w:rtl/>
                <w:lang w:bidi="ar-IQ"/>
              </w:rPr>
              <w:t>16</w:t>
            </w:r>
          </w:p>
        </w:tc>
        <w:tc>
          <w:tcPr>
            <w:tcW w:w="1487" w:type="dxa"/>
            <w:vAlign w:val="center"/>
          </w:tcPr>
          <w:p w:rsidR="00243F19" w:rsidRPr="009E2FE6" w:rsidRDefault="00243F19" w:rsidP="00961B80">
            <w:pPr>
              <w:pStyle w:val="a3"/>
              <w:jc w:val="center"/>
              <w:rPr>
                <w:rFonts w:cs="Simplified Arabic"/>
                <w:sz w:val="26"/>
                <w:szCs w:val="26"/>
                <w:rtl/>
                <w:lang w:bidi="ar-IQ"/>
              </w:rPr>
            </w:pPr>
            <w:r w:rsidRPr="009E2FE6">
              <w:rPr>
                <w:rFonts w:cs="Simplified Arabic" w:hint="cs"/>
                <w:sz w:val="26"/>
                <w:szCs w:val="26"/>
                <w:rtl/>
                <w:lang w:bidi="ar-IQ"/>
              </w:rPr>
              <w:t>21,21</w:t>
            </w:r>
          </w:p>
        </w:tc>
        <w:tc>
          <w:tcPr>
            <w:tcW w:w="1620" w:type="dxa"/>
            <w:vAlign w:val="center"/>
          </w:tcPr>
          <w:p w:rsidR="00243F19" w:rsidRPr="009E2FE6" w:rsidRDefault="00243F19" w:rsidP="00961B80">
            <w:pPr>
              <w:pStyle w:val="a3"/>
              <w:jc w:val="center"/>
              <w:rPr>
                <w:rFonts w:cs="Simplified Arabic"/>
                <w:sz w:val="26"/>
                <w:szCs w:val="26"/>
                <w:rtl/>
                <w:lang w:bidi="ar-IQ"/>
              </w:rPr>
            </w:pPr>
            <w:r w:rsidRPr="009E2FE6">
              <w:rPr>
                <w:rFonts w:cs="Simplified Arabic" w:hint="cs"/>
                <w:sz w:val="26"/>
                <w:szCs w:val="26"/>
                <w:rtl/>
                <w:lang w:bidi="ar-IQ"/>
              </w:rPr>
              <w:t>3,534</w:t>
            </w:r>
          </w:p>
        </w:tc>
        <w:tc>
          <w:tcPr>
            <w:tcW w:w="1370" w:type="dxa"/>
            <w:vAlign w:val="center"/>
          </w:tcPr>
          <w:p w:rsidR="00243F19" w:rsidRPr="009E2FE6" w:rsidRDefault="00243F19" w:rsidP="00961B80">
            <w:pPr>
              <w:pStyle w:val="a3"/>
              <w:jc w:val="center"/>
              <w:rPr>
                <w:rFonts w:cs="Simplified Arabic"/>
                <w:sz w:val="26"/>
                <w:szCs w:val="26"/>
                <w:rtl/>
                <w:lang w:bidi="ar-IQ"/>
              </w:rPr>
            </w:pPr>
            <w:r w:rsidRPr="009E2FE6">
              <w:rPr>
                <w:rFonts w:cs="Simplified Arabic" w:hint="cs"/>
                <w:sz w:val="26"/>
                <w:szCs w:val="26"/>
                <w:rtl/>
                <w:lang w:bidi="ar-IQ"/>
              </w:rPr>
              <w:t>-21,173</w:t>
            </w:r>
          </w:p>
        </w:tc>
        <w:tc>
          <w:tcPr>
            <w:tcW w:w="1232" w:type="dxa"/>
            <w:vMerge/>
            <w:vAlign w:val="center"/>
          </w:tcPr>
          <w:p w:rsidR="00243F19" w:rsidRPr="009E2FE6" w:rsidRDefault="00243F19" w:rsidP="00961B80">
            <w:pPr>
              <w:pStyle w:val="a3"/>
              <w:jc w:val="center"/>
              <w:rPr>
                <w:rFonts w:cs="Simplified Arabic"/>
                <w:sz w:val="26"/>
                <w:szCs w:val="26"/>
                <w:rtl/>
                <w:lang w:bidi="ar-IQ"/>
              </w:rPr>
            </w:pPr>
          </w:p>
        </w:tc>
        <w:tc>
          <w:tcPr>
            <w:tcW w:w="963" w:type="dxa"/>
            <w:tcBorders>
              <w:right w:val="thinThickSmallGap" w:sz="12" w:space="0" w:color="auto"/>
            </w:tcBorders>
            <w:vAlign w:val="center"/>
          </w:tcPr>
          <w:p w:rsidR="00243F19" w:rsidRPr="009E2FE6" w:rsidRDefault="00243F19" w:rsidP="00961B80">
            <w:pPr>
              <w:jc w:val="center"/>
              <w:rPr>
                <w:sz w:val="26"/>
                <w:szCs w:val="26"/>
              </w:rPr>
            </w:pPr>
            <w:r w:rsidRPr="009E2FE6">
              <w:rPr>
                <w:rFonts w:cs="Simplified Arabic" w:hint="cs"/>
                <w:sz w:val="26"/>
                <w:szCs w:val="26"/>
                <w:rtl/>
                <w:lang w:bidi="ar-IQ"/>
              </w:rPr>
              <w:t>دالة</w:t>
            </w:r>
          </w:p>
        </w:tc>
      </w:tr>
      <w:tr w:rsidR="00243F19" w:rsidRPr="009E2FE6" w:rsidTr="002C41F2">
        <w:tc>
          <w:tcPr>
            <w:tcW w:w="1246" w:type="dxa"/>
            <w:tcBorders>
              <w:left w:val="thickThinSmallGap" w:sz="12" w:space="0" w:color="auto"/>
            </w:tcBorders>
          </w:tcPr>
          <w:p w:rsidR="00243F19" w:rsidRPr="009E2FE6" w:rsidRDefault="00243F19" w:rsidP="00961B80">
            <w:pPr>
              <w:pStyle w:val="a3"/>
              <w:jc w:val="both"/>
              <w:rPr>
                <w:rFonts w:cs="Simplified Arabic"/>
                <w:sz w:val="26"/>
                <w:szCs w:val="26"/>
                <w:rtl/>
                <w:lang w:bidi="ar-IQ"/>
              </w:rPr>
            </w:pPr>
            <w:r w:rsidRPr="009E2FE6">
              <w:rPr>
                <w:rFonts w:cs="Simplified Arabic" w:hint="cs"/>
                <w:sz w:val="26"/>
                <w:szCs w:val="26"/>
                <w:rtl/>
                <w:lang w:bidi="ar-IQ"/>
              </w:rPr>
              <w:t xml:space="preserve">التخطيط والتنظيم </w:t>
            </w:r>
          </w:p>
        </w:tc>
        <w:tc>
          <w:tcPr>
            <w:tcW w:w="764" w:type="dxa"/>
            <w:vAlign w:val="center"/>
          </w:tcPr>
          <w:p w:rsidR="00243F19" w:rsidRPr="009E2FE6" w:rsidRDefault="00243F19" w:rsidP="00961B80">
            <w:pPr>
              <w:pStyle w:val="a3"/>
              <w:jc w:val="center"/>
              <w:rPr>
                <w:rFonts w:cs="Simplified Arabic"/>
                <w:sz w:val="26"/>
                <w:szCs w:val="26"/>
                <w:rtl/>
                <w:lang w:bidi="ar-IQ"/>
              </w:rPr>
            </w:pPr>
            <w:r w:rsidRPr="009E2FE6">
              <w:rPr>
                <w:rFonts w:cs="Simplified Arabic" w:hint="cs"/>
                <w:sz w:val="26"/>
                <w:szCs w:val="26"/>
                <w:rtl/>
                <w:lang w:bidi="ar-IQ"/>
              </w:rPr>
              <w:t>8</w:t>
            </w:r>
          </w:p>
        </w:tc>
        <w:tc>
          <w:tcPr>
            <w:tcW w:w="1045" w:type="dxa"/>
            <w:vAlign w:val="center"/>
          </w:tcPr>
          <w:p w:rsidR="00243F19" w:rsidRPr="009E2FE6" w:rsidRDefault="00243F19" w:rsidP="00961B80">
            <w:pPr>
              <w:pStyle w:val="a3"/>
              <w:jc w:val="center"/>
              <w:rPr>
                <w:rFonts w:cs="Simplified Arabic"/>
                <w:sz w:val="26"/>
                <w:szCs w:val="26"/>
                <w:rtl/>
                <w:lang w:bidi="ar-IQ"/>
              </w:rPr>
            </w:pPr>
            <w:r w:rsidRPr="009E2FE6">
              <w:rPr>
                <w:rFonts w:cs="Simplified Arabic" w:hint="cs"/>
                <w:sz w:val="26"/>
                <w:szCs w:val="26"/>
                <w:rtl/>
                <w:lang w:bidi="ar-IQ"/>
              </w:rPr>
              <w:t>16</w:t>
            </w:r>
          </w:p>
        </w:tc>
        <w:tc>
          <w:tcPr>
            <w:tcW w:w="1487" w:type="dxa"/>
            <w:vAlign w:val="center"/>
          </w:tcPr>
          <w:p w:rsidR="00243F19" w:rsidRPr="009E2FE6" w:rsidRDefault="00243F19" w:rsidP="00961B80">
            <w:pPr>
              <w:pStyle w:val="a3"/>
              <w:jc w:val="center"/>
              <w:rPr>
                <w:rFonts w:cs="Simplified Arabic"/>
                <w:sz w:val="26"/>
                <w:szCs w:val="26"/>
                <w:rtl/>
                <w:lang w:bidi="ar-IQ"/>
              </w:rPr>
            </w:pPr>
            <w:r w:rsidRPr="009E2FE6">
              <w:rPr>
                <w:rFonts w:cs="Simplified Arabic" w:hint="cs"/>
                <w:sz w:val="26"/>
                <w:szCs w:val="26"/>
                <w:rtl/>
                <w:lang w:bidi="ar-IQ"/>
              </w:rPr>
              <w:t>13,00</w:t>
            </w:r>
          </w:p>
        </w:tc>
        <w:tc>
          <w:tcPr>
            <w:tcW w:w="1620" w:type="dxa"/>
            <w:vAlign w:val="center"/>
          </w:tcPr>
          <w:p w:rsidR="00243F19" w:rsidRPr="009E2FE6" w:rsidRDefault="00243F19" w:rsidP="00961B80">
            <w:pPr>
              <w:pStyle w:val="a3"/>
              <w:jc w:val="center"/>
              <w:rPr>
                <w:rFonts w:cs="Simplified Arabic"/>
                <w:sz w:val="26"/>
                <w:szCs w:val="26"/>
                <w:rtl/>
                <w:lang w:bidi="ar-IQ"/>
              </w:rPr>
            </w:pPr>
            <w:r w:rsidRPr="009E2FE6">
              <w:rPr>
                <w:rFonts w:cs="Simplified Arabic" w:hint="cs"/>
                <w:sz w:val="26"/>
                <w:szCs w:val="26"/>
                <w:rtl/>
                <w:lang w:bidi="ar-IQ"/>
              </w:rPr>
              <w:t>2,985</w:t>
            </w:r>
          </w:p>
        </w:tc>
        <w:tc>
          <w:tcPr>
            <w:tcW w:w="1370" w:type="dxa"/>
            <w:vAlign w:val="center"/>
          </w:tcPr>
          <w:p w:rsidR="00243F19" w:rsidRPr="009E2FE6" w:rsidRDefault="00243F19" w:rsidP="00961B80">
            <w:pPr>
              <w:pStyle w:val="a3"/>
              <w:jc w:val="center"/>
              <w:rPr>
                <w:rFonts w:cs="Simplified Arabic"/>
                <w:sz w:val="26"/>
                <w:szCs w:val="26"/>
                <w:rtl/>
                <w:lang w:bidi="ar-IQ"/>
              </w:rPr>
            </w:pPr>
            <w:r w:rsidRPr="009E2FE6">
              <w:rPr>
                <w:rFonts w:cs="Simplified Arabic" w:hint="cs"/>
                <w:sz w:val="26"/>
                <w:szCs w:val="26"/>
                <w:rtl/>
                <w:lang w:bidi="ar-IQ"/>
              </w:rPr>
              <w:t>-19,867</w:t>
            </w:r>
          </w:p>
        </w:tc>
        <w:tc>
          <w:tcPr>
            <w:tcW w:w="1232" w:type="dxa"/>
            <w:vMerge/>
            <w:vAlign w:val="center"/>
          </w:tcPr>
          <w:p w:rsidR="00243F19" w:rsidRPr="009E2FE6" w:rsidRDefault="00243F19" w:rsidP="00961B80">
            <w:pPr>
              <w:pStyle w:val="a3"/>
              <w:jc w:val="center"/>
              <w:rPr>
                <w:rFonts w:cs="Simplified Arabic"/>
                <w:sz w:val="26"/>
                <w:szCs w:val="26"/>
                <w:rtl/>
                <w:lang w:bidi="ar-IQ"/>
              </w:rPr>
            </w:pPr>
          </w:p>
        </w:tc>
        <w:tc>
          <w:tcPr>
            <w:tcW w:w="963" w:type="dxa"/>
            <w:tcBorders>
              <w:right w:val="thinThickSmallGap" w:sz="12" w:space="0" w:color="auto"/>
            </w:tcBorders>
            <w:vAlign w:val="center"/>
          </w:tcPr>
          <w:p w:rsidR="00243F19" w:rsidRPr="009E2FE6" w:rsidRDefault="00243F19" w:rsidP="00961B80">
            <w:pPr>
              <w:jc w:val="center"/>
              <w:rPr>
                <w:sz w:val="26"/>
                <w:szCs w:val="26"/>
              </w:rPr>
            </w:pPr>
            <w:r w:rsidRPr="009E2FE6">
              <w:rPr>
                <w:rFonts w:cs="Simplified Arabic" w:hint="cs"/>
                <w:sz w:val="26"/>
                <w:szCs w:val="26"/>
                <w:rtl/>
                <w:lang w:bidi="ar-IQ"/>
              </w:rPr>
              <w:t>دالة</w:t>
            </w:r>
          </w:p>
        </w:tc>
      </w:tr>
      <w:tr w:rsidR="00243F19" w:rsidRPr="009E2FE6" w:rsidTr="002C41F2">
        <w:tc>
          <w:tcPr>
            <w:tcW w:w="1246" w:type="dxa"/>
            <w:tcBorders>
              <w:left w:val="thickThinSmallGap" w:sz="12" w:space="0" w:color="auto"/>
            </w:tcBorders>
          </w:tcPr>
          <w:p w:rsidR="00243F19" w:rsidRPr="009E2FE6" w:rsidRDefault="00243F19" w:rsidP="00961B80">
            <w:pPr>
              <w:pStyle w:val="a3"/>
              <w:jc w:val="both"/>
              <w:rPr>
                <w:rFonts w:cs="Simplified Arabic"/>
                <w:sz w:val="26"/>
                <w:szCs w:val="26"/>
                <w:rtl/>
                <w:lang w:bidi="ar-IQ"/>
              </w:rPr>
            </w:pPr>
            <w:r w:rsidRPr="009E2FE6">
              <w:rPr>
                <w:rFonts w:cs="Simplified Arabic" w:hint="cs"/>
                <w:sz w:val="26"/>
                <w:szCs w:val="26"/>
                <w:rtl/>
                <w:lang w:bidi="ar-IQ"/>
              </w:rPr>
              <w:t xml:space="preserve">تنظيم الادوات </w:t>
            </w:r>
          </w:p>
        </w:tc>
        <w:tc>
          <w:tcPr>
            <w:tcW w:w="764" w:type="dxa"/>
            <w:vAlign w:val="center"/>
          </w:tcPr>
          <w:p w:rsidR="00243F19" w:rsidRPr="009E2FE6" w:rsidRDefault="00243F19" w:rsidP="00961B80">
            <w:pPr>
              <w:pStyle w:val="a3"/>
              <w:jc w:val="center"/>
              <w:rPr>
                <w:rFonts w:cs="Simplified Arabic"/>
                <w:sz w:val="26"/>
                <w:szCs w:val="26"/>
                <w:rtl/>
                <w:lang w:bidi="ar-IQ"/>
              </w:rPr>
            </w:pPr>
            <w:r w:rsidRPr="009E2FE6">
              <w:rPr>
                <w:rFonts w:cs="Simplified Arabic" w:hint="cs"/>
                <w:sz w:val="26"/>
                <w:szCs w:val="26"/>
                <w:rtl/>
                <w:lang w:bidi="ar-IQ"/>
              </w:rPr>
              <w:t>6</w:t>
            </w:r>
          </w:p>
        </w:tc>
        <w:tc>
          <w:tcPr>
            <w:tcW w:w="1045" w:type="dxa"/>
            <w:vAlign w:val="center"/>
          </w:tcPr>
          <w:p w:rsidR="00243F19" w:rsidRPr="009E2FE6" w:rsidRDefault="00243F19" w:rsidP="00961B80">
            <w:pPr>
              <w:pStyle w:val="a3"/>
              <w:jc w:val="center"/>
              <w:rPr>
                <w:rFonts w:cs="Simplified Arabic"/>
                <w:sz w:val="26"/>
                <w:szCs w:val="26"/>
                <w:rtl/>
                <w:lang w:bidi="ar-IQ"/>
              </w:rPr>
            </w:pPr>
            <w:r w:rsidRPr="009E2FE6">
              <w:rPr>
                <w:rFonts w:cs="Simplified Arabic" w:hint="cs"/>
                <w:sz w:val="26"/>
                <w:szCs w:val="26"/>
                <w:rtl/>
                <w:lang w:bidi="ar-IQ"/>
              </w:rPr>
              <w:t>12</w:t>
            </w:r>
          </w:p>
        </w:tc>
        <w:tc>
          <w:tcPr>
            <w:tcW w:w="1487" w:type="dxa"/>
            <w:vAlign w:val="center"/>
          </w:tcPr>
          <w:p w:rsidR="00243F19" w:rsidRPr="009E2FE6" w:rsidRDefault="00243F19" w:rsidP="00961B80">
            <w:pPr>
              <w:pStyle w:val="a3"/>
              <w:jc w:val="center"/>
              <w:rPr>
                <w:rFonts w:cs="Simplified Arabic"/>
                <w:sz w:val="26"/>
                <w:szCs w:val="26"/>
                <w:rtl/>
                <w:lang w:bidi="ar-IQ"/>
              </w:rPr>
            </w:pPr>
            <w:r w:rsidRPr="009E2FE6">
              <w:rPr>
                <w:rFonts w:cs="Simplified Arabic" w:hint="cs"/>
                <w:sz w:val="26"/>
                <w:szCs w:val="26"/>
                <w:rtl/>
                <w:lang w:bidi="ar-IQ"/>
              </w:rPr>
              <w:t>9,12</w:t>
            </w:r>
          </w:p>
        </w:tc>
        <w:tc>
          <w:tcPr>
            <w:tcW w:w="1620" w:type="dxa"/>
            <w:vAlign w:val="center"/>
          </w:tcPr>
          <w:p w:rsidR="00243F19" w:rsidRPr="009E2FE6" w:rsidRDefault="00243F19" w:rsidP="00961B80">
            <w:pPr>
              <w:pStyle w:val="a3"/>
              <w:jc w:val="center"/>
              <w:rPr>
                <w:rFonts w:cs="Simplified Arabic"/>
                <w:sz w:val="26"/>
                <w:szCs w:val="26"/>
                <w:rtl/>
                <w:lang w:bidi="ar-IQ"/>
              </w:rPr>
            </w:pPr>
            <w:r w:rsidRPr="009E2FE6">
              <w:rPr>
                <w:rFonts w:cs="Simplified Arabic" w:hint="cs"/>
                <w:sz w:val="26"/>
                <w:szCs w:val="26"/>
                <w:rtl/>
                <w:lang w:bidi="ar-IQ"/>
              </w:rPr>
              <w:t>2,357</w:t>
            </w:r>
          </w:p>
        </w:tc>
        <w:tc>
          <w:tcPr>
            <w:tcW w:w="1370" w:type="dxa"/>
            <w:vAlign w:val="center"/>
          </w:tcPr>
          <w:p w:rsidR="00243F19" w:rsidRPr="009E2FE6" w:rsidRDefault="00243F19" w:rsidP="00961B80">
            <w:pPr>
              <w:pStyle w:val="a3"/>
              <w:jc w:val="center"/>
              <w:rPr>
                <w:rFonts w:cs="Simplified Arabic"/>
                <w:sz w:val="26"/>
                <w:szCs w:val="26"/>
                <w:rtl/>
                <w:lang w:bidi="ar-IQ"/>
              </w:rPr>
            </w:pPr>
            <w:r w:rsidRPr="009E2FE6">
              <w:rPr>
                <w:rFonts w:cs="Simplified Arabic" w:hint="cs"/>
                <w:sz w:val="26"/>
                <w:szCs w:val="26"/>
                <w:rtl/>
                <w:lang w:bidi="ar-IQ"/>
              </w:rPr>
              <w:t>-24,201</w:t>
            </w:r>
          </w:p>
        </w:tc>
        <w:tc>
          <w:tcPr>
            <w:tcW w:w="1232" w:type="dxa"/>
            <w:vMerge/>
            <w:vAlign w:val="center"/>
          </w:tcPr>
          <w:p w:rsidR="00243F19" w:rsidRPr="009E2FE6" w:rsidRDefault="00243F19" w:rsidP="00961B80">
            <w:pPr>
              <w:pStyle w:val="a3"/>
              <w:jc w:val="center"/>
              <w:rPr>
                <w:rFonts w:cs="Simplified Arabic"/>
                <w:sz w:val="26"/>
                <w:szCs w:val="26"/>
                <w:rtl/>
                <w:lang w:bidi="ar-IQ"/>
              </w:rPr>
            </w:pPr>
          </w:p>
        </w:tc>
        <w:tc>
          <w:tcPr>
            <w:tcW w:w="963" w:type="dxa"/>
            <w:tcBorders>
              <w:right w:val="thinThickSmallGap" w:sz="12" w:space="0" w:color="auto"/>
            </w:tcBorders>
            <w:vAlign w:val="center"/>
          </w:tcPr>
          <w:p w:rsidR="00243F19" w:rsidRPr="009E2FE6" w:rsidRDefault="00243F19" w:rsidP="00961B80">
            <w:pPr>
              <w:jc w:val="center"/>
              <w:rPr>
                <w:sz w:val="26"/>
                <w:szCs w:val="26"/>
              </w:rPr>
            </w:pPr>
            <w:r w:rsidRPr="009E2FE6">
              <w:rPr>
                <w:rFonts w:cs="Simplified Arabic" w:hint="cs"/>
                <w:sz w:val="26"/>
                <w:szCs w:val="26"/>
                <w:rtl/>
                <w:lang w:bidi="ar-IQ"/>
              </w:rPr>
              <w:t>دالة</w:t>
            </w:r>
          </w:p>
        </w:tc>
      </w:tr>
      <w:tr w:rsidR="00243F19" w:rsidRPr="009E2FE6" w:rsidTr="002C41F2">
        <w:tc>
          <w:tcPr>
            <w:tcW w:w="1246" w:type="dxa"/>
            <w:tcBorders>
              <w:left w:val="thickThinSmallGap" w:sz="12" w:space="0" w:color="auto"/>
            </w:tcBorders>
          </w:tcPr>
          <w:p w:rsidR="00243F19" w:rsidRPr="009E2FE6" w:rsidRDefault="00243F19" w:rsidP="00961B80">
            <w:pPr>
              <w:pStyle w:val="a3"/>
              <w:jc w:val="both"/>
              <w:rPr>
                <w:rFonts w:cs="Simplified Arabic"/>
                <w:sz w:val="26"/>
                <w:szCs w:val="26"/>
                <w:rtl/>
                <w:lang w:bidi="ar-IQ"/>
              </w:rPr>
            </w:pPr>
            <w:r w:rsidRPr="009E2FE6">
              <w:rPr>
                <w:rFonts w:cs="Simplified Arabic" w:hint="cs"/>
                <w:sz w:val="26"/>
                <w:szCs w:val="26"/>
                <w:rtl/>
                <w:lang w:bidi="ar-IQ"/>
              </w:rPr>
              <w:t xml:space="preserve">المراقبة </w:t>
            </w:r>
          </w:p>
        </w:tc>
        <w:tc>
          <w:tcPr>
            <w:tcW w:w="764" w:type="dxa"/>
            <w:vAlign w:val="center"/>
          </w:tcPr>
          <w:p w:rsidR="00243F19" w:rsidRPr="009E2FE6" w:rsidRDefault="00243F19" w:rsidP="00961B80">
            <w:pPr>
              <w:pStyle w:val="a3"/>
              <w:jc w:val="center"/>
              <w:rPr>
                <w:rFonts w:cs="Simplified Arabic"/>
                <w:sz w:val="26"/>
                <w:szCs w:val="26"/>
                <w:rtl/>
                <w:lang w:bidi="ar-IQ"/>
              </w:rPr>
            </w:pPr>
            <w:r w:rsidRPr="009E2FE6">
              <w:rPr>
                <w:rFonts w:cs="Simplified Arabic" w:hint="cs"/>
                <w:sz w:val="26"/>
                <w:szCs w:val="26"/>
                <w:rtl/>
                <w:lang w:bidi="ar-IQ"/>
              </w:rPr>
              <w:t>8</w:t>
            </w:r>
          </w:p>
        </w:tc>
        <w:tc>
          <w:tcPr>
            <w:tcW w:w="1045" w:type="dxa"/>
            <w:vAlign w:val="center"/>
          </w:tcPr>
          <w:p w:rsidR="00243F19" w:rsidRPr="009E2FE6" w:rsidRDefault="00243F19" w:rsidP="00961B80">
            <w:pPr>
              <w:pStyle w:val="a3"/>
              <w:jc w:val="center"/>
              <w:rPr>
                <w:rFonts w:cs="Simplified Arabic"/>
                <w:sz w:val="26"/>
                <w:szCs w:val="26"/>
                <w:rtl/>
                <w:lang w:bidi="ar-IQ"/>
              </w:rPr>
            </w:pPr>
            <w:r w:rsidRPr="009E2FE6">
              <w:rPr>
                <w:rFonts w:cs="Simplified Arabic" w:hint="cs"/>
                <w:sz w:val="26"/>
                <w:szCs w:val="26"/>
                <w:rtl/>
                <w:lang w:bidi="ar-IQ"/>
              </w:rPr>
              <w:t>16</w:t>
            </w:r>
          </w:p>
        </w:tc>
        <w:tc>
          <w:tcPr>
            <w:tcW w:w="1487" w:type="dxa"/>
            <w:vAlign w:val="center"/>
          </w:tcPr>
          <w:p w:rsidR="00243F19" w:rsidRPr="009E2FE6" w:rsidRDefault="00243F19" w:rsidP="00961B80">
            <w:pPr>
              <w:pStyle w:val="a3"/>
              <w:jc w:val="center"/>
              <w:rPr>
                <w:rFonts w:cs="Simplified Arabic"/>
                <w:sz w:val="26"/>
                <w:szCs w:val="26"/>
                <w:rtl/>
                <w:lang w:bidi="ar-IQ"/>
              </w:rPr>
            </w:pPr>
            <w:r w:rsidRPr="009E2FE6">
              <w:rPr>
                <w:rFonts w:cs="Simplified Arabic" w:hint="cs"/>
                <w:sz w:val="26"/>
                <w:szCs w:val="26"/>
                <w:rtl/>
                <w:lang w:bidi="ar-IQ"/>
              </w:rPr>
              <w:t>12,39</w:t>
            </w:r>
          </w:p>
        </w:tc>
        <w:tc>
          <w:tcPr>
            <w:tcW w:w="1620" w:type="dxa"/>
            <w:vAlign w:val="center"/>
          </w:tcPr>
          <w:p w:rsidR="00243F19" w:rsidRPr="009E2FE6" w:rsidRDefault="00243F19" w:rsidP="00961B80">
            <w:pPr>
              <w:pStyle w:val="a3"/>
              <w:jc w:val="center"/>
              <w:rPr>
                <w:rFonts w:cs="Simplified Arabic"/>
                <w:sz w:val="26"/>
                <w:szCs w:val="26"/>
                <w:rtl/>
                <w:lang w:bidi="ar-IQ"/>
              </w:rPr>
            </w:pPr>
            <w:r w:rsidRPr="009E2FE6">
              <w:rPr>
                <w:rFonts w:cs="Simplified Arabic" w:hint="cs"/>
                <w:sz w:val="26"/>
                <w:szCs w:val="26"/>
                <w:rtl/>
                <w:lang w:bidi="ar-IQ"/>
              </w:rPr>
              <w:t>3,076</w:t>
            </w:r>
          </w:p>
        </w:tc>
        <w:tc>
          <w:tcPr>
            <w:tcW w:w="1370" w:type="dxa"/>
            <w:vAlign w:val="center"/>
          </w:tcPr>
          <w:p w:rsidR="00243F19" w:rsidRPr="009E2FE6" w:rsidRDefault="00243F19" w:rsidP="00961B80">
            <w:pPr>
              <w:pStyle w:val="a3"/>
              <w:jc w:val="center"/>
              <w:rPr>
                <w:rFonts w:cs="Simplified Arabic"/>
                <w:sz w:val="26"/>
                <w:szCs w:val="26"/>
                <w:rtl/>
                <w:lang w:bidi="ar-IQ"/>
              </w:rPr>
            </w:pPr>
            <w:r w:rsidRPr="009E2FE6">
              <w:rPr>
                <w:rFonts w:cs="Simplified Arabic" w:hint="cs"/>
                <w:sz w:val="26"/>
                <w:szCs w:val="26"/>
                <w:rtl/>
                <w:lang w:bidi="ar-IQ"/>
              </w:rPr>
              <w:t>-23,290</w:t>
            </w:r>
          </w:p>
        </w:tc>
        <w:tc>
          <w:tcPr>
            <w:tcW w:w="1232" w:type="dxa"/>
            <w:vMerge/>
            <w:vAlign w:val="center"/>
          </w:tcPr>
          <w:p w:rsidR="00243F19" w:rsidRPr="009E2FE6" w:rsidRDefault="00243F19" w:rsidP="00961B80">
            <w:pPr>
              <w:pStyle w:val="a3"/>
              <w:jc w:val="center"/>
              <w:rPr>
                <w:rFonts w:cs="Simplified Arabic"/>
                <w:sz w:val="26"/>
                <w:szCs w:val="26"/>
                <w:rtl/>
                <w:lang w:bidi="ar-IQ"/>
              </w:rPr>
            </w:pPr>
          </w:p>
        </w:tc>
        <w:tc>
          <w:tcPr>
            <w:tcW w:w="963" w:type="dxa"/>
            <w:tcBorders>
              <w:right w:val="thinThickSmallGap" w:sz="12" w:space="0" w:color="auto"/>
            </w:tcBorders>
            <w:vAlign w:val="center"/>
          </w:tcPr>
          <w:p w:rsidR="00243F19" w:rsidRPr="009E2FE6" w:rsidRDefault="00243F19" w:rsidP="00961B80">
            <w:pPr>
              <w:jc w:val="center"/>
              <w:rPr>
                <w:sz w:val="26"/>
                <w:szCs w:val="26"/>
              </w:rPr>
            </w:pPr>
            <w:r w:rsidRPr="009E2FE6">
              <w:rPr>
                <w:rFonts w:cs="Simplified Arabic" w:hint="cs"/>
                <w:sz w:val="26"/>
                <w:szCs w:val="26"/>
                <w:rtl/>
                <w:lang w:bidi="ar-IQ"/>
              </w:rPr>
              <w:t>دالة</w:t>
            </w:r>
          </w:p>
        </w:tc>
      </w:tr>
      <w:tr w:rsidR="00243F19" w:rsidRPr="009E2FE6" w:rsidTr="002C41F2">
        <w:tc>
          <w:tcPr>
            <w:tcW w:w="1246" w:type="dxa"/>
            <w:tcBorders>
              <w:left w:val="thickThinSmallGap" w:sz="12" w:space="0" w:color="auto"/>
              <w:bottom w:val="thickThinSmallGap" w:sz="12" w:space="0" w:color="auto"/>
            </w:tcBorders>
          </w:tcPr>
          <w:p w:rsidR="00243F19" w:rsidRPr="009E2FE6" w:rsidRDefault="00243F19" w:rsidP="00961B80">
            <w:pPr>
              <w:pStyle w:val="a3"/>
              <w:jc w:val="both"/>
              <w:rPr>
                <w:rFonts w:cs="Simplified Arabic"/>
                <w:sz w:val="26"/>
                <w:szCs w:val="26"/>
                <w:rtl/>
                <w:lang w:bidi="ar-IQ"/>
              </w:rPr>
            </w:pPr>
            <w:proofErr w:type="spellStart"/>
            <w:r w:rsidRPr="009E2FE6">
              <w:rPr>
                <w:rFonts w:cs="Simplified Arabic" w:hint="cs"/>
                <w:sz w:val="26"/>
                <w:szCs w:val="26"/>
                <w:rtl/>
                <w:lang w:bidi="ar-IQ"/>
              </w:rPr>
              <w:t>الالكلينيكية</w:t>
            </w:r>
            <w:proofErr w:type="spellEnd"/>
            <w:r w:rsidRPr="009E2FE6">
              <w:rPr>
                <w:rFonts w:cs="Simplified Arabic" w:hint="cs"/>
                <w:sz w:val="26"/>
                <w:szCs w:val="26"/>
                <w:rtl/>
                <w:lang w:bidi="ar-IQ"/>
              </w:rPr>
              <w:t xml:space="preserve"> </w:t>
            </w:r>
          </w:p>
        </w:tc>
        <w:tc>
          <w:tcPr>
            <w:tcW w:w="764" w:type="dxa"/>
            <w:tcBorders>
              <w:bottom w:val="thickThinSmallGap" w:sz="12" w:space="0" w:color="auto"/>
            </w:tcBorders>
            <w:vAlign w:val="center"/>
          </w:tcPr>
          <w:p w:rsidR="00243F19" w:rsidRPr="009E2FE6" w:rsidRDefault="00243F19" w:rsidP="00961B80">
            <w:pPr>
              <w:pStyle w:val="a3"/>
              <w:jc w:val="center"/>
              <w:rPr>
                <w:rFonts w:cs="Simplified Arabic"/>
                <w:sz w:val="26"/>
                <w:szCs w:val="26"/>
                <w:rtl/>
                <w:lang w:bidi="ar-IQ"/>
              </w:rPr>
            </w:pPr>
            <w:r w:rsidRPr="009E2FE6">
              <w:rPr>
                <w:rFonts w:cs="Simplified Arabic" w:hint="cs"/>
                <w:sz w:val="26"/>
                <w:szCs w:val="26"/>
                <w:rtl/>
                <w:lang w:bidi="ar-IQ"/>
              </w:rPr>
              <w:t>7</w:t>
            </w:r>
          </w:p>
        </w:tc>
        <w:tc>
          <w:tcPr>
            <w:tcW w:w="1045" w:type="dxa"/>
            <w:tcBorders>
              <w:bottom w:val="thickThinSmallGap" w:sz="12" w:space="0" w:color="auto"/>
            </w:tcBorders>
            <w:vAlign w:val="center"/>
          </w:tcPr>
          <w:p w:rsidR="00243F19" w:rsidRPr="009E2FE6" w:rsidRDefault="00243F19" w:rsidP="00961B80">
            <w:pPr>
              <w:pStyle w:val="a3"/>
              <w:jc w:val="center"/>
              <w:rPr>
                <w:rFonts w:cs="Simplified Arabic"/>
                <w:sz w:val="26"/>
                <w:szCs w:val="26"/>
                <w:rtl/>
                <w:lang w:bidi="ar-IQ"/>
              </w:rPr>
            </w:pPr>
            <w:r w:rsidRPr="009E2FE6">
              <w:rPr>
                <w:rFonts w:cs="Simplified Arabic" w:hint="cs"/>
                <w:sz w:val="26"/>
                <w:szCs w:val="26"/>
                <w:rtl/>
                <w:lang w:bidi="ar-IQ"/>
              </w:rPr>
              <w:t>14</w:t>
            </w:r>
          </w:p>
        </w:tc>
        <w:tc>
          <w:tcPr>
            <w:tcW w:w="1487" w:type="dxa"/>
            <w:tcBorders>
              <w:bottom w:val="thickThinSmallGap" w:sz="12" w:space="0" w:color="auto"/>
            </w:tcBorders>
            <w:vAlign w:val="center"/>
          </w:tcPr>
          <w:p w:rsidR="00243F19" w:rsidRPr="009E2FE6" w:rsidRDefault="00243F19" w:rsidP="00961B80">
            <w:pPr>
              <w:pStyle w:val="a3"/>
              <w:jc w:val="center"/>
              <w:rPr>
                <w:rFonts w:cs="Simplified Arabic"/>
                <w:sz w:val="26"/>
                <w:szCs w:val="26"/>
                <w:rtl/>
                <w:lang w:bidi="ar-IQ"/>
              </w:rPr>
            </w:pPr>
            <w:r w:rsidRPr="009E2FE6">
              <w:rPr>
                <w:rFonts w:cs="Simplified Arabic" w:hint="cs"/>
                <w:sz w:val="26"/>
                <w:szCs w:val="26"/>
                <w:rtl/>
                <w:lang w:bidi="ar-IQ"/>
              </w:rPr>
              <w:t>10,74</w:t>
            </w:r>
          </w:p>
        </w:tc>
        <w:tc>
          <w:tcPr>
            <w:tcW w:w="1620" w:type="dxa"/>
            <w:tcBorders>
              <w:bottom w:val="thickThinSmallGap" w:sz="12" w:space="0" w:color="auto"/>
            </w:tcBorders>
            <w:vAlign w:val="center"/>
          </w:tcPr>
          <w:p w:rsidR="00243F19" w:rsidRPr="009E2FE6" w:rsidRDefault="00243F19" w:rsidP="00961B80">
            <w:pPr>
              <w:pStyle w:val="a3"/>
              <w:jc w:val="center"/>
              <w:rPr>
                <w:rFonts w:cs="Simplified Arabic"/>
                <w:sz w:val="26"/>
                <w:szCs w:val="26"/>
                <w:rtl/>
                <w:lang w:bidi="ar-IQ"/>
              </w:rPr>
            </w:pPr>
            <w:r w:rsidRPr="009E2FE6">
              <w:rPr>
                <w:rFonts w:cs="Simplified Arabic" w:hint="cs"/>
                <w:sz w:val="26"/>
                <w:szCs w:val="26"/>
                <w:rtl/>
                <w:lang w:bidi="ar-IQ"/>
              </w:rPr>
              <w:t>2,735</w:t>
            </w:r>
          </w:p>
        </w:tc>
        <w:tc>
          <w:tcPr>
            <w:tcW w:w="1370" w:type="dxa"/>
            <w:tcBorders>
              <w:bottom w:val="thickThinSmallGap" w:sz="12" w:space="0" w:color="auto"/>
            </w:tcBorders>
            <w:vAlign w:val="center"/>
          </w:tcPr>
          <w:p w:rsidR="00243F19" w:rsidRPr="009E2FE6" w:rsidRDefault="00243F19" w:rsidP="00961B80">
            <w:pPr>
              <w:pStyle w:val="a3"/>
              <w:jc w:val="center"/>
              <w:rPr>
                <w:rFonts w:cs="Simplified Arabic"/>
                <w:sz w:val="26"/>
                <w:szCs w:val="26"/>
                <w:rtl/>
                <w:lang w:bidi="ar-IQ"/>
              </w:rPr>
            </w:pPr>
            <w:r w:rsidRPr="009E2FE6">
              <w:rPr>
                <w:rFonts w:cs="Simplified Arabic" w:hint="cs"/>
                <w:sz w:val="26"/>
                <w:szCs w:val="26"/>
                <w:rtl/>
                <w:lang w:bidi="ar-IQ"/>
              </w:rPr>
              <w:t>-23,623</w:t>
            </w:r>
          </w:p>
        </w:tc>
        <w:tc>
          <w:tcPr>
            <w:tcW w:w="1232" w:type="dxa"/>
            <w:vMerge/>
            <w:tcBorders>
              <w:bottom w:val="thickThinSmallGap" w:sz="12" w:space="0" w:color="auto"/>
            </w:tcBorders>
            <w:vAlign w:val="center"/>
          </w:tcPr>
          <w:p w:rsidR="00243F19" w:rsidRPr="009E2FE6" w:rsidRDefault="00243F19" w:rsidP="00961B80">
            <w:pPr>
              <w:pStyle w:val="a3"/>
              <w:jc w:val="center"/>
              <w:rPr>
                <w:rFonts w:cs="Simplified Arabic"/>
                <w:sz w:val="26"/>
                <w:szCs w:val="26"/>
                <w:rtl/>
                <w:lang w:bidi="ar-IQ"/>
              </w:rPr>
            </w:pPr>
          </w:p>
        </w:tc>
        <w:tc>
          <w:tcPr>
            <w:tcW w:w="963" w:type="dxa"/>
            <w:tcBorders>
              <w:bottom w:val="thickThinSmallGap" w:sz="12" w:space="0" w:color="auto"/>
              <w:right w:val="thinThickSmallGap" w:sz="12" w:space="0" w:color="auto"/>
            </w:tcBorders>
            <w:vAlign w:val="center"/>
          </w:tcPr>
          <w:p w:rsidR="00243F19" w:rsidRPr="009E2FE6" w:rsidRDefault="00243F19" w:rsidP="00961B80">
            <w:pPr>
              <w:jc w:val="center"/>
              <w:rPr>
                <w:sz w:val="26"/>
                <w:szCs w:val="26"/>
              </w:rPr>
            </w:pPr>
            <w:r w:rsidRPr="009E2FE6">
              <w:rPr>
                <w:rFonts w:cs="Simplified Arabic" w:hint="cs"/>
                <w:sz w:val="26"/>
                <w:szCs w:val="26"/>
                <w:rtl/>
                <w:lang w:bidi="ar-IQ"/>
              </w:rPr>
              <w:t>دالة</w:t>
            </w:r>
          </w:p>
        </w:tc>
      </w:tr>
    </w:tbl>
    <w:p w:rsidR="00667F08" w:rsidRPr="008212E9" w:rsidRDefault="00667F08" w:rsidP="00243F19">
      <w:pPr>
        <w:pStyle w:val="a3"/>
        <w:ind w:left="84" w:firstLine="636"/>
        <w:jc w:val="both"/>
        <w:rPr>
          <w:rFonts w:cs="Simplified Arabic"/>
          <w:sz w:val="26"/>
          <w:szCs w:val="26"/>
          <w:rtl/>
          <w:lang w:bidi="ar-IQ"/>
        </w:rPr>
      </w:pPr>
      <w:r w:rsidRPr="008212E9">
        <w:rPr>
          <w:rFonts w:cs="Simplified Arabic" w:hint="cs"/>
          <w:sz w:val="26"/>
          <w:szCs w:val="26"/>
          <w:rtl/>
          <w:lang w:bidi="ar-IQ"/>
        </w:rPr>
        <w:t>ويظهر من الجدول (</w:t>
      </w:r>
      <w:r w:rsidR="00243F19">
        <w:rPr>
          <w:rFonts w:cs="Simplified Arabic" w:hint="cs"/>
          <w:sz w:val="26"/>
          <w:szCs w:val="26"/>
          <w:rtl/>
          <w:lang w:bidi="ar-IQ"/>
        </w:rPr>
        <w:t>9</w:t>
      </w:r>
      <w:r w:rsidRPr="008212E9">
        <w:rPr>
          <w:rFonts w:cs="Simplified Arabic" w:hint="cs"/>
          <w:sz w:val="26"/>
          <w:szCs w:val="26"/>
          <w:rtl/>
          <w:lang w:bidi="ar-IQ"/>
        </w:rPr>
        <w:t xml:space="preserve">) ان قيم (ت) المحسوبة و للوظائف جميعاً كانت اعلى من قيم (ت) الجدولية المقابلة لها والتي تعبر جميعاً عن الوظائف التنفيذية لدى تلامذة الصف الثالث الابتدائي بمستوى جيد </w:t>
      </w:r>
      <w:proofErr w:type="spellStart"/>
      <w:r w:rsidRPr="008212E9">
        <w:rPr>
          <w:rFonts w:cs="Simplified Arabic" w:hint="cs"/>
          <w:sz w:val="26"/>
          <w:szCs w:val="26"/>
          <w:rtl/>
          <w:lang w:bidi="ar-IQ"/>
        </w:rPr>
        <w:t>بأعتبار</w:t>
      </w:r>
      <w:proofErr w:type="spellEnd"/>
      <w:r w:rsidRPr="008212E9">
        <w:rPr>
          <w:rFonts w:cs="Simplified Arabic" w:hint="cs"/>
          <w:sz w:val="26"/>
          <w:szCs w:val="26"/>
          <w:rtl/>
          <w:lang w:bidi="ar-IQ"/>
        </w:rPr>
        <w:t xml:space="preserve"> ان الوسط الحسابي المتحقق للعينة اقل من الوسط الفرضي للمقياس وذات الشيء بالنسبة لكل وظيفة من الوظائف التي اشتمل عليها المقياس </w:t>
      </w:r>
      <w:proofErr w:type="spellStart"/>
      <w:r w:rsidRPr="008212E9">
        <w:rPr>
          <w:rFonts w:cs="Simplified Arabic" w:hint="cs"/>
          <w:sz w:val="26"/>
          <w:szCs w:val="26"/>
          <w:rtl/>
          <w:lang w:bidi="ar-IQ"/>
        </w:rPr>
        <w:t>بأعتبار</w:t>
      </w:r>
      <w:proofErr w:type="spellEnd"/>
      <w:r w:rsidRPr="008212E9">
        <w:rPr>
          <w:rFonts w:cs="Simplified Arabic" w:hint="cs"/>
          <w:sz w:val="26"/>
          <w:szCs w:val="26"/>
          <w:rtl/>
          <w:lang w:bidi="ar-IQ"/>
        </w:rPr>
        <w:t xml:space="preserve"> ان الدرجة العالية على المقياس تعني ان هناك قصورٌ في الوظائف التنفيذية وربما يعزى الى مفردات المنهج الدراسي الذي تلقاه التلامذة في الصفوف الاولى والثانية والثالثة والذي ربما يكون قد ساعد على تنشيط تلك الوظائف. </w:t>
      </w:r>
    </w:p>
    <w:p w:rsidR="00667F08" w:rsidRPr="008212E9" w:rsidRDefault="00667F08" w:rsidP="00667F08">
      <w:pPr>
        <w:pStyle w:val="a3"/>
        <w:ind w:left="84"/>
        <w:jc w:val="both"/>
        <w:rPr>
          <w:rFonts w:cs="Simplified Arabic"/>
          <w:b/>
          <w:bCs/>
          <w:sz w:val="26"/>
          <w:szCs w:val="26"/>
          <w:rtl/>
          <w:lang w:bidi="ar-IQ"/>
        </w:rPr>
      </w:pPr>
      <w:r w:rsidRPr="008212E9">
        <w:rPr>
          <w:rFonts w:cs="Simplified Arabic" w:hint="cs"/>
          <w:b/>
          <w:bCs/>
          <w:sz w:val="26"/>
          <w:szCs w:val="26"/>
          <w:rtl/>
          <w:lang w:bidi="ar-IQ"/>
        </w:rPr>
        <w:t>الهدف الثاني / التعرف على الفروق ذات الدلالة الاحصائية للوظائف التنفيذية بحسب الجنس.</w:t>
      </w:r>
    </w:p>
    <w:p w:rsidR="00667F08" w:rsidRPr="008212E9" w:rsidRDefault="00667F08" w:rsidP="00514BDF">
      <w:pPr>
        <w:pStyle w:val="a3"/>
        <w:ind w:firstLine="720"/>
        <w:jc w:val="both"/>
        <w:rPr>
          <w:rFonts w:cs="Simplified Arabic"/>
          <w:sz w:val="26"/>
          <w:szCs w:val="26"/>
          <w:rtl/>
          <w:lang w:bidi="ar-IQ"/>
        </w:rPr>
      </w:pPr>
      <w:r w:rsidRPr="008212E9">
        <w:rPr>
          <w:rFonts w:cs="Simplified Arabic" w:hint="cs"/>
          <w:sz w:val="26"/>
          <w:szCs w:val="26"/>
          <w:rtl/>
          <w:lang w:bidi="ar-IQ"/>
        </w:rPr>
        <w:t xml:space="preserve">يتمثل الهدف الثاني للبحث الحالي بالتعرف على الفروق ذات الدلالة الاحصائية في مستوى الوظائف التنفيذية تبعاً لمتغير الجنس ولغرض تحقيق هذا الهدف فقد تم حساب الوسط الحسابي للذكور وظهر انه (83,42) مقابل (116,97) </w:t>
      </w:r>
      <w:proofErr w:type="spellStart"/>
      <w:r w:rsidRPr="008212E9">
        <w:rPr>
          <w:rFonts w:cs="Simplified Arabic" w:hint="cs"/>
          <w:sz w:val="26"/>
          <w:szCs w:val="26"/>
          <w:rtl/>
          <w:lang w:bidi="ar-IQ"/>
        </w:rPr>
        <w:t>للاناث</w:t>
      </w:r>
      <w:proofErr w:type="spellEnd"/>
      <w:r w:rsidRPr="008212E9">
        <w:rPr>
          <w:rFonts w:cs="Simplified Arabic" w:hint="cs"/>
          <w:sz w:val="26"/>
          <w:szCs w:val="26"/>
          <w:rtl/>
          <w:lang w:bidi="ar-IQ"/>
        </w:rPr>
        <w:t xml:space="preserve"> </w:t>
      </w:r>
      <w:proofErr w:type="spellStart"/>
      <w:r w:rsidRPr="008212E9">
        <w:rPr>
          <w:rFonts w:cs="Simplified Arabic" w:hint="cs"/>
          <w:sz w:val="26"/>
          <w:szCs w:val="26"/>
          <w:rtl/>
          <w:lang w:bidi="ar-IQ"/>
        </w:rPr>
        <w:t>وبأنحراف</w:t>
      </w:r>
      <w:proofErr w:type="spellEnd"/>
      <w:r w:rsidRPr="008212E9">
        <w:rPr>
          <w:rFonts w:cs="Simplified Arabic" w:hint="cs"/>
          <w:sz w:val="26"/>
          <w:szCs w:val="26"/>
          <w:rtl/>
          <w:lang w:bidi="ar-IQ"/>
        </w:rPr>
        <w:t xml:space="preserve"> معياري مقداره (11,216) للذكور و (12,299) </w:t>
      </w:r>
      <w:proofErr w:type="spellStart"/>
      <w:r w:rsidRPr="008212E9">
        <w:rPr>
          <w:rFonts w:cs="Simplified Arabic" w:hint="cs"/>
          <w:sz w:val="26"/>
          <w:szCs w:val="26"/>
          <w:rtl/>
          <w:lang w:bidi="ar-IQ"/>
        </w:rPr>
        <w:t>للاناث</w:t>
      </w:r>
      <w:proofErr w:type="spellEnd"/>
      <w:r w:rsidRPr="008212E9">
        <w:rPr>
          <w:rFonts w:cs="Simplified Arabic" w:hint="cs"/>
          <w:sz w:val="26"/>
          <w:szCs w:val="26"/>
          <w:rtl/>
          <w:lang w:bidi="ar-IQ"/>
        </w:rPr>
        <w:t xml:space="preserve"> ولكون الانحراف المعياري للعينة الصغيرة (الاناث) اكبر من الانحراف المعياري للعينة الكبيرة (الذكور) فقد تم استعمال اختبار (ف) وظهر ان القيمة المحسوبة قد بلغت (0,83) وهي اصغر من قيمة (ف) الجدولية البالغة     (1,26) عند مستوى دلالة (0,05) ودرجتي حرية (184، 203) اذ يشير عودة الى انه عندما يكون تباين العينة الصغيرة كبير والكبيرة صغير ينبغي اختبار تجانس التباين قبل استخدام اختبار (</w:t>
      </w:r>
      <w:r w:rsidRPr="008212E9">
        <w:rPr>
          <w:rFonts w:cs="Simplified Arabic"/>
          <w:sz w:val="26"/>
          <w:szCs w:val="26"/>
          <w:lang w:bidi="ar-IQ"/>
        </w:rPr>
        <w:t>T-Test</w:t>
      </w:r>
      <w:r w:rsidRPr="008212E9">
        <w:rPr>
          <w:rFonts w:cs="Simplified Arabic" w:hint="cs"/>
          <w:sz w:val="26"/>
          <w:szCs w:val="26"/>
          <w:rtl/>
          <w:lang w:bidi="ar-IQ"/>
        </w:rPr>
        <w:t>) (عودة 1988 ص271) بعدها تم استعمال اختبار (</w:t>
      </w:r>
      <w:r w:rsidRPr="008212E9">
        <w:rPr>
          <w:rFonts w:cs="Simplified Arabic"/>
          <w:sz w:val="26"/>
          <w:szCs w:val="26"/>
          <w:lang w:bidi="ar-IQ"/>
        </w:rPr>
        <w:t>T– Test</w:t>
      </w:r>
      <w:r w:rsidRPr="008212E9">
        <w:rPr>
          <w:rFonts w:cs="Simplified Arabic" w:hint="cs"/>
          <w:sz w:val="26"/>
          <w:szCs w:val="26"/>
          <w:rtl/>
          <w:lang w:bidi="ar-IQ"/>
        </w:rPr>
        <w:t>) لعينتين مستقلتين وذلك لغرض التعرف على الدلالة الاحصائية للفروق الظاهرة للوسطين المتحققين (الذكور والاناث) وجاءت النتائج على ما مبينه في جدول (</w:t>
      </w:r>
      <w:r w:rsidR="00514BDF">
        <w:rPr>
          <w:rFonts w:cs="Simplified Arabic" w:hint="cs"/>
          <w:sz w:val="26"/>
          <w:szCs w:val="26"/>
          <w:rtl/>
          <w:lang w:bidi="ar-IQ"/>
        </w:rPr>
        <w:t>10</w:t>
      </w:r>
      <w:r w:rsidRPr="008212E9">
        <w:rPr>
          <w:rFonts w:cs="Simplified Arabic" w:hint="cs"/>
          <w:sz w:val="26"/>
          <w:szCs w:val="26"/>
          <w:rtl/>
          <w:lang w:bidi="ar-IQ"/>
        </w:rPr>
        <w:t>) :-</w:t>
      </w:r>
    </w:p>
    <w:p w:rsidR="00812B14" w:rsidRDefault="00812B14" w:rsidP="00514BDF">
      <w:pPr>
        <w:pStyle w:val="a3"/>
        <w:ind w:left="84"/>
        <w:jc w:val="center"/>
        <w:rPr>
          <w:rFonts w:cs="Simplified Arabic" w:hint="cs"/>
          <w:b/>
          <w:bCs/>
          <w:sz w:val="26"/>
          <w:szCs w:val="26"/>
          <w:rtl/>
          <w:lang w:bidi="ar-IQ"/>
        </w:rPr>
      </w:pPr>
    </w:p>
    <w:p w:rsidR="00812B14" w:rsidRDefault="00812B14" w:rsidP="00514BDF">
      <w:pPr>
        <w:pStyle w:val="a3"/>
        <w:ind w:left="84"/>
        <w:jc w:val="center"/>
        <w:rPr>
          <w:rFonts w:cs="Simplified Arabic" w:hint="cs"/>
          <w:b/>
          <w:bCs/>
          <w:sz w:val="26"/>
          <w:szCs w:val="26"/>
          <w:rtl/>
          <w:lang w:bidi="ar-IQ"/>
        </w:rPr>
      </w:pPr>
    </w:p>
    <w:p w:rsidR="00812B14" w:rsidRDefault="00812B14" w:rsidP="00514BDF">
      <w:pPr>
        <w:pStyle w:val="a3"/>
        <w:ind w:left="84"/>
        <w:jc w:val="center"/>
        <w:rPr>
          <w:rFonts w:cs="Simplified Arabic" w:hint="cs"/>
          <w:b/>
          <w:bCs/>
          <w:sz w:val="26"/>
          <w:szCs w:val="26"/>
          <w:rtl/>
          <w:lang w:bidi="ar-IQ"/>
        </w:rPr>
      </w:pPr>
    </w:p>
    <w:p w:rsidR="00812B14" w:rsidRDefault="00812B14" w:rsidP="00514BDF">
      <w:pPr>
        <w:pStyle w:val="a3"/>
        <w:ind w:left="84"/>
        <w:jc w:val="center"/>
        <w:rPr>
          <w:rFonts w:cs="Simplified Arabic" w:hint="cs"/>
          <w:b/>
          <w:bCs/>
          <w:sz w:val="26"/>
          <w:szCs w:val="26"/>
          <w:rtl/>
          <w:lang w:bidi="ar-IQ"/>
        </w:rPr>
      </w:pPr>
    </w:p>
    <w:p w:rsidR="00667F08" w:rsidRPr="008212E9" w:rsidRDefault="00667F08" w:rsidP="00514BDF">
      <w:pPr>
        <w:pStyle w:val="a3"/>
        <w:ind w:left="84"/>
        <w:jc w:val="center"/>
        <w:rPr>
          <w:rFonts w:cs="Simplified Arabic"/>
          <w:b/>
          <w:bCs/>
          <w:sz w:val="26"/>
          <w:szCs w:val="26"/>
          <w:rtl/>
          <w:lang w:bidi="ar-IQ"/>
        </w:rPr>
      </w:pPr>
      <w:r w:rsidRPr="008212E9">
        <w:rPr>
          <w:rFonts w:cs="Simplified Arabic" w:hint="cs"/>
          <w:b/>
          <w:bCs/>
          <w:sz w:val="26"/>
          <w:szCs w:val="26"/>
          <w:rtl/>
          <w:lang w:bidi="ar-IQ"/>
        </w:rPr>
        <w:lastRenderedPageBreak/>
        <w:t>جدول (</w:t>
      </w:r>
      <w:r w:rsidR="00514BDF">
        <w:rPr>
          <w:rFonts w:cs="Simplified Arabic" w:hint="cs"/>
          <w:b/>
          <w:bCs/>
          <w:sz w:val="26"/>
          <w:szCs w:val="26"/>
          <w:rtl/>
          <w:lang w:bidi="ar-IQ"/>
        </w:rPr>
        <w:t>10</w:t>
      </w:r>
      <w:r w:rsidRPr="008212E9">
        <w:rPr>
          <w:rFonts w:cs="Simplified Arabic" w:hint="cs"/>
          <w:b/>
          <w:bCs/>
          <w:sz w:val="26"/>
          <w:szCs w:val="26"/>
          <w:rtl/>
          <w:lang w:bidi="ar-IQ"/>
        </w:rPr>
        <w:t>)</w:t>
      </w:r>
    </w:p>
    <w:p w:rsidR="00667F08" w:rsidRPr="008212E9" w:rsidRDefault="00667F08" w:rsidP="00667F08">
      <w:pPr>
        <w:pStyle w:val="a3"/>
        <w:ind w:left="84"/>
        <w:jc w:val="center"/>
        <w:rPr>
          <w:rFonts w:cs="Simplified Arabic"/>
          <w:b/>
          <w:bCs/>
          <w:sz w:val="26"/>
          <w:szCs w:val="26"/>
          <w:rtl/>
          <w:lang w:bidi="ar-IQ"/>
        </w:rPr>
      </w:pPr>
      <w:r w:rsidRPr="008212E9">
        <w:rPr>
          <w:rFonts w:cs="Simplified Arabic" w:hint="cs"/>
          <w:b/>
          <w:bCs/>
          <w:sz w:val="26"/>
          <w:szCs w:val="26"/>
          <w:rtl/>
          <w:lang w:bidi="ar-IQ"/>
        </w:rPr>
        <w:t>قيمة (ف)، (ت)  المحسوبة والجدولية للفروق في الوظائف التنفيذية تبعاً لمتغير الجنس</w:t>
      </w:r>
    </w:p>
    <w:tbl>
      <w:tblPr>
        <w:tblStyle w:val="ad"/>
        <w:bidiVisual/>
        <w:tblW w:w="9682" w:type="dxa"/>
        <w:jc w:val="center"/>
        <w:tblInd w:w="-1052" w:type="dxa"/>
        <w:tblLook w:val="04A0" w:firstRow="1" w:lastRow="0" w:firstColumn="1" w:lastColumn="0" w:noHBand="0" w:noVBand="1"/>
      </w:tblPr>
      <w:tblGrid>
        <w:gridCol w:w="774"/>
        <w:gridCol w:w="654"/>
        <w:gridCol w:w="1175"/>
        <w:gridCol w:w="1013"/>
        <w:gridCol w:w="897"/>
        <w:gridCol w:w="733"/>
        <w:gridCol w:w="1029"/>
        <w:gridCol w:w="1029"/>
        <w:gridCol w:w="1029"/>
        <w:gridCol w:w="897"/>
        <w:gridCol w:w="733"/>
      </w:tblGrid>
      <w:tr w:rsidR="00667F08" w:rsidRPr="008212E9" w:rsidTr="002C41F2">
        <w:trPr>
          <w:jc w:val="center"/>
        </w:trPr>
        <w:tc>
          <w:tcPr>
            <w:tcW w:w="493" w:type="dxa"/>
            <w:vMerge w:val="restart"/>
            <w:tcBorders>
              <w:top w:val="thinThickSmallGap" w:sz="12" w:space="0" w:color="auto"/>
              <w:left w:val="thickThinSmallGap" w:sz="12" w:space="0" w:color="auto"/>
              <w:bottom w:val="thinThickSmallGap" w:sz="12" w:space="0" w:color="auto"/>
            </w:tcBorders>
            <w:vAlign w:val="center"/>
          </w:tcPr>
          <w:p w:rsidR="00667F08" w:rsidRPr="008212E9" w:rsidRDefault="00667F08" w:rsidP="00667F08">
            <w:pPr>
              <w:pStyle w:val="a3"/>
              <w:jc w:val="center"/>
              <w:rPr>
                <w:rFonts w:cs="Simplified Arabic"/>
                <w:b/>
                <w:bCs/>
                <w:sz w:val="26"/>
                <w:szCs w:val="26"/>
                <w:rtl/>
                <w:lang w:bidi="ar-IQ"/>
              </w:rPr>
            </w:pPr>
            <w:r w:rsidRPr="008212E9">
              <w:rPr>
                <w:rFonts w:cs="Simplified Arabic" w:hint="cs"/>
                <w:b/>
                <w:bCs/>
                <w:sz w:val="26"/>
                <w:szCs w:val="26"/>
                <w:rtl/>
                <w:lang w:bidi="ar-IQ"/>
              </w:rPr>
              <w:t>الجنس</w:t>
            </w:r>
          </w:p>
        </w:tc>
        <w:tc>
          <w:tcPr>
            <w:tcW w:w="654" w:type="dxa"/>
            <w:vMerge w:val="restart"/>
            <w:tcBorders>
              <w:top w:val="thinThickSmallGap" w:sz="12" w:space="0" w:color="auto"/>
              <w:left w:val="thickThinSmallGap" w:sz="12" w:space="0" w:color="auto"/>
              <w:bottom w:val="thinThickSmallGap" w:sz="12" w:space="0" w:color="auto"/>
            </w:tcBorders>
            <w:vAlign w:val="center"/>
          </w:tcPr>
          <w:p w:rsidR="00667F08" w:rsidRPr="008212E9" w:rsidRDefault="00667F08" w:rsidP="00667F08">
            <w:pPr>
              <w:pStyle w:val="a3"/>
              <w:jc w:val="center"/>
              <w:rPr>
                <w:rFonts w:cs="Simplified Arabic"/>
                <w:b/>
                <w:bCs/>
                <w:sz w:val="26"/>
                <w:szCs w:val="26"/>
                <w:rtl/>
                <w:lang w:bidi="ar-IQ"/>
              </w:rPr>
            </w:pPr>
            <w:r w:rsidRPr="008212E9">
              <w:rPr>
                <w:rFonts w:cs="Simplified Arabic" w:hint="cs"/>
                <w:b/>
                <w:bCs/>
                <w:sz w:val="26"/>
                <w:szCs w:val="26"/>
                <w:rtl/>
                <w:lang w:bidi="ar-IQ"/>
              </w:rPr>
              <w:t>العدد</w:t>
            </w:r>
          </w:p>
        </w:tc>
        <w:tc>
          <w:tcPr>
            <w:tcW w:w="1175" w:type="dxa"/>
            <w:vMerge w:val="restart"/>
            <w:tcBorders>
              <w:top w:val="thinThickSmallGap" w:sz="12" w:space="0" w:color="auto"/>
              <w:left w:val="thickThinSmallGap" w:sz="12" w:space="0" w:color="auto"/>
              <w:right w:val="single" w:sz="4" w:space="0" w:color="auto"/>
            </w:tcBorders>
            <w:vAlign w:val="center"/>
          </w:tcPr>
          <w:p w:rsidR="00667F08" w:rsidRPr="008212E9" w:rsidRDefault="00667F08" w:rsidP="00667F08">
            <w:pPr>
              <w:pStyle w:val="a3"/>
              <w:jc w:val="center"/>
              <w:rPr>
                <w:rFonts w:cs="Simplified Arabic"/>
                <w:b/>
                <w:bCs/>
                <w:sz w:val="26"/>
                <w:szCs w:val="26"/>
                <w:rtl/>
                <w:lang w:bidi="ar-IQ"/>
              </w:rPr>
            </w:pPr>
            <w:r w:rsidRPr="008212E9">
              <w:rPr>
                <w:rFonts w:cs="Simplified Arabic" w:hint="cs"/>
                <w:b/>
                <w:bCs/>
                <w:sz w:val="26"/>
                <w:szCs w:val="26"/>
                <w:rtl/>
                <w:lang w:bidi="ar-IQ"/>
              </w:rPr>
              <w:t xml:space="preserve">التباين </w:t>
            </w:r>
          </w:p>
        </w:tc>
        <w:tc>
          <w:tcPr>
            <w:tcW w:w="1910" w:type="dxa"/>
            <w:gridSpan w:val="2"/>
            <w:tcBorders>
              <w:top w:val="thinThickSmallGap" w:sz="12" w:space="0" w:color="auto"/>
              <w:left w:val="single" w:sz="4" w:space="0" w:color="auto"/>
              <w:right w:val="single" w:sz="4" w:space="0" w:color="auto"/>
            </w:tcBorders>
            <w:vAlign w:val="center"/>
          </w:tcPr>
          <w:p w:rsidR="00667F08" w:rsidRPr="008212E9" w:rsidRDefault="00667F08" w:rsidP="00667F08">
            <w:pPr>
              <w:pStyle w:val="a3"/>
              <w:jc w:val="center"/>
              <w:rPr>
                <w:rFonts w:cs="Simplified Arabic"/>
                <w:b/>
                <w:bCs/>
                <w:sz w:val="26"/>
                <w:szCs w:val="26"/>
                <w:rtl/>
                <w:lang w:bidi="ar-IQ"/>
              </w:rPr>
            </w:pPr>
            <w:r w:rsidRPr="008212E9">
              <w:rPr>
                <w:rFonts w:cs="Simplified Arabic" w:hint="cs"/>
                <w:b/>
                <w:bCs/>
                <w:sz w:val="26"/>
                <w:szCs w:val="26"/>
                <w:rtl/>
                <w:lang w:bidi="ar-IQ"/>
              </w:rPr>
              <w:t xml:space="preserve">قيمة (ف) </w:t>
            </w:r>
          </w:p>
        </w:tc>
        <w:tc>
          <w:tcPr>
            <w:tcW w:w="733" w:type="dxa"/>
            <w:vMerge w:val="restart"/>
            <w:tcBorders>
              <w:top w:val="thinThickSmallGap" w:sz="12" w:space="0" w:color="auto"/>
              <w:left w:val="single" w:sz="4" w:space="0" w:color="auto"/>
            </w:tcBorders>
            <w:vAlign w:val="center"/>
          </w:tcPr>
          <w:p w:rsidR="00667F08" w:rsidRPr="008212E9" w:rsidRDefault="00667F08" w:rsidP="00667F08">
            <w:pPr>
              <w:pStyle w:val="a3"/>
              <w:jc w:val="center"/>
              <w:rPr>
                <w:rFonts w:cs="Simplified Arabic"/>
                <w:b/>
                <w:bCs/>
                <w:sz w:val="26"/>
                <w:szCs w:val="26"/>
                <w:rtl/>
                <w:lang w:bidi="ar-IQ"/>
              </w:rPr>
            </w:pPr>
            <w:r w:rsidRPr="008212E9">
              <w:rPr>
                <w:rFonts w:cs="Simplified Arabic" w:hint="cs"/>
                <w:b/>
                <w:bCs/>
                <w:sz w:val="26"/>
                <w:szCs w:val="26"/>
                <w:rtl/>
                <w:lang w:bidi="ar-IQ"/>
              </w:rPr>
              <w:t xml:space="preserve">الدلالة </w:t>
            </w:r>
          </w:p>
        </w:tc>
        <w:tc>
          <w:tcPr>
            <w:tcW w:w="1029" w:type="dxa"/>
            <w:vMerge w:val="restart"/>
            <w:tcBorders>
              <w:top w:val="thinThickSmallGap" w:sz="12" w:space="0" w:color="auto"/>
              <w:bottom w:val="thinThickSmallGap" w:sz="12" w:space="0" w:color="auto"/>
            </w:tcBorders>
            <w:vAlign w:val="center"/>
          </w:tcPr>
          <w:p w:rsidR="00667F08" w:rsidRPr="008212E9" w:rsidRDefault="00667F08" w:rsidP="00667F08">
            <w:pPr>
              <w:pStyle w:val="a3"/>
              <w:jc w:val="center"/>
              <w:rPr>
                <w:rFonts w:cs="Simplified Arabic"/>
                <w:b/>
                <w:bCs/>
                <w:sz w:val="26"/>
                <w:szCs w:val="26"/>
                <w:rtl/>
                <w:lang w:bidi="ar-IQ"/>
              </w:rPr>
            </w:pPr>
            <w:r w:rsidRPr="008212E9">
              <w:rPr>
                <w:rFonts w:cs="Simplified Arabic" w:hint="cs"/>
                <w:b/>
                <w:bCs/>
                <w:sz w:val="26"/>
                <w:szCs w:val="26"/>
                <w:rtl/>
                <w:lang w:bidi="ar-IQ"/>
              </w:rPr>
              <w:t>المتوسط الحسابي</w:t>
            </w:r>
          </w:p>
        </w:tc>
        <w:tc>
          <w:tcPr>
            <w:tcW w:w="1029" w:type="dxa"/>
            <w:vMerge w:val="restart"/>
            <w:tcBorders>
              <w:top w:val="thinThickSmallGap" w:sz="12" w:space="0" w:color="auto"/>
              <w:bottom w:val="thinThickSmallGap" w:sz="12" w:space="0" w:color="auto"/>
            </w:tcBorders>
            <w:vAlign w:val="center"/>
          </w:tcPr>
          <w:p w:rsidR="00667F08" w:rsidRPr="008212E9" w:rsidRDefault="00667F08" w:rsidP="00667F08">
            <w:pPr>
              <w:pStyle w:val="a3"/>
              <w:jc w:val="center"/>
              <w:rPr>
                <w:rFonts w:cs="Simplified Arabic"/>
                <w:b/>
                <w:bCs/>
                <w:sz w:val="26"/>
                <w:szCs w:val="26"/>
                <w:rtl/>
                <w:lang w:bidi="ar-IQ"/>
              </w:rPr>
            </w:pPr>
            <w:r w:rsidRPr="008212E9">
              <w:rPr>
                <w:rFonts w:cs="Simplified Arabic" w:hint="cs"/>
                <w:b/>
                <w:bCs/>
                <w:sz w:val="26"/>
                <w:szCs w:val="26"/>
                <w:rtl/>
                <w:lang w:bidi="ar-IQ"/>
              </w:rPr>
              <w:t>الانحراف المعياري</w:t>
            </w:r>
          </w:p>
        </w:tc>
        <w:tc>
          <w:tcPr>
            <w:tcW w:w="1926" w:type="dxa"/>
            <w:gridSpan w:val="2"/>
            <w:tcBorders>
              <w:top w:val="thinThickSmallGap" w:sz="12" w:space="0" w:color="auto"/>
              <w:bottom w:val="single" w:sz="4" w:space="0" w:color="auto"/>
            </w:tcBorders>
            <w:vAlign w:val="center"/>
          </w:tcPr>
          <w:p w:rsidR="00667F08" w:rsidRPr="008212E9" w:rsidRDefault="00667F08" w:rsidP="00667F08">
            <w:pPr>
              <w:pStyle w:val="a3"/>
              <w:jc w:val="center"/>
              <w:rPr>
                <w:rFonts w:cs="Simplified Arabic"/>
                <w:b/>
                <w:bCs/>
                <w:sz w:val="26"/>
                <w:szCs w:val="26"/>
                <w:rtl/>
                <w:lang w:bidi="ar-IQ"/>
              </w:rPr>
            </w:pPr>
            <w:r w:rsidRPr="008212E9">
              <w:rPr>
                <w:rFonts w:cs="Simplified Arabic" w:hint="cs"/>
                <w:b/>
                <w:bCs/>
                <w:sz w:val="26"/>
                <w:szCs w:val="26"/>
                <w:rtl/>
                <w:lang w:bidi="ar-IQ"/>
              </w:rPr>
              <w:t>قيمة (ت)</w:t>
            </w:r>
          </w:p>
        </w:tc>
        <w:tc>
          <w:tcPr>
            <w:tcW w:w="733" w:type="dxa"/>
            <w:vMerge w:val="restart"/>
            <w:tcBorders>
              <w:top w:val="thinThickSmallGap" w:sz="12" w:space="0" w:color="auto"/>
              <w:bottom w:val="thinThickSmallGap" w:sz="12" w:space="0" w:color="auto"/>
              <w:right w:val="thinThickSmallGap" w:sz="12" w:space="0" w:color="auto"/>
            </w:tcBorders>
            <w:vAlign w:val="center"/>
          </w:tcPr>
          <w:p w:rsidR="00667F08" w:rsidRPr="008212E9" w:rsidRDefault="00667F08" w:rsidP="00667F08">
            <w:pPr>
              <w:pStyle w:val="a3"/>
              <w:jc w:val="center"/>
              <w:rPr>
                <w:rFonts w:cs="Simplified Arabic"/>
                <w:b/>
                <w:bCs/>
                <w:sz w:val="26"/>
                <w:szCs w:val="26"/>
                <w:rtl/>
                <w:lang w:bidi="ar-IQ"/>
              </w:rPr>
            </w:pPr>
            <w:r w:rsidRPr="008212E9">
              <w:rPr>
                <w:rFonts w:cs="Simplified Arabic" w:hint="cs"/>
                <w:b/>
                <w:bCs/>
                <w:sz w:val="26"/>
                <w:szCs w:val="26"/>
                <w:rtl/>
                <w:lang w:bidi="ar-IQ"/>
              </w:rPr>
              <w:t>الدلالة</w:t>
            </w:r>
          </w:p>
        </w:tc>
      </w:tr>
      <w:tr w:rsidR="00667F08" w:rsidRPr="008212E9" w:rsidTr="002C41F2">
        <w:trPr>
          <w:jc w:val="center"/>
        </w:trPr>
        <w:tc>
          <w:tcPr>
            <w:tcW w:w="493" w:type="dxa"/>
            <w:vMerge/>
            <w:tcBorders>
              <w:top w:val="thinThickSmallGap" w:sz="12" w:space="0" w:color="auto"/>
              <w:left w:val="thickThinSmallGap" w:sz="12" w:space="0" w:color="auto"/>
              <w:bottom w:val="thinThickSmallGap" w:sz="12" w:space="0" w:color="auto"/>
            </w:tcBorders>
            <w:vAlign w:val="center"/>
          </w:tcPr>
          <w:p w:rsidR="00667F08" w:rsidRPr="008212E9" w:rsidRDefault="00667F08" w:rsidP="00667F08">
            <w:pPr>
              <w:pStyle w:val="a3"/>
              <w:jc w:val="center"/>
              <w:rPr>
                <w:rFonts w:cs="Simplified Arabic"/>
                <w:b/>
                <w:bCs/>
                <w:sz w:val="26"/>
                <w:szCs w:val="26"/>
                <w:rtl/>
                <w:lang w:bidi="ar-IQ"/>
              </w:rPr>
            </w:pPr>
          </w:p>
        </w:tc>
        <w:tc>
          <w:tcPr>
            <w:tcW w:w="654" w:type="dxa"/>
            <w:vMerge/>
            <w:tcBorders>
              <w:top w:val="thinThickSmallGap" w:sz="12" w:space="0" w:color="auto"/>
              <w:left w:val="thickThinSmallGap" w:sz="12" w:space="0" w:color="auto"/>
              <w:bottom w:val="thinThickSmallGap" w:sz="12" w:space="0" w:color="auto"/>
            </w:tcBorders>
            <w:vAlign w:val="center"/>
          </w:tcPr>
          <w:p w:rsidR="00667F08" w:rsidRPr="008212E9" w:rsidRDefault="00667F08" w:rsidP="00667F08">
            <w:pPr>
              <w:pStyle w:val="a3"/>
              <w:jc w:val="center"/>
              <w:rPr>
                <w:rFonts w:cs="Simplified Arabic"/>
                <w:b/>
                <w:bCs/>
                <w:sz w:val="26"/>
                <w:szCs w:val="26"/>
                <w:rtl/>
                <w:lang w:bidi="ar-IQ"/>
              </w:rPr>
            </w:pPr>
          </w:p>
        </w:tc>
        <w:tc>
          <w:tcPr>
            <w:tcW w:w="1175" w:type="dxa"/>
            <w:vMerge/>
            <w:tcBorders>
              <w:left w:val="thickThinSmallGap" w:sz="12" w:space="0" w:color="auto"/>
              <w:right w:val="single" w:sz="4" w:space="0" w:color="auto"/>
            </w:tcBorders>
            <w:vAlign w:val="center"/>
          </w:tcPr>
          <w:p w:rsidR="00667F08" w:rsidRPr="008212E9" w:rsidRDefault="00667F08" w:rsidP="00667F08">
            <w:pPr>
              <w:pStyle w:val="a3"/>
              <w:jc w:val="center"/>
              <w:rPr>
                <w:rFonts w:cs="Simplified Arabic"/>
                <w:b/>
                <w:bCs/>
                <w:sz w:val="26"/>
                <w:szCs w:val="26"/>
                <w:rtl/>
                <w:lang w:bidi="ar-IQ"/>
              </w:rPr>
            </w:pPr>
          </w:p>
        </w:tc>
        <w:tc>
          <w:tcPr>
            <w:tcW w:w="1013" w:type="dxa"/>
            <w:tcBorders>
              <w:left w:val="single" w:sz="4" w:space="0" w:color="auto"/>
              <w:right w:val="single" w:sz="4" w:space="0" w:color="auto"/>
            </w:tcBorders>
            <w:vAlign w:val="center"/>
          </w:tcPr>
          <w:p w:rsidR="00667F08" w:rsidRPr="008212E9" w:rsidRDefault="00667F08" w:rsidP="00667F08">
            <w:pPr>
              <w:pStyle w:val="a3"/>
              <w:jc w:val="center"/>
              <w:rPr>
                <w:rFonts w:cs="Simplified Arabic"/>
                <w:b/>
                <w:bCs/>
                <w:sz w:val="26"/>
                <w:szCs w:val="26"/>
                <w:rtl/>
                <w:lang w:bidi="ar-IQ"/>
              </w:rPr>
            </w:pPr>
            <w:r w:rsidRPr="008212E9">
              <w:rPr>
                <w:rFonts w:cs="Simplified Arabic" w:hint="cs"/>
                <w:b/>
                <w:bCs/>
                <w:sz w:val="26"/>
                <w:szCs w:val="26"/>
                <w:rtl/>
                <w:lang w:bidi="ar-IQ"/>
              </w:rPr>
              <w:t>المحسوبة</w:t>
            </w:r>
          </w:p>
        </w:tc>
        <w:tc>
          <w:tcPr>
            <w:tcW w:w="897" w:type="dxa"/>
            <w:tcBorders>
              <w:left w:val="single" w:sz="4" w:space="0" w:color="auto"/>
              <w:right w:val="single" w:sz="4" w:space="0" w:color="auto"/>
            </w:tcBorders>
            <w:vAlign w:val="center"/>
          </w:tcPr>
          <w:p w:rsidR="00667F08" w:rsidRPr="008212E9" w:rsidRDefault="00667F08" w:rsidP="00667F08">
            <w:pPr>
              <w:pStyle w:val="a3"/>
              <w:jc w:val="center"/>
              <w:rPr>
                <w:rFonts w:cs="Simplified Arabic"/>
                <w:b/>
                <w:bCs/>
                <w:sz w:val="26"/>
                <w:szCs w:val="26"/>
                <w:rtl/>
                <w:lang w:bidi="ar-IQ"/>
              </w:rPr>
            </w:pPr>
            <w:r w:rsidRPr="008212E9">
              <w:rPr>
                <w:rFonts w:cs="Simplified Arabic" w:hint="cs"/>
                <w:b/>
                <w:bCs/>
                <w:sz w:val="26"/>
                <w:szCs w:val="26"/>
                <w:rtl/>
                <w:lang w:bidi="ar-IQ"/>
              </w:rPr>
              <w:t xml:space="preserve">الجدولية </w:t>
            </w:r>
          </w:p>
        </w:tc>
        <w:tc>
          <w:tcPr>
            <w:tcW w:w="733" w:type="dxa"/>
            <w:vMerge/>
            <w:tcBorders>
              <w:left w:val="single" w:sz="4" w:space="0" w:color="auto"/>
            </w:tcBorders>
            <w:vAlign w:val="center"/>
          </w:tcPr>
          <w:p w:rsidR="00667F08" w:rsidRPr="008212E9" w:rsidRDefault="00667F08" w:rsidP="00667F08">
            <w:pPr>
              <w:pStyle w:val="a3"/>
              <w:jc w:val="center"/>
              <w:rPr>
                <w:rFonts w:cs="Simplified Arabic"/>
                <w:b/>
                <w:bCs/>
                <w:sz w:val="26"/>
                <w:szCs w:val="26"/>
                <w:rtl/>
                <w:lang w:bidi="ar-IQ"/>
              </w:rPr>
            </w:pPr>
          </w:p>
        </w:tc>
        <w:tc>
          <w:tcPr>
            <w:tcW w:w="1029" w:type="dxa"/>
            <w:vMerge/>
            <w:tcBorders>
              <w:top w:val="thinThickSmallGap" w:sz="12" w:space="0" w:color="auto"/>
              <w:bottom w:val="thinThickSmallGap" w:sz="12" w:space="0" w:color="auto"/>
            </w:tcBorders>
            <w:vAlign w:val="center"/>
          </w:tcPr>
          <w:p w:rsidR="00667F08" w:rsidRPr="008212E9" w:rsidRDefault="00667F08" w:rsidP="00667F08">
            <w:pPr>
              <w:pStyle w:val="a3"/>
              <w:jc w:val="center"/>
              <w:rPr>
                <w:rFonts w:cs="Simplified Arabic"/>
                <w:b/>
                <w:bCs/>
                <w:sz w:val="26"/>
                <w:szCs w:val="26"/>
                <w:rtl/>
                <w:lang w:bidi="ar-IQ"/>
              </w:rPr>
            </w:pPr>
          </w:p>
        </w:tc>
        <w:tc>
          <w:tcPr>
            <w:tcW w:w="1029" w:type="dxa"/>
            <w:vMerge/>
            <w:tcBorders>
              <w:top w:val="thinThickSmallGap" w:sz="12" w:space="0" w:color="auto"/>
              <w:bottom w:val="thinThickSmallGap" w:sz="12" w:space="0" w:color="auto"/>
            </w:tcBorders>
            <w:vAlign w:val="center"/>
          </w:tcPr>
          <w:p w:rsidR="00667F08" w:rsidRPr="008212E9" w:rsidRDefault="00667F08" w:rsidP="00667F08">
            <w:pPr>
              <w:pStyle w:val="a3"/>
              <w:jc w:val="center"/>
              <w:rPr>
                <w:rFonts w:cs="Simplified Arabic"/>
                <w:b/>
                <w:bCs/>
                <w:sz w:val="26"/>
                <w:szCs w:val="26"/>
                <w:rtl/>
                <w:lang w:bidi="ar-IQ"/>
              </w:rPr>
            </w:pPr>
          </w:p>
        </w:tc>
        <w:tc>
          <w:tcPr>
            <w:tcW w:w="1029" w:type="dxa"/>
            <w:tcBorders>
              <w:top w:val="single" w:sz="4" w:space="0" w:color="auto"/>
              <w:bottom w:val="thinThickSmallGap" w:sz="12" w:space="0" w:color="auto"/>
            </w:tcBorders>
            <w:vAlign w:val="center"/>
          </w:tcPr>
          <w:p w:rsidR="00667F08" w:rsidRPr="008212E9" w:rsidRDefault="00667F08" w:rsidP="00667F08">
            <w:pPr>
              <w:pStyle w:val="a3"/>
              <w:jc w:val="center"/>
              <w:rPr>
                <w:rFonts w:cs="Simplified Arabic"/>
                <w:b/>
                <w:bCs/>
                <w:sz w:val="26"/>
                <w:szCs w:val="26"/>
                <w:rtl/>
                <w:lang w:bidi="ar-IQ"/>
              </w:rPr>
            </w:pPr>
            <w:r w:rsidRPr="008212E9">
              <w:rPr>
                <w:rFonts w:cs="Simplified Arabic" w:hint="cs"/>
                <w:b/>
                <w:bCs/>
                <w:sz w:val="26"/>
                <w:szCs w:val="26"/>
                <w:rtl/>
                <w:lang w:bidi="ar-IQ"/>
              </w:rPr>
              <w:t>المحسوبة</w:t>
            </w:r>
          </w:p>
        </w:tc>
        <w:tc>
          <w:tcPr>
            <w:tcW w:w="897" w:type="dxa"/>
            <w:tcBorders>
              <w:top w:val="single" w:sz="4" w:space="0" w:color="auto"/>
              <w:bottom w:val="thinThickSmallGap" w:sz="12" w:space="0" w:color="auto"/>
            </w:tcBorders>
            <w:vAlign w:val="center"/>
          </w:tcPr>
          <w:p w:rsidR="00667F08" w:rsidRPr="008212E9" w:rsidRDefault="00667F08" w:rsidP="00667F08">
            <w:pPr>
              <w:pStyle w:val="a3"/>
              <w:jc w:val="center"/>
              <w:rPr>
                <w:rFonts w:cs="Simplified Arabic"/>
                <w:b/>
                <w:bCs/>
                <w:sz w:val="26"/>
                <w:szCs w:val="26"/>
                <w:rtl/>
                <w:lang w:bidi="ar-IQ"/>
              </w:rPr>
            </w:pPr>
            <w:r w:rsidRPr="008212E9">
              <w:rPr>
                <w:rFonts w:cs="Simplified Arabic" w:hint="cs"/>
                <w:b/>
                <w:bCs/>
                <w:sz w:val="26"/>
                <w:szCs w:val="26"/>
                <w:rtl/>
                <w:lang w:bidi="ar-IQ"/>
              </w:rPr>
              <w:t>الجدولية</w:t>
            </w:r>
          </w:p>
        </w:tc>
        <w:tc>
          <w:tcPr>
            <w:tcW w:w="733" w:type="dxa"/>
            <w:vMerge/>
            <w:tcBorders>
              <w:top w:val="thinThickSmallGap" w:sz="12" w:space="0" w:color="auto"/>
              <w:bottom w:val="thinThickSmallGap" w:sz="12" w:space="0" w:color="auto"/>
              <w:right w:val="thinThickSmallGap" w:sz="12" w:space="0" w:color="auto"/>
            </w:tcBorders>
            <w:vAlign w:val="center"/>
          </w:tcPr>
          <w:p w:rsidR="00667F08" w:rsidRPr="008212E9" w:rsidRDefault="00667F08" w:rsidP="00667F08">
            <w:pPr>
              <w:pStyle w:val="a3"/>
              <w:jc w:val="center"/>
              <w:rPr>
                <w:rFonts w:cs="Simplified Arabic"/>
                <w:b/>
                <w:bCs/>
                <w:sz w:val="26"/>
                <w:szCs w:val="26"/>
                <w:rtl/>
                <w:lang w:bidi="ar-IQ"/>
              </w:rPr>
            </w:pPr>
          </w:p>
        </w:tc>
      </w:tr>
      <w:tr w:rsidR="00667F08" w:rsidRPr="008212E9" w:rsidTr="002C41F2">
        <w:trPr>
          <w:jc w:val="center"/>
        </w:trPr>
        <w:tc>
          <w:tcPr>
            <w:tcW w:w="493" w:type="dxa"/>
            <w:tcBorders>
              <w:top w:val="thinThickSmallGap" w:sz="12" w:space="0" w:color="auto"/>
              <w:left w:val="thickThinSmallGap" w:sz="12" w:space="0" w:color="auto"/>
            </w:tcBorders>
            <w:vAlign w:val="center"/>
          </w:tcPr>
          <w:p w:rsidR="00667F08" w:rsidRPr="008212E9" w:rsidRDefault="00667F08" w:rsidP="00667F08">
            <w:pPr>
              <w:pStyle w:val="a3"/>
              <w:jc w:val="center"/>
              <w:rPr>
                <w:rFonts w:cs="Simplified Arabic"/>
                <w:b/>
                <w:bCs/>
                <w:sz w:val="26"/>
                <w:szCs w:val="26"/>
                <w:rtl/>
                <w:lang w:bidi="ar-IQ"/>
              </w:rPr>
            </w:pPr>
            <w:r w:rsidRPr="008212E9">
              <w:rPr>
                <w:rFonts w:cs="Simplified Arabic" w:hint="cs"/>
                <w:b/>
                <w:bCs/>
                <w:sz w:val="26"/>
                <w:szCs w:val="26"/>
                <w:rtl/>
                <w:lang w:bidi="ar-IQ"/>
              </w:rPr>
              <w:t>الذكور</w:t>
            </w:r>
          </w:p>
        </w:tc>
        <w:tc>
          <w:tcPr>
            <w:tcW w:w="654" w:type="dxa"/>
            <w:tcBorders>
              <w:top w:val="thinThickSmallGap" w:sz="12" w:space="0" w:color="auto"/>
              <w:left w:val="thickThinSmallGap" w:sz="12" w:space="0" w:color="auto"/>
            </w:tcBorders>
            <w:vAlign w:val="center"/>
          </w:tcPr>
          <w:p w:rsidR="00667F08" w:rsidRPr="008212E9" w:rsidRDefault="00667F08" w:rsidP="00667F08">
            <w:pPr>
              <w:pStyle w:val="a3"/>
              <w:jc w:val="center"/>
              <w:rPr>
                <w:rFonts w:cs="Simplified Arabic"/>
                <w:b/>
                <w:bCs/>
                <w:sz w:val="26"/>
                <w:szCs w:val="26"/>
                <w:rtl/>
                <w:lang w:bidi="ar-IQ"/>
              </w:rPr>
            </w:pPr>
            <w:r w:rsidRPr="008212E9">
              <w:rPr>
                <w:rFonts w:cs="Simplified Arabic" w:hint="cs"/>
                <w:b/>
                <w:bCs/>
                <w:sz w:val="26"/>
                <w:szCs w:val="26"/>
                <w:rtl/>
                <w:lang w:bidi="ar-IQ"/>
              </w:rPr>
              <w:t>204</w:t>
            </w:r>
          </w:p>
        </w:tc>
        <w:tc>
          <w:tcPr>
            <w:tcW w:w="1175" w:type="dxa"/>
            <w:tcBorders>
              <w:left w:val="thickThinSmallGap" w:sz="12" w:space="0" w:color="auto"/>
              <w:right w:val="single" w:sz="4" w:space="0" w:color="auto"/>
            </w:tcBorders>
            <w:vAlign w:val="center"/>
          </w:tcPr>
          <w:p w:rsidR="00667F08" w:rsidRPr="008212E9" w:rsidRDefault="00667F08" w:rsidP="00667F08">
            <w:pPr>
              <w:pStyle w:val="a3"/>
              <w:jc w:val="center"/>
              <w:rPr>
                <w:rFonts w:cs="Simplified Arabic"/>
                <w:b/>
                <w:bCs/>
                <w:sz w:val="26"/>
                <w:szCs w:val="26"/>
                <w:rtl/>
                <w:lang w:bidi="ar-IQ"/>
              </w:rPr>
            </w:pPr>
            <w:r w:rsidRPr="008212E9">
              <w:rPr>
                <w:rFonts w:cs="Simplified Arabic" w:hint="cs"/>
                <w:b/>
                <w:bCs/>
                <w:sz w:val="26"/>
                <w:szCs w:val="26"/>
                <w:rtl/>
                <w:lang w:bidi="ar-IQ"/>
              </w:rPr>
              <w:t>125,82</w:t>
            </w:r>
          </w:p>
        </w:tc>
        <w:tc>
          <w:tcPr>
            <w:tcW w:w="1013" w:type="dxa"/>
            <w:vMerge w:val="restart"/>
            <w:tcBorders>
              <w:left w:val="single" w:sz="4" w:space="0" w:color="auto"/>
              <w:right w:val="single" w:sz="4" w:space="0" w:color="auto"/>
            </w:tcBorders>
            <w:vAlign w:val="center"/>
          </w:tcPr>
          <w:p w:rsidR="00667F08" w:rsidRPr="008212E9" w:rsidRDefault="00667F08" w:rsidP="00667F08">
            <w:pPr>
              <w:pStyle w:val="a3"/>
              <w:jc w:val="center"/>
              <w:rPr>
                <w:rFonts w:cs="Simplified Arabic"/>
                <w:b/>
                <w:bCs/>
                <w:sz w:val="26"/>
                <w:szCs w:val="26"/>
                <w:rtl/>
                <w:lang w:bidi="ar-IQ"/>
              </w:rPr>
            </w:pPr>
            <w:r w:rsidRPr="008212E9">
              <w:rPr>
                <w:rFonts w:cs="Simplified Arabic" w:hint="cs"/>
                <w:b/>
                <w:bCs/>
                <w:sz w:val="26"/>
                <w:szCs w:val="26"/>
                <w:rtl/>
                <w:lang w:bidi="ar-IQ"/>
              </w:rPr>
              <w:t>0,83</w:t>
            </w:r>
          </w:p>
        </w:tc>
        <w:tc>
          <w:tcPr>
            <w:tcW w:w="897" w:type="dxa"/>
            <w:vMerge w:val="restart"/>
            <w:tcBorders>
              <w:left w:val="single" w:sz="4" w:space="0" w:color="auto"/>
              <w:right w:val="single" w:sz="4" w:space="0" w:color="auto"/>
            </w:tcBorders>
            <w:vAlign w:val="center"/>
          </w:tcPr>
          <w:p w:rsidR="00667F08" w:rsidRPr="008212E9" w:rsidRDefault="00667F08" w:rsidP="00667F08">
            <w:pPr>
              <w:pStyle w:val="a3"/>
              <w:jc w:val="center"/>
              <w:rPr>
                <w:rFonts w:cs="Simplified Arabic"/>
                <w:b/>
                <w:bCs/>
                <w:sz w:val="26"/>
                <w:szCs w:val="26"/>
                <w:rtl/>
                <w:lang w:bidi="ar-IQ"/>
              </w:rPr>
            </w:pPr>
            <w:r w:rsidRPr="008212E9">
              <w:rPr>
                <w:rFonts w:cs="Simplified Arabic" w:hint="cs"/>
                <w:b/>
                <w:bCs/>
                <w:sz w:val="26"/>
                <w:szCs w:val="26"/>
                <w:rtl/>
                <w:lang w:bidi="ar-IQ"/>
              </w:rPr>
              <w:t>1,26</w:t>
            </w:r>
          </w:p>
        </w:tc>
        <w:tc>
          <w:tcPr>
            <w:tcW w:w="733" w:type="dxa"/>
            <w:vMerge w:val="restart"/>
            <w:tcBorders>
              <w:left w:val="single" w:sz="4" w:space="0" w:color="auto"/>
            </w:tcBorders>
            <w:vAlign w:val="center"/>
          </w:tcPr>
          <w:p w:rsidR="00667F08" w:rsidRPr="008212E9" w:rsidRDefault="00667F08" w:rsidP="00667F08">
            <w:pPr>
              <w:pStyle w:val="a3"/>
              <w:jc w:val="center"/>
              <w:rPr>
                <w:rFonts w:cs="Simplified Arabic"/>
                <w:b/>
                <w:bCs/>
                <w:sz w:val="26"/>
                <w:szCs w:val="26"/>
                <w:rtl/>
                <w:lang w:bidi="ar-IQ"/>
              </w:rPr>
            </w:pPr>
            <w:r w:rsidRPr="008212E9">
              <w:rPr>
                <w:rFonts w:cs="Simplified Arabic" w:hint="cs"/>
                <w:b/>
                <w:bCs/>
                <w:sz w:val="26"/>
                <w:szCs w:val="26"/>
                <w:rtl/>
                <w:lang w:bidi="ar-IQ"/>
              </w:rPr>
              <w:t xml:space="preserve">غير دالة </w:t>
            </w:r>
          </w:p>
        </w:tc>
        <w:tc>
          <w:tcPr>
            <w:tcW w:w="1029" w:type="dxa"/>
            <w:tcBorders>
              <w:top w:val="thinThickSmallGap" w:sz="12" w:space="0" w:color="auto"/>
            </w:tcBorders>
            <w:vAlign w:val="center"/>
          </w:tcPr>
          <w:p w:rsidR="00667F08" w:rsidRPr="008212E9" w:rsidRDefault="00667F08" w:rsidP="00667F08">
            <w:pPr>
              <w:pStyle w:val="a3"/>
              <w:jc w:val="center"/>
              <w:rPr>
                <w:rFonts w:cs="Simplified Arabic"/>
                <w:b/>
                <w:bCs/>
                <w:sz w:val="26"/>
                <w:szCs w:val="26"/>
                <w:rtl/>
                <w:lang w:bidi="ar-IQ"/>
              </w:rPr>
            </w:pPr>
            <w:r w:rsidRPr="008212E9">
              <w:rPr>
                <w:rFonts w:cs="Simplified Arabic" w:hint="cs"/>
                <w:b/>
                <w:bCs/>
                <w:sz w:val="26"/>
                <w:szCs w:val="26"/>
                <w:rtl/>
                <w:lang w:bidi="ar-IQ"/>
              </w:rPr>
              <w:t>83,42</w:t>
            </w:r>
          </w:p>
        </w:tc>
        <w:tc>
          <w:tcPr>
            <w:tcW w:w="1029" w:type="dxa"/>
            <w:tcBorders>
              <w:top w:val="thinThickSmallGap" w:sz="12" w:space="0" w:color="auto"/>
            </w:tcBorders>
            <w:vAlign w:val="center"/>
          </w:tcPr>
          <w:p w:rsidR="00667F08" w:rsidRPr="008212E9" w:rsidRDefault="00667F08" w:rsidP="00667F08">
            <w:pPr>
              <w:pStyle w:val="a3"/>
              <w:jc w:val="center"/>
              <w:rPr>
                <w:rFonts w:cs="Simplified Arabic"/>
                <w:b/>
                <w:bCs/>
                <w:sz w:val="26"/>
                <w:szCs w:val="26"/>
                <w:rtl/>
                <w:lang w:bidi="ar-IQ"/>
              </w:rPr>
            </w:pPr>
            <w:r w:rsidRPr="008212E9">
              <w:rPr>
                <w:rFonts w:cs="Simplified Arabic" w:hint="cs"/>
                <w:b/>
                <w:bCs/>
                <w:sz w:val="26"/>
                <w:szCs w:val="26"/>
                <w:rtl/>
                <w:lang w:bidi="ar-IQ"/>
              </w:rPr>
              <w:t>11,216</w:t>
            </w:r>
          </w:p>
        </w:tc>
        <w:tc>
          <w:tcPr>
            <w:tcW w:w="1029" w:type="dxa"/>
            <w:vMerge w:val="restart"/>
            <w:tcBorders>
              <w:top w:val="thinThickSmallGap" w:sz="12" w:space="0" w:color="auto"/>
            </w:tcBorders>
            <w:vAlign w:val="center"/>
          </w:tcPr>
          <w:p w:rsidR="00667F08" w:rsidRPr="008212E9" w:rsidRDefault="00667F08" w:rsidP="00667F08">
            <w:pPr>
              <w:pStyle w:val="a3"/>
              <w:jc w:val="center"/>
              <w:rPr>
                <w:rFonts w:cs="Simplified Arabic"/>
                <w:b/>
                <w:bCs/>
                <w:sz w:val="26"/>
                <w:szCs w:val="26"/>
                <w:rtl/>
                <w:lang w:bidi="ar-IQ"/>
              </w:rPr>
            </w:pPr>
            <w:r w:rsidRPr="008212E9">
              <w:rPr>
                <w:rFonts w:cs="Simplified Arabic" w:hint="cs"/>
                <w:b/>
                <w:bCs/>
                <w:sz w:val="26"/>
                <w:szCs w:val="26"/>
                <w:rtl/>
                <w:lang w:bidi="ar-IQ"/>
              </w:rPr>
              <w:t>28,686</w:t>
            </w:r>
          </w:p>
        </w:tc>
        <w:tc>
          <w:tcPr>
            <w:tcW w:w="897" w:type="dxa"/>
            <w:vMerge w:val="restart"/>
            <w:tcBorders>
              <w:top w:val="thinThickSmallGap" w:sz="12" w:space="0" w:color="auto"/>
            </w:tcBorders>
            <w:vAlign w:val="center"/>
          </w:tcPr>
          <w:p w:rsidR="00667F08" w:rsidRPr="008212E9" w:rsidRDefault="00667F08" w:rsidP="00667F08">
            <w:pPr>
              <w:pStyle w:val="a3"/>
              <w:jc w:val="center"/>
              <w:rPr>
                <w:rFonts w:cs="Simplified Arabic"/>
                <w:b/>
                <w:bCs/>
                <w:sz w:val="26"/>
                <w:szCs w:val="26"/>
                <w:rtl/>
                <w:lang w:bidi="ar-IQ"/>
              </w:rPr>
            </w:pPr>
            <w:r w:rsidRPr="008212E9">
              <w:rPr>
                <w:rFonts w:cs="Simplified Arabic" w:hint="cs"/>
                <w:b/>
                <w:bCs/>
                <w:sz w:val="26"/>
                <w:szCs w:val="26"/>
                <w:rtl/>
                <w:lang w:bidi="ar-IQ"/>
              </w:rPr>
              <w:t>1,96</w:t>
            </w:r>
          </w:p>
        </w:tc>
        <w:tc>
          <w:tcPr>
            <w:tcW w:w="733" w:type="dxa"/>
            <w:vMerge w:val="restart"/>
            <w:tcBorders>
              <w:top w:val="thinThickSmallGap" w:sz="12" w:space="0" w:color="auto"/>
              <w:right w:val="thinThickSmallGap" w:sz="12" w:space="0" w:color="auto"/>
            </w:tcBorders>
            <w:vAlign w:val="center"/>
          </w:tcPr>
          <w:p w:rsidR="00667F08" w:rsidRPr="008212E9" w:rsidRDefault="00667F08" w:rsidP="00667F08">
            <w:pPr>
              <w:pStyle w:val="a3"/>
              <w:jc w:val="center"/>
              <w:rPr>
                <w:rFonts w:cs="Simplified Arabic"/>
                <w:b/>
                <w:bCs/>
                <w:sz w:val="26"/>
                <w:szCs w:val="26"/>
                <w:rtl/>
                <w:lang w:bidi="ar-IQ"/>
              </w:rPr>
            </w:pPr>
          </w:p>
        </w:tc>
      </w:tr>
      <w:tr w:rsidR="00667F08" w:rsidRPr="008212E9" w:rsidTr="002C41F2">
        <w:trPr>
          <w:jc w:val="center"/>
        </w:trPr>
        <w:tc>
          <w:tcPr>
            <w:tcW w:w="493" w:type="dxa"/>
            <w:tcBorders>
              <w:left w:val="thickThinSmallGap" w:sz="12" w:space="0" w:color="auto"/>
              <w:bottom w:val="thickThinSmallGap" w:sz="12" w:space="0" w:color="auto"/>
            </w:tcBorders>
            <w:vAlign w:val="center"/>
          </w:tcPr>
          <w:p w:rsidR="00667F08" w:rsidRPr="008212E9" w:rsidRDefault="00667F08" w:rsidP="00667F08">
            <w:pPr>
              <w:pStyle w:val="a3"/>
              <w:jc w:val="center"/>
              <w:rPr>
                <w:rFonts w:cs="Simplified Arabic"/>
                <w:b/>
                <w:bCs/>
                <w:sz w:val="26"/>
                <w:szCs w:val="26"/>
                <w:rtl/>
                <w:lang w:bidi="ar-IQ"/>
              </w:rPr>
            </w:pPr>
            <w:r w:rsidRPr="008212E9">
              <w:rPr>
                <w:rFonts w:cs="Simplified Arabic" w:hint="cs"/>
                <w:b/>
                <w:bCs/>
                <w:sz w:val="26"/>
                <w:szCs w:val="26"/>
                <w:rtl/>
                <w:lang w:bidi="ar-IQ"/>
              </w:rPr>
              <w:t>الاناث</w:t>
            </w:r>
          </w:p>
        </w:tc>
        <w:tc>
          <w:tcPr>
            <w:tcW w:w="654" w:type="dxa"/>
            <w:tcBorders>
              <w:left w:val="thickThinSmallGap" w:sz="12" w:space="0" w:color="auto"/>
              <w:bottom w:val="thickThinSmallGap" w:sz="12" w:space="0" w:color="auto"/>
            </w:tcBorders>
            <w:vAlign w:val="center"/>
          </w:tcPr>
          <w:p w:rsidR="00667F08" w:rsidRPr="008212E9" w:rsidRDefault="00667F08" w:rsidP="00667F08">
            <w:pPr>
              <w:pStyle w:val="a3"/>
              <w:jc w:val="center"/>
              <w:rPr>
                <w:rFonts w:cs="Simplified Arabic"/>
                <w:b/>
                <w:bCs/>
                <w:sz w:val="26"/>
                <w:szCs w:val="26"/>
                <w:rtl/>
                <w:lang w:bidi="ar-IQ"/>
              </w:rPr>
            </w:pPr>
            <w:r w:rsidRPr="008212E9">
              <w:rPr>
                <w:rFonts w:cs="Simplified Arabic" w:hint="cs"/>
                <w:b/>
                <w:bCs/>
                <w:sz w:val="26"/>
                <w:szCs w:val="26"/>
                <w:rtl/>
                <w:lang w:bidi="ar-IQ"/>
              </w:rPr>
              <w:t>185</w:t>
            </w:r>
          </w:p>
        </w:tc>
        <w:tc>
          <w:tcPr>
            <w:tcW w:w="1175" w:type="dxa"/>
            <w:tcBorders>
              <w:left w:val="thickThinSmallGap" w:sz="12" w:space="0" w:color="auto"/>
              <w:bottom w:val="thickThinSmallGap" w:sz="12" w:space="0" w:color="auto"/>
              <w:right w:val="single" w:sz="4" w:space="0" w:color="auto"/>
            </w:tcBorders>
            <w:vAlign w:val="center"/>
          </w:tcPr>
          <w:p w:rsidR="00667F08" w:rsidRPr="008212E9" w:rsidRDefault="00667F08" w:rsidP="00667F08">
            <w:pPr>
              <w:pStyle w:val="a3"/>
              <w:jc w:val="center"/>
              <w:rPr>
                <w:rFonts w:cs="Simplified Arabic"/>
                <w:b/>
                <w:bCs/>
                <w:sz w:val="26"/>
                <w:szCs w:val="26"/>
                <w:rtl/>
                <w:lang w:bidi="ar-IQ"/>
              </w:rPr>
            </w:pPr>
            <w:r w:rsidRPr="008212E9">
              <w:rPr>
                <w:rFonts w:cs="Simplified Arabic" w:hint="cs"/>
                <w:b/>
                <w:bCs/>
                <w:sz w:val="26"/>
                <w:szCs w:val="26"/>
                <w:rtl/>
                <w:lang w:bidi="ar-IQ"/>
              </w:rPr>
              <w:t>151,126</w:t>
            </w:r>
          </w:p>
        </w:tc>
        <w:tc>
          <w:tcPr>
            <w:tcW w:w="1013" w:type="dxa"/>
            <w:vMerge/>
            <w:tcBorders>
              <w:left w:val="single" w:sz="4" w:space="0" w:color="auto"/>
              <w:bottom w:val="thickThinSmallGap" w:sz="12" w:space="0" w:color="auto"/>
              <w:right w:val="single" w:sz="4" w:space="0" w:color="auto"/>
            </w:tcBorders>
            <w:vAlign w:val="center"/>
          </w:tcPr>
          <w:p w:rsidR="00667F08" w:rsidRPr="008212E9" w:rsidRDefault="00667F08" w:rsidP="00667F08">
            <w:pPr>
              <w:pStyle w:val="a3"/>
              <w:jc w:val="center"/>
              <w:rPr>
                <w:rFonts w:cs="Simplified Arabic"/>
                <w:b/>
                <w:bCs/>
                <w:sz w:val="26"/>
                <w:szCs w:val="26"/>
                <w:rtl/>
                <w:lang w:bidi="ar-IQ"/>
              </w:rPr>
            </w:pPr>
          </w:p>
        </w:tc>
        <w:tc>
          <w:tcPr>
            <w:tcW w:w="897" w:type="dxa"/>
            <w:vMerge/>
            <w:tcBorders>
              <w:left w:val="single" w:sz="4" w:space="0" w:color="auto"/>
              <w:bottom w:val="thickThinSmallGap" w:sz="12" w:space="0" w:color="auto"/>
              <w:right w:val="single" w:sz="4" w:space="0" w:color="auto"/>
            </w:tcBorders>
            <w:vAlign w:val="center"/>
          </w:tcPr>
          <w:p w:rsidR="00667F08" w:rsidRPr="008212E9" w:rsidRDefault="00667F08" w:rsidP="00667F08">
            <w:pPr>
              <w:pStyle w:val="a3"/>
              <w:jc w:val="center"/>
              <w:rPr>
                <w:rFonts w:cs="Simplified Arabic"/>
                <w:b/>
                <w:bCs/>
                <w:sz w:val="26"/>
                <w:szCs w:val="26"/>
                <w:rtl/>
                <w:lang w:bidi="ar-IQ"/>
              </w:rPr>
            </w:pPr>
          </w:p>
        </w:tc>
        <w:tc>
          <w:tcPr>
            <w:tcW w:w="733" w:type="dxa"/>
            <w:vMerge/>
            <w:tcBorders>
              <w:left w:val="single" w:sz="4" w:space="0" w:color="auto"/>
              <w:bottom w:val="thickThinSmallGap" w:sz="12" w:space="0" w:color="auto"/>
            </w:tcBorders>
            <w:vAlign w:val="center"/>
          </w:tcPr>
          <w:p w:rsidR="00667F08" w:rsidRPr="008212E9" w:rsidRDefault="00667F08" w:rsidP="00667F08">
            <w:pPr>
              <w:pStyle w:val="a3"/>
              <w:jc w:val="center"/>
              <w:rPr>
                <w:rFonts w:cs="Simplified Arabic"/>
                <w:b/>
                <w:bCs/>
                <w:sz w:val="26"/>
                <w:szCs w:val="26"/>
                <w:rtl/>
                <w:lang w:bidi="ar-IQ"/>
              </w:rPr>
            </w:pPr>
          </w:p>
        </w:tc>
        <w:tc>
          <w:tcPr>
            <w:tcW w:w="1029" w:type="dxa"/>
            <w:tcBorders>
              <w:bottom w:val="thickThinSmallGap" w:sz="12" w:space="0" w:color="auto"/>
            </w:tcBorders>
            <w:vAlign w:val="center"/>
          </w:tcPr>
          <w:p w:rsidR="00667F08" w:rsidRPr="008212E9" w:rsidRDefault="00667F08" w:rsidP="00667F08">
            <w:pPr>
              <w:pStyle w:val="a3"/>
              <w:jc w:val="center"/>
              <w:rPr>
                <w:rFonts w:cs="Simplified Arabic"/>
                <w:b/>
                <w:bCs/>
                <w:sz w:val="26"/>
                <w:szCs w:val="26"/>
                <w:rtl/>
                <w:lang w:bidi="ar-IQ"/>
              </w:rPr>
            </w:pPr>
            <w:r w:rsidRPr="008212E9">
              <w:rPr>
                <w:rFonts w:cs="Simplified Arabic" w:hint="cs"/>
                <w:b/>
                <w:bCs/>
                <w:sz w:val="26"/>
                <w:szCs w:val="26"/>
                <w:rtl/>
                <w:lang w:bidi="ar-IQ"/>
              </w:rPr>
              <w:t>116,97</w:t>
            </w:r>
          </w:p>
        </w:tc>
        <w:tc>
          <w:tcPr>
            <w:tcW w:w="1029" w:type="dxa"/>
            <w:tcBorders>
              <w:bottom w:val="thickThinSmallGap" w:sz="12" w:space="0" w:color="auto"/>
            </w:tcBorders>
            <w:vAlign w:val="center"/>
          </w:tcPr>
          <w:p w:rsidR="00667F08" w:rsidRPr="008212E9" w:rsidRDefault="00667F08" w:rsidP="00667F08">
            <w:pPr>
              <w:pStyle w:val="a3"/>
              <w:jc w:val="center"/>
              <w:rPr>
                <w:rFonts w:cs="Simplified Arabic"/>
                <w:b/>
                <w:bCs/>
                <w:sz w:val="26"/>
                <w:szCs w:val="26"/>
                <w:rtl/>
                <w:lang w:bidi="ar-IQ"/>
              </w:rPr>
            </w:pPr>
            <w:r w:rsidRPr="008212E9">
              <w:rPr>
                <w:rFonts w:cs="Simplified Arabic" w:hint="cs"/>
                <w:b/>
                <w:bCs/>
                <w:sz w:val="26"/>
                <w:szCs w:val="26"/>
                <w:rtl/>
                <w:lang w:bidi="ar-IQ"/>
              </w:rPr>
              <w:t>12,299</w:t>
            </w:r>
          </w:p>
        </w:tc>
        <w:tc>
          <w:tcPr>
            <w:tcW w:w="1029" w:type="dxa"/>
            <w:vMerge/>
            <w:tcBorders>
              <w:bottom w:val="thickThinSmallGap" w:sz="12" w:space="0" w:color="auto"/>
            </w:tcBorders>
            <w:vAlign w:val="center"/>
          </w:tcPr>
          <w:p w:rsidR="00667F08" w:rsidRPr="008212E9" w:rsidRDefault="00667F08" w:rsidP="00667F08">
            <w:pPr>
              <w:pStyle w:val="a3"/>
              <w:jc w:val="center"/>
              <w:rPr>
                <w:rFonts w:cs="Simplified Arabic"/>
                <w:b/>
                <w:bCs/>
                <w:sz w:val="26"/>
                <w:szCs w:val="26"/>
                <w:rtl/>
                <w:lang w:bidi="ar-IQ"/>
              </w:rPr>
            </w:pPr>
          </w:p>
        </w:tc>
        <w:tc>
          <w:tcPr>
            <w:tcW w:w="897" w:type="dxa"/>
            <w:vMerge/>
            <w:tcBorders>
              <w:bottom w:val="thickThinSmallGap" w:sz="12" w:space="0" w:color="auto"/>
            </w:tcBorders>
            <w:vAlign w:val="center"/>
          </w:tcPr>
          <w:p w:rsidR="00667F08" w:rsidRPr="008212E9" w:rsidRDefault="00667F08" w:rsidP="00667F08">
            <w:pPr>
              <w:pStyle w:val="a3"/>
              <w:jc w:val="center"/>
              <w:rPr>
                <w:rFonts w:cs="Simplified Arabic"/>
                <w:b/>
                <w:bCs/>
                <w:sz w:val="26"/>
                <w:szCs w:val="26"/>
                <w:rtl/>
                <w:lang w:bidi="ar-IQ"/>
              </w:rPr>
            </w:pPr>
          </w:p>
        </w:tc>
        <w:tc>
          <w:tcPr>
            <w:tcW w:w="733" w:type="dxa"/>
            <w:vMerge/>
            <w:tcBorders>
              <w:bottom w:val="thickThinSmallGap" w:sz="12" w:space="0" w:color="auto"/>
              <w:right w:val="thinThickSmallGap" w:sz="12" w:space="0" w:color="auto"/>
            </w:tcBorders>
            <w:vAlign w:val="center"/>
          </w:tcPr>
          <w:p w:rsidR="00667F08" w:rsidRPr="008212E9" w:rsidRDefault="00667F08" w:rsidP="00667F08">
            <w:pPr>
              <w:pStyle w:val="a3"/>
              <w:jc w:val="center"/>
              <w:rPr>
                <w:rFonts w:cs="Simplified Arabic"/>
                <w:b/>
                <w:bCs/>
                <w:sz w:val="26"/>
                <w:szCs w:val="26"/>
                <w:rtl/>
                <w:lang w:bidi="ar-IQ"/>
              </w:rPr>
            </w:pPr>
          </w:p>
        </w:tc>
      </w:tr>
    </w:tbl>
    <w:p w:rsidR="002C41F2" w:rsidRPr="008212E9" w:rsidRDefault="00667F08" w:rsidP="002C41F2">
      <w:pPr>
        <w:pStyle w:val="a3"/>
        <w:ind w:firstLine="720"/>
        <w:jc w:val="both"/>
        <w:rPr>
          <w:rFonts w:cs="Simplified Arabic"/>
          <w:sz w:val="26"/>
          <w:szCs w:val="26"/>
          <w:rtl/>
          <w:lang w:bidi="ar-IQ"/>
        </w:rPr>
      </w:pPr>
      <w:r w:rsidRPr="008212E9">
        <w:rPr>
          <w:rFonts w:cs="Simplified Arabic" w:hint="cs"/>
          <w:sz w:val="26"/>
          <w:szCs w:val="26"/>
          <w:rtl/>
          <w:lang w:bidi="ar-IQ"/>
        </w:rPr>
        <w:t>ظهر</w:t>
      </w:r>
      <w:r w:rsidR="005F4B49" w:rsidRPr="008212E9">
        <w:rPr>
          <w:rFonts w:cs="Simplified Arabic" w:hint="cs"/>
          <w:sz w:val="26"/>
          <w:szCs w:val="26"/>
          <w:rtl/>
          <w:lang w:bidi="ar-IQ"/>
        </w:rPr>
        <w:t xml:space="preserve"> </w:t>
      </w:r>
      <w:r w:rsidRPr="008212E9">
        <w:rPr>
          <w:rFonts w:cs="Simplified Arabic" w:hint="cs"/>
          <w:sz w:val="26"/>
          <w:szCs w:val="26"/>
          <w:rtl/>
          <w:lang w:bidi="ar-IQ"/>
        </w:rPr>
        <w:t xml:space="preserve">ان قيم (ت) المحسوبة جميعها اعلى من قيمة (ت) الجدولة المقابلة لها ولصالح الذكور ايضاَ </w:t>
      </w:r>
      <w:proofErr w:type="spellStart"/>
      <w:r w:rsidRPr="008212E9">
        <w:rPr>
          <w:rFonts w:cs="Simplified Arabic" w:hint="cs"/>
          <w:sz w:val="26"/>
          <w:szCs w:val="26"/>
          <w:rtl/>
          <w:lang w:bidi="ar-IQ"/>
        </w:rPr>
        <w:t>بأعتبار</w:t>
      </w:r>
      <w:proofErr w:type="spellEnd"/>
      <w:r w:rsidRPr="008212E9">
        <w:rPr>
          <w:rFonts w:cs="Simplified Arabic" w:hint="cs"/>
          <w:sz w:val="26"/>
          <w:szCs w:val="26"/>
          <w:rtl/>
          <w:lang w:bidi="ar-IQ"/>
        </w:rPr>
        <w:t xml:space="preserve"> ان الاوساط الحسابية للذكور اقل من الاوساط الحسابية </w:t>
      </w:r>
      <w:proofErr w:type="spellStart"/>
      <w:r w:rsidRPr="008212E9">
        <w:rPr>
          <w:rFonts w:cs="Simplified Arabic" w:hint="cs"/>
          <w:sz w:val="26"/>
          <w:szCs w:val="26"/>
          <w:rtl/>
          <w:lang w:bidi="ar-IQ"/>
        </w:rPr>
        <w:t>للاناث</w:t>
      </w:r>
      <w:proofErr w:type="spellEnd"/>
      <w:r w:rsidRPr="008212E9">
        <w:rPr>
          <w:rFonts w:cs="Simplified Arabic" w:hint="cs"/>
          <w:sz w:val="26"/>
          <w:szCs w:val="26"/>
          <w:rtl/>
          <w:lang w:bidi="ar-IQ"/>
        </w:rPr>
        <w:t xml:space="preserve"> لكل مجال من مجالات المقياس وهذا يعني ان الوظائف التنفيذية للذكور افضل من الوظائف التنفيذية </w:t>
      </w:r>
      <w:proofErr w:type="spellStart"/>
      <w:r w:rsidRPr="008212E9">
        <w:rPr>
          <w:rFonts w:cs="Simplified Arabic" w:hint="cs"/>
          <w:sz w:val="26"/>
          <w:szCs w:val="26"/>
          <w:rtl/>
          <w:lang w:bidi="ar-IQ"/>
        </w:rPr>
        <w:t>للاناث</w:t>
      </w:r>
      <w:proofErr w:type="spellEnd"/>
      <w:r w:rsidRPr="008212E9">
        <w:rPr>
          <w:rFonts w:cs="Simplified Arabic" w:hint="cs"/>
          <w:sz w:val="26"/>
          <w:szCs w:val="26"/>
          <w:rtl/>
          <w:lang w:bidi="ar-IQ"/>
        </w:rPr>
        <w:t xml:space="preserve"> </w:t>
      </w:r>
      <w:proofErr w:type="spellStart"/>
      <w:r w:rsidRPr="008212E9">
        <w:rPr>
          <w:rFonts w:cs="Simplified Arabic" w:hint="cs"/>
          <w:sz w:val="26"/>
          <w:szCs w:val="26"/>
          <w:rtl/>
          <w:lang w:bidi="ar-IQ"/>
        </w:rPr>
        <w:t>بأعتبار</w:t>
      </w:r>
      <w:proofErr w:type="spellEnd"/>
      <w:r w:rsidRPr="008212E9">
        <w:rPr>
          <w:rFonts w:cs="Simplified Arabic" w:hint="cs"/>
          <w:sz w:val="26"/>
          <w:szCs w:val="26"/>
          <w:rtl/>
          <w:lang w:bidi="ar-IQ"/>
        </w:rPr>
        <w:t xml:space="preserve"> ان الدرجة العليا على المقياس تشير الى ان هناك قصور في الوظائف التنفيذية في حين ان الدرجة الدنيا تشير الى ان الوظائف التنفيذية جيدة وهذا يعني ان الذكور لديهم مستوى افضل من الاناث في الوظائف التنفيذية وربما يعزى ذلك الى كون الذكور لديهم نشاط في الفص الجبهي بشكل ربما يفوق نشاط الفص الجبهي </w:t>
      </w:r>
      <w:proofErr w:type="spellStart"/>
      <w:r w:rsidRPr="008212E9">
        <w:rPr>
          <w:rFonts w:cs="Simplified Arabic" w:hint="cs"/>
          <w:sz w:val="26"/>
          <w:szCs w:val="26"/>
          <w:rtl/>
          <w:lang w:bidi="ar-IQ"/>
        </w:rPr>
        <w:t>للاناث</w:t>
      </w:r>
      <w:proofErr w:type="spellEnd"/>
      <w:r w:rsidRPr="008212E9">
        <w:rPr>
          <w:rFonts w:cs="Simplified Arabic" w:hint="cs"/>
          <w:sz w:val="26"/>
          <w:szCs w:val="26"/>
          <w:rtl/>
          <w:lang w:bidi="ar-IQ"/>
        </w:rPr>
        <w:t xml:space="preserve"> ويعزى هذا الى ان النشاطات التي يمارسونها الذكور هي اكثر بشكل عام من الاناث فضلاً عن التفاعل الاجتماعي للذكور </w:t>
      </w:r>
      <w:proofErr w:type="spellStart"/>
      <w:r w:rsidRPr="008212E9">
        <w:rPr>
          <w:rFonts w:cs="Simplified Arabic" w:hint="cs"/>
          <w:sz w:val="26"/>
          <w:szCs w:val="26"/>
          <w:rtl/>
          <w:lang w:bidi="ar-IQ"/>
        </w:rPr>
        <w:t>لايقصر</w:t>
      </w:r>
      <w:proofErr w:type="spellEnd"/>
      <w:r w:rsidRPr="008212E9">
        <w:rPr>
          <w:rFonts w:cs="Simplified Arabic" w:hint="cs"/>
          <w:sz w:val="26"/>
          <w:szCs w:val="26"/>
          <w:rtl/>
          <w:lang w:bidi="ar-IQ"/>
        </w:rPr>
        <w:t xml:space="preserve"> على محيط الاسرة بل بمستوى اوسع من الاناث.</w:t>
      </w:r>
    </w:p>
    <w:p w:rsidR="00667F08" w:rsidRPr="008212E9" w:rsidRDefault="00667F08" w:rsidP="00667F08">
      <w:pPr>
        <w:pStyle w:val="a3"/>
        <w:jc w:val="both"/>
        <w:rPr>
          <w:rFonts w:cs="Simplified Arabic"/>
          <w:b/>
          <w:bCs/>
          <w:sz w:val="26"/>
          <w:szCs w:val="26"/>
          <w:rtl/>
          <w:lang w:bidi="ar-IQ"/>
        </w:rPr>
      </w:pPr>
      <w:r w:rsidRPr="008212E9">
        <w:rPr>
          <w:rFonts w:cs="Simplified Arabic" w:hint="cs"/>
          <w:b/>
          <w:bCs/>
          <w:sz w:val="26"/>
          <w:szCs w:val="26"/>
          <w:rtl/>
          <w:lang w:bidi="ar-IQ"/>
        </w:rPr>
        <w:t xml:space="preserve">الهدف الثالث / التعرف على مستوى الادراك الفراغي البصري </w:t>
      </w:r>
      <w:proofErr w:type="spellStart"/>
      <w:r w:rsidRPr="008212E9">
        <w:rPr>
          <w:rFonts w:cs="Simplified Arabic" w:hint="cs"/>
          <w:b/>
          <w:bCs/>
          <w:sz w:val="26"/>
          <w:szCs w:val="26"/>
          <w:rtl/>
          <w:lang w:bidi="ar-IQ"/>
        </w:rPr>
        <w:t>للاعداد</w:t>
      </w:r>
      <w:proofErr w:type="spellEnd"/>
      <w:r w:rsidRPr="008212E9">
        <w:rPr>
          <w:rFonts w:cs="Simplified Arabic" w:hint="cs"/>
          <w:b/>
          <w:bCs/>
          <w:sz w:val="26"/>
          <w:szCs w:val="26"/>
          <w:rtl/>
          <w:lang w:bidi="ar-IQ"/>
        </w:rPr>
        <w:t xml:space="preserve"> لدى تلامذة الصف الثالث الابتدائي </w:t>
      </w:r>
    </w:p>
    <w:p w:rsidR="00667F08" w:rsidRPr="008212E9" w:rsidRDefault="00667F08" w:rsidP="00E96230">
      <w:pPr>
        <w:pStyle w:val="a3"/>
        <w:ind w:firstLine="720"/>
        <w:jc w:val="both"/>
        <w:rPr>
          <w:rFonts w:cs="Simplified Arabic"/>
          <w:sz w:val="26"/>
          <w:szCs w:val="26"/>
          <w:rtl/>
          <w:lang w:bidi="ar-IQ"/>
        </w:rPr>
      </w:pPr>
      <w:r w:rsidRPr="008212E9">
        <w:rPr>
          <w:rFonts w:cs="Simplified Arabic" w:hint="cs"/>
          <w:sz w:val="26"/>
          <w:szCs w:val="26"/>
          <w:rtl/>
          <w:lang w:bidi="ar-IQ"/>
        </w:rPr>
        <w:t xml:space="preserve">اما فيما يتعلق بالهدف الثالث والمتمثل بالتعرف على مستوى الادراك الفراغي البصري </w:t>
      </w:r>
      <w:proofErr w:type="spellStart"/>
      <w:r w:rsidRPr="008212E9">
        <w:rPr>
          <w:rFonts w:cs="Simplified Arabic" w:hint="cs"/>
          <w:sz w:val="26"/>
          <w:szCs w:val="26"/>
          <w:rtl/>
          <w:lang w:bidi="ar-IQ"/>
        </w:rPr>
        <w:t>للاعداد</w:t>
      </w:r>
      <w:proofErr w:type="spellEnd"/>
      <w:r w:rsidRPr="008212E9">
        <w:rPr>
          <w:rFonts w:cs="Simplified Arabic" w:hint="cs"/>
          <w:sz w:val="26"/>
          <w:szCs w:val="26"/>
          <w:rtl/>
          <w:lang w:bidi="ar-IQ"/>
        </w:rPr>
        <w:t xml:space="preserve"> لدى تلامذة الصف الثالث الابتدائي والبالغ عددهم (389) تلميذ وتلميذة اعتمدت الباحثة على الوسط الحسابي والوسط الفرضي والانحراف المعياري </w:t>
      </w:r>
      <w:proofErr w:type="spellStart"/>
      <w:r w:rsidRPr="008212E9">
        <w:rPr>
          <w:rFonts w:cs="Simplified Arabic" w:hint="cs"/>
          <w:sz w:val="26"/>
          <w:szCs w:val="26"/>
          <w:rtl/>
          <w:lang w:bidi="ar-IQ"/>
        </w:rPr>
        <w:t>لاجل</w:t>
      </w:r>
      <w:proofErr w:type="spellEnd"/>
      <w:r w:rsidRPr="008212E9">
        <w:rPr>
          <w:rFonts w:cs="Simplified Arabic" w:hint="cs"/>
          <w:sz w:val="26"/>
          <w:szCs w:val="26"/>
          <w:rtl/>
          <w:lang w:bidi="ar-IQ"/>
        </w:rPr>
        <w:t xml:space="preserve"> استعمال اختبار (ت) لعينة واحدة لحساب الفرق بين المتوسطين واتضح ان الوسط الفرضي للمقياس هو (20) درجة في حين بلغ الوسط الحسابي (25,24) </w:t>
      </w:r>
      <w:proofErr w:type="spellStart"/>
      <w:r w:rsidRPr="008212E9">
        <w:rPr>
          <w:rFonts w:cs="Simplified Arabic" w:hint="cs"/>
          <w:sz w:val="26"/>
          <w:szCs w:val="26"/>
          <w:rtl/>
          <w:lang w:bidi="ar-IQ"/>
        </w:rPr>
        <w:t>وبأنحراف</w:t>
      </w:r>
      <w:proofErr w:type="spellEnd"/>
      <w:r w:rsidRPr="008212E9">
        <w:rPr>
          <w:rFonts w:cs="Simplified Arabic" w:hint="cs"/>
          <w:sz w:val="26"/>
          <w:szCs w:val="26"/>
          <w:rtl/>
          <w:lang w:bidi="ar-IQ"/>
        </w:rPr>
        <w:t xml:space="preserve"> معياري بلغ (7,007) وبعد اختبار الفرق بين المتوسطين فظهرت النتائج على ما مبين في الجدول (</w:t>
      </w:r>
      <w:r w:rsidR="00E96230" w:rsidRPr="008212E9">
        <w:rPr>
          <w:rFonts w:cs="Simplified Arabic" w:hint="cs"/>
          <w:sz w:val="26"/>
          <w:szCs w:val="26"/>
          <w:rtl/>
          <w:lang w:bidi="ar-IQ"/>
        </w:rPr>
        <w:t>10</w:t>
      </w:r>
      <w:r w:rsidRPr="008212E9">
        <w:rPr>
          <w:rFonts w:cs="Simplified Arabic" w:hint="cs"/>
          <w:sz w:val="26"/>
          <w:szCs w:val="26"/>
          <w:rtl/>
          <w:lang w:bidi="ar-IQ"/>
        </w:rPr>
        <w:t xml:space="preserve">)  </w:t>
      </w:r>
    </w:p>
    <w:p w:rsidR="002C41F2" w:rsidRDefault="002C41F2" w:rsidP="00514BDF">
      <w:pPr>
        <w:pStyle w:val="a3"/>
        <w:ind w:left="360"/>
        <w:jc w:val="center"/>
        <w:rPr>
          <w:rFonts w:cs="Simplified Arabic"/>
          <w:b/>
          <w:bCs/>
          <w:sz w:val="26"/>
          <w:szCs w:val="26"/>
          <w:rtl/>
          <w:lang w:bidi="ar-IQ"/>
        </w:rPr>
      </w:pPr>
    </w:p>
    <w:p w:rsidR="002C41F2" w:rsidRDefault="002C41F2" w:rsidP="00514BDF">
      <w:pPr>
        <w:pStyle w:val="a3"/>
        <w:ind w:left="360"/>
        <w:jc w:val="center"/>
        <w:rPr>
          <w:rFonts w:cs="Simplified Arabic"/>
          <w:b/>
          <w:bCs/>
          <w:sz w:val="26"/>
          <w:szCs w:val="26"/>
          <w:rtl/>
          <w:lang w:bidi="ar-IQ"/>
        </w:rPr>
      </w:pPr>
    </w:p>
    <w:p w:rsidR="00812B14" w:rsidRDefault="00812B14" w:rsidP="00514BDF">
      <w:pPr>
        <w:pStyle w:val="a3"/>
        <w:ind w:left="360"/>
        <w:jc w:val="center"/>
        <w:rPr>
          <w:rFonts w:cs="Simplified Arabic" w:hint="cs"/>
          <w:b/>
          <w:bCs/>
          <w:sz w:val="26"/>
          <w:szCs w:val="26"/>
          <w:rtl/>
          <w:lang w:bidi="ar-IQ"/>
        </w:rPr>
      </w:pPr>
    </w:p>
    <w:p w:rsidR="00812B14" w:rsidRDefault="00812B14" w:rsidP="00514BDF">
      <w:pPr>
        <w:pStyle w:val="a3"/>
        <w:ind w:left="360"/>
        <w:jc w:val="center"/>
        <w:rPr>
          <w:rFonts w:cs="Simplified Arabic" w:hint="cs"/>
          <w:b/>
          <w:bCs/>
          <w:sz w:val="26"/>
          <w:szCs w:val="26"/>
          <w:rtl/>
          <w:lang w:bidi="ar-IQ"/>
        </w:rPr>
      </w:pPr>
    </w:p>
    <w:p w:rsidR="00812B14" w:rsidRDefault="00812B14" w:rsidP="00514BDF">
      <w:pPr>
        <w:pStyle w:val="a3"/>
        <w:ind w:left="360"/>
        <w:jc w:val="center"/>
        <w:rPr>
          <w:rFonts w:cs="Simplified Arabic" w:hint="cs"/>
          <w:b/>
          <w:bCs/>
          <w:sz w:val="26"/>
          <w:szCs w:val="26"/>
          <w:rtl/>
          <w:lang w:bidi="ar-IQ"/>
        </w:rPr>
      </w:pPr>
    </w:p>
    <w:p w:rsidR="00812B14" w:rsidRDefault="00812B14" w:rsidP="00514BDF">
      <w:pPr>
        <w:pStyle w:val="a3"/>
        <w:ind w:left="360"/>
        <w:jc w:val="center"/>
        <w:rPr>
          <w:rFonts w:cs="Simplified Arabic" w:hint="cs"/>
          <w:b/>
          <w:bCs/>
          <w:sz w:val="26"/>
          <w:szCs w:val="26"/>
          <w:rtl/>
          <w:lang w:bidi="ar-IQ"/>
        </w:rPr>
      </w:pPr>
    </w:p>
    <w:p w:rsidR="00812B14" w:rsidRDefault="00812B14" w:rsidP="00514BDF">
      <w:pPr>
        <w:pStyle w:val="a3"/>
        <w:ind w:left="360"/>
        <w:jc w:val="center"/>
        <w:rPr>
          <w:rFonts w:cs="Simplified Arabic" w:hint="cs"/>
          <w:b/>
          <w:bCs/>
          <w:sz w:val="26"/>
          <w:szCs w:val="26"/>
          <w:rtl/>
          <w:lang w:bidi="ar-IQ"/>
        </w:rPr>
      </w:pPr>
    </w:p>
    <w:p w:rsidR="00812B14" w:rsidRDefault="00812B14" w:rsidP="00514BDF">
      <w:pPr>
        <w:pStyle w:val="a3"/>
        <w:ind w:left="360"/>
        <w:jc w:val="center"/>
        <w:rPr>
          <w:rFonts w:cs="Simplified Arabic" w:hint="cs"/>
          <w:b/>
          <w:bCs/>
          <w:sz w:val="26"/>
          <w:szCs w:val="26"/>
          <w:rtl/>
          <w:lang w:bidi="ar-IQ"/>
        </w:rPr>
      </w:pPr>
    </w:p>
    <w:p w:rsidR="00667F08" w:rsidRPr="008212E9" w:rsidRDefault="00667F08" w:rsidP="00514BDF">
      <w:pPr>
        <w:pStyle w:val="a3"/>
        <w:ind w:left="360"/>
        <w:jc w:val="center"/>
        <w:rPr>
          <w:rFonts w:cs="Simplified Arabic"/>
          <w:b/>
          <w:bCs/>
          <w:sz w:val="26"/>
          <w:szCs w:val="26"/>
          <w:rtl/>
          <w:lang w:bidi="ar-IQ"/>
        </w:rPr>
      </w:pPr>
      <w:r w:rsidRPr="008212E9">
        <w:rPr>
          <w:rFonts w:cs="Simplified Arabic" w:hint="cs"/>
          <w:b/>
          <w:bCs/>
          <w:sz w:val="26"/>
          <w:szCs w:val="26"/>
          <w:rtl/>
          <w:lang w:bidi="ar-IQ"/>
        </w:rPr>
        <w:lastRenderedPageBreak/>
        <w:t>جدول (</w:t>
      </w:r>
      <w:r w:rsidR="00514BDF">
        <w:rPr>
          <w:rFonts w:cs="Simplified Arabic" w:hint="cs"/>
          <w:b/>
          <w:bCs/>
          <w:sz w:val="26"/>
          <w:szCs w:val="26"/>
          <w:rtl/>
          <w:lang w:bidi="ar-IQ"/>
        </w:rPr>
        <w:t>11</w:t>
      </w:r>
      <w:r w:rsidRPr="008212E9">
        <w:rPr>
          <w:rFonts w:cs="Simplified Arabic" w:hint="cs"/>
          <w:b/>
          <w:bCs/>
          <w:sz w:val="26"/>
          <w:szCs w:val="26"/>
          <w:rtl/>
          <w:lang w:bidi="ar-IQ"/>
        </w:rPr>
        <w:t>)</w:t>
      </w:r>
    </w:p>
    <w:p w:rsidR="00667F08" w:rsidRPr="008212E9" w:rsidRDefault="00667F08" w:rsidP="00667F08">
      <w:pPr>
        <w:pStyle w:val="a3"/>
        <w:ind w:left="360"/>
        <w:jc w:val="center"/>
        <w:rPr>
          <w:rFonts w:cs="Simplified Arabic"/>
          <w:b/>
          <w:bCs/>
          <w:sz w:val="26"/>
          <w:szCs w:val="26"/>
          <w:rtl/>
          <w:lang w:bidi="ar-IQ"/>
        </w:rPr>
      </w:pPr>
      <w:r w:rsidRPr="008212E9">
        <w:rPr>
          <w:rFonts w:cs="Simplified Arabic" w:hint="cs"/>
          <w:b/>
          <w:bCs/>
          <w:sz w:val="26"/>
          <w:szCs w:val="26"/>
          <w:rtl/>
          <w:lang w:bidi="ar-IQ"/>
        </w:rPr>
        <w:t xml:space="preserve">قيمة (ت) المحسوبة والجدولية لاختبار الادراك الفراغي البصري الاعداد </w:t>
      </w:r>
    </w:p>
    <w:tbl>
      <w:tblPr>
        <w:tblStyle w:val="ad"/>
        <w:bidiVisual/>
        <w:tblW w:w="8662" w:type="dxa"/>
        <w:tblInd w:w="487" w:type="dxa"/>
        <w:tblBorders>
          <w:top w:val="thinThickSmallGap" w:sz="12" w:space="0" w:color="auto"/>
          <w:left w:val="thickThinSmallGap" w:sz="12" w:space="0" w:color="auto"/>
          <w:bottom w:val="thickThinSmallGap" w:sz="12" w:space="0" w:color="auto"/>
          <w:right w:val="thinThickSmallGap" w:sz="12" w:space="0" w:color="auto"/>
          <w:insideH w:val="thinThickSmallGap" w:sz="12" w:space="0" w:color="auto"/>
        </w:tblBorders>
        <w:tblLook w:val="04A0" w:firstRow="1" w:lastRow="0" w:firstColumn="1" w:lastColumn="0" w:noHBand="0" w:noVBand="1"/>
      </w:tblPr>
      <w:tblGrid>
        <w:gridCol w:w="827"/>
        <w:gridCol w:w="934"/>
        <w:gridCol w:w="988"/>
        <w:gridCol w:w="1106"/>
        <w:gridCol w:w="1260"/>
        <w:gridCol w:w="1608"/>
        <w:gridCol w:w="1234"/>
        <w:gridCol w:w="705"/>
      </w:tblGrid>
      <w:tr w:rsidR="00667F08" w:rsidRPr="008212E9" w:rsidTr="002C41F2">
        <w:tc>
          <w:tcPr>
            <w:tcW w:w="827" w:type="dxa"/>
            <w:vMerge w:val="restart"/>
            <w:shd w:val="clear" w:color="auto" w:fill="D9D9D9" w:themeFill="background1" w:themeFillShade="D9"/>
          </w:tcPr>
          <w:p w:rsidR="00667F08" w:rsidRPr="008212E9" w:rsidRDefault="00667F08" w:rsidP="00667F08">
            <w:pPr>
              <w:pStyle w:val="a3"/>
              <w:jc w:val="center"/>
              <w:rPr>
                <w:rFonts w:cs="Simplified Arabic"/>
                <w:sz w:val="26"/>
                <w:szCs w:val="26"/>
                <w:rtl/>
                <w:lang w:bidi="ar-IQ"/>
              </w:rPr>
            </w:pPr>
            <w:r w:rsidRPr="008212E9">
              <w:rPr>
                <w:rFonts w:cs="Simplified Arabic" w:hint="cs"/>
                <w:sz w:val="26"/>
                <w:szCs w:val="26"/>
                <w:rtl/>
                <w:lang w:bidi="ar-IQ"/>
              </w:rPr>
              <w:t>اختبار</w:t>
            </w:r>
          </w:p>
        </w:tc>
        <w:tc>
          <w:tcPr>
            <w:tcW w:w="934" w:type="dxa"/>
            <w:vMerge w:val="restart"/>
            <w:shd w:val="clear" w:color="auto" w:fill="D9D9D9" w:themeFill="background1" w:themeFillShade="D9"/>
          </w:tcPr>
          <w:p w:rsidR="00667F08" w:rsidRPr="008212E9" w:rsidRDefault="00667F08" w:rsidP="00667F08">
            <w:pPr>
              <w:pStyle w:val="a3"/>
              <w:jc w:val="center"/>
              <w:rPr>
                <w:rFonts w:cs="Simplified Arabic"/>
                <w:sz w:val="26"/>
                <w:szCs w:val="26"/>
                <w:rtl/>
                <w:lang w:bidi="ar-IQ"/>
              </w:rPr>
            </w:pPr>
            <w:r w:rsidRPr="008212E9">
              <w:rPr>
                <w:rFonts w:cs="Simplified Arabic" w:hint="cs"/>
                <w:sz w:val="26"/>
                <w:szCs w:val="26"/>
                <w:rtl/>
                <w:lang w:bidi="ar-IQ"/>
              </w:rPr>
              <w:t>عدد الفقرات</w:t>
            </w:r>
          </w:p>
        </w:tc>
        <w:tc>
          <w:tcPr>
            <w:tcW w:w="988" w:type="dxa"/>
            <w:vMerge w:val="restart"/>
            <w:shd w:val="clear" w:color="auto" w:fill="D9D9D9" w:themeFill="background1" w:themeFillShade="D9"/>
          </w:tcPr>
          <w:p w:rsidR="00667F08" w:rsidRPr="008212E9" w:rsidRDefault="00667F08" w:rsidP="00667F08">
            <w:pPr>
              <w:pStyle w:val="a3"/>
              <w:jc w:val="center"/>
              <w:rPr>
                <w:rFonts w:cs="Simplified Arabic"/>
                <w:sz w:val="26"/>
                <w:szCs w:val="26"/>
                <w:rtl/>
                <w:lang w:bidi="ar-IQ"/>
              </w:rPr>
            </w:pPr>
            <w:r w:rsidRPr="008212E9">
              <w:rPr>
                <w:rFonts w:cs="Simplified Arabic" w:hint="cs"/>
                <w:sz w:val="26"/>
                <w:szCs w:val="26"/>
                <w:rtl/>
                <w:lang w:bidi="ar-IQ"/>
              </w:rPr>
              <w:t>المتوسط الفرضي</w:t>
            </w:r>
          </w:p>
        </w:tc>
        <w:tc>
          <w:tcPr>
            <w:tcW w:w="1106" w:type="dxa"/>
            <w:vMerge w:val="restart"/>
            <w:shd w:val="clear" w:color="auto" w:fill="D9D9D9" w:themeFill="background1" w:themeFillShade="D9"/>
          </w:tcPr>
          <w:p w:rsidR="00667F08" w:rsidRPr="008212E9" w:rsidRDefault="00667F08" w:rsidP="00667F08">
            <w:pPr>
              <w:pStyle w:val="a3"/>
              <w:jc w:val="center"/>
              <w:rPr>
                <w:rFonts w:cs="Simplified Arabic"/>
                <w:sz w:val="26"/>
                <w:szCs w:val="26"/>
                <w:rtl/>
                <w:lang w:bidi="ar-IQ"/>
              </w:rPr>
            </w:pPr>
            <w:r w:rsidRPr="008212E9">
              <w:rPr>
                <w:rFonts w:cs="Simplified Arabic" w:hint="cs"/>
                <w:sz w:val="26"/>
                <w:szCs w:val="26"/>
                <w:rtl/>
                <w:lang w:bidi="ar-IQ"/>
              </w:rPr>
              <w:t>المتوسط الحسابي</w:t>
            </w:r>
          </w:p>
        </w:tc>
        <w:tc>
          <w:tcPr>
            <w:tcW w:w="1260" w:type="dxa"/>
            <w:vMerge w:val="restart"/>
            <w:shd w:val="clear" w:color="auto" w:fill="D9D9D9" w:themeFill="background1" w:themeFillShade="D9"/>
          </w:tcPr>
          <w:p w:rsidR="00667F08" w:rsidRPr="008212E9" w:rsidRDefault="00667F08" w:rsidP="00667F08">
            <w:pPr>
              <w:pStyle w:val="a3"/>
              <w:jc w:val="center"/>
              <w:rPr>
                <w:rFonts w:cs="Simplified Arabic"/>
                <w:sz w:val="26"/>
                <w:szCs w:val="26"/>
                <w:rtl/>
                <w:lang w:bidi="ar-IQ"/>
              </w:rPr>
            </w:pPr>
            <w:r w:rsidRPr="008212E9">
              <w:rPr>
                <w:rFonts w:cs="Simplified Arabic" w:hint="cs"/>
                <w:sz w:val="26"/>
                <w:szCs w:val="26"/>
                <w:rtl/>
                <w:lang w:bidi="ar-IQ"/>
              </w:rPr>
              <w:t>الانحراف المعياري</w:t>
            </w:r>
          </w:p>
        </w:tc>
        <w:tc>
          <w:tcPr>
            <w:tcW w:w="2842" w:type="dxa"/>
            <w:gridSpan w:val="2"/>
            <w:shd w:val="clear" w:color="auto" w:fill="D9D9D9" w:themeFill="background1" w:themeFillShade="D9"/>
          </w:tcPr>
          <w:p w:rsidR="00667F08" w:rsidRPr="008212E9" w:rsidRDefault="00667F08" w:rsidP="00667F08">
            <w:pPr>
              <w:pStyle w:val="a3"/>
              <w:jc w:val="center"/>
              <w:rPr>
                <w:rFonts w:cs="Simplified Arabic"/>
                <w:sz w:val="26"/>
                <w:szCs w:val="26"/>
                <w:rtl/>
                <w:lang w:bidi="ar-IQ"/>
              </w:rPr>
            </w:pPr>
            <w:r w:rsidRPr="008212E9">
              <w:rPr>
                <w:rFonts w:cs="Simplified Arabic" w:hint="cs"/>
                <w:sz w:val="26"/>
                <w:szCs w:val="26"/>
                <w:rtl/>
                <w:lang w:bidi="ar-IQ"/>
              </w:rPr>
              <w:t>قيمة (ت)</w:t>
            </w:r>
          </w:p>
        </w:tc>
        <w:tc>
          <w:tcPr>
            <w:tcW w:w="705" w:type="dxa"/>
            <w:vMerge w:val="restart"/>
            <w:shd w:val="clear" w:color="auto" w:fill="D9D9D9" w:themeFill="background1" w:themeFillShade="D9"/>
          </w:tcPr>
          <w:p w:rsidR="00667F08" w:rsidRPr="008212E9" w:rsidRDefault="00667F08" w:rsidP="00667F08">
            <w:pPr>
              <w:pStyle w:val="a3"/>
              <w:jc w:val="center"/>
              <w:rPr>
                <w:rFonts w:cs="Simplified Arabic"/>
                <w:sz w:val="26"/>
                <w:szCs w:val="26"/>
                <w:rtl/>
                <w:lang w:bidi="ar-IQ"/>
              </w:rPr>
            </w:pPr>
            <w:r w:rsidRPr="008212E9">
              <w:rPr>
                <w:rFonts w:cs="Simplified Arabic" w:hint="cs"/>
                <w:sz w:val="26"/>
                <w:szCs w:val="26"/>
                <w:rtl/>
                <w:lang w:bidi="ar-IQ"/>
              </w:rPr>
              <w:t>الدلالة</w:t>
            </w:r>
          </w:p>
        </w:tc>
      </w:tr>
      <w:tr w:rsidR="00667F08" w:rsidRPr="008212E9" w:rsidTr="002C41F2">
        <w:tc>
          <w:tcPr>
            <w:tcW w:w="827" w:type="dxa"/>
            <w:vMerge/>
          </w:tcPr>
          <w:p w:rsidR="00667F08" w:rsidRPr="008212E9" w:rsidRDefault="00667F08" w:rsidP="00667F08">
            <w:pPr>
              <w:pStyle w:val="a3"/>
              <w:jc w:val="center"/>
              <w:rPr>
                <w:rFonts w:cs="Simplified Arabic"/>
                <w:sz w:val="26"/>
                <w:szCs w:val="26"/>
                <w:rtl/>
                <w:lang w:bidi="ar-IQ"/>
              </w:rPr>
            </w:pPr>
          </w:p>
        </w:tc>
        <w:tc>
          <w:tcPr>
            <w:tcW w:w="934" w:type="dxa"/>
            <w:vMerge/>
          </w:tcPr>
          <w:p w:rsidR="00667F08" w:rsidRPr="008212E9" w:rsidRDefault="00667F08" w:rsidP="00667F08">
            <w:pPr>
              <w:pStyle w:val="a3"/>
              <w:jc w:val="center"/>
              <w:rPr>
                <w:rFonts w:cs="Simplified Arabic"/>
                <w:sz w:val="26"/>
                <w:szCs w:val="26"/>
                <w:rtl/>
                <w:lang w:bidi="ar-IQ"/>
              </w:rPr>
            </w:pPr>
          </w:p>
        </w:tc>
        <w:tc>
          <w:tcPr>
            <w:tcW w:w="988" w:type="dxa"/>
            <w:vMerge/>
          </w:tcPr>
          <w:p w:rsidR="00667F08" w:rsidRPr="008212E9" w:rsidRDefault="00667F08" w:rsidP="00667F08">
            <w:pPr>
              <w:pStyle w:val="a3"/>
              <w:jc w:val="center"/>
              <w:rPr>
                <w:rFonts w:cs="Simplified Arabic"/>
                <w:sz w:val="26"/>
                <w:szCs w:val="26"/>
                <w:rtl/>
                <w:lang w:bidi="ar-IQ"/>
              </w:rPr>
            </w:pPr>
          </w:p>
        </w:tc>
        <w:tc>
          <w:tcPr>
            <w:tcW w:w="1106" w:type="dxa"/>
            <w:vMerge/>
          </w:tcPr>
          <w:p w:rsidR="00667F08" w:rsidRPr="008212E9" w:rsidRDefault="00667F08" w:rsidP="00667F08">
            <w:pPr>
              <w:pStyle w:val="a3"/>
              <w:jc w:val="center"/>
              <w:rPr>
                <w:rFonts w:cs="Simplified Arabic"/>
                <w:sz w:val="26"/>
                <w:szCs w:val="26"/>
                <w:rtl/>
                <w:lang w:bidi="ar-IQ"/>
              </w:rPr>
            </w:pPr>
          </w:p>
        </w:tc>
        <w:tc>
          <w:tcPr>
            <w:tcW w:w="1260" w:type="dxa"/>
            <w:vMerge/>
          </w:tcPr>
          <w:p w:rsidR="00667F08" w:rsidRPr="008212E9" w:rsidRDefault="00667F08" w:rsidP="00667F08">
            <w:pPr>
              <w:pStyle w:val="a3"/>
              <w:jc w:val="center"/>
              <w:rPr>
                <w:rFonts w:cs="Simplified Arabic"/>
                <w:sz w:val="26"/>
                <w:szCs w:val="26"/>
                <w:rtl/>
                <w:lang w:bidi="ar-IQ"/>
              </w:rPr>
            </w:pPr>
          </w:p>
        </w:tc>
        <w:tc>
          <w:tcPr>
            <w:tcW w:w="1608" w:type="dxa"/>
            <w:shd w:val="clear" w:color="auto" w:fill="D9D9D9" w:themeFill="background1" w:themeFillShade="D9"/>
          </w:tcPr>
          <w:p w:rsidR="00667F08" w:rsidRPr="008212E9" w:rsidRDefault="00667F08" w:rsidP="00667F08">
            <w:pPr>
              <w:pStyle w:val="a3"/>
              <w:jc w:val="center"/>
              <w:rPr>
                <w:rFonts w:cs="Simplified Arabic"/>
                <w:sz w:val="26"/>
                <w:szCs w:val="26"/>
                <w:rtl/>
                <w:lang w:bidi="ar-IQ"/>
              </w:rPr>
            </w:pPr>
            <w:r w:rsidRPr="008212E9">
              <w:rPr>
                <w:rFonts w:cs="Simplified Arabic" w:hint="cs"/>
                <w:sz w:val="26"/>
                <w:szCs w:val="26"/>
                <w:rtl/>
                <w:lang w:bidi="ar-IQ"/>
              </w:rPr>
              <w:t>المحسوبة</w:t>
            </w:r>
          </w:p>
        </w:tc>
        <w:tc>
          <w:tcPr>
            <w:tcW w:w="1234" w:type="dxa"/>
            <w:shd w:val="clear" w:color="auto" w:fill="D9D9D9" w:themeFill="background1" w:themeFillShade="D9"/>
          </w:tcPr>
          <w:p w:rsidR="00667F08" w:rsidRPr="008212E9" w:rsidRDefault="00667F08" w:rsidP="00667F08">
            <w:pPr>
              <w:pStyle w:val="a3"/>
              <w:jc w:val="center"/>
              <w:rPr>
                <w:rFonts w:cs="Simplified Arabic"/>
                <w:sz w:val="26"/>
                <w:szCs w:val="26"/>
                <w:rtl/>
                <w:lang w:bidi="ar-IQ"/>
              </w:rPr>
            </w:pPr>
            <w:r w:rsidRPr="008212E9">
              <w:rPr>
                <w:rFonts w:cs="Simplified Arabic" w:hint="cs"/>
                <w:sz w:val="26"/>
                <w:szCs w:val="26"/>
                <w:rtl/>
                <w:lang w:bidi="ar-IQ"/>
              </w:rPr>
              <w:t>الجدولية</w:t>
            </w:r>
          </w:p>
        </w:tc>
        <w:tc>
          <w:tcPr>
            <w:tcW w:w="705" w:type="dxa"/>
            <w:vMerge/>
          </w:tcPr>
          <w:p w:rsidR="00667F08" w:rsidRPr="008212E9" w:rsidRDefault="00667F08" w:rsidP="00667F08">
            <w:pPr>
              <w:pStyle w:val="a3"/>
              <w:jc w:val="center"/>
              <w:rPr>
                <w:rFonts w:cs="Simplified Arabic"/>
                <w:sz w:val="26"/>
                <w:szCs w:val="26"/>
                <w:rtl/>
                <w:lang w:bidi="ar-IQ"/>
              </w:rPr>
            </w:pPr>
          </w:p>
        </w:tc>
      </w:tr>
      <w:tr w:rsidR="00667F08" w:rsidRPr="008212E9" w:rsidTr="002C41F2">
        <w:tc>
          <w:tcPr>
            <w:tcW w:w="827" w:type="dxa"/>
          </w:tcPr>
          <w:p w:rsidR="00667F08" w:rsidRPr="008212E9" w:rsidRDefault="00667F08" w:rsidP="00667F08">
            <w:pPr>
              <w:pStyle w:val="a3"/>
              <w:jc w:val="center"/>
              <w:rPr>
                <w:rFonts w:cs="Simplified Arabic"/>
                <w:b/>
                <w:bCs/>
                <w:sz w:val="26"/>
                <w:szCs w:val="26"/>
                <w:rtl/>
                <w:lang w:bidi="ar-IQ"/>
              </w:rPr>
            </w:pPr>
            <w:r w:rsidRPr="008212E9">
              <w:rPr>
                <w:rFonts w:cs="Simplified Arabic" w:hint="cs"/>
                <w:b/>
                <w:bCs/>
                <w:sz w:val="26"/>
                <w:szCs w:val="26"/>
                <w:rtl/>
                <w:lang w:bidi="ar-IQ"/>
              </w:rPr>
              <w:t xml:space="preserve">الادراك الفراغي البصري </w:t>
            </w:r>
            <w:proofErr w:type="spellStart"/>
            <w:r w:rsidRPr="008212E9">
              <w:rPr>
                <w:rFonts w:cs="Simplified Arabic" w:hint="cs"/>
                <w:b/>
                <w:bCs/>
                <w:sz w:val="26"/>
                <w:szCs w:val="26"/>
                <w:rtl/>
                <w:lang w:bidi="ar-IQ"/>
              </w:rPr>
              <w:t>للاعداد</w:t>
            </w:r>
            <w:proofErr w:type="spellEnd"/>
          </w:p>
        </w:tc>
        <w:tc>
          <w:tcPr>
            <w:tcW w:w="934" w:type="dxa"/>
          </w:tcPr>
          <w:p w:rsidR="00667F08" w:rsidRPr="008212E9" w:rsidRDefault="00667F08" w:rsidP="00667F08">
            <w:pPr>
              <w:pStyle w:val="a3"/>
              <w:jc w:val="center"/>
              <w:rPr>
                <w:rFonts w:cs="Simplified Arabic"/>
                <w:sz w:val="26"/>
                <w:szCs w:val="26"/>
                <w:rtl/>
                <w:lang w:bidi="ar-IQ"/>
              </w:rPr>
            </w:pPr>
            <w:r w:rsidRPr="008212E9">
              <w:rPr>
                <w:rFonts w:cs="Simplified Arabic" w:hint="cs"/>
                <w:sz w:val="26"/>
                <w:szCs w:val="26"/>
                <w:rtl/>
                <w:lang w:bidi="ar-IQ"/>
              </w:rPr>
              <w:t>40</w:t>
            </w:r>
          </w:p>
        </w:tc>
        <w:tc>
          <w:tcPr>
            <w:tcW w:w="988" w:type="dxa"/>
          </w:tcPr>
          <w:p w:rsidR="00667F08" w:rsidRPr="008212E9" w:rsidRDefault="00667F08" w:rsidP="00667F08">
            <w:pPr>
              <w:pStyle w:val="a3"/>
              <w:jc w:val="center"/>
              <w:rPr>
                <w:rFonts w:cs="Simplified Arabic"/>
                <w:sz w:val="26"/>
                <w:szCs w:val="26"/>
                <w:rtl/>
                <w:lang w:bidi="ar-IQ"/>
              </w:rPr>
            </w:pPr>
            <w:r w:rsidRPr="008212E9">
              <w:rPr>
                <w:rFonts w:cs="Simplified Arabic" w:hint="cs"/>
                <w:sz w:val="26"/>
                <w:szCs w:val="26"/>
                <w:rtl/>
                <w:lang w:bidi="ar-IQ"/>
              </w:rPr>
              <w:t>20</w:t>
            </w:r>
          </w:p>
        </w:tc>
        <w:tc>
          <w:tcPr>
            <w:tcW w:w="1106" w:type="dxa"/>
          </w:tcPr>
          <w:p w:rsidR="00667F08" w:rsidRPr="008212E9" w:rsidRDefault="00667F08" w:rsidP="00667F08">
            <w:pPr>
              <w:pStyle w:val="a3"/>
              <w:jc w:val="center"/>
              <w:rPr>
                <w:rFonts w:cs="Simplified Arabic"/>
                <w:sz w:val="26"/>
                <w:szCs w:val="26"/>
                <w:rtl/>
                <w:lang w:bidi="ar-IQ"/>
              </w:rPr>
            </w:pPr>
            <w:r w:rsidRPr="008212E9">
              <w:rPr>
                <w:rFonts w:cs="Simplified Arabic" w:hint="cs"/>
                <w:sz w:val="26"/>
                <w:szCs w:val="26"/>
                <w:rtl/>
                <w:lang w:bidi="ar-IQ"/>
              </w:rPr>
              <w:t>25,24</w:t>
            </w:r>
          </w:p>
        </w:tc>
        <w:tc>
          <w:tcPr>
            <w:tcW w:w="1260" w:type="dxa"/>
          </w:tcPr>
          <w:p w:rsidR="00667F08" w:rsidRPr="008212E9" w:rsidRDefault="00667F08" w:rsidP="00667F08">
            <w:pPr>
              <w:pStyle w:val="a3"/>
              <w:jc w:val="center"/>
              <w:rPr>
                <w:rFonts w:cs="Simplified Arabic"/>
                <w:sz w:val="26"/>
                <w:szCs w:val="26"/>
                <w:rtl/>
                <w:lang w:bidi="ar-IQ"/>
              </w:rPr>
            </w:pPr>
            <w:r w:rsidRPr="008212E9">
              <w:rPr>
                <w:rFonts w:cs="Simplified Arabic" w:hint="cs"/>
                <w:sz w:val="26"/>
                <w:szCs w:val="26"/>
                <w:rtl/>
                <w:lang w:bidi="ar-IQ"/>
              </w:rPr>
              <w:t>7,007</w:t>
            </w:r>
          </w:p>
        </w:tc>
        <w:tc>
          <w:tcPr>
            <w:tcW w:w="1608" w:type="dxa"/>
          </w:tcPr>
          <w:p w:rsidR="00667F08" w:rsidRPr="008212E9" w:rsidRDefault="00667F08" w:rsidP="00667F08">
            <w:pPr>
              <w:pStyle w:val="a3"/>
              <w:jc w:val="center"/>
              <w:rPr>
                <w:rFonts w:cs="Simplified Arabic"/>
                <w:sz w:val="26"/>
                <w:szCs w:val="26"/>
                <w:rtl/>
                <w:lang w:bidi="ar-IQ"/>
              </w:rPr>
            </w:pPr>
            <w:r w:rsidRPr="008212E9">
              <w:rPr>
                <w:rFonts w:cs="Simplified Arabic" w:hint="cs"/>
                <w:sz w:val="26"/>
                <w:szCs w:val="26"/>
                <w:rtl/>
                <w:lang w:bidi="ar-IQ"/>
              </w:rPr>
              <w:t>14,76</w:t>
            </w:r>
          </w:p>
        </w:tc>
        <w:tc>
          <w:tcPr>
            <w:tcW w:w="1234" w:type="dxa"/>
          </w:tcPr>
          <w:p w:rsidR="00667F08" w:rsidRPr="008212E9" w:rsidRDefault="00667F08" w:rsidP="00667F08">
            <w:pPr>
              <w:pStyle w:val="a3"/>
              <w:jc w:val="center"/>
              <w:rPr>
                <w:rFonts w:cs="Simplified Arabic"/>
                <w:sz w:val="26"/>
                <w:szCs w:val="26"/>
                <w:rtl/>
                <w:lang w:bidi="ar-IQ"/>
              </w:rPr>
            </w:pPr>
            <w:r w:rsidRPr="008212E9">
              <w:rPr>
                <w:rFonts w:cs="Simplified Arabic" w:hint="cs"/>
                <w:sz w:val="26"/>
                <w:szCs w:val="26"/>
                <w:rtl/>
                <w:lang w:bidi="ar-IQ"/>
              </w:rPr>
              <w:t>1,96</w:t>
            </w:r>
          </w:p>
        </w:tc>
        <w:tc>
          <w:tcPr>
            <w:tcW w:w="705" w:type="dxa"/>
          </w:tcPr>
          <w:p w:rsidR="00667F08" w:rsidRPr="008212E9" w:rsidRDefault="00667F08" w:rsidP="00667F08">
            <w:pPr>
              <w:pStyle w:val="a3"/>
              <w:jc w:val="center"/>
              <w:rPr>
                <w:rFonts w:cs="Simplified Arabic"/>
                <w:sz w:val="26"/>
                <w:szCs w:val="26"/>
                <w:rtl/>
                <w:lang w:bidi="ar-IQ"/>
              </w:rPr>
            </w:pPr>
            <w:r w:rsidRPr="008212E9">
              <w:rPr>
                <w:rFonts w:cs="Simplified Arabic" w:hint="cs"/>
                <w:sz w:val="26"/>
                <w:szCs w:val="26"/>
                <w:rtl/>
                <w:lang w:bidi="ar-IQ"/>
              </w:rPr>
              <w:t>دالة</w:t>
            </w:r>
          </w:p>
        </w:tc>
      </w:tr>
    </w:tbl>
    <w:p w:rsidR="00667F08" w:rsidRPr="008212E9" w:rsidRDefault="00667F08" w:rsidP="003A7469">
      <w:pPr>
        <w:pStyle w:val="a3"/>
        <w:ind w:firstLine="720"/>
        <w:jc w:val="both"/>
        <w:rPr>
          <w:rFonts w:cs="Simplified Arabic"/>
          <w:sz w:val="26"/>
          <w:szCs w:val="26"/>
          <w:rtl/>
          <w:lang w:bidi="ar-IQ"/>
        </w:rPr>
      </w:pPr>
      <w:r w:rsidRPr="008212E9">
        <w:rPr>
          <w:rFonts w:cs="Simplified Arabic" w:hint="cs"/>
          <w:sz w:val="26"/>
          <w:szCs w:val="26"/>
          <w:rtl/>
          <w:lang w:bidi="ar-IQ"/>
        </w:rPr>
        <w:t xml:space="preserve">يتضح ان قيمة (ت) المحسوبة  بلغت (14,76) وهي اعلى من قيمة (ت) الجدولية البالغة (1,96) عند مستوى دلالة (0,05) ودرجة حرية (388). وهذا يعني ان تلامذة الصف الثالث الابتدائي لديهم مستوى جيد في الادراك الفراغي البصري </w:t>
      </w:r>
      <w:proofErr w:type="spellStart"/>
      <w:r w:rsidRPr="008212E9">
        <w:rPr>
          <w:rFonts w:cs="Simplified Arabic" w:hint="cs"/>
          <w:sz w:val="26"/>
          <w:szCs w:val="26"/>
          <w:rtl/>
          <w:lang w:bidi="ar-IQ"/>
        </w:rPr>
        <w:t>للاعداد</w:t>
      </w:r>
      <w:proofErr w:type="spellEnd"/>
      <w:r w:rsidRPr="008212E9">
        <w:rPr>
          <w:rFonts w:cs="Simplified Arabic" w:hint="cs"/>
          <w:sz w:val="26"/>
          <w:szCs w:val="26"/>
          <w:rtl/>
          <w:lang w:bidi="ar-IQ"/>
        </w:rPr>
        <w:t xml:space="preserve">. وربما يعزى سبب ذلك ان المناهج الدراسية وبشكل خاص مادة الحساب كونها تتضمن مفردات تهدف الى تنمية القدرة والمعالجة العقلية </w:t>
      </w:r>
      <w:proofErr w:type="spellStart"/>
      <w:r w:rsidRPr="008212E9">
        <w:rPr>
          <w:rFonts w:cs="Simplified Arabic" w:hint="cs"/>
          <w:sz w:val="26"/>
          <w:szCs w:val="26"/>
          <w:rtl/>
          <w:lang w:bidi="ar-IQ"/>
        </w:rPr>
        <w:t>للاعداد</w:t>
      </w:r>
      <w:proofErr w:type="spellEnd"/>
      <w:r w:rsidRPr="008212E9">
        <w:rPr>
          <w:rFonts w:cs="Simplified Arabic" w:hint="cs"/>
          <w:sz w:val="26"/>
          <w:szCs w:val="26"/>
          <w:rtl/>
          <w:lang w:bidi="ar-IQ"/>
        </w:rPr>
        <w:t xml:space="preserve"> الرياضية لدى التلامذة وهذه النتيجة تتفق مع </w:t>
      </w:r>
      <w:proofErr w:type="spellStart"/>
      <w:r w:rsidRPr="008212E9">
        <w:rPr>
          <w:rFonts w:cs="Simplified Arabic" w:hint="cs"/>
          <w:sz w:val="26"/>
          <w:szCs w:val="26"/>
          <w:rtl/>
          <w:lang w:bidi="ar-IQ"/>
        </w:rPr>
        <w:t>مااشارت</w:t>
      </w:r>
      <w:proofErr w:type="spellEnd"/>
      <w:r w:rsidRPr="008212E9">
        <w:rPr>
          <w:rFonts w:cs="Simplified Arabic" w:hint="cs"/>
          <w:sz w:val="26"/>
          <w:szCs w:val="26"/>
          <w:rtl/>
          <w:lang w:bidi="ar-IQ"/>
        </w:rPr>
        <w:t xml:space="preserve"> اليه دراسة (</w:t>
      </w:r>
      <w:r w:rsidRPr="008212E9">
        <w:rPr>
          <w:rFonts w:cs="Simplified Arabic"/>
          <w:sz w:val="26"/>
          <w:szCs w:val="26"/>
          <w:lang w:bidi="ar-IQ"/>
        </w:rPr>
        <w:t xml:space="preserve">Dehevio,2000 &amp; </w:t>
      </w:r>
      <w:proofErr w:type="spellStart"/>
      <w:r w:rsidRPr="008212E9">
        <w:rPr>
          <w:rFonts w:cs="Simplified Arabic"/>
          <w:sz w:val="26"/>
          <w:szCs w:val="26"/>
          <w:lang w:bidi="ar-IQ"/>
        </w:rPr>
        <w:t>Mussolin,</w:t>
      </w:r>
      <w:r w:rsidRPr="008212E9">
        <w:rPr>
          <w:rFonts w:cs="Simplified Arabic"/>
          <w:i/>
          <w:iCs/>
          <w:sz w:val="26"/>
          <w:szCs w:val="26"/>
          <w:lang w:bidi="ar-IQ"/>
        </w:rPr>
        <w:t>et</w:t>
      </w:r>
      <w:proofErr w:type="spellEnd"/>
      <w:r w:rsidRPr="008212E9">
        <w:rPr>
          <w:rFonts w:cs="Simplified Arabic"/>
          <w:sz w:val="26"/>
          <w:szCs w:val="26"/>
          <w:lang w:bidi="ar-IQ"/>
        </w:rPr>
        <w:t xml:space="preserve"> </w:t>
      </w:r>
      <w:r w:rsidRPr="008212E9">
        <w:rPr>
          <w:rFonts w:cs="Simplified Arabic"/>
          <w:i/>
          <w:iCs/>
          <w:sz w:val="26"/>
          <w:szCs w:val="26"/>
          <w:lang w:bidi="ar-IQ"/>
        </w:rPr>
        <w:t>al</w:t>
      </w:r>
      <w:r w:rsidRPr="008212E9">
        <w:rPr>
          <w:rFonts w:cs="Simplified Arabic"/>
          <w:sz w:val="26"/>
          <w:szCs w:val="26"/>
          <w:lang w:bidi="ar-IQ"/>
        </w:rPr>
        <w:t xml:space="preserve"> 2011 </w:t>
      </w:r>
      <w:r w:rsidRPr="008212E9">
        <w:rPr>
          <w:rFonts w:cs="Simplified Arabic" w:hint="cs"/>
          <w:sz w:val="26"/>
          <w:szCs w:val="26"/>
          <w:rtl/>
          <w:lang w:bidi="ar-IQ"/>
        </w:rPr>
        <w:t xml:space="preserve">) التي بينت وجود علاقة ارتباطية بين المعالجة العقلية </w:t>
      </w:r>
      <w:proofErr w:type="spellStart"/>
      <w:r w:rsidRPr="008212E9">
        <w:rPr>
          <w:rFonts w:cs="Simplified Arabic" w:hint="cs"/>
          <w:sz w:val="26"/>
          <w:szCs w:val="26"/>
          <w:rtl/>
          <w:lang w:bidi="ar-IQ"/>
        </w:rPr>
        <w:t>للاعداد</w:t>
      </w:r>
      <w:proofErr w:type="spellEnd"/>
      <w:r w:rsidRPr="008212E9">
        <w:rPr>
          <w:rFonts w:cs="Simplified Arabic" w:hint="cs"/>
          <w:sz w:val="26"/>
          <w:szCs w:val="26"/>
          <w:rtl/>
          <w:lang w:bidi="ar-IQ"/>
        </w:rPr>
        <w:t xml:space="preserve"> والادراك الفراغي البصري وكذلك دراسة (</w:t>
      </w:r>
      <w:r w:rsidRPr="008212E9">
        <w:rPr>
          <w:rFonts w:cs="Simplified Arabic"/>
          <w:sz w:val="26"/>
          <w:szCs w:val="26"/>
          <w:lang w:bidi="ar-IQ"/>
        </w:rPr>
        <w:t>Huber , 2015</w:t>
      </w:r>
      <w:r w:rsidRPr="008212E9">
        <w:rPr>
          <w:rFonts w:cs="Simplified Arabic" w:hint="cs"/>
          <w:sz w:val="26"/>
          <w:szCs w:val="26"/>
          <w:rtl/>
          <w:lang w:bidi="ar-IQ"/>
        </w:rPr>
        <w:t xml:space="preserve">) التي بينت ان القدرة على تمثيل خريطة </w:t>
      </w:r>
      <w:proofErr w:type="spellStart"/>
      <w:r w:rsidRPr="008212E9">
        <w:rPr>
          <w:rFonts w:cs="Simplified Arabic" w:hint="cs"/>
          <w:sz w:val="26"/>
          <w:szCs w:val="26"/>
          <w:rtl/>
          <w:lang w:bidi="ar-IQ"/>
        </w:rPr>
        <w:t>للاعداد</w:t>
      </w:r>
      <w:proofErr w:type="spellEnd"/>
      <w:r w:rsidRPr="008212E9">
        <w:rPr>
          <w:rFonts w:cs="Simplified Arabic" w:hint="cs"/>
          <w:sz w:val="26"/>
          <w:szCs w:val="26"/>
          <w:rtl/>
          <w:lang w:bidi="ar-IQ"/>
        </w:rPr>
        <w:t xml:space="preserve"> ومعالجة الفراغ الفيزيقي فضلاً عن القدرة على استخدام </w:t>
      </w:r>
      <w:proofErr w:type="spellStart"/>
      <w:r w:rsidRPr="008212E9">
        <w:rPr>
          <w:rFonts w:cs="Simplified Arabic" w:hint="cs"/>
          <w:sz w:val="26"/>
          <w:szCs w:val="26"/>
          <w:rtl/>
          <w:lang w:bidi="ar-IQ"/>
        </w:rPr>
        <w:t>استرتيجيات</w:t>
      </w:r>
      <w:proofErr w:type="spellEnd"/>
      <w:r w:rsidRPr="008212E9">
        <w:rPr>
          <w:rFonts w:cs="Simplified Arabic" w:hint="cs"/>
          <w:sz w:val="26"/>
          <w:szCs w:val="26"/>
          <w:rtl/>
          <w:lang w:bidi="ar-IQ"/>
        </w:rPr>
        <w:t xml:space="preserve"> الحكم النسبي تنموان وتتطوران بداية من الصف الثاني حتى بداية الصف الرابع الابتدائي. (</w:t>
      </w:r>
      <w:r w:rsidRPr="008212E9">
        <w:rPr>
          <w:rFonts w:cs="Simplified Arabic"/>
          <w:sz w:val="26"/>
          <w:szCs w:val="26"/>
          <w:lang w:bidi="ar-IQ"/>
        </w:rPr>
        <w:t>Huber , 2015 , p: 33</w:t>
      </w:r>
      <w:r w:rsidRPr="008212E9">
        <w:rPr>
          <w:rFonts w:cs="Simplified Arabic" w:hint="cs"/>
          <w:sz w:val="26"/>
          <w:szCs w:val="26"/>
          <w:rtl/>
          <w:lang w:bidi="ar-IQ"/>
        </w:rPr>
        <w:t xml:space="preserve">) </w:t>
      </w:r>
    </w:p>
    <w:p w:rsidR="00667F08" w:rsidRPr="00812B14" w:rsidRDefault="00667F08" w:rsidP="00812B14">
      <w:pPr>
        <w:pStyle w:val="a3"/>
        <w:ind w:left="95" w:hanging="95"/>
        <w:jc w:val="both"/>
        <w:rPr>
          <w:rFonts w:cs="Simplified Arabic"/>
          <w:b/>
          <w:bCs/>
          <w:sz w:val="26"/>
          <w:szCs w:val="26"/>
          <w:rtl/>
          <w:lang w:bidi="ar-IQ"/>
        </w:rPr>
      </w:pPr>
      <w:r w:rsidRPr="008212E9">
        <w:rPr>
          <w:rFonts w:cs="Simplified Arabic" w:hint="cs"/>
          <w:b/>
          <w:bCs/>
          <w:sz w:val="26"/>
          <w:szCs w:val="26"/>
          <w:rtl/>
          <w:lang w:bidi="ar-IQ"/>
        </w:rPr>
        <w:t xml:space="preserve">الهدف الرابع/ التعرف على الفروق ذات الدلالة الاحصائية </w:t>
      </w:r>
      <w:proofErr w:type="spellStart"/>
      <w:r w:rsidRPr="008212E9">
        <w:rPr>
          <w:rFonts w:cs="Simplified Arabic" w:hint="cs"/>
          <w:b/>
          <w:bCs/>
          <w:sz w:val="26"/>
          <w:szCs w:val="26"/>
          <w:rtl/>
          <w:lang w:bidi="ar-IQ"/>
        </w:rPr>
        <w:t>للادراك</w:t>
      </w:r>
      <w:proofErr w:type="spellEnd"/>
      <w:r w:rsidRPr="008212E9">
        <w:rPr>
          <w:rFonts w:cs="Simplified Arabic" w:hint="cs"/>
          <w:b/>
          <w:bCs/>
          <w:sz w:val="26"/>
          <w:szCs w:val="26"/>
          <w:rtl/>
          <w:lang w:bidi="ar-IQ"/>
        </w:rPr>
        <w:t xml:space="preserve"> الفراغي البصري </w:t>
      </w:r>
      <w:proofErr w:type="spellStart"/>
      <w:r w:rsidRPr="008212E9">
        <w:rPr>
          <w:rFonts w:cs="Simplified Arabic" w:hint="cs"/>
          <w:b/>
          <w:bCs/>
          <w:sz w:val="26"/>
          <w:szCs w:val="26"/>
          <w:rtl/>
          <w:lang w:bidi="ar-IQ"/>
        </w:rPr>
        <w:t>للاعداد</w:t>
      </w:r>
      <w:proofErr w:type="spellEnd"/>
      <w:r w:rsidRPr="008212E9">
        <w:rPr>
          <w:rFonts w:cs="Simplified Arabic" w:hint="cs"/>
          <w:b/>
          <w:bCs/>
          <w:sz w:val="26"/>
          <w:szCs w:val="26"/>
          <w:rtl/>
          <w:lang w:bidi="ar-IQ"/>
        </w:rPr>
        <w:t xml:space="preserve"> تبعاً لمتغير </w:t>
      </w:r>
      <w:proofErr w:type="spellStart"/>
      <w:r w:rsidRPr="008212E9">
        <w:rPr>
          <w:rFonts w:cs="Simplified Arabic" w:hint="cs"/>
          <w:b/>
          <w:bCs/>
          <w:sz w:val="26"/>
          <w:szCs w:val="26"/>
          <w:rtl/>
          <w:lang w:bidi="ar-IQ"/>
        </w:rPr>
        <w:t>الجنس.</w:t>
      </w:r>
      <w:r w:rsidRPr="008212E9">
        <w:rPr>
          <w:rFonts w:cs="Simplified Arabic" w:hint="cs"/>
          <w:sz w:val="26"/>
          <w:szCs w:val="26"/>
          <w:rtl/>
          <w:lang w:bidi="ar-IQ"/>
        </w:rPr>
        <w:t>بعد</w:t>
      </w:r>
      <w:proofErr w:type="spellEnd"/>
      <w:r w:rsidRPr="008212E9">
        <w:rPr>
          <w:rFonts w:cs="Simplified Arabic" w:hint="cs"/>
          <w:sz w:val="26"/>
          <w:szCs w:val="26"/>
          <w:rtl/>
          <w:lang w:bidi="ar-IQ"/>
        </w:rPr>
        <w:t xml:space="preserve"> تحليل اجابات التلامذة فقد تبين ان الوسط الحسابي للذكور هو (26,278) والانحراف المعياري (7,698) في حين ان الوسط الحسابي </w:t>
      </w:r>
      <w:proofErr w:type="spellStart"/>
      <w:r w:rsidRPr="008212E9">
        <w:rPr>
          <w:rFonts w:cs="Simplified Arabic" w:hint="cs"/>
          <w:sz w:val="26"/>
          <w:szCs w:val="26"/>
          <w:rtl/>
          <w:lang w:bidi="ar-IQ"/>
        </w:rPr>
        <w:t>للاناث</w:t>
      </w:r>
      <w:proofErr w:type="spellEnd"/>
      <w:r w:rsidRPr="008212E9">
        <w:rPr>
          <w:rFonts w:cs="Simplified Arabic" w:hint="cs"/>
          <w:sz w:val="26"/>
          <w:szCs w:val="26"/>
          <w:rtl/>
          <w:lang w:bidi="ar-IQ"/>
        </w:rPr>
        <w:t xml:space="preserve"> هو (24,086) والانحراف المعياري (5,872)  وللتعرف على الفروق الظاهرة بين الوسطين فقد تم اعتماد اختبار (ت) لعينتين مستقلتين </w:t>
      </w:r>
      <w:r w:rsidR="00B20451" w:rsidRPr="008212E9">
        <w:rPr>
          <w:rFonts w:cs="Simplified Arabic" w:hint="cs"/>
          <w:sz w:val="26"/>
          <w:szCs w:val="26"/>
          <w:rtl/>
          <w:lang w:bidi="ar-IQ"/>
        </w:rPr>
        <w:t>وا</w:t>
      </w:r>
      <w:r w:rsidR="00812B14">
        <w:rPr>
          <w:rFonts w:cs="Simplified Arabic" w:hint="cs"/>
          <w:sz w:val="26"/>
          <w:szCs w:val="26"/>
          <w:rtl/>
          <w:lang w:bidi="ar-IQ"/>
        </w:rPr>
        <w:t>تضح ان قيمة (ت) المحسوبة بلغت</w:t>
      </w:r>
      <w:r w:rsidRPr="008212E9">
        <w:rPr>
          <w:rFonts w:cs="Simplified Arabic" w:hint="cs"/>
          <w:sz w:val="26"/>
          <w:szCs w:val="26"/>
          <w:rtl/>
          <w:lang w:bidi="ar-IQ"/>
        </w:rPr>
        <w:t>(2,0046) وهي اكبر من  قيمة  (ت) الجدولية البالغة (1,96) عن</w:t>
      </w:r>
      <w:r w:rsidR="00812B14">
        <w:rPr>
          <w:rFonts w:cs="Simplified Arabic" w:hint="cs"/>
          <w:sz w:val="26"/>
          <w:szCs w:val="26"/>
          <w:rtl/>
          <w:lang w:bidi="ar-IQ"/>
        </w:rPr>
        <w:t>د مستوى دلالة (0,05) ودرجة حرية</w:t>
      </w:r>
      <w:r w:rsidRPr="008212E9">
        <w:rPr>
          <w:rFonts w:cs="Simplified Arabic" w:hint="cs"/>
          <w:sz w:val="26"/>
          <w:szCs w:val="26"/>
          <w:rtl/>
          <w:lang w:bidi="ar-IQ"/>
        </w:rPr>
        <w:t>(387).</w:t>
      </w:r>
    </w:p>
    <w:p w:rsidR="00667F08" w:rsidRPr="008212E9" w:rsidRDefault="00667F08" w:rsidP="00667F08">
      <w:pPr>
        <w:pStyle w:val="a3"/>
        <w:ind w:left="84"/>
        <w:jc w:val="both"/>
        <w:rPr>
          <w:rFonts w:cs="Simplified Arabic"/>
          <w:sz w:val="26"/>
          <w:szCs w:val="26"/>
          <w:rtl/>
          <w:lang w:bidi="ar-IQ"/>
        </w:rPr>
      </w:pPr>
      <w:r w:rsidRPr="008212E9">
        <w:rPr>
          <w:rFonts w:cs="Simplified Arabic" w:hint="cs"/>
          <w:sz w:val="26"/>
          <w:szCs w:val="26"/>
          <w:rtl/>
          <w:lang w:bidi="ar-IQ"/>
        </w:rPr>
        <w:t xml:space="preserve">وبما ان الوسط الحسابي للذكور والبالغ (26,278) اكبر من الوسط الحسابي </w:t>
      </w:r>
      <w:proofErr w:type="spellStart"/>
      <w:r w:rsidRPr="008212E9">
        <w:rPr>
          <w:rFonts w:cs="Simplified Arabic" w:hint="cs"/>
          <w:sz w:val="26"/>
          <w:szCs w:val="26"/>
          <w:rtl/>
          <w:lang w:bidi="ar-IQ"/>
        </w:rPr>
        <w:t>للاناث</w:t>
      </w:r>
      <w:proofErr w:type="spellEnd"/>
      <w:r w:rsidRPr="008212E9">
        <w:rPr>
          <w:rFonts w:cs="Simplified Arabic" w:hint="cs"/>
          <w:sz w:val="26"/>
          <w:szCs w:val="26"/>
          <w:rtl/>
          <w:lang w:bidi="ar-IQ"/>
        </w:rPr>
        <w:t xml:space="preserve"> والبالغ (24,086) فهذا يعني ان الذكور يتمتعون بمستوى اعلى من الاناث في القدرة على الادراك الفراغي البصري </w:t>
      </w:r>
      <w:proofErr w:type="spellStart"/>
      <w:r w:rsidRPr="008212E9">
        <w:rPr>
          <w:rFonts w:cs="Simplified Arabic" w:hint="cs"/>
          <w:sz w:val="26"/>
          <w:szCs w:val="26"/>
          <w:rtl/>
          <w:lang w:bidi="ar-IQ"/>
        </w:rPr>
        <w:t>للاعداد</w:t>
      </w:r>
      <w:proofErr w:type="spellEnd"/>
      <w:r w:rsidRPr="008212E9">
        <w:rPr>
          <w:rFonts w:cs="Simplified Arabic" w:hint="cs"/>
          <w:sz w:val="26"/>
          <w:szCs w:val="26"/>
          <w:rtl/>
          <w:lang w:bidi="ar-IQ"/>
        </w:rPr>
        <w:t xml:space="preserve"> وربما يعزى سبب ذلك الى تركيز الاسرة على الذكور اكثر من الاناث في زجهم في التعامل مع المجتمع </w:t>
      </w:r>
      <w:proofErr w:type="spellStart"/>
      <w:r w:rsidRPr="008212E9">
        <w:rPr>
          <w:rFonts w:cs="Simplified Arabic" w:hint="cs"/>
          <w:sz w:val="26"/>
          <w:szCs w:val="26"/>
          <w:rtl/>
          <w:lang w:bidi="ar-IQ"/>
        </w:rPr>
        <w:t>ومايوفره</w:t>
      </w:r>
      <w:proofErr w:type="spellEnd"/>
      <w:r w:rsidRPr="008212E9">
        <w:rPr>
          <w:rFonts w:cs="Simplified Arabic" w:hint="cs"/>
          <w:sz w:val="26"/>
          <w:szCs w:val="26"/>
          <w:rtl/>
          <w:lang w:bidi="ar-IQ"/>
        </w:rPr>
        <w:t xml:space="preserve"> ذلك من فرص للتدريب على استخدام المعالجات العددية المكانية. </w:t>
      </w:r>
    </w:p>
    <w:p w:rsidR="00667F08" w:rsidRPr="008212E9" w:rsidRDefault="00667F08" w:rsidP="00F243FE">
      <w:pPr>
        <w:pStyle w:val="a3"/>
        <w:ind w:left="1320" w:hanging="1320"/>
        <w:jc w:val="both"/>
        <w:rPr>
          <w:rFonts w:cs="Simplified Arabic"/>
          <w:b/>
          <w:bCs/>
          <w:sz w:val="26"/>
          <w:szCs w:val="26"/>
          <w:rtl/>
          <w:lang w:bidi="ar-IQ"/>
        </w:rPr>
      </w:pPr>
      <w:r w:rsidRPr="008212E9">
        <w:rPr>
          <w:rFonts w:cs="Simplified Arabic" w:hint="cs"/>
          <w:b/>
          <w:bCs/>
          <w:sz w:val="26"/>
          <w:szCs w:val="26"/>
          <w:rtl/>
          <w:lang w:bidi="ar-IQ"/>
        </w:rPr>
        <w:t xml:space="preserve">الهدف </w:t>
      </w:r>
      <w:r w:rsidR="00F243FE" w:rsidRPr="008212E9">
        <w:rPr>
          <w:rFonts w:cs="Simplified Arabic" w:hint="cs"/>
          <w:b/>
          <w:bCs/>
          <w:sz w:val="26"/>
          <w:szCs w:val="26"/>
          <w:rtl/>
          <w:lang w:bidi="ar-IQ"/>
        </w:rPr>
        <w:t>الخامس</w:t>
      </w:r>
      <w:r w:rsidRPr="008212E9">
        <w:rPr>
          <w:rFonts w:cs="Simplified Arabic" w:hint="cs"/>
          <w:b/>
          <w:bCs/>
          <w:sz w:val="26"/>
          <w:szCs w:val="26"/>
          <w:rtl/>
          <w:lang w:bidi="ar-IQ"/>
        </w:rPr>
        <w:t xml:space="preserve">/ التعرف على التلامذة الذين لديهم صعوبة في الادراك الفراغي البصري </w:t>
      </w:r>
      <w:proofErr w:type="spellStart"/>
      <w:r w:rsidRPr="008212E9">
        <w:rPr>
          <w:rFonts w:cs="Simplified Arabic" w:hint="cs"/>
          <w:b/>
          <w:bCs/>
          <w:sz w:val="26"/>
          <w:szCs w:val="26"/>
          <w:rtl/>
          <w:lang w:bidi="ar-IQ"/>
        </w:rPr>
        <w:t>للاعداد</w:t>
      </w:r>
      <w:proofErr w:type="spellEnd"/>
      <w:r w:rsidRPr="008212E9">
        <w:rPr>
          <w:rFonts w:cs="Simplified Arabic" w:hint="cs"/>
          <w:b/>
          <w:bCs/>
          <w:sz w:val="26"/>
          <w:szCs w:val="26"/>
          <w:rtl/>
          <w:lang w:bidi="ar-IQ"/>
        </w:rPr>
        <w:t>.</w:t>
      </w:r>
    </w:p>
    <w:p w:rsidR="00667F08" w:rsidRPr="008212E9" w:rsidRDefault="00667F08" w:rsidP="00F42A97">
      <w:pPr>
        <w:pStyle w:val="a3"/>
        <w:ind w:firstLine="720"/>
        <w:jc w:val="both"/>
        <w:rPr>
          <w:rFonts w:cs="Simplified Arabic"/>
          <w:sz w:val="26"/>
          <w:szCs w:val="26"/>
          <w:rtl/>
          <w:lang w:bidi="ar-IQ"/>
        </w:rPr>
      </w:pPr>
      <w:r w:rsidRPr="008212E9">
        <w:rPr>
          <w:rFonts w:cs="Simplified Arabic" w:hint="cs"/>
          <w:sz w:val="26"/>
          <w:szCs w:val="26"/>
          <w:rtl/>
          <w:lang w:bidi="ar-IQ"/>
        </w:rPr>
        <w:t xml:space="preserve">لغرض تحديد التلامذة الذين لديهم صعوبة في الادراك الفراغي البصري </w:t>
      </w:r>
      <w:proofErr w:type="spellStart"/>
      <w:r w:rsidRPr="008212E9">
        <w:rPr>
          <w:rFonts w:cs="Simplified Arabic" w:hint="cs"/>
          <w:sz w:val="26"/>
          <w:szCs w:val="26"/>
          <w:rtl/>
          <w:lang w:bidi="ar-IQ"/>
        </w:rPr>
        <w:t>للاعداد</w:t>
      </w:r>
      <w:proofErr w:type="spellEnd"/>
      <w:r w:rsidRPr="008212E9">
        <w:rPr>
          <w:rFonts w:cs="Simplified Arabic" w:hint="cs"/>
          <w:sz w:val="26"/>
          <w:szCs w:val="26"/>
          <w:rtl/>
          <w:lang w:bidi="ar-IQ"/>
        </w:rPr>
        <w:t xml:space="preserve"> فقد تم اعتماد الوسط الفرضي لاختبار الادراك الفراغي البصري </w:t>
      </w:r>
      <w:proofErr w:type="spellStart"/>
      <w:r w:rsidRPr="008212E9">
        <w:rPr>
          <w:rFonts w:cs="Simplified Arabic" w:hint="cs"/>
          <w:sz w:val="26"/>
          <w:szCs w:val="26"/>
          <w:rtl/>
          <w:lang w:bidi="ar-IQ"/>
        </w:rPr>
        <w:t>للاعداد</w:t>
      </w:r>
      <w:proofErr w:type="spellEnd"/>
      <w:r w:rsidRPr="008212E9">
        <w:rPr>
          <w:rFonts w:cs="Simplified Arabic" w:hint="cs"/>
          <w:sz w:val="26"/>
          <w:szCs w:val="26"/>
          <w:rtl/>
          <w:lang w:bidi="ar-IQ"/>
        </w:rPr>
        <w:t xml:space="preserve"> والبالغ (20) كنقطة قطع بمعنى ان التلامذة الذين تكون </w:t>
      </w:r>
      <w:r w:rsidRPr="008212E9">
        <w:rPr>
          <w:rFonts w:cs="Simplified Arabic" w:hint="cs"/>
          <w:sz w:val="26"/>
          <w:szCs w:val="26"/>
          <w:rtl/>
          <w:lang w:bidi="ar-IQ"/>
        </w:rPr>
        <w:lastRenderedPageBreak/>
        <w:t xml:space="preserve">درجاتهم في الاختبار اقل من (20)  شخصوا بأن لديهم صعوبة في الادراك الفراغي البصري </w:t>
      </w:r>
      <w:proofErr w:type="spellStart"/>
      <w:r w:rsidRPr="008212E9">
        <w:rPr>
          <w:rFonts w:cs="Simplified Arabic" w:hint="cs"/>
          <w:sz w:val="26"/>
          <w:szCs w:val="26"/>
          <w:rtl/>
          <w:lang w:bidi="ar-IQ"/>
        </w:rPr>
        <w:t>للاعداد</w:t>
      </w:r>
      <w:proofErr w:type="spellEnd"/>
      <w:r w:rsidRPr="008212E9">
        <w:rPr>
          <w:rFonts w:cs="Simplified Arabic" w:hint="cs"/>
          <w:sz w:val="26"/>
          <w:szCs w:val="26"/>
          <w:rtl/>
          <w:lang w:bidi="ar-IQ"/>
        </w:rPr>
        <w:t xml:space="preserve"> وعند احصائهم بلغ عددهم (78)تلميذ وتلميذة وبواقع (34) تلميذ و (44) تلميذة وكما مبين في الجدول (</w:t>
      </w:r>
      <w:r w:rsidR="00B93408" w:rsidRPr="008212E9">
        <w:rPr>
          <w:rFonts w:cs="Simplified Arabic" w:hint="cs"/>
          <w:sz w:val="26"/>
          <w:szCs w:val="26"/>
          <w:rtl/>
          <w:lang w:bidi="ar-IQ"/>
        </w:rPr>
        <w:t>1</w:t>
      </w:r>
      <w:r w:rsidR="00F42A97">
        <w:rPr>
          <w:rFonts w:cs="Simplified Arabic" w:hint="cs"/>
          <w:sz w:val="26"/>
          <w:szCs w:val="26"/>
          <w:rtl/>
          <w:lang w:bidi="ar-IQ"/>
        </w:rPr>
        <w:t>2</w:t>
      </w:r>
      <w:r w:rsidRPr="008212E9">
        <w:rPr>
          <w:rFonts w:cs="Simplified Arabic" w:hint="cs"/>
          <w:sz w:val="26"/>
          <w:szCs w:val="26"/>
          <w:rtl/>
          <w:lang w:bidi="ar-IQ"/>
        </w:rPr>
        <w:t>) :-</w:t>
      </w:r>
    </w:p>
    <w:p w:rsidR="00667F08" w:rsidRPr="008212E9" w:rsidRDefault="00667F08" w:rsidP="00514BDF">
      <w:pPr>
        <w:pStyle w:val="a3"/>
        <w:ind w:left="84"/>
        <w:jc w:val="center"/>
        <w:rPr>
          <w:rFonts w:cs="Simplified Arabic"/>
          <w:sz w:val="26"/>
          <w:szCs w:val="26"/>
          <w:vertAlign w:val="subscript"/>
          <w:rtl/>
          <w:lang w:bidi="ar-IQ"/>
        </w:rPr>
      </w:pPr>
      <w:r w:rsidRPr="008212E9">
        <w:rPr>
          <w:rFonts w:cs="Simplified Arabic" w:hint="cs"/>
          <w:sz w:val="26"/>
          <w:szCs w:val="26"/>
          <w:rtl/>
          <w:lang w:bidi="ar-IQ"/>
        </w:rPr>
        <w:t>جدول (</w:t>
      </w:r>
      <w:r w:rsidR="00B93408" w:rsidRPr="008212E9">
        <w:rPr>
          <w:rFonts w:cs="Simplified Arabic" w:hint="cs"/>
          <w:sz w:val="26"/>
          <w:szCs w:val="26"/>
          <w:rtl/>
          <w:lang w:bidi="ar-IQ"/>
        </w:rPr>
        <w:t>1</w:t>
      </w:r>
      <w:r w:rsidR="00514BDF">
        <w:rPr>
          <w:rFonts w:cs="Simplified Arabic" w:hint="cs"/>
          <w:sz w:val="26"/>
          <w:szCs w:val="26"/>
          <w:rtl/>
          <w:lang w:bidi="ar-IQ"/>
        </w:rPr>
        <w:t>2</w:t>
      </w:r>
      <w:r w:rsidRPr="008212E9">
        <w:rPr>
          <w:rFonts w:cs="Simplified Arabic" w:hint="cs"/>
          <w:sz w:val="26"/>
          <w:szCs w:val="26"/>
          <w:rtl/>
          <w:lang w:bidi="ar-IQ"/>
        </w:rPr>
        <w:t>)</w:t>
      </w:r>
    </w:p>
    <w:p w:rsidR="00667F08" w:rsidRPr="008212E9" w:rsidRDefault="00667F08" w:rsidP="00667F08">
      <w:pPr>
        <w:pStyle w:val="a3"/>
        <w:ind w:left="84"/>
        <w:jc w:val="center"/>
        <w:rPr>
          <w:rFonts w:cs="Simplified Arabic"/>
          <w:sz w:val="26"/>
          <w:szCs w:val="26"/>
          <w:vertAlign w:val="subscript"/>
          <w:rtl/>
          <w:lang w:bidi="ar-IQ"/>
        </w:rPr>
      </w:pPr>
      <w:r w:rsidRPr="008212E9">
        <w:rPr>
          <w:rFonts w:cs="Simplified Arabic" w:hint="cs"/>
          <w:sz w:val="26"/>
          <w:szCs w:val="26"/>
          <w:rtl/>
          <w:lang w:bidi="ar-IQ"/>
        </w:rPr>
        <w:t xml:space="preserve">عدد التلامذة الذين لديهم صعوبة على الادراك الفراغي البصري </w:t>
      </w:r>
      <w:proofErr w:type="spellStart"/>
      <w:r w:rsidRPr="008212E9">
        <w:rPr>
          <w:rFonts w:cs="Simplified Arabic" w:hint="cs"/>
          <w:sz w:val="26"/>
          <w:szCs w:val="26"/>
          <w:rtl/>
          <w:lang w:bidi="ar-IQ"/>
        </w:rPr>
        <w:t>للاعداد</w:t>
      </w:r>
      <w:proofErr w:type="spellEnd"/>
    </w:p>
    <w:tbl>
      <w:tblPr>
        <w:tblStyle w:val="ad"/>
        <w:tblpPr w:leftFromText="180" w:rightFromText="180" w:vertAnchor="text" w:horzAnchor="margin" w:tblpY="36"/>
        <w:bidiVisual/>
        <w:tblW w:w="0" w:type="auto"/>
        <w:tblBorders>
          <w:top w:val="thinThickSmallGap" w:sz="18" w:space="0" w:color="auto"/>
          <w:left w:val="thickThinSmallGap" w:sz="18" w:space="0" w:color="auto"/>
          <w:bottom w:val="thickThinSmallGap" w:sz="18" w:space="0" w:color="auto"/>
          <w:right w:val="thinThickSmallGap" w:sz="18" w:space="0" w:color="auto"/>
        </w:tblBorders>
        <w:tblLook w:val="04A0" w:firstRow="1" w:lastRow="0" w:firstColumn="1" w:lastColumn="0" w:noHBand="0" w:noVBand="1"/>
      </w:tblPr>
      <w:tblGrid>
        <w:gridCol w:w="1420"/>
        <w:gridCol w:w="1420"/>
        <w:gridCol w:w="1336"/>
        <w:gridCol w:w="4346"/>
      </w:tblGrid>
      <w:tr w:rsidR="00667F08" w:rsidRPr="008212E9" w:rsidTr="00667F08">
        <w:tc>
          <w:tcPr>
            <w:tcW w:w="1420" w:type="dxa"/>
            <w:tcBorders>
              <w:top w:val="thinThickSmallGap" w:sz="18" w:space="0" w:color="auto"/>
              <w:bottom w:val="thinThickSmallGap" w:sz="18" w:space="0" w:color="auto"/>
            </w:tcBorders>
            <w:shd w:val="clear" w:color="auto" w:fill="D9D9D9" w:themeFill="background1" w:themeFillShade="D9"/>
            <w:vAlign w:val="center"/>
          </w:tcPr>
          <w:p w:rsidR="00667F08" w:rsidRPr="008212E9" w:rsidRDefault="00667F08" w:rsidP="00667F08">
            <w:pPr>
              <w:pStyle w:val="a3"/>
              <w:jc w:val="center"/>
              <w:rPr>
                <w:rFonts w:cs="Simplified Arabic"/>
                <w:sz w:val="26"/>
                <w:szCs w:val="26"/>
                <w:rtl/>
                <w:lang w:bidi="ar-IQ"/>
              </w:rPr>
            </w:pPr>
            <w:r w:rsidRPr="008212E9">
              <w:rPr>
                <w:rFonts w:cs="Simplified Arabic" w:hint="cs"/>
                <w:sz w:val="26"/>
                <w:szCs w:val="26"/>
                <w:rtl/>
                <w:lang w:bidi="ar-IQ"/>
              </w:rPr>
              <w:t>الجنس</w:t>
            </w:r>
          </w:p>
        </w:tc>
        <w:tc>
          <w:tcPr>
            <w:tcW w:w="1420" w:type="dxa"/>
            <w:tcBorders>
              <w:top w:val="thinThickSmallGap" w:sz="18" w:space="0" w:color="auto"/>
              <w:bottom w:val="thinThickSmallGap" w:sz="18" w:space="0" w:color="auto"/>
            </w:tcBorders>
            <w:shd w:val="clear" w:color="auto" w:fill="D9D9D9" w:themeFill="background1" w:themeFillShade="D9"/>
            <w:vAlign w:val="center"/>
          </w:tcPr>
          <w:p w:rsidR="00667F08" w:rsidRPr="008212E9" w:rsidRDefault="00667F08" w:rsidP="00667F08">
            <w:pPr>
              <w:pStyle w:val="a3"/>
              <w:jc w:val="center"/>
              <w:rPr>
                <w:rFonts w:cs="Simplified Arabic"/>
                <w:sz w:val="26"/>
                <w:szCs w:val="26"/>
                <w:rtl/>
                <w:lang w:bidi="ar-IQ"/>
              </w:rPr>
            </w:pPr>
            <w:r w:rsidRPr="008212E9">
              <w:rPr>
                <w:rFonts w:cs="Simplified Arabic" w:hint="cs"/>
                <w:sz w:val="26"/>
                <w:szCs w:val="26"/>
                <w:rtl/>
                <w:lang w:bidi="ar-IQ"/>
              </w:rPr>
              <w:t>عدد الكلي</w:t>
            </w:r>
          </w:p>
        </w:tc>
        <w:tc>
          <w:tcPr>
            <w:tcW w:w="1336" w:type="dxa"/>
            <w:tcBorders>
              <w:top w:val="thinThickSmallGap" w:sz="18" w:space="0" w:color="auto"/>
              <w:bottom w:val="thinThickSmallGap" w:sz="18" w:space="0" w:color="auto"/>
            </w:tcBorders>
            <w:shd w:val="clear" w:color="auto" w:fill="D9D9D9" w:themeFill="background1" w:themeFillShade="D9"/>
            <w:vAlign w:val="center"/>
          </w:tcPr>
          <w:p w:rsidR="00667F08" w:rsidRPr="008212E9" w:rsidRDefault="00667F08" w:rsidP="00667F08">
            <w:pPr>
              <w:pStyle w:val="a3"/>
              <w:jc w:val="center"/>
              <w:rPr>
                <w:rFonts w:cs="Simplified Arabic"/>
                <w:sz w:val="26"/>
                <w:szCs w:val="26"/>
                <w:rtl/>
                <w:lang w:bidi="ar-IQ"/>
              </w:rPr>
            </w:pPr>
            <w:r w:rsidRPr="008212E9">
              <w:rPr>
                <w:rFonts w:cs="Simplified Arabic" w:hint="cs"/>
                <w:sz w:val="26"/>
                <w:szCs w:val="26"/>
                <w:rtl/>
                <w:lang w:bidi="ar-IQ"/>
              </w:rPr>
              <w:t>نقطة القطع</w:t>
            </w:r>
          </w:p>
        </w:tc>
        <w:tc>
          <w:tcPr>
            <w:tcW w:w="4346" w:type="dxa"/>
            <w:tcBorders>
              <w:top w:val="thinThickSmallGap" w:sz="18" w:space="0" w:color="auto"/>
              <w:bottom w:val="thinThickSmallGap" w:sz="18" w:space="0" w:color="auto"/>
            </w:tcBorders>
            <w:shd w:val="clear" w:color="auto" w:fill="D9D9D9" w:themeFill="background1" w:themeFillShade="D9"/>
            <w:vAlign w:val="center"/>
          </w:tcPr>
          <w:p w:rsidR="00667F08" w:rsidRPr="008212E9" w:rsidRDefault="00667F08" w:rsidP="00667F08">
            <w:pPr>
              <w:pStyle w:val="a3"/>
              <w:jc w:val="center"/>
              <w:rPr>
                <w:rFonts w:cs="Simplified Arabic"/>
                <w:sz w:val="26"/>
                <w:szCs w:val="26"/>
                <w:rtl/>
                <w:lang w:bidi="ar-IQ"/>
              </w:rPr>
            </w:pPr>
            <w:r w:rsidRPr="008212E9">
              <w:rPr>
                <w:rFonts w:cs="Simplified Arabic" w:hint="cs"/>
                <w:sz w:val="26"/>
                <w:szCs w:val="26"/>
                <w:rtl/>
                <w:lang w:bidi="ar-IQ"/>
              </w:rPr>
              <w:t xml:space="preserve">عدد التلامذة الذين لديهم صعوبة في الادراك الفراغي البصري </w:t>
            </w:r>
            <w:proofErr w:type="spellStart"/>
            <w:r w:rsidRPr="008212E9">
              <w:rPr>
                <w:rFonts w:cs="Simplified Arabic" w:hint="cs"/>
                <w:sz w:val="26"/>
                <w:szCs w:val="26"/>
                <w:rtl/>
                <w:lang w:bidi="ar-IQ"/>
              </w:rPr>
              <w:t>للاعداد</w:t>
            </w:r>
            <w:proofErr w:type="spellEnd"/>
          </w:p>
        </w:tc>
      </w:tr>
      <w:tr w:rsidR="00667F08" w:rsidRPr="008212E9" w:rsidTr="00667F08">
        <w:tc>
          <w:tcPr>
            <w:tcW w:w="1420" w:type="dxa"/>
            <w:tcBorders>
              <w:top w:val="thinThickSmallGap" w:sz="18" w:space="0" w:color="auto"/>
            </w:tcBorders>
          </w:tcPr>
          <w:p w:rsidR="00667F08" w:rsidRPr="008212E9" w:rsidRDefault="00667F08" w:rsidP="00667F08">
            <w:pPr>
              <w:pStyle w:val="a3"/>
              <w:jc w:val="both"/>
              <w:rPr>
                <w:rFonts w:cs="Simplified Arabic"/>
                <w:sz w:val="26"/>
                <w:szCs w:val="26"/>
                <w:rtl/>
                <w:lang w:bidi="ar-IQ"/>
              </w:rPr>
            </w:pPr>
            <w:r w:rsidRPr="008212E9">
              <w:rPr>
                <w:rFonts w:cs="Simplified Arabic" w:hint="cs"/>
                <w:sz w:val="26"/>
                <w:szCs w:val="26"/>
                <w:rtl/>
                <w:lang w:bidi="ar-IQ"/>
              </w:rPr>
              <w:t xml:space="preserve">ذكور </w:t>
            </w:r>
          </w:p>
        </w:tc>
        <w:tc>
          <w:tcPr>
            <w:tcW w:w="1420" w:type="dxa"/>
            <w:tcBorders>
              <w:top w:val="thinThickSmallGap" w:sz="18" w:space="0" w:color="auto"/>
            </w:tcBorders>
            <w:vAlign w:val="center"/>
          </w:tcPr>
          <w:p w:rsidR="00667F08" w:rsidRPr="008212E9" w:rsidRDefault="00667F08" w:rsidP="00667F08">
            <w:pPr>
              <w:pStyle w:val="a3"/>
              <w:jc w:val="center"/>
              <w:rPr>
                <w:rFonts w:cs="Simplified Arabic"/>
                <w:sz w:val="26"/>
                <w:szCs w:val="26"/>
                <w:rtl/>
                <w:lang w:bidi="ar-IQ"/>
              </w:rPr>
            </w:pPr>
            <w:r w:rsidRPr="008212E9">
              <w:rPr>
                <w:rFonts w:cs="Simplified Arabic" w:hint="cs"/>
                <w:sz w:val="26"/>
                <w:szCs w:val="26"/>
                <w:rtl/>
                <w:lang w:bidi="ar-IQ"/>
              </w:rPr>
              <w:t>204</w:t>
            </w:r>
          </w:p>
        </w:tc>
        <w:tc>
          <w:tcPr>
            <w:tcW w:w="1336" w:type="dxa"/>
            <w:vMerge w:val="restart"/>
            <w:tcBorders>
              <w:top w:val="thinThickSmallGap" w:sz="18" w:space="0" w:color="auto"/>
            </w:tcBorders>
            <w:vAlign w:val="center"/>
          </w:tcPr>
          <w:p w:rsidR="00667F08" w:rsidRPr="008212E9" w:rsidRDefault="00667F08" w:rsidP="00667F08">
            <w:pPr>
              <w:pStyle w:val="a3"/>
              <w:jc w:val="center"/>
              <w:rPr>
                <w:rFonts w:cs="Simplified Arabic"/>
                <w:sz w:val="26"/>
                <w:szCs w:val="26"/>
                <w:rtl/>
                <w:lang w:bidi="ar-IQ"/>
              </w:rPr>
            </w:pPr>
            <w:r w:rsidRPr="008212E9">
              <w:rPr>
                <w:rFonts w:cs="Simplified Arabic" w:hint="cs"/>
                <w:sz w:val="26"/>
                <w:szCs w:val="26"/>
                <w:rtl/>
                <w:lang w:bidi="ar-IQ"/>
              </w:rPr>
              <w:t>20</w:t>
            </w:r>
          </w:p>
        </w:tc>
        <w:tc>
          <w:tcPr>
            <w:tcW w:w="4346" w:type="dxa"/>
            <w:tcBorders>
              <w:top w:val="thinThickSmallGap" w:sz="18" w:space="0" w:color="auto"/>
            </w:tcBorders>
            <w:vAlign w:val="center"/>
          </w:tcPr>
          <w:p w:rsidR="00667F08" w:rsidRPr="008212E9" w:rsidRDefault="00667F08" w:rsidP="00667F08">
            <w:pPr>
              <w:pStyle w:val="a3"/>
              <w:jc w:val="center"/>
              <w:rPr>
                <w:rFonts w:cs="Simplified Arabic"/>
                <w:sz w:val="26"/>
                <w:szCs w:val="26"/>
                <w:rtl/>
                <w:lang w:bidi="ar-IQ"/>
              </w:rPr>
            </w:pPr>
            <w:r w:rsidRPr="008212E9">
              <w:rPr>
                <w:rFonts w:cs="Simplified Arabic" w:hint="cs"/>
                <w:sz w:val="26"/>
                <w:szCs w:val="26"/>
                <w:rtl/>
                <w:lang w:bidi="ar-IQ"/>
              </w:rPr>
              <w:t>34</w:t>
            </w:r>
          </w:p>
        </w:tc>
      </w:tr>
      <w:tr w:rsidR="00667F08" w:rsidRPr="008212E9" w:rsidTr="00667F08">
        <w:tc>
          <w:tcPr>
            <w:tcW w:w="1420" w:type="dxa"/>
          </w:tcPr>
          <w:p w:rsidR="00667F08" w:rsidRPr="008212E9" w:rsidRDefault="00667F08" w:rsidP="00667F08">
            <w:pPr>
              <w:pStyle w:val="a3"/>
              <w:jc w:val="both"/>
              <w:rPr>
                <w:rFonts w:cs="Simplified Arabic"/>
                <w:sz w:val="26"/>
                <w:szCs w:val="26"/>
                <w:rtl/>
                <w:lang w:bidi="ar-IQ"/>
              </w:rPr>
            </w:pPr>
            <w:r w:rsidRPr="008212E9">
              <w:rPr>
                <w:rFonts w:cs="Simplified Arabic" w:hint="cs"/>
                <w:sz w:val="26"/>
                <w:szCs w:val="26"/>
                <w:rtl/>
                <w:lang w:bidi="ar-IQ"/>
              </w:rPr>
              <w:t xml:space="preserve">اناث </w:t>
            </w:r>
          </w:p>
        </w:tc>
        <w:tc>
          <w:tcPr>
            <w:tcW w:w="1420" w:type="dxa"/>
            <w:vAlign w:val="center"/>
          </w:tcPr>
          <w:p w:rsidR="00667F08" w:rsidRPr="008212E9" w:rsidRDefault="00667F08" w:rsidP="00667F08">
            <w:pPr>
              <w:pStyle w:val="a3"/>
              <w:jc w:val="center"/>
              <w:rPr>
                <w:rFonts w:cs="Simplified Arabic"/>
                <w:sz w:val="26"/>
                <w:szCs w:val="26"/>
                <w:rtl/>
                <w:lang w:bidi="ar-IQ"/>
              </w:rPr>
            </w:pPr>
            <w:r w:rsidRPr="008212E9">
              <w:rPr>
                <w:rFonts w:cs="Simplified Arabic" w:hint="cs"/>
                <w:sz w:val="26"/>
                <w:szCs w:val="26"/>
                <w:rtl/>
                <w:lang w:bidi="ar-IQ"/>
              </w:rPr>
              <w:t>185</w:t>
            </w:r>
          </w:p>
        </w:tc>
        <w:tc>
          <w:tcPr>
            <w:tcW w:w="1336" w:type="dxa"/>
            <w:vMerge/>
            <w:vAlign w:val="center"/>
          </w:tcPr>
          <w:p w:rsidR="00667F08" w:rsidRPr="008212E9" w:rsidRDefault="00667F08" w:rsidP="00667F08">
            <w:pPr>
              <w:pStyle w:val="a3"/>
              <w:jc w:val="center"/>
              <w:rPr>
                <w:rFonts w:cs="Simplified Arabic"/>
                <w:sz w:val="26"/>
                <w:szCs w:val="26"/>
                <w:rtl/>
                <w:lang w:bidi="ar-IQ"/>
              </w:rPr>
            </w:pPr>
          </w:p>
        </w:tc>
        <w:tc>
          <w:tcPr>
            <w:tcW w:w="4346" w:type="dxa"/>
            <w:vAlign w:val="center"/>
          </w:tcPr>
          <w:p w:rsidR="00667F08" w:rsidRPr="008212E9" w:rsidRDefault="00667F08" w:rsidP="00667F08">
            <w:pPr>
              <w:pStyle w:val="a3"/>
              <w:jc w:val="center"/>
              <w:rPr>
                <w:rFonts w:cs="Simplified Arabic"/>
                <w:sz w:val="26"/>
                <w:szCs w:val="26"/>
                <w:rtl/>
                <w:lang w:bidi="ar-IQ"/>
              </w:rPr>
            </w:pPr>
            <w:r w:rsidRPr="008212E9">
              <w:rPr>
                <w:rFonts w:cs="Simplified Arabic" w:hint="cs"/>
                <w:sz w:val="26"/>
                <w:szCs w:val="26"/>
                <w:rtl/>
                <w:lang w:bidi="ar-IQ"/>
              </w:rPr>
              <w:t>44</w:t>
            </w:r>
          </w:p>
        </w:tc>
      </w:tr>
    </w:tbl>
    <w:p w:rsidR="00667F08" w:rsidRPr="008212E9" w:rsidRDefault="00667F08" w:rsidP="00B63FED">
      <w:pPr>
        <w:pStyle w:val="a3"/>
        <w:ind w:firstLine="720"/>
        <w:jc w:val="both"/>
        <w:rPr>
          <w:rFonts w:cs="Simplified Arabic"/>
          <w:sz w:val="26"/>
          <w:szCs w:val="26"/>
          <w:rtl/>
          <w:lang w:bidi="ar-IQ"/>
        </w:rPr>
      </w:pPr>
      <w:r w:rsidRPr="008212E9">
        <w:rPr>
          <w:rFonts w:cs="Simplified Arabic" w:hint="cs"/>
          <w:sz w:val="26"/>
          <w:szCs w:val="26"/>
          <w:rtl/>
          <w:lang w:bidi="ar-IQ"/>
        </w:rPr>
        <w:t xml:space="preserve">يتضح ان نسبة  (20,2%) من مجمل اعداد التلامذة لديهم صعوبة في الادراك الفراغي البصري </w:t>
      </w:r>
      <w:proofErr w:type="spellStart"/>
      <w:r w:rsidRPr="008212E9">
        <w:rPr>
          <w:rFonts w:cs="Simplified Arabic" w:hint="cs"/>
          <w:sz w:val="26"/>
          <w:szCs w:val="26"/>
          <w:rtl/>
          <w:lang w:bidi="ar-IQ"/>
        </w:rPr>
        <w:t>للاعداد</w:t>
      </w:r>
      <w:proofErr w:type="spellEnd"/>
      <w:r w:rsidRPr="008212E9">
        <w:rPr>
          <w:rFonts w:cs="Simplified Arabic" w:hint="cs"/>
          <w:sz w:val="26"/>
          <w:szCs w:val="26"/>
          <w:rtl/>
          <w:lang w:bidi="ar-IQ"/>
        </w:rPr>
        <w:t xml:space="preserve"> وهي نسبة عالية مقارنة بما اشارت اليه الدراسات السابقة. وربما يعزى سبب ذلك الى ضعف طرائق تدريس الرياضيات او ضعف المستوى العلمي للمعلمات والمعلمين المشرفين على تدريس مقررات الرياضيات في هذا الصف الدراسي او عدم وجود فرصة للتفاعل الحقيقي بين المعلم / المعلمة والتلامذة سيما في ظل اكتظاظ الصفوف </w:t>
      </w:r>
      <w:proofErr w:type="spellStart"/>
      <w:r w:rsidRPr="008212E9">
        <w:rPr>
          <w:rFonts w:cs="Simplified Arabic" w:hint="cs"/>
          <w:sz w:val="26"/>
          <w:szCs w:val="26"/>
          <w:rtl/>
          <w:lang w:bidi="ar-IQ"/>
        </w:rPr>
        <w:t>بالتلامذه</w:t>
      </w:r>
      <w:proofErr w:type="spellEnd"/>
      <w:r w:rsidRPr="008212E9">
        <w:rPr>
          <w:rFonts w:cs="Simplified Arabic" w:hint="cs"/>
          <w:sz w:val="26"/>
          <w:szCs w:val="26"/>
          <w:rtl/>
          <w:lang w:bidi="ar-IQ"/>
        </w:rPr>
        <w:t xml:space="preserve"> وبشكل يفوق الحد الطبيعي.</w:t>
      </w:r>
    </w:p>
    <w:p w:rsidR="00667F08" w:rsidRPr="008212E9" w:rsidRDefault="00667F08" w:rsidP="00F243FE">
      <w:pPr>
        <w:pStyle w:val="a3"/>
        <w:ind w:left="1320" w:hanging="1320"/>
        <w:jc w:val="both"/>
        <w:rPr>
          <w:rFonts w:cs="Simplified Arabic"/>
          <w:b/>
          <w:bCs/>
          <w:sz w:val="26"/>
          <w:szCs w:val="26"/>
          <w:rtl/>
        </w:rPr>
      </w:pPr>
      <w:r w:rsidRPr="008212E9">
        <w:rPr>
          <w:rFonts w:ascii="Simplified Arabic" w:hAnsi="Simplified Arabic" w:cs="Simplified Arabic" w:hint="cs"/>
          <w:b/>
          <w:bCs/>
          <w:sz w:val="26"/>
          <w:szCs w:val="26"/>
          <w:rtl/>
        </w:rPr>
        <w:t xml:space="preserve"> الهدف </w:t>
      </w:r>
      <w:r w:rsidR="00F243FE" w:rsidRPr="008212E9">
        <w:rPr>
          <w:rFonts w:ascii="Simplified Arabic" w:hAnsi="Simplified Arabic" w:cs="Simplified Arabic" w:hint="cs"/>
          <w:b/>
          <w:bCs/>
          <w:sz w:val="26"/>
          <w:szCs w:val="26"/>
          <w:rtl/>
        </w:rPr>
        <w:t>السادس</w:t>
      </w:r>
      <w:r w:rsidRPr="008212E9">
        <w:rPr>
          <w:rFonts w:ascii="Simplified Arabic" w:hAnsi="Simplified Arabic" w:cs="Simplified Arabic" w:hint="cs"/>
          <w:b/>
          <w:bCs/>
          <w:sz w:val="26"/>
          <w:szCs w:val="26"/>
          <w:rtl/>
        </w:rPr>
        <w:t xml:space="preserve"> / الفروق ذات الدلالة الاحصائية بين تلامذة الصف الثالث الابتدائي الذين لديهم صعوبة في الادراك الفراغي البصري </w:t>
      </w:r>
      <w:proofErr w:type="spellStart"/>
      <w:r w:rsidRPr="008212E9">
        <w:rPr>
          <w:rFonts w:ascii="Simplified Arabic" w:hAnsi="Simplified Arabic" w:cs="Simplified Arabic" w:hint="cs"/>
          <w:b/>
          <w:bCs/>
          <w:sz w:val="26"/>
          <w:szCs w:val="26"/>
          <w:rtl/>
        </w:rPr>
        <w:t>للاعداد</w:t>
      </w:r>
      <w:proofErr w:type="spellEnd"/>
      <w:r w:rsidRPr="008212E9">
        <w:rPr>
          <w:rFonts w:ascii="Simplified Arabic" w:hAnsi="Simplified Arabic" w:cs="Simplified Arabic" w:hint="cs"/>
          <w:b/>
          <w:bCs/>
          <w:sz w:val="26"/>
          <w:szCs w:val="26"/>
          <w:rtl/>
        </w:rPr>
        <w:t xml:space="preserve"> تبعاً لمتغير الجنس</w:t>
      </w:r>
    </w:p>
    <w:p w:rsidR="00667F08" w:rsidRPr="008212E9" w:rsidRDefault="00667F08" w:rsidP="007A650E">
      <w:pPr>
        <w:pStyle w:val="a3"/>
        <w:ind w:firstLine="720"/>
        <w:jc w:val="both"/>
        <w:rPr>
          <w:rFonts w:cs="Simplified Arabic"/>
          <w:sz w:val="26"/>
          <w:szCs w:val="26"/>
          <w:rtl/>
          <w:lang w:bidi="ar-IQ"/>
        </w:rPr>
      </w:pPr>
      <w:r w:rsidRPr="008212E9">
        <w:rPr>
          <w:rFonts w:cs="Simplified Arabic" w:hint="cs"/>
          <w:sz w:val="26"/>
          <w:szCs w:val="26"/>
          <w:rtl/>
          <w:lang w:bidi="ar-IQ"/>
        </w:rPr>
        <w:t xml:space="preserve">تحقيقاً لهذا الهدف فقد تم اعتماد مربع </w:t>
      </w:r>
      <w:proofErr w:type="spellStart"/>
      <w:r w:rsidRPr="008212E9">
        <w:rPr>
          <w:rFonts w:cs="Simplified Arabic" w:hint="cs"/>
          <w:sz w:val="26"/>
          <w:szCs w:val="26"/>
          <w:rtl/>
          <w:lang w:bidi="ar-IQ"/>
        </w:rPr>
        <w:t>كاي</w:t>
      </w:r>
      <w:proofErr w:type="spellEnd"/>
      <w:r w:rsidRPr="008212E9">
        <w:rPr>
          <w:rFonts w:cs="Simplified Arabic" w:hint="cs"/>
          <w:sz w:val="26"/>
          <w:szCs w:val="26"/>
          <w:rtl/>
          <w:lang w:bidi="ar-IQ"/>
        </w:rPr>
        <w:t xml:space="preserve"> لحسن المطابقة وظهرت النتائج على ما مبين في جدول(</w:t>
      </w:r>
      <w:r w:rsidR="00B93408" w:rsidRPr="008212E9">
        <w:rPr>
          <w:rFonts w:cs="Simplified Arabic" w:hint="cs"/>
          <w:sz w:val="26"/>
          <w:szCs w:val="26"/>
          <w:rtl/>
          <w:lang w:bidi="ar-IQ"/>
        </w:rPr>
        <w:t>1</w:t>
      </w:r>
      <w:r w:rsidR="007A650E">
        <w:rPr>
          <w:rFonts w:cs="Simplified Arabic" w:hint="cs"/>
          <w:sz w:val="26"/>
          <w:szCs w:val="26"/>
          <w:rtl/>
          <w:lang w:bidi="ar-IQ"/>
        </w:rPr>
        <w:t>3</w:t>
      </w:r>
      <w:r w:rsidRPr="008212E9">
        <w:rPr>
          <w:rFonts w:cs="Simplified Arabic" w:hint="cs"/>
          <w:sz w:val="26"/>
          <w:szCs w:val="26"/>
          <w:rtl/>
          <w:lang w:bidi="ar-IQ"/>
        </w:rPr>
        <w:t>) :-</w:t>
      </w:r>
    </w:p>
    <w:p w:rsidR="00667F08" w:rsidRPr="008212E9" w:rsidRDefault="00667F08" w:rsidP="007A650E">
      <w:pPr>
        <w:pStyle w:val="a3"/>
        <w:ind w:left="84"/>
        <w:jc w:val="center"/>
        <w:rPr>
          <w:rFonts w:cs="Simplified Arabic"/>
          <w:sz w:val="26"/>
          <w:szCs w:val="26"/>
          <w:rtl/>
          <w:lang w:bidi="ar-IQ"/>
        </w:rPr>
      </w:pPr>
      <w:r w:rsidRPr="008212E9">
        <w:rPr>
          <w:rFonts w:cs="Simplified Arabic" w:hint="cs"/>
          <w:sz w:val="26"/>
          <w:szCs w:val="26"/>
          <w:rtl/>
          <w:lang w:bidi="ar-IQ"/>
        </w:rPr>
        <w:t>جدول (</w:t>
      </w:r>
      <w:r w:rsidR="00B93408" w:rsidRPr="008212E9">
        <w:rPr>
          <w:rFonts w:cs="Simplified Arabic" w:hint="cs"/>
          <w:sz w:val="26"/>
          <w:szCs w:val="26"/>
          <w:rtl/>
          <w:lang w:bidi="ar-IQ"/>
        </w:rPr>
        <w:t>1</w:t>
      </w:r>
      <w:r w:rsidR="007A650E">
        <w:rPr>
          <w:rFonts w:cs="Simplified Arabic" w:hint="cs"/>
          <w:sz w:val="26"/>
          <w:szCs w:val="26"/>
          <w:rtl/>
          <w:lang w:bidi="ar-IQ"/>
        </w:rPr>
        <w:t>3</w:t>
      </w:r>
      <w:r w:rsidRPr="008212E9">
        <w:rPr>
          <w:rFonts w:cs="Simplified Arabic" w:hint="cs"/>
          <w:sz w:val="26"/>
          <w:szCs w:val="26"/>
          <w:rtl/>
          <w:lang w:bidi="ar-IQ"/>
        </w:rPr>
        <w:t xml:space="preserve"> )</w:t>
      </w:r>
    </w:p>
    <w:p w:rsidR="00667F08" w:rsidRPr="008212E9" w:rsidRDefault="00667F08" w:rsidP="00667F08">
      <w:pPr>
        <w:pStyle w:val="a3"/>
        <w:ind w:left="84"/>
        <w:jc w:val="center"/>
        <w:rPr>
          <w:rFonts w:cs="Simplified Arabic"/>
          <w:sz w:val="26"/>
          <w:szCs w:val="26"/>
          <w:rtl/>
          <w:lang w:bidi="ar-IQ"/>
        </w:rPr>
      </w:pPr>
      <w:r w:rsidRPr="008212E9">
        <w:rPr>
          <w:rFonts w:cs="Simplified Arabic" w:hint="cs"/>
          <w:sz w:val="26"/>
          <w:szCs w:val="26"/>
          <w:rtl/>
          <w:lang w:bidi="ar-IQ"/>
        </w:rPr>
        <w:t>قيمة (كا</w:t>
      </w:r>
      <w:r w:rsidRPr="008212E9">
        <w:rPr>
          <w:rFonts w:cs="Simplified Arabic" w:hint="cs"/>
          <w:sz w:val="26"/>
          <w:szCs w:val="26"/>
          <w:vertAlign w:val="superscript"/>
          <w:rtl/>
          <w:lang w:bidi="ar-IQ"/>
        </w:rPr>
        <w:t>2</w:t>
      </w:r>
      <w:r w:rsidRPr="008212E9">
        <w:rPr>
          <w:rFonts w:cs="Simplified Arabic" w:hint="cs"/>
          <w:sz w:val="26"/>
          <w:szCs w:val="26"/>
          <w:rtl/>
          <w:lang w:bidi="ar-IQ"/>
        </w:rPr>
        <w:t xml:space="preserve">) المحسوبة والجدولية  لدرجات صعوبة الادراك الفراغي البصري </w:t>
      </w:r>
      <w:proofErr w:type="spellStart"/>
      <w:r w:rsidRPr="008212E9">
        <w:rPr>
          <w:rFonts w:cs="Simplified Arabic" w:hint="cs"/>
          <w:sz w:val="26"/>
          <w:szCs w:val="26"/>
          <w:rtl/>
          <w:lang w:bidi="ar-IQ"/>
        </w:rPr>
        <w:t>للاعداد</w:t>
      </w:r>
      <w:proofErr w:type="spellEnd"/>
    </w:p>
    <w:tbl>
      <w:tblPr>
        <w:tblStyle w:val="ad"/>
        <w:bidiVisual/>
        <w:tblW w:w="8505" w:type="dxa"/>
        <w:tblInd w:w="294" w:type="dxa"/>
        <w:tblBorders>
          <w:top w:val="thinThickSmallGap" w:sz="12" w:space="0" w:color="auto"/>
          <w:left w:val="thickThinSmallGap" w:sz="12" w:space="0" w:color="auto"/>
          <w:bottom w:val="thickThinSmallGap" w:sz="12" w:space="0" w:color="auto"/>
          <w:right w:val="thinThickSmallGap" w:sz="12" w:space="0" w:color="auto"/>
        </w:tblBorders>
        <w:tblLayout w:type="fixed"/>
        <w:tblLook w:val="04A0" w:firstRow="1" w:lastRow="0" w:firstColumn="1" w:lastColumn="0" w:noHBand="0" w:noVBand="1"/>
      </w:tblPr>
      <w:tblGrid>
        <w:gridCol w:w="1134"/>
        <w:gridCol w:w="1417"/>
        <w:gridCol w:w="1418"/>
        <w:gridCol w:w="1559"/>
        <w:gridCol w:w="1559"/>
        <w:gridCol w:w="1418"/>
      </w:tblGrid>
      <w:tr w:rsidR="00667F08" w:rsidRPr="008212E9" w:rsidTr="00667F08">
        <w:tc>
          <w:tcPr>
            <w:tcW w:w="1134" w:type="dxa"/>
            <w:tcBorders>
              <w:top w:val="thinThickSmallGap" w:sz="12" w:space="0" w:color="auto"/>
              <w:bottom w:val="thinThickSmallGap" w:sz="12" w:space="0" w:color="auto"/>
            </w:tcBorders>
            <w:shd w:val="clear" w:color="auto" w:fill="D9D9D9" w:themeFill="background1" w:themeFillShade="D9"/>
            <w:vAlign w:val="center"/>
          </w:tcPr>
          <w:p w:rsidR="00667F08" w:rsidRPr="008212E9" w:rsidRDefault="00667F08" w:rsidP="00667F08">
            <w:pPr>
              <w:pStyle w:val="a3"/>
              <w:jc w:val="center"/>
              <w:rPr>
                <w:rFonts w:cs="Simplified Arabic"/>
                <w:sz w:val="26"/>
                <w:szCs w:val="26"/>
                <w:rtl/>
                <w:lang w:bidi="ar-IQ"/>
              </w:rPr>
            </w:pPr>
            <w:r w:rsidRPr="008212E9">
              <w:rPr>
                <w:rFonts w:cs="Simplified Arabic" w:hint="cs"/>
                <w:sz w:val="26"/>
                <w:szCs w:val="26"/>
                <w:rtl/>
                <w:lang w:bidi="ar-IQ"/>
              </w:rPr>
              <w:t>الجنس</w:t>
            </w:r>
          </w:p>
        </w:tc>
        <w:tc>
          <w:tcPr>
            <w:tcW w:w="1417" w:type="dxa"/>
            <w:tcBorders>
              <w:top w:val="thinThickSmallGap" w:sz="12" w:space="0" w:color="auto"/>
              <w:bottom w:val="thinThickSmallGap" w:sz="12" w:space="0" w:color="auto"/>
            </w:tcBorders>
            <w:shd w:val="clear" w:color="auto" w:fill="D9D9D9" w:themeFill="background1" w:themeFillShade="D9"/>
            <w:vAlign w:val="center"/>
          </w:tcPr>
          <w:p w:rsidR="00667F08" w:rsidRPr="008212E9" w:rsidRDefault="00667F08" w:rsidP="00667F08">
            <w:pPr>
              <w:pStyle w:val="a3"/>
              <w:jc w:val="center"/>
              <w:rPr>
                <w:rFonts w:cs="Simplified Arabic"/>
                <w:sz w:val="26"/>
                <w:szCs w:val="26"/>
                <w:rtl/>
                <w:lang w:bidi="ar-IQ"/>
              </w:rPr>
            </w:pPr>
            <w:r w:rsidRPr="008212E9">
              <w:rPr>
                <w:rFonts w:cs="Simplified Arabic" w:hint="cs"/>
                <w:sz w:val="26"/>
                <w:szCs w:val="26"/>
                <w:rtl/>
                <w:lang w:bidi="ar-IQ"/>
              </w:rPr>
              <w:t>التكرار الملاحظ</w:t>
            </w:r>
          </w:p>
        </w:tc>
        <w:tc>
          <w:tcPr>
            <w:tcW w:w="1418" w:type="dxa"/>
            <w:tcBorders>
              <w:top w:val="thinThickSmallGap" w:sz="12" w:space="0" w:color="auto"/>
              <w:bottom w:val="thinThickSmallGap" w:sz="12" w:space="0" w:color="auto"/>
            </w:tcBorders>
            <w:shd w:val="clear" w:color="auto" w:fill="D9D9D9" w:themeFill="background1" w:themeFillShade="D9"/>
            <w:vAlign w:val="center"/>
          </w:tcPr>
          <w:p w:rsidR="00667F08" w:rsidRPr="008212E9" w:rsidRDefault="00667F08" w:rsidP="00667F08">
            <w:pPr>
              <w:pStyle w:val="a3"/>
              <w:jc w:val="center"/>
              <w:rPr>
                <w:rFonts w:cs="Simplified Arabic"/>
                <w:sz w:val="26"/>
                <w:szCs w:val="26"/>
                <w:rtl/>
                <w:lang w:bidi="ar-IQ"/>
              </w:rPr>
            </w:pPr>
            <w:r w:rsidRPr="008212E9">
              <w:rPr>
                <w:rFonts w:cs="Simplified Arabic" w:hint="cs"/>
                <w:sz w:val="26"/>
                <w:szCs w:val="26"/>
                <w:rtl/>
                <w:lang w:bidi="ar-IQ"/>
              </w:rPr>
              <w:t>التكرار المتوقع</w:t>
            </w:r>
          </w:p>
        </w:tc>
        <w:tc>
          <w:tcPr>
            <w:tcW w:w="1559" w:type="dxa"/>
            <w:tcBorders>
              <w:top w:val="thinThickSmallGap" w:sz="12" w:space="0" w:color="auto"/>
              <w:bottom w:val="thinThickSmallGap" w:sz="12" w:space="0" w:color="auto"/>
            </w:tcBorders>
            <w:shd w:val="clear" w:color="auto" w:fill="D9D9D9" w:themeFill="background1" w:themeFillShade="D9"/>
            <w:vAlign w:val="center"/>
          </w:tcPr>
          <w:p w:rsidR="00667F08" w:rsidRPr="008212E9" w:rsidRDefault="00667F08" w:rsidP="00667F08">
            <w:pPr>
              <w:pStyle w:val="a3"/>
              <w:jc w:val="center"/>
              <w:rPr>
                <w:rFonts w:cs="Simplified Arabic"/>
                <w:sz w:val="26"/>
                <w:szCs w:val="26"/>
                <w:rtl/>
                <w:lang w:bidi="ar-IQ"/>
              </w:rPr>
            </w:pPr>
            <w:r w:rsidRPr="008212E9">
              <w:rPr>
                <w:rFonts w:cs="Simplified Arabic" w:hint="cs"/>
                <w:sz w:val="26"/>
                <w:szCs w:val="26"/>
                <w:rtl/>
                <w:lang w:bidi="ar-IQ"/>
              </w:rPr>
              <w:t>قيمة كا2 المحسوبة</w:t>
            </w:r>
          </w:p>
        </w:tc>
        <w:tc>
          <w:tcPr>
            <w:tcW w:w="1559" w:type="dxa"/>
            <w:tcBorders>
              <w:top w:val="thinThickSmallGap" w:sz="12" w:space="0" w:color="auto"/>
              <w:bottom w:val="thinThickSmallGap" w:sz="12" w:space="0" w:color="auto"/>
            </w:tcBorders>
            <w:shd w:val="clear" w:color="auto" w:fill="D9D9D9" w:themeFill="background1" w:themeFillShade="D9"/>
            <w:vAlign w:val="center"/>
          </w:tcPr>
          <w:p w:rsidR="00667F08" w:rsidRPr="008212E9" w:rsidRDefault="00667F08" w:rsidP="00667F08">
            <w:pPr>
              <w:pStyle w:val="a3"/>
              <w:jc w:val="center"/>
              <w:rPr>
                <w:rFonts w:cs="Simplified Arabic"/>
                <w:sz w:val="26"/>
                <w:szCs w:val="26"/>
                <w:rtl/>
                <w:lang w:bidi="ar-IQ"/>
              </w:rPr>
            </w:pPr>
            <w:r w:rsidRPr="008212E9">
              <w:rPr>
                <w:rFonts w:cs="Simplified Arabic" w:hint="cs"/>
                <w:sz w:val="26"/>
                <w:szCs w:val="26"/>
                <w:rtl/>
                <w:lang w:bidi="ar-IQ"/>
              </w:rPr>
              <w:t>قيمة كا2 الجدولية</w:t>
            </w:r>
          </w:p>
        </w:tc>
        <w:tc>
          <w:tcPr>
            <w:tcW w:w="1418" w:type="dxa"/>
            <w:tcBorders>
              <w:top w:val="thinThickSmallGap" w:sz="12" w:space="0" w:color="auto"/>
              <w:bottom w:val="thinThickSmallGap" w:sz="12" w:space="0" w:color="auto"/>
            </w:tcBorders>
            <w:shd w:val="clear" w:color="auto" w:fill="D9D9D9" w:themeFill="background1" w:themeFillShade="D9"/>
            <w:vAlign w:val="center"/>
          </w:tcPr>
          <w:p w:rsidR="00667F08" w:rsidRPr="008212E9" w:rsidRDefault="00667F08" w:rsidP="00667F08">
            <w:pPr>
              <w:pStyle w:val="a3"/>
              <w:jc w:val="center"/>
              <w:rPr>
                <w:rFonts w:cs="Simplified Arabic"/>
                <w:sz w:val="26"/>
                <w:szCs w:val="26"/>
                <w:rtl/>
                <w:lang w:bidi="ar-IQ"/>
              </w:rPr>
            </w:pPr>
            <w:r w:rsidRPr="008212E9">
              <w:rPr>
                <w:rFonts w:cs="Simplified Arabic" w:hint="cs"/>
                <w:sz w:val="26"/>
                <w:szCs w:val="26"/>
                <w:rtl/>
                <w:lang w:bidi="ar-IQ"/>
              </w:rPr>
              <w:t>الدلالة</w:t>
            </w:r>
          </w:p>
        </w:tc>
      </w:tr>
      <w:tr w:rsidR="00667F08" w:rsidRPr="008212E9" w:rsidTr="00667F08">
        <w:tc>
          <w:tcPr>
            <w:tcW w:w="1134" w:type="dxa"/>
            <w:tcBorders>
              <w:top w:val="thinThickSmallGap" w:sz="12" w:space="0" w:color="auto"/>
            </w:tcBorders>
          </w:tcPr>
          <w:p w:rsidR="00667F08" w:rsidRPr="008212E9" w:rsidRDefault="00667F08" w:rsidP="00667F08">
            <w:pPr>
              <w:pStyle w:val="a3"/>
              <w:jc w:val="both"/>
              <w:rPr>
                <w:rFonts w:cs="Simplified Arabic"/>
                <w:sz w:val="26"/>
                <w:szCs w:val="26"/>
                <w:rtl/>
                <w:lang w:bidi="ar-IQ"/>
              </w:rPr>
            </w:pPr>
            <w:r w:rsidRPr="008212E9">
              <w:rPr>
                <w:rFonts w:cs="Simplified Arabic" w:hint="cs"/>
                <w:sz w:val="26"/>
                <w:szCs w:val="26"/>
                <w:rtl/>
                <w:lang w:bidi="ar-IQ"/>
              </w:rPr>
              <w:t xml:space="preserve">الذكور </w:t>
            </w:r>
          </w:p>
        </w:tc>
        <w:tc>
          <w:tcPr>
            <w:tcW w:w="1417" w:type="dxa"/>
            <w:tcBorders>
              <w:top w:val="thinThickSmallGap" w:sz="12" w:space="0" w:color="auto"/>
            </w:tcBorders>
          </w:tcPr>
          <w:p w:rsidR="00667F08" w:rsidRPr="008212E9" w:rsidRDefault="00667F08" w:rsidP="00667F08">
            <w:pPr>
              <w:pStyle w:val="a3"/>
              <w:jc w:val="center"/>
              <w:rPr>
                <w:rFonts w:cs="Simplified Arabic"/>
                <w:sz w:val="26"/>
                <w:szCs w:val="26"/>
                <w:rtl/>
                <w:lang w:bidi="ar-IQ"/>
              </w:rPr>
            </w:pPr>
            <w:r w:rsidRPr="008212E9">
              <w:rPr>
                <w:rFonts w:cs="Simplified Arabic" w:hint="cs"/>
                <w:sz w:val="26"/>
                <w:szCs w:val="26"/>
                <w:rtl/>
                <w:lang w:bidi="ar-IQ"/>
              </w:rPr>
              <w:t>34</w:t>
            </w:r>
          </w:p>
        </w:tc>
        <w:tc>
          <w:tcPr>
            <w:tcW w:w="1418" w:type="dxa"/>
            <w:tcBorders>
              <w:top w:val="thinThickSmallGap" w:sz="12" w:space="0" w:color="auto"/>
            </w:tcBorders>
          </w:tcPr>
          <w:p w:rsidR="00667F08" w:rsidRPr="008212E9" w:rsidRDefault="00667F08" w:rsidP="00667F08">
            <w:pPr>
              <w:pStyle w:val="a3"/>
              <w:jc w:val="center"/>
              <w:rPr>
                <w:rFonts w:cs="Simplified Arabic"/>
                <w:sz w:val="26"/>
                <w:szCs w:val="26"/>
                <w:rtl/>
                <w:lang w:bidi="ar-IQ"/>
              </w:rPr>
            </w:pPr>
            <w:r w:rsidRPr="008212E9">
              <w:rPr>
                <w:rFonts w:cs="Simplified Arabic" w:hint="cs"/>
                <w:sz w:val="26"/>
                <w:szCs w:val="26"/>
                <w:rtl/>
                <w:lang w:bidi="ar-IQ"/>
              </w:rPr>
              <w:t>38</w:t>
            </w:r>
          </w:p>
        </w:tc>
        <w:tc>
          <w:tcPr>
            <w:tcW w:w="1559" w:type="dxa"/>
            <w:vMerge w:val="restart"/>
            <w:tcBorders>
              <w:top w:val="thinThickSmallGap" w:sz="12" w:space="0" w:color="auto"/>
            </w:tcBorders>
            <w:vAlign w:val="center"/>
          </w:tcPr>
          <w:p w:rsidR="00667F08" w:rsidRPr="008212E9" w:rsidRDefault="00667F08" w:rsidP="00667F08">
            <w:pPr>
              <w:pStyle w:val="a3"/>
              <w:jc w:val="center"/>
              <w:rPr>
                <w:rFonts w:cs="Simplified Arabic"/>
                <w:sz w:val="26"/>
                <w:szCs w:val="26"/>
                <w:rtl/>
                <w:lang w:bidi="ar-IQ"/>
              </w:rPr>
            </w:pPr>
            <w:r w:rsidRPr="008212E9">
              <w:rPr>
                <w:rFonts w:cs="Simplified Arabic" w:hint="cs"/>
                <w:sz w:val="26"/>
                <w:szCs w:val="26"/>
                <w:rtl/>
                <w:lang w:bidi="ar-IQ"/>
              </w:rPr>
              <w:t>1,37</w:t>
            </w:r>
          </w:p>
        </w:tc>
        <w:tc>
          <w:tcPr>
            <w:tcW w:w="1559" w:type="dxa"/>
            <w:vMerge w:val="restart"/>
            <w:tcBorders>
              <w:top w:val="thinThickSmallGap" w:sz="12" w:space="0" w:color="auto"/>
            </w:tcBorders>
            <w:vAlign w:val="center"/>
          </w:tcPr>
          <w:p w:rsidR="00667F08" w:rsidRPr="008212E9" w:rsidRDefault="00667F08" w:rsidP="00667F08">
            <w:pPr>
              <w:pStyle w:val="a3"/>
              <w:jc w:val="center"/>
              <w:rPr>
                <w:rFonts w:cs="Simplified Arabic"/>
                <w:sz w:val="26"/>
                <w:szCs w:val="26"/>
                <w:rtl/>
                <w:lang w:bidi="ar-IQ"/>
              </w:rPr>
            </w:pPr>
            <w:r w:rsidRPr="008212E9">
              <w:rPr>
                <w:rFonts w:cs="Simplified Arabic" w:hint="cs"/>
                <w:sz w:val="26"/>
                <w:szCs w:val="26"/>
                <w:rtl/>
                <w:lang w:bidi="ar-IQ"/>
              </w:rPr>
              <w:t>3,84</w:t>
            </w:r>
          </w:p>
        </w:tc>
        <w:tc>
          <w:tcPr>
            <w:tcW w:w="1418" w:type="dxa"/>
            <w:vMerge w:val="restart"/>
            <w:tcBorders>
              <w:top w:val="thinThickSmallGap" w:sz="12" w:space="0" w:color="auto"/>
            </w:tcBorders>
            <w:vAlign w:val="center"/>
          </w:tcPr>
          <w:p w:rsidR="00667F08" w:rsidRPr="008212E9" w:rsidRDefault="00667F08" w:rsidP="00667F08">
            <w:pPr>
              <w:pStyle w:val="a3"/>
              <w:jc w:val="center"/>
              <w:rPr>
                <w:rFonts w:cs="Simplified Arabic"/>
                <w:sz w:val="26"/>
                <w:szCs w:val="26"/>
                <w:rtl/>
                <w:lang w:bidi="ar-IQ"/>
              </w:rPr>
            </w:pPr>
            <w:r w:rsidRPr="008212E9">
              <w:rPr>
                <w:rFonts w:cs="Simplified Arabic" w:hint="cs"/>
                <w:sz w:val="26"/>
                <w:szCs w:val="26"/>
                <w:rtl/>
                <w:lang w:bidi="ar-IQ"/>
              </w:rPr>
              <w:t xml:space="preserve">غير دالة </w:t>
            </w:r>
          </w:p>
        </w:tc>
      </w:tr>
      <w:tr w:rsidR="00667F08" w:rsidRPr="008212E9" w:rsidTr="00667F08">
        <w:tc>
          <w:tcPr>
            <w:tcW w:w="1134" w:type="dxa"/>
          </w:tcPr>
          <w:p w:rsidR="00667F08" w:rsidRPr="008212E9" w:rsidRDefault="00667F08" w:rsidP="00667F08">
            <w:pPr>
              <w:pStyle w:val="a3"/>
              <w:jc w:val="both"/>
              <w:rPr>
                <w:rFonts w:cs="Simplified Arabic"/>
                <w:sz w:val="26"/>
                <w:szCs w:val="26"/>
                <w:rtl/>
                <w:lang w:bidi="ar-IQ"/>
              </w:rPr>
            </w:pPr>
            <w:r w:rsidRPr="008212E9">
              <w:rPr>
                <w:rFonts w:cs="Simplified Arabic" w:hint="cs"/>
                <w:sz w:val="26"/>
                <w:szCs w:val="26"/>
                <w:rtl/>
                <w:lang w:bidi="ar-IQ"/>
              </w:rPr>
              <w:t xml:space="preserve">الاناث </w:t>
            </w:r>
          </w:p>
        </w:tc>
        <w:tc>
          <w:tcPr>
            <w:tcW w:w="1417" w:type="dxa"/>
          </w:tcPr>
          <w:p w:rsidR="00667F08" w:rsidRPr="008212E9" w:rsidRDefault="00667F08" w:rsidP="00667F08">
            <w:pPr>
              <w:pStyle w:val="a3"/>
              <w:jc w:val="center"/>
              <w:rPr>
                <w:rFonts w:cs="Simplified Arabic"/>
                <w:sz w:val="26"/>
                <w:szCs w:val="26"/>
                <w:rtl/>
                <w:lang w:bidi="ar-IQ"/>
              </w:rPr>
            </w:pPr>
            <w:r w:rsidRPr="008212E9">
              <w:rPr>
                <w:rFonts w:cs="Simplified Arabic" w:hint="cs"/>
                <w:sz w:val="26"/>
                <w:szCs w:val="26"/>
                <w:rtl/>
                <w:lang w:bidi="ar-IQ"/>
              </w:rPr>
              <w:t>44</w:t>
            </w:r>
          </w:p>
        </w:tc>
        <w:tc>
          <w:tcPr>
            <w:tcW w:w="1418" w:type="dxa"/>
          </w:tcPr>
          <w:p w:rsidR="00667F08" w:rsidRPr="008212E9" w:rsidRDefault="00667F08" w:rsidP="00667F08">
            <w:pPr>
              <w:pStyle w:val="a3"/>
              <w:jc w:val="center"/>
              <w:rPr>
                <w:rFonts w:cs="Simplified Arabic"/>
                <w:sz w:val="26"/>
                <w:szCs w:val="26"/>
                <w:rtl/>
                <w:lang w:bidi="ar-IQ"/>
              </w:rPr>
            </w:pPr>
            <w:r w:rsidRPr="008212E9">
              <w:rPr>
                <w:rFonts w:cs="Simplified Arabic" w:hint="cs"/>
                <w:sz w:val="26"/>
                <w:szCs w:val="26"/>
                <w:rtl/>
                <w:lang w:bidi="ar-IQ"/>
              </w:rPr>
              <w:t>38</w:t>
            </w:r>
          </w:p>
        </w:tc>
        <w:tc>
          <w:tcPr>
            <w:tcW w:w="1559" w:type="dxa"/>
            <w:vMerge/>
          </w:tcPr>
          <w:p w:rsidR="00667F08" w:rsidRPr="008212E9" w:rsidRDefault="00667F08" w:rsidP="00667F08">
            <w:pPr>
              <w:pStyle w:val="a3"/>
              <w:jc w:val="center"/>
              <w:rPr>
                <w:rFonts w:cs="Simplified Arabic"/>
                <w:sz w:val="26"/>
                <w:szCs w:val="26"/>
                <w:rtl/>
                <w:lang w:bidi="ar-IQ"/>
              </w:rPr>
            </w:pPr>
          </w:p>
        </w:tc>
        <w:tc>
          <w:tcPr>
            <w:tcW w:w="1559" w:type="dxa"/>
            <w:vMerge/>
          </w:tcPr>
          <w:p w:rsidR="00667F08" w:rsidRPr="008212E9" w:rsidRDefault="00667F08" w:rsidP="00667F08">
            <w:pPr>
              <w:pStyle w:val="a3"/>
              <w:jc w:val="both"/>
              <w:rPr>
                <w:rFonts w:cs="Simplified Arabic"/>
                <w:sz w:val="26"/>
                <w:szCs w:val="26"/>
                <w:rtl/>
                <w:lang w:bidi="ar-IQ"/>
              </w:rPr>
            </w:pPr>
          </w:p>
        </w:tc>
        <w:tc>
          <w:tcPr>
            <w:tcW w:w="1418" w:type="dxa"/>
            <w:vMerge/>
          </w:tcPr>
          <w:p w:rsidR="00667F08" w:rsidRPr="008212E9" w:rsidRDefault="00667F08" w:rsidP="00667F08">
            <w:pPr>
              <w:pStyle w:val="a3"/>
              <w:jc w:val="both"/>
              <w:rPr>
                <w:rFonts w:cs="Simplified Arabic"/>
                <w:sz w:val="26"/>
                <w:szCs w:val="26"/>
                <w:rtl/>
                <w:lang w:bidi="ar-IQ"/>
              </w:rPr>
            </w:pPr>
          </w:p>
        </w:tc>
      </w:tr>
    </w:tbl>
    <w:p w:rsidR="00667F08" w:rsidRPr="008212E9" w:rsidRDefault="00667F08" w:rsidP="00FD3258">
      <w:pPr>
        <w:pStyle w:val="a3"/>
        <w:ind w:firstLine="720"/>
        <w:jc w:val="both"/>
        <w:rPr>
          <w:rFonts w:cs="Simplified Arabic"/>
          <w:sz w:val="26"/>
          <w:szCs w:val="26"/>
          <w:rtl/>
          <w:lang w:bidi="ar-IQ"/>
        </w:rPr>
      </w:pPr>
      <w:r w:rsidRPr="008212E9">
        <w:rPr>
          <w:rFonts w:cs="Simplified Arabic" w:hint="cs"/>
          <w:sz w:val="26"/>
          <w:szCs w:val="26"/>
          <w:rtl/>
          <w:lang w:bidi="ar-IQ"/>
        </w:rPr>
        <w:t>يتضح ان قيمة (كا</w:t>
      </w:r>
      <w:r w:rsidRPr="008212E9">
        <w:rPr>
          <w:rFonts w:cs="Simplified Arabic" w:hint="cs"/>
          <w:sz w:val="26"/>
          <w:szCs w:val="26"/>
          <w:vertAlign w:val="superscript"/>
          <w:rtl/>
          <w:lang w:bidi="ar-IQ"/>
        </w:rPr>
        <w:t>2</w:t>
      </w:r>
      <w:r w:rsidRPr="008212E9">
        <w:rPr>
          <w:rFonts w:cs="Simplified Arabic" w:hint="cs"/>
          <w:sz w:val="26"/>
          <w:szCs w:val="26"/>
          <w:rtl/>
          <w:lang w:bidi="ar-IQ"/>
        </w:rPr>
        <w:t>) المحسوبة والبالغة (1,37)  وهي اصغر من قيمة (كا</w:t>
      </w:r>
      <w:r w:rsidRPr="008212E9">
        <w:rPr>
          <w:rFonts w:cs="Simplified Arabic" w:hint="cs"/>
          <w:sz w:val="26"/>
          <w:szCs w:val="26"/>
          <w:vertAlign w:val="superscript"/>
          <w:rtl/>
          <w:lang w:bidi="ar-IQ"/>
        </w:rPr>
        <w:t>2</w:t>
      </w:r>
      <w:r w:rsidRPr="008212E9">
        <w:rPr>
          <w:rFonts w:cs="Simplified Arabic" w:hint="cs"/>
          <w:sz w:val="26"/>
          <w:szCs w:val="26"/>
          <w:rtl/>
          <w:lang w:bidi="ar-IQ"/>
        </w:rPr>
        <w:t xml:space="preserve">) الجدولية والبالغة (3,84) عند مستوى دلالة (0,05) ودرجة حرية (1) وهذا يعني ان الفروق الظاهرة ليست ذات دلالة احصائية رغم ان عدد التلميذات اللواتي لديهن صعوبة في الادراك الفراغي البصري </w:t>
      </w:r>
      <w:proofErr w:type="spellStart"/>
      <w:r w:rsidRPr="008212E9">
        <w:rPr>
          <w:rFonts w:cs="Simplified Arabic" w:hint="cs"/>
          <w:sz w:val="26"/>
          <w:szCs w:val="26"/>
          <w:rtl/>
          <w:lang w:bidi="ar-IQ"/>
        </w:rPr>
        <w:t>للاعداد</w:t>
      </w:r>
      <w:proofErr w:type="spellEnd"/>
      <w:r w:rsidRPr="008212E9">
        <w:rPr>
          <w:rFonts w:cs="Simplified Arabic" w:hint="cs"/>
          <w:sz w:val="26"/>
          <w:szCs w:val="26"/>
          <w:rtl/>
          <w:lang w:bidi="ar-IQ"/>
        </w:rPr>
        <w:t xml:space="preserve"> اكبر من التلاميذ الذين لديهم صعوبة في الادراك الفراغي البصري </w:t>
      </w:r>
      <w:proofErr w:type="spellStart"/>
      <w:r w:rsidRPr="008212E9">
        <w:rPr>
          <w:rFonts w:cs="Simplified Arabic" w:hint="cs"/>
          <w:sz w:val="26"/>
          <w:szCs w:val="26"/>
          <w:rtl/>
          <w:lang w:bidi="ar-IQ"/>
        </w:rPr>
        <w:t>للاعداد</w:t>
      </w:r>
      <w:proofErr w:type="spellEnd"/>
      <w:r w:rsidRPr="008212E9">
        <w:rPr>
          <w:rFonts w:cs="Simplified Arabic" w:hint="cs"/>
          <w:sz w:val="26"/>
          <w:szCs w:val="26"/>
          <w:rtl/>
          <w:lang w:bidi="ar-IQ"/>
        </w:rPr>
        <w:t xml:space="preserve"> والتي في الواقع تتفق مع قيمة الهدف السابق التي اشارت الى ان الذكور </w:t>
      </w:r>
      <w:r w:rsidRPr="008212E9">
        <w:rPr>
          <w:rFonts w:cs="Simplified Arabic" w:hint="cs"/>
          <w:sz w:val="26"/>
          <w:szCs w:val="26"/>
          <w:rtl/>
          <w:lang w:bidi="ar-IQ"/>
        </w:rPr>
        <w:lastRenderedPageBreak/>
        <w:t xml:space="preserve">افضل مستوى من الاناث من حيث الادراك الفراغي البصري </w:t>
      </w:r>
      <w:proofErr w:type="spellStart"/>
      <w:r w:rsidRPr="008212E9">
        <w:rPr>
          <w:rFonts w:cs="Simplified Arabic" w:hint="cs"/>
          <w:sz w:val="26"/>
          <w:szCs w:val="26"/>
          <w:rtl/>
          <w:lang w:bidi="ar-IQ"/>
        </w:rPr>
        <w:t>للاعداد</w:t>
      </w:r>
      <w:proofErr w:type="spellEnd"/>
      <w:r w:rsidRPr="008212E9">
        <w:rPr>
          <w:rFonts w:cs="Simplified Arabic" w:hint="cs"/>
          <w:sz w:val="26"/>
          <w:szCs w:val="26"/>
          <w:rtl/>
          <w:lang w:bidi="ar-IQ"/>
        </w:rPr>
        <w:t xml:space="preserve">. اما من حيث عدد الذين لديهم صعوبة في الادراك الفراغي البصري </w:t>
      </w:r>
      <w:proofErr w:type="spellStart"/>
      <w:r w:rsidRPr="008212E9">
        <w:rPr>
          <w:rFonts w:cs="Simplified Arabic" w:hint="cs"/>
          <w:sz w:val="26"/>
          <w:szCs w:val="26"/>
          <w:rtl/>
          <w:lang w:bidi="ar-IQ"/>
        </w:rPr>
        <w:t>للاعداد</w:t>
      </w:r>
      <w:proofErr w:type="spellEnd"/>
      <w:r w:rsidRPr="008212E9">
        <w:rPr>
          <w:rFonts w:cs="Simplified Arabic" w:hint="cs"/>
          <w:sz w:val="26"/>
          <w:szCs w:val="26"/>
          <w:rtl/>
          <w:lang w:bidi="ar-IQ"/>
        </w:rPr>
        <w:t xml:space="preserve"> فهو ليس بفرق دال </w:t>
      </w:r>
      <w:proofErr w:type="spellStart"/>
      <w:r w:rsidRPr="008212E9">
        <w:rPr>
          <w:rFonts w:cs="Simplified Arabic" w:hint="cs"/>
          <w:sz w:val="26"/>
          <w:szCs w:val="26"/>
          <w:rtl/>
          <w:lang w:bidi="ar-IQ"/>
        </w:rPr>
        <w:t>احصائاً</w:t>
      </w:r>
      <w:proofErr w:type="spellEnd"/>
      <w:r w:rsidRPr="008212E9">
        <w:rPr>
          <w:rFonts w:cs="Simplified Arabic" w:hint="cs"/>
          <w:sz w:val="26"/>
          <w:szCs w:val="26"/>
          <w:rtl/>
          <w:lang w:bidi="ar-IQ"/>
        </w:rPr>
        <w:t xml:space="preserve"> وهذا يعني ان كلا الجنسين يمكن ان يتعرضوا الى صعوبة في الادراك الفراغي البصري </w:t>
      </w:r>
      <w:proofErr w:type="spellStart"/>
      <w:r w:rsidRPr="008212E9">
        <w:rPr>
          <w:rFonts w:cs="Simplified Arabic" w:hint="cs"/>
          <w:sz w:val="26"/>
          <w:szCs w:val="26"/>
          <w:rtl/>
          <w:lang w:bidi="ar-IQ"/>
        </w:rPr>
        <w:t>للاعداد</w:t>
      </w:r>
      <w:proofErr w:type="spellEnd"/>
      <w:r w:rsidRPr="008212E9">
        <w:rPr>
          <w:rFonts w:cs="Simplified Arabic" w:hint="cs"/>
          <w:sz w:val="26"/>
          <w:szCs w:val="26"/>
          <w:rtl/>
          <w:lang w:bidi="ar-IQ"/>
        </w:rPr>
        <w:t>.</w:t>
      </w:r>
    </w:p>
    <w:p w:rsidR="00667F08" w:rsidRPr="008212E9" w:rsidRDefault="00667F08" w:rsidP="00F86CC6">
      <w:pPr>
        <w:pStyle w:val="a3"/>
        <w:ind w:left="1603" w:hanging="1603"/>
        <w:jc w:val="both"/>
        <w:rPr>
          <w:rFonts w:cs="Simplified Arabic"/>
          <w:b/>
          <w:bCs/>
          <w:sz w:val="26"/>
          <w:szCs w:val="26"/>
          <w:rtl/>
          <w:lang w:bidi="ar-IQ"/>
        </w:rPr>
      </w:pPr>
      <w:r w:rsidRPr="008212E9">
        <w:rPr>
          <w:rFonts w:cs="Simplified Arabic" w:hint="cs"/>
          <w:b/>
          <w:bCs/>
          <w:sz w:val="26"/>
          <w:szCs w:val="26"/>
          <w:rtl/>
          <w:lang w:bidi="ar-IQ"/>
        </w:rPr>
        <w:t xml:space="preserve">الهدف </w:t>
      </w:r>
      <w:r w:rsidR="00F86CC6" w:rsidRPr="008212E9">
        <w:rPr>
          <w:rFonts w:cs="Simplified Arabic" w:hint="cs"/>
          <w:b/>
          <w:bCs/>
          <w:sz w:val="26"/>
          <w:szCs w:val="26"/>
          <w:rtl/>
          <w:lang w:bidi="ar-IQ"/>
        </w:rPr>
        <w:t>السابع</w:t>
      </w:r>
      <w:r w:rsidRPr="008212E9">
        <w:rPr>
          <w:rFonts w:cs="Simplified Arabic" w:hint="cs"/>
          <w:b/>
          <w:bCs/>
          <w:sz w:val="26"/>
          <w:szCs w:val="26"/>
          <w:rtl/>
          <w:lang w:bidi="ar-IQ"/>
        </w:rPr>
        <w:t xml:space="preserve">/ العلاقة الارتباطية بين الوظائف التنفيذية وصعوبة الادراك الفراغي البصري </w:t>
      </w:r>
      <w:proofErr w:type="spellStart"/>
      <w:r w:rsidRPr="008212E9">
        <w:rPr>
          <w:rFonts w:cs="Simplified Arabic" w:hint="cs"/>
          <w:b/>
          <w:bCs/>
          <w:sz w:val="26"/>
          <w:szCs w:val="26"/>
          <w:rtl/>
          <w:lang w:bidi="ar-IQ"/>
        </w:rPr>
        <w:t>للاعداد</w:t>
      </w:r>
      <w:proofErr w:type="spellEnd"/>
      <w:r w:rsidRPr="008212E9">
        <w:rPr>
          <w:rFonts w:cs="Simplified Arabic" w:hint="cs"/>
          <w:b/>
          <w:bCs/>
          <w:sz w:val="26"/>
          <w:szCs w:val="26"/>
          <w:rtl/>
          <w:lang w:bidi="ar-IQ"/>
        </w:rPr>
        <w:t xml:space="preserve"> ومدى اسهام الوظائف التنفيذية في صعوبة الادراك الفراغي البصري </w:t>
      </w:r>
      <w:proofErr w:type="spellStart"/>
      <w:r w:rsidRPr="008212E9">
        <w:rPr>
          <w:rFonts w:cs="Simplified Arabic" w:hint="cs"/>
          <w:b/>
          <w:bCs/>
          <w:sz w:val="26"/>
          <w:szCs w:val="26"/>
          <w:rtl/>
          <w:lang w:bidi="ar-IQ"/>
        </w:rPr>
        <w:t>للاعداد</w:t>
      </w:r>
      <w:proofErr w:type="spellEnd"/>
      <w:r w:rsidRPr="008212E9">
        <w:rPr>
          <w:rFonts w:cs="Simplified Arabic" w:hint="cs"/>
          <w:b/>
          <w:bCs/>
          <w:sz w:val="26"/>
          <w:szCs w:val="26"/>
          <w:rtl/>
          <w:lang w:bidi="ar-IQ"/>
        </w:rPr>
        <w:t xml:space="preserve"> لدى تلامذة الصف الثالث الابتدائي. </w:t>
      </w:r>
    </w:p>
    <w:p w:rsidR="00496B25" w:rsidRPr="008212E9" w:rsidRDefault="00667F08" w:rsidP="00496B25">
      <w:pPr>
        <w:pStyle w:val="a3"/>
        <w:ind w:firstLine="720"/>
        <w:jc w:val="both"/>
        <w:rPr>
          <w:rFonts w:cs="Simplified Arabic"/>
          <w:sz w:val="26"/>
          <w:szCs w:val="26"/>
          <w:rtl/>
          <w:lang w:bidi="ar-IQ"/>
        </w:rPr>
      </w:pPr>
      <w:r w:rsidRPr="008212E9">
        <w:rPr>
          <w:rFonts w:cs="Simplified Arabic" w:hint="cs"/>
          <w:sz w:val="26"/>
          <w:szCs w:val="26"/>
          <w:rtl/>
          <w:lang w:bidi="ar-IQ"/>
        </w:rPr>
        <w:t xml:space="preserve">لغرض التعرف على العلاقة الارتباطية بين الوظائف التنفيذية وصعوبة الادراك الفراغي البصري </w:t>
      </w:r>
      <w:proofErr w:type="spellStart"/>
      <w:r w:rsidRPr="008212E9">
        <w:rPr>
          <w:rFonts w:cs="Simplified Arabic" w:hint="cs"/>
          <w:sz w:val="26"/>
          <w:szCs w:val="26"/>
          <w:rtl/>
          <w:lang w:bidi="ar-IQ"/>
        </w:rPr>
        <w:t>للاعداد</w:t>
      </w:r>
      <w:proofErr w:type="spellEnd"/>
      <w:r w:rsidRPr="008212E9">
        <w:rPr>
          <w:rFonts w:cs="Simplified Arabic" w:hint="cs"/>
          <w:sz w:val="26"/>
          <w:szCs w:val="26"/>
          <w:rtl/>
          <w:lang w:bidi="ar-IQ"/>
        </w:rPr>
        <w:t xml:space="preserve"> والاسهام النسبي للوظائف التنفيذية في الادراك الفراغي البصري </w:t>
      </w:r>
      <w:proofErr w:type="spellStart"/>
      <w:r w:rsidRPr="008212E9">
        <w:rPr>
          <w:rFonts w:cs="Simplified Arabic" w:hint="cs"/>
          <w:sz w:val="26"/>
          <w:szCs w:val="26"/>
          <w:rtl/>
          <w:lang w:bidi="ar-IQ"/>
        </w:rPr>
        <w:t>للاعداد</w:t>
      </w:r>
      <w:proofErr w:type="spellEnd"/>
      <w:r w:rsidRPr="008212E9">
        <w:rPr>
          <w:rFonts w:cs="Simplified Arabic" w:hint="cs"/>
          <w:sz w:val="26"/>
          <w:szCs w:val="26"/>
          <w:rtl/>
          <w:lang w:bidi="ar-IQ"/>
        </w:rPr>
        <w:t xml:space="preserve"> فقد تم حساب العلاقة الارتباطية وفقاً لمعامل ارتباط بيرسون</w:t>
      </w:r>
      <w:r w:rsidR="00496B25" w:rsidRPr="008212E9">
        <w:rPr>
          <w:rFonts w:cs="Simplified Arabic" w:hint="cs"/>
          <w:sz w:val="26"/>
          <w:szCs w:val="26"/>
          <w:rtl/>
          <w:lang w:bidi="ar-IQ"/>
        </w:rPr>
        <w:t xml:space="preserve"> </w:t>
      </w:r>
    </w:p>
    <w:p w:rsidR="00667F08" w:rsidRPr="008212E9" w:rsidRDefault="00496B25" w:rsidP="00957D88">
      <w:pPr>
        <w:pStyle w:val="a3"/>
        <w:ind w:firstLine="720"/>
        <w:jc w:val="both"/>
        <w:rPr>
          <w:rFonts w:cs="Simplified Arabic"/>
          <w:sz w:val="26"/>
          <w:szCs w:val="26"/>
          <w:rtl/>
          <w:lang w:bidi="ar-IQ"/>
        </w:rPr>
      </w:pPr>
      <w:r w:rsidRPr="008212E9">
        <w:rPr>
          <w:rFonts w:cs="Simplified Arabic" w:hint="cs"/>
          <w:sz w:val="26"/>
          <w:szCs w:val="26"/>
          <w:rtl/>
          <w:lang w:bidi="ar-IQ"/>
        </w:rPr>
        <w:t>وا</w:t>
      </w:r>
      <w:r w:rsidR="00667F08" w:rsidRPr="008212E9">
        <w:rPr>
          <w:rFonts w:cs="Simplified Arabic" w:hint="cs"/>
          <w:sz w:val="26"/>
          <w:szCs w:val="26"/>
          <w:rtl/>
          <w:lang w:bidi="ar-IQ"/>
        </w:rPr>
        <w:t xml:space="preserve">تضح ان قيم معاملات الارتباط بين كل من مجالات الوظائف التنفيذية وللوظائف التنفيذية </w:t>
      </w:r>
      <w:r w:rsidR="007A650E">
        <w:rPr>
          <w:rFonts w:cs="Simplified Arabic" w:hint="cs"/>
          <w:sz w:val="26"/>
          <w:szCs w:val="26"/>
          <w:rtl/>
          <w:lang w:bidi="ar-IQ"/>
        </w:rPr>
        <w:t>ك</w:t>
      </w:r>
      <w:r w:rsidR="00667F08" w:rsidRPr="008212E9">
        <w:rPr>
          <w:rFonts w:cs="Simplified Arabic" w:hint="cs"/>
          <w:sz w:val="26"/>
          <w:szCs w:val="26"/>
          <w:rtl/>
          <w:lang w:bidi="ar-IQ"/>
        </w:rPr>
        <w:t xml:space="preserve">كل مع صعوبة الادراك الفراغي البصري </w:t>
      </w:r>
      <w:proofErr w:type="spellStart"/>
      <w:r w:rsidR="00667F08" w:rsidRPr="008212E9">
        <w:rPr>
          <w:rFonts w:cs="Simplified Arabic" w:hint="cs"/>
          <w:sz w:val="26"/>
          <w:szCs w:val="26"/>
          <w:rtl/>
          <w:lang w:bidi="ar-IQ"/>
        </w:rPr>
        <w:t>للاعداد</w:t>
      </w:r>
      <w:proofErr w:type="spellEnd"/>
      <w:r w:rsidR="00667F08" w:rsidRPr="008212E9">
        <w:rPr>
          <w:rFonts w:cs="Simplified Arabic" w:hint="cs"/>
          <w:sz w:val="26"/>
          <w:szCs w:val="26"/>
          <w:rtl/>
          <w:lang w:bidi="ar-IQ"/>
        </w:rPr>
        <w:t xml:space="preserve"> كانت على</w:t>
      </w:r>
      <w:r w:rsidR="00957D88" w:rsidRPr="008212E9">
        <w:rPr>
          <w:rFonts w:cs="Simplified Arabic" w:hint="cs"/>
          <w:sz w:val="26"/>
          <w:szCs w:val="26"/>
          <w:rtl/>
          <w:lang w:bidi="ar-IQ"/>
        </w:rPr>
        <w:t xml:space="preserve"> </w:t>
      </w:r>
      <w:r w:rsidR="00667F08" w:rsidRPr="008212E9">
        <w:rPr>
          <w:rFonts w:cs="Simplified Arabic" w:hint="cs"/>
          <w:sz w:val="26"/>
          <w:szCs w:val="26"/>
          <w:rtl/>
          <w:lang w:bidi="ar-IQ"/>
        </w:rPr>
        <w:t>الترتيب(-0,722،-0,643،-0,708،-0,710،-0,788،-0,645،-0,747،-0,630،-0,109،-0,905)</w:t>
      </w:r>
      <w:r w:rsidR="00957D88" w:rsidRPr="008212E9">
        <w:rPr>
          <w:rFonts w:cs="Simplified Arabic" w:hint="cs"/>
          <w:sz w:val="26"/>
          <w:szCs w:val="26"/>
          <w:rtl/>
          <w:lang w:bidi="ar-IQ"/>
        </w:rPr>
        <w:t xml:space="preserve">   </w:t>
      </w:r>
      <w:r w:rsidR="00667F08" w:rsidRPr="008212E9">
        <w:rPr>
          <w:rFonts w:cs="Simplified Arabic" w:hint="cs"/>
          <w:sz w:val="26"/>
          <w:szCs w:val="26"/>
          <w:rtl/>
          <w:lang w:bidi="ar-IQ"/>
        </w:rPr>
        <w:t xml:space="preserve">(كف الاستجابة، والتحول </w:t>
      </w:r>
      <w:proofErr w:type="spellStart"/>
      <w:r w:rsidR="00667F08" w:rsidRPr="008212E9">
        <w:rPr>
          <w:rFonts w:cs="Simplified Arabic" w:hint="cs"/>
          <w:sz w:val="26"/>
          <w:szCs w:val="26"/>
          <w:rtl/>
          <w:lang w:bidi="ar-IQ"/>
        </w:rPr>
        <w:t>الانتباهي</w:t>
      </w:r>
      <w:proofErr w:type="spellEnd"/>
      <w:r w:rsidR="00667F08" w:rsidRPr="008212E9">
        <w:rPr>
          <w:rFonts w:cs="Simplified Arabic" w:hint="cs"/>
          <w:sz w:val="26"/>
          <w:szCs w:val="26"/>
          <w:rtl/>
          <w:lang w:bidi="ar-IQ"/>
        </w:rPr>
        <w:t xml:space="preserve">، والضبط الانفعالي، والمبادأة، والذاكرة العاملة، والتخطيط /التنظيم، وتنظيم الادوات، والمراقبة، </w:t>
      </w:r>
      <w:proofErr w:type="spellStart"/>
      <w:r w:rsidR="00667F08" w:rsidRPr="008212E9">
        <w:rPr>
          <w:rFonts w:cs="Simplified Arabic" w:hint="cs"/>
          <w:sz w:val="26"/>
          <w:szCs w:val="26"/>
          <w:rtl/>
          <w:lang w:bidi="ar-IQ"/>
        </w:rPr>
        <w:t>والالكلينيكية</w:t>
      </w:r>
      <w:proofErr w:type="spellEnd"/>
      <w:r w:rsidR="00667F08" w:rsidRPr="008212E9">
        <w:rPr>
          <w:rFonts w:cs="Simplified Arabic" w:hint="cs"/>
          <w:sz w:val="26"/>
          <w:szCs w:val="26"/>
          <w:rtl/>
          <w:lang w:bidi="ar-IQ"/>
        </w:rPr>
        <w:t xml:space="preserve">، والوظائف التنفيذية ككل) وهي جميعها ذات دلالة احصائية </w:t>
      </w:r>
      <w:proofErr w:type="spellStart"/>
      <w:r w:rsidR="00667F08" w:rsidRPr="008212E9">
        <w:rPr>
          <w:rFonts w:cs="Simplified Arabic" w:hint="cs"/>
          <w:sz w:val="26"/>
          <w:szCs w:val="26"/>
          <w:rtl/>
          <w:lang w:bidi="ar-IQ"/>
        </w:rPr>
        <w:t>بأستثناء</w:t>
      </w:r>
      <w:proofErr w:type="spellEnd"/>
      <w:r w:rsidR="00667F08" w:rsidRPr="008212E9">
        <w:rPr>
          <w:rFonts w:cs="Simplified Arabic" w:hint="cs"/>
          <w:sz w:val="26"/>
          <w:szCs w:val="26"/>
          <w:rtl/>
          <w:lang w:bidi="ar-IQ"/>
        </w:rPr>
        <w:t xml:space="preserve"> المجال (</w:t>
      </w:r>
      <w:proofErr w:type="spellStart"/>
      <w:r w:rsidR="00667F08" w:rsidRPr="008212E9">
        <w:rPr>
          <w:rFonts w:cs="Simplified Arabic" w:hint="cs"/>
          <w:sz w:val="26"/>
          <w:szCs w:val="26"/>
          <w:rtl/>
          <w:lang w:bidi="ar-IQ"/>
        </w:rPr>
        <w:t>الالكلينيكي</w:t>
      </w:r>
      <w:proofErr w:type="spellEnd"/>
      <w:r w:rsidR="00667F08" w:rsidRPr="008212E9">
        <w:rPr>
          <w:rFonts w:cs="Simplified Arabic" w:hint="cs"/>
          <w:sz w:val="26"/>
          <w:szCs w:val="26"/>
          <w:rtl/>
          <w:lang w:bidi="ar-IQ"/>
        </w:rPr>
        <w:t xml:space="preserve">) وهي جميعها سالبة وهذا يعني ان العلاقة الارتباطية عكسية بين قصور الوظائف التنفيذية وصعوبة الادراك الفراغي البصري </w:t>
      </w:r>
      <w:proofErr w:type="spellStart"/>
      <w:r w:rsidR="00667F08" w:rsidRPr="008212E9">
        <w:rPr>
          <w:rFonts w:cs="Simplified Arabic" w:hint="cs"/>
          <w:sz w:val="26"/>
          <w:szCs w:val="26"/>
          <w:rtl/>
          <w:lang w:bidi="ar-IQ"/>
        </w:rPr>
        <w:t>للاعداد</w:t>
      </w:r>
      <w:proofErr w:type="spellEnd"/>
      <w:r w:rsidR="00667F08" w:rsidRPr="008212E9">
        <w:rPr>
          <w:rFonts w:cs="Simplified Arabic" w:hint="cs"/>
          <w:sz w:val="26"/>
          <w:szCs w:val="26"/>
          <w:rtl/>
          <w:lang w:bidi="ar-IQ"/>
        </w:rPr>
        <w:t xml:space="preserve">. وهذه النتائج تتفق مع نموذج براون إذ اكد على </w:t>
      </w:r>
      <w:r w:rsidR="00667F08" w:rsidRPr="008212E9">
        <w:rPr>
          <w:rFonts w:cs="Simplified Arabic" w:hint="cs"/>
          <w:sz w:val="26"/>
          <w:szCs w:val="26"/>
          <w:rtl/>
          <w:lang w:bidi="ar-EG"/>
        </w:rPr>
        <w:t xml:space="preserve">أن الوظائف التنفيذية على وفق هذا النموذج تتم وفق نظام متكامل لآلية عمل ستة مكونات تمثل آلية عمل وظائف المخ وأن القصور في هذه المكونات يؤدي إلى بعض الاضطرابات النفسية العصبية، وهي : التنشيط (تنظيم المهام وتحديد اولوياتها </w:t>
      </w:r>
      <w:proofErr w:type="spellStart"/>
      <w:r w:rsidR="00667F08" w:rsidRPr="008212E9">
        <w:rPr>
          <w:rFonts w:cs="Simplified Arabic" w:hint="cs"/>
          <w:sz w:val="26"/>
          <w:szCs w:val="26"/>
          <w:rtl/>
          <w:lang w:bidi="ar-EG"/>
        </w:rPr>
        <w:t>والمباداة</w:t>
      </w:r>
      <w:proofErr w:type="spellEnd"/>
      <w:r w:rsidR="00667F08" w:rsidRPr="008212E9">
        <w:rPr>
          <w:rFonts w:cs="Simplified Arabic" w:hint="cs"/>
          <w:sz w:val="26"/>
          <w:szCs w:val="26"/>
          <w:rtl/>
          <w:lang w:bidi="ar-EG"/>
        </w:rPr>
        <w:t xml:space="preserve"> وتقدير الوقت)، التركيز (مواصلة الانتباه والمرونة في تحويله لحين إتمام المهمة)، الجهد (المثابرة وسرعة المعالجة)، الوجدان (إدارة الانفعالات السلبية وتحويلها إلى إيجابية)، الذاكرة (تفعيل الذاكرة العاملة </w:t>
      </w:r>
      <w:proofErr w:type="spellStart"/>
      <w:r w:rsidR="00667F08" w:rsidRPr="008212E9">
        <w:rPr>
          <w:rFonts w:cs="Simplified Arabic" w:hint="cs"/>
          <w:sz w:val="26"/>
          <w:szCs w:val="26"/>
          <w:rtl/>
          <w:lang w:bidi="ar-EG"/>
        </w:rPr>
        <w:t>واستدعاة</w:t>
      </w:r>
      <w:proofErr w:type="spellEnd"/>
      <w:r w:rsidR="00667F08" w:rsidRPr="008212E9">
        <w:rPr>
          <w:rFonts w:cs="Simplified Arabic" w:hint="cs"/>
          <w:sz w:val="26"/>
          <w:szCs w:val="26"/>
          <w:rtl/>
          <w:lang w:bidi="ar-EG"/>
        </w:rPr>
        <w:t xml:space="preserve"> المعلومات من الذاكرة طويلة المدى)، الفعل (مراقبة وتنظيم الذات للسلوكيات الصادرة).</w:t>
      </w:r>
      <w:r w:rsidR="00667F08" w:rsidRPr="008212E9">
        <w:rPr>
          <w:rFonts w:cs="Simplified Arabic"/>
          <w:sz w:val="26"/>
          <w:szCs w:val="26"/>
          <w:lang w:bidi="ar-EG"/>
        </w:rPr>
        <w:t xml:space="preserve"> Brown, 2009,P: 37-38)</w:t>
      </w:r>
      <w:r w:rsidR="00667F08" w:rsidRPr="008212E9">
        <w:rPr>
          <w:rFonts w:cs="Simplified Arabic" w:hint="cs"/>
          <w:sz w:val="26"/>
          <w:szCs w:val="26"/>
          <w:rtl/>
          <w:lang w:bidi="ar-EG"/>
        </w:rPr>
        <w:t>)</w:t>
      </w:r>
    </w:p>
    <w:p w:rsidR="00667F08" w:rsidRPr="008212E9" w:rsidRDefault="00667F08" w:rsidP="00F92B48">
      <w:pPr>
        <w:pStyle w:val="a3"/>
        <w:ind w:firstLine="720"/>
        <w:jc w:val="both"/>
        <w:rPr>
          <w:rFonts w:cs="Simplified Arabic"/>
          <w:sz w:val="26"/>
          <w:szCs w:val="26"/>
          <w:rtl/>
          <w:lang w:bidi="ar-IQ"/>
        </w:rPr>
      </w:pPr>
      <w:r w:rsidRPr="008212E9">
        <w:rPr>
          <w:rFonts w:cs="Simplified Arabic" w:hint="cs"/>
          <w:sz w:val="26"/>
          <w:szCs w:val="26"/>
          <w:rtl/>
          <w:lang w:bidi="ar-IQ"/>
        </w:rPr>
        <w:t>وهذ</w:t>
      </w:r>
      <w:r w:rsidR="00F92B48">
        <w:rPr>
          <w:rFonts w:cs="Simplified Arabic" w:hint="cs"/>
          <w:sz w:val="26"/>
          <w:szCs w:val="26"/>
          <w:rtl/>
          <w:lang w:bidi="ar-IQ"/>
        </w:rPr>
        <w:t>ه</w:t>
      </w:r>
      <w:r w:rsidRPr="008212E9">
        <w:rPr>
          <w:rFonts w:cs="Simplified Arabic" w:hint="cs"/>
          <w:sz w:val="26"/>
          <w:szCs w:val="26"/>
          <w:rtl/>
          <w:lang w:bidi="ar-IQ"/>
        </w:rPr>
        <w:t xml:space="preserve"> النتيجة تتفق مع </w:t>
      </w:r>
      <w:proofErr w:type="spellStart"/>
      <w:r w:rsidRPr="008212E9">
        <w:rPr>
          <w:rFonts w:cs="Simplified Arabic" w:hint="cs"/>
          <w:sz w:val="26"/>
          <w:szCs w:val="26"/>
          <w:rtl/>
          <w:lang w:bidi="ar-IQ"/>
        </w:rPr>
        <w:t>مااشار</w:t>
      </w:r>
      <w:proofErr w:type="spellEnd"/>
      <w:r w:rsidRPr="008212E9">
        <w:rPr>
          <w:rFonts w:cs="Simplified Arabic" w:hint="cs"/>
          <w:sz w:val="26"/>
          <w:szCs w:val="26"/>
          <w:rtl/>
          <w:lang w:bidi="ar-IQ"/>
        </w:rPr>
        <w:t xml:space="preserve"> اليه</w:t>
      </w:r>
      <w:r w:rsidRPr="008212E9">
        <w:rPr>
          <w:rFonts w:cs="Simplified Arabic" w:hint="cs"/>
          <w:sz w:val="26"/>
          <w:szCs w:val="26"/>
          <w:rtl/>
        </w:rPr>
        <w:t xml:space="preserve"> (</w:t>
      </w:r>
      <w:r w:rsidRPr="008212E9">
        <w:rPr>
          <w:rFonts w:cs="Simplified Arabic"/>
          <w:sz w:val="26"/>
          <w:szCs w:val="26"/>
        </w:rPr>
        <w:t>Lindsay et al., 1999</w:t>
      </w:r>
      <w:r w:rsidRPr="008212E9">
        <w:rPr>
          <w:rFonts w:cs="Simplified Arabic" w:hint="cs"/>
          <w:sz w:val="26"/>
          <w:szCs w:val="26"/>
          <w:rtl/>
        </w:rPr>
        <w:t xml:space="preserve">) على وجود </w:t>
      </w:r>
      <w:proofErr w:type="spellStart"/>
      <w:r w:rsidRPr="008212E9">
        <w:rPr>
          <w:rFonts w:cs="Simplified Arabic" w:hint="cs"/>
          <w:sz w:val="26"/>
          <w:szCs w:val="26"/>
          <w:rtl/>
        </w:rPr>
        <w:t>إرتباط</w:t>
      </w:r>
      <w:proofErr w:type="spellEnd"/>
      <w:r w:rsidRPr="008212E9">
        <w:rPr>
          <w:rFonts w:cs="Simplified Arabic" w:hint="cs"/>
          <w:sz w:val="26"/>
          <w:szCs w:val="26"/>
          <w:rtl/>
        </w:rPr>
        <w:t xml:space="preserve"> بين الوظائف التنفيذية: الارتباط بين مشكلات الانتباه والمشكلات الحسابية، فالعلاقة بين كل من الانتباه والاستدعاء الآلي (التلقائي) للحقائق الرياضية، التذكر، وتنفيذ الإجراءات الرياضية تعد عملية معقدة (مركبة)،إذ ان الانتباه هو جزء من العمليات المهمة في الادراك لذا فأن للوظائف التنفيذية دور مهم في عملية الادراك الفراغي البصري والعمليات الحسابية </w:t>
      </w:r>
      <w:proofErr w:type="spellStart"/>
      <w:r w:rsidRPr="008212E9">
        <w:rPr>
          <w:rFonts w:cs="Simplified Arabic" w:hint="cs"/>
          <w:sz w:val="26"/>
          <w:szCs w:val="26"/>
          <w:rtl/>
        </w:rPr>
        <w:t>المعقدة.وكما</w:t>
      </w:r>
      <w:proofErr w:type="spellEnd"/>
      <w:r w:rsidRPr="008212E9">
        <w:rPr>
          <w:rFonts w:cs="Simplified Arabic" w:hint="cs"/>
          <w:sz w:val="26"/>
          <w:szCs w:val="26"/>
          <w:rtl/>
        </w:rPr>
        <w:t xml:space="preserve"> أكدت نتائج دراسة (</w:t>
      </w:r>
      <w:proofErr w:type="spellStart"/>
      <w:r w:rsidRPr="008212E9">
        <w:rPr>
          <w:rFonts w:cs="Simplified Arabic"/>
          <w:sz w:val="26"/>
          <w:szCs w:val="26"/>
        </w:rPr>
        <w:t>Cragg</w:t>
      </w:r>
      <w:proofErr w:type="spellEnd"/>
      <w:r w:rsidRPr="008212E9">
        <w:rPr>
          <w:rFonts w:cs="Simplified Arabic"/>
          <w:sz w:val="26"/>
          <w:szCs w:val="26"/>
        </w:rPr>
        <w:t xml:space="preserve"> &amp; Gilmore, 2014</w:t>
      </w:r>
      <w:r w:rsidRPr="008212E9">
        <w:rPr>
          <w:rFonts w:cs="Simplified Arabic" w:hint="cs"/>
          <w:sz w:val="26"/>
          <w:szCs w:val="26"/>
          <w:rtl/>
        </w:rPr>
        <w:t xml:space="preserve">) على دور الوظائف التنفيذية (الذاكرة العاملة، كف الاستجابة التلقائية، التحول أو المرونة المعرفية) في الكفاءة في الرياضيات، حيث أكدت أن هذه الوظائف  لها دور بارز في الأداء على العمليات الحسابية المختلفة في الرياضيات، كما أنها تدعم </w:t>
      </w:r>
      <w:proofErr w:type="spellStart"/>
      <w:r w:rsidRPr="008212E9">
        <w:rPr>
          <w:rFonts w:cs="Simplified Arabic" w:hint="cs"/>
          <w:sz w:val="26"/>
          <w:szCs w:val="26"/>
          <w:rtl/>
        </w:rPr>
        <w:t>إكتساب</w:t>
      </w:r>
      <w:proofErr w:type="spellEnd"/>
      <w:r w:rsidRPr="008212E9">
        <w:rPr>
          <w:rFonts w:cs="Simplified Arabic" w:hint="cs"/>
          <w:sz w:val="26"/>
          <w:szCs w:val="26"/>
          <w:rtl/>
        </w:rPr>
        <w:t xml:space="preserve"> المعارف </w:t>
      </w:r>
      <w:proofErr w:type="spellStart"/>
      <w:r w:rsidRPr="008212E9">
        <w:rPr>
          <w:rFonts w:cs="Simplified Arabic" w:hint="cs"/>
          <w:sz w:val="26"/>
          <w:szCs w:val="26"/>
          <w:rtl/>
        </w:rPr>
        <w:t>الرياضياتية</w:t>
      </w:r>
      <w:proofErr w:type="spellEnd"/>
      <w:r w:rsidRPr="008212E9">
        <w:rPr>
          <w:rFonts w:cs="Simplified Arabic" w:hint="cs"/>
          <w:sz w:val="26"/>
          <w:szCs w:val="26"/>
          <w:rtl/>
        </w:rPr>
        <w:t xml:space="preserve"> الجديدة.(</w:t>
      </w:r>
      <w:proofErr w:type="spellStart"/>
      <w:r w:rsidRPr="008212E9">
        <w:rPr>
          <w:rFonts w:cs="Simplified Arabic"/>
          <w:sz w:val="26"/>
          <w:szCs w:val="26"/>
        </w:rPr>
        <w:t>Cragg</w:t>
      </w:r>
      <w:proofErr w:type="spellEnd"/>
      <w:r w:rsidRPr="008212E9">
        <w:rPr>
          <w:rFonts w:cs="Simplified Arabic"/>
          <w:sz w:val="26"/>
          <w:szCs w:val="26"/>
        </w:rPr>
        <w:t xml:space="preserve"> &amp; Gilmore, 2014, P:63</w:t>
      </w:r>
      <w:r w:rsidRPr="008212E9">
        <w:rPr>
          <w:rFonts w:cs="Simplified Arabic" w:hint="cs"/>
          <w:sz w:val="26"/>
          <w:szCs w:val="26"/>
          <w:rtl/>
        </w:rPr>
        <w:t>)</w:t>
      </w:r>
    </w:p>
    <w:p w:rsidR="00F42A97" w:rsidRDefault="00667F08" w:rsidP="00F42A97">
      <w:pPr>
        <w:pStyle w:val="a3"/>
        <w:ind w:firstLine="720"/>
        <w:jc w:val="both"/>
        <w:rPr>
          <w:rFonts w:cs="Simplified Arabic"/>
          <w:sz w:val="26"/>
          <w:szCs w:val="26"/>
          <w:rtl/>
          <w:lang w:bidi="ar-IQ"/>
        </w:rPr>
      </w:pPr>
      <w:r w:rsidRPr="008212E9">
        <w:rPr>
          <w:rFonts w:cs="Simplified Arabic" w:hint="cs"/>
          <w:sz w:val="26"/>
          <w:szCs w:val="26"/>
          <w:rtl/>
          <w:lang w:bidi="ar-IQ"/>
        </w:rPr>
        <w:lastRenderedPageBreak/>
        <w:t xml:space="preserve">ولغرض التنبؤ بصعوبة الادراك الفراغي البصري </w:t>
      </w:r>
      <w:proofErr w:type="spellStart"/>
      <w:r w:rsidRPr="008212E9">
        <w:rPr>
          <w:rFonts w:cs="Simplified Arabic" w:hint="cs"/>
          <w:sz w:val="26"/>
          <w:szCs w:val="26"/>
          <w:rtl/>
          <w:lang w:bidi="ar-IQ"/>
        </w:rPr>
        <w:t>للاعداد</w:t>
      </w:r>
      <w:proofErr w:type="spellEnd"/>
      <w:r w:rsidRPr="008212E9">
        <w:rPr>
          <w:rFonts w:cs="Simplified Arabic" w:hint="cs"/>
          <w:sz w:val="26"/>
          <w:szCs w:val="26"/>
          <w:rtl/>
          <w:lang w:bidi="ar-IQ"/>
        </w:rPr>
        <w:t xml:space="preserve"> وفقاً لكل مجال من مجالات الوظائف التنفيذية استعملت الباحثة تحليل الانحدار الخطي</w:t>
      </w:r>
      <w:r w:rsidRPr="008212E9">
        <w:rPr>
          <w:rStyle w:val="a5"/>
          <w:rFonts w:cs="Simplified Arabic"/>
          <w:sz w:val="26"/>
          <w:szCs w:val="26"/>
          <w:rtl/>
          <w:lang w:bidi="ar-IQ"/>
        </w:rPr>
        <w:footnoteReference w:id="1"/>
      </w:r>
      <w:r w:rsidRPr="008212E9">
        <w:rPr>
          <w:rFonts w:cs="Simplified Arabic" w:hint="cs"/>
          <w:sz w:val="26"/>
          <w:szCs w:val="26"/>
          <w:rtl/>
          <w:lang w:bidi="ar-IQ"/>
        </w:rPr>
        <w:t xml:space="preserve"> للحصول على القيمة الفائية وكما مبين في الجدول ادناه </w:t>
      </w:r>
    </w:p>
    <w:p w:rsidR="00667F08" w:rsidRPr="008212E9" w:rsidRDefault="00667F08" w:rsidP="006D7953">
      <w:pPr>
        <w:pStyle w:val="a3"/>
        <w:ind w:firstLine="720"/>
        <w:jc w:val="center"/>
        <w:rPr>
          <w:rFonts w:cs="Simplified Arabic"/>
          <w:sz w:val="26"/>
          <w:szCs w:val="26"/>
          <w:rtl/>
          <w:lang w:bidi="ar-IQ"/>
        </w:rPr>
      </w:pPr>
      <w:r w:rsidRPr="008212E9">
        <w:rPr>
          <w:rFonts w:cs="Simplified Arabic" w:hint="cs"/>
          <w:sz w:val="26"/>
          <w:szCs w:val="26"/>
          <w:rtl/>
          <w:lang w:bidi="ar-IQ"/>
        </w:rPr>
        <w:t>جدول (</w:t>
      </w:r>
      <w:r w:rsidR="006D7953">
        <w:rPr>
          <w:rFonts w:cs="Simplified Arabic" w:hint="cs"/>
          <w:sz w:val="26"/>
          <w:szCs w:val="26"/>
          <w:rtl/>
          <w:lang w:bidi="ar-IQ"/>
        </w:rPr>
        <w:t>14</w:t>
      </w:r>
      <w:r w:rsidRPr="008212E9">
        <w:rPr>
          <w:rFonts w:cs="Simplified Arabic" w:hint="cs"/>
          <w:sz w:val="26"/>
          <w:szCs w:val="26"/>
          <w:rtl/>
          <w:lang w:bidi="ar-IQ"/>
        </w:rPr>
        <w:t>)</w:t>
      </w:r>
    </w:p>
    <w:p w:rsidR="00667F08" w:rsidRPr="008212E9" w:rsidRDefault="00667F08" w:rsidP="00667F08">
      <w:pPr>
        <w:pStyle w:val="a3"/>
        <w:jc w:val="center"/>
        <w:rPr>
          <w:rFonts w:cs="Simplified Arabic"/>
          <w:sz w:val="26"/>
          <w:szCs w:val="26"/>
          <w:rtl/>
          <w:lang w:bidi="ar-IQ"/>
        </w:rPr>
      </w:pPr>
      <w:r w:rsidRPr="008212E9">
        <w:rPr>
          <w:rFonts w:cs="Simplified Arabic" w:hint="cs"/>
          <w:sz w:val="26"/>
          <w:szCs w:val="26"/>
          <w:rtl/>
          <w:lang w:bidi="ar-IQ"/>
        </w:rPr>
        <w:t xml:space="preserve">نتائج الاختبار </w:t>
      </w:r>
      <w:proofErr w:type="spellStart"/>
      <w:r w:rsidRPr="008212E9">
        <w:rPr>
          <w:rFonts w:cs="Simplified Arabic" w:hint="cs"/>
          <w:sz w:val="26"/>
          <w:szCs w:val="26"/>
          <w:rtl/>
          <w:lang w:bidi="ar-IQ"/>
        </w:rPr>
        <w:t>الفائي</w:t>
      </w:r>
      <w:proofErr w:type="spellEnd"/>
      <w:r w:rsidRPr="008212E9">
        <w:rPr>
          <w:rFonts w:cs="Simplified Arabic" w:hint="cs"/>
          <w:sz w:val="26"/>
          <w:szCs w:val="26"/>
          <w:rtl/>
          <w:lang w:bidi="ar-IQ"/>
        </w:rPr>
        <w:t xml:space="preserve"> لتحليل الانحدار الخطي لكل من مجالات الوظائف التنفيذية ومقياس الوظائف التنفيذية ككل وبين الادراك الفراغي البصري </w:t>
      </w:r>
      <w:proofErr w:type="spellStart"/>
      <w:r w:rsidRPr="008212E9">
        <w:rPr>
          <w:rFonts w:cs="Simplified Arabic" w:hint="cs"/>
          <w:sz w:val="26"/>
          <w:szCs w:val="26"/>
          <w:rtl/>
          <w:lang w:bidi="ar-IQ"/>
        </w:rPr>
        <w:t>للاعداد</w:t>
      </w:r>
      <w:proofErr w:type="spellEnd"/>
      <w:r w:rsidRPr="008212E9">
        <w:rPr>
          <w:rFonts w:cs="Simplified Arabic" w:hint="cs"/>
          <w:sz w:val="26"/>
          <w:szCs w:val="26"/>
          <w:rtl/>
          <w:lang w:bidi="ar-IQ"/>
        </w:rPr>
        <w:t xml:space="preserve"> </w:t>
      </w:r>
    </w:p>
    <w:tbl>
      <w:tblPr>
        <w:tblStyle w:val="ad"/>
        <w:bidiVisual/>
        <w:tblW w:w="9446" w:type="dxa"/>
        <w:tblInd w:w="-80" w:type="dxa"/>
        <w:tblBorders>
          <w:top w:val="thinThickSmallGap" w:sz="18" w:space="0" w:color="auto"/>
          <w:left w:val="thickThinSmallGap" w:sz="18" w:space="0" w:color="auto"/>
          <w:bottom w:val="thickThinSmallGap" w:sz="18" w:space="0" w:color="auto"/>
          <w:right w:val="thinThickSmallGap" w:sz="18" w:space="0" w:color="auto"/>
          <w:insideH w:val="double" w:sz="4" w:space="0" w:color="auto"/>
          <w:insideV w:val="double" w:sz="4" w:space="0" w:color="auto"/>
        </w:tblBorders>
        <w:tblLook w:val="04A0" w:firstRow="1" w:lastRow="0" w:firstColumn="1" w:lastColumn="0" w:noHBand="0" w:noVBand="1"/>
      </w:tblPr>
      <w:tblGrid>
        <w:gridCol w:w="1224"/>
        <w:gridCol w:w="1183"/>
        <w:gridCol w:w="1464"/>
        <w:gridCol w:w="1361"/>
        <w:gridCol w:w="1464"/>
        <w:gridCol w:w="1380"/>
        <w:gridCol w:w="1370"/>
      </w:tblGrid>
      <w:tr w:rsidR="00667F08" w:rsidRPr="008212E9" w:rsidTr="002C41F2">
        <w:tc>
          <w:tcPr>
            <w:tcW w:w="1224" w:type="dxa"/>
            <w:tcBorders>
              <w:bottom w:val="double" w:sz="4" w:space="0" w:color="auto"/>
            </w:tcBorders>
            <w:shd w:val="clear" w:color="auto" w:fill="D9D9D9" w:themeFill="background1" w:themeFillShade="D9"/>
            <w:vAlign w:val="center"/>
          </w:tcPr>
          <w:p w:rsidR="00667F08" w:rsidRPr="008212E9" w:rsidRDefault="00667F08" w:rsidP="00667F08">
            <w:pPr>
              <w:pStyle w:val="a3"/>
              <w:spacing w:line="216" w:lineRule="auto"/>
              <w:jc w:val="center"/>
              <w:rPr>
                <w:rFonts w:cs="MCS Taybah H_I normal."/>
                <w:sz w:val="26"/>
                <w:szCs w:val="26"/>
                <w:rtl/>
                <w:lang w:bidi="ar-IQ"/>
              </w:rPr>
            </w:pPr>
            <w:r w:rsidRPr="008212E9">
              <w:rPr>
                <w:rFonts w:cs="MCS Taybah H_I normal." w:hint="cs"/>
                <w:sz w:val="26"/>
                <w:szCs w:val="26"/>
                <w:rtl/>
                <w:lang w:bidi="ar-IQ"/>
              </w:rPr>
              <w:t>المتغيرات المستقلة</w:t>
            </w:r>
          </w:p>
        </w:tc>
        <w:tc>
          <w:tcPr>
            <w:tcW w:w="1183" w:type="dxa"/>
            <w:tcBorders>
              <w:bottom w:val="double" w:sz="4" w:space="0" w:color="auto"/>
            </w:tcBorders>
            <w:shd w:val="clear" w:color="auto" w:fill="D9D9D9" w:themeFill="background1" w:themeFillShade="D9"/>
            <w:vAlign w:val="center"/>
          </w:tcPr>
          <w:p w:rsidR="00667F08" w:rsidRPr="008212E9" w:rsidRDefault="00667F08" w:rsidP="00667F08">
            <w:pPr>
              <w:pStyle w:val="a3"/>
              <w:spacing w:line="216" w:lineRule="auto"/>
              <w:jc w:val="center"/>
              <w:rPr>
                <w:rFonts w:cs="MCS Taybah H_I normal."/>
                <w:b/>
                <w:bCs/>
                <w:sz w:val="26"/>
                <w:szCs w:val="26"/>
                <w:lang w:bidi="ar-IQ"/>
              </w:rPr>
            </w:pPr>
            <w:r w:rsidRPr="008212E9">
              <w:rPr>
                <w:rFonts w:cs="MCS Taybah H_I normal." w:hint="cs"/>
                <w:b/>
                <w:bCs/>
                <w:sz w:val="26"/>
                <w:szCs w:val="26"/>
                <w:rtl/>
                <w:lang w:bidi="ar-IQ"/>
              </w:rPr>
              <w:t xml:space="preserve">مصدر التباين </w:t>
            </w:r>
            <w:r w:rsidRPr="008212E9">
              <w:rPr>
                <w:rFonts w:cs="MCS Taybah H_I normal."/>
                <w:b/>
                <w:bCs/>
                <w:sz w:val="26"/>
                <w:szCs w:val="26"/>
                <w:lang w:bidi="ar-IQ"/>
              </w:rPr>
              <w:t>S. V</w:t>
            </w:r>
          </w:p>
        </w:tc>
        <w:tc>
          <w:tcPr>
            <w:tcW w:w="1464" w:type="dxa"/>
            <w:tcBorders>
              <w:bottom w:val="double" w:sz="4" w:space="0" w:color="auto"/>
            </w:tcBorders>
            <w:shd w:val="clear" w:color="auto" w:fill="D9D9D9" w:themeFill="background1" w:themeFillShade="D9"/>
          </w:tcPr>
          <w:p w:rsidR="00667F08" w:rsidRPr="008212E9" w:rsidRDefault="00667F08" w:rsidP="00667F08">
            <w:pPr>
              <w:pStyle w:val="a3"/>
              <w:spacing w:line="216" w:lineRule="auto"/>
              <w:jc w:val="center"/>
              <w:rPr>
                <w:rFonts w:cs="MCS Taybah H_I normal."/>
                <w:b/>
                <w:bCs/>
                <w:sz w:val="26"/>
                <w:szCs w:val="26"/>
                <w:lang w:bidi="ar-IQ"/>
              </w:rPr>
            </w:pPr>
            <w:r w:rsidRPr="008212E9">
              <w:rPr>
                <w:rFonts w:cs="MCS Taybah H_I normal." w:hint="cs"/>
                <w:b/>
                <w:bCs/>
                <w:sz w:val="26"/>
                <w:szCs w:val="26"/>
                <w:rtl/>
                <w:lang w:bidi="ar-IQ"/>
              </w:rPr>
              <w:t xml:space="preserve">مجموع المربعات </w:t>
            </w:r>
            <w:r w:rsidRPr="008212E9">
              <w:rPr>
                <w:rFonts w:cs="MCS Taybah H_I normal."/>
                <w:b/>
                <w:bCs/>
                <w:sz w:val="26"/>
                <w:szCs w:val="26"/>
                <w:lang w:bidi="ar-IQ"/>
              </w:rPr>
              <w:t>S.S</w:t>
            </w:r>
          </w:p>
        </w:tc>
        <w:tc>
          <w:tcPr>
            <w:tcW w:w="1361" w:type="dxa"/>
            <w:tcBorders>
              <w:bottom w:val="double" w:sz="4" w:space="0" w:color="auto"/>
            </w:tcBorders>
            <w:shd w:val="clear" w:color="auto" w:fill="D9D9D9" w:themeFill="background1" w:themeFillShade="D9"/>
          </w:tcPr>
          <w:p w:rsidR="00667F08" w:rsidRPr="008212E9" w:rsidRDefault="00667F08" w:rsidP="00667F08">
            <w:pPr>
              <w:pStyle w:val="a3"/>
              <w:spacing w:line="216" w:lineRule="auto"/>
              <w:jc w:val="center"/>
              <w:rPr>
                <w:rFonts w:cs="MCS Taybah H_I normal."/>
                <w:b/>
                <w:bCs/>
                <w:sz w:val="26"/>
                <w:szCs w:val="26"/>
                <w:lang w:bidi="ar-IQ"/>
              </w:rPr>
            </w:pPr>
            <w:r w:rsidRPr="008212E9">
              <w:rPr>
                <w:rFonts w:cs="MCS Taybah H_I normal." w:hint="cs"/>
                <w:b/>
                <w:bCs/>
                <w:sz w:val="26"/>
                <w:szCs w:val="26"/>
                <w:rtl/>
                <w:lang w:bidi="ar-IQ"/>
              </w:rPr>
              <w:t xml:space="preserve">درجات الحرية </w:t>
            </w:r>
            <w:r w:rsidRPr="008212E9">
              <w:rPr>
                <w:rFonts w:cs="MCS Taybah H_I normal."/>
                <w:b/>
                <w:bCs/>
                <w:sz w:val="26"/>
                <w:szCs w:val="26"/>
                <w:lang w:bidi="ar-IQ"/>
              </w:rPr>
              <w:t>DF</w:t>
            </w:r>
          </w:p>
        </w:tc>
        <w:tc>
          <w:tcPr>
            <w:tcW w:w="1464" w:type="dxa"/>
            <w:tcBorders>
              <w:bottom w:val="double" w:sz="4" w:space="0" w:color="auto"/>
            </w:tcBorders>
            <w:shd w:val="clear" w:color="auto" w:fill="D9D9D9" w:themeFill="background1" w:themeFillShade="D9"/>
          </w:tcPr>
          <w:p w:rsidR="00667F08" w:rsidRPr="008212E9" w:rsidRDefault="00667F08" w:rsidP="00667F08">
            <w:pPr>
              <w:pStyle w:val="a3"/>
              <w:spacing w:line="216" w:lineRule="auto"/>
              <w:jc w:val="center"/>
              <w:rPr>
                <w:rFonts w:cs="MCS Taybah H_I normal."/>
                <w:b/>
                <w:bCs/>
                <w:sz w:val="26"/>
                <w:szCs w:val="26"/>
                <w:lang w:bidi="ar-IQ"/>
              </w:rPr>
            </w:pPr>
            <w:r w:rsidRPr="008212E9">
              <w:rPr>
                <w:rFonts w:cs="MCS Taybah H_I normal." w:hint="cs"/>
                <w:b/>
                <w:bCs/>
                <w:sz w:val="26"/>
                <w:szCs w:val="26"/>
                <w:rtl/>
                <w:lang w:bidi="ar-IQ"/>
              </w:rPr>
              <w:t xml:space="preserve">متوسط المربعات </w:t>
            </w:r>
            <w:r w:rsidRPr="008212E9">
              <w:rPr>
                <w:rFonts w:cs="MCS Taybah H_I normal."/>
                <w:b/>
                <w:bCs/>
                <w:sz w:val="26"/>
                <w:szCs w:val="26"/>
                <w:lang w:bidi="ar-IQ"/>
              </w:rPr>
              <w:t>M.S</w:t>
            </w:r>
          </w:p>
        </w:tc>
        <w:tc>
          <w:tcPr>
            <w:tcW w:w="1380" w:type="dxa"/>
            <w:tcBorders>
              <w:bottom w:val="double" w:sz="4" w:space="0" w:color="auto"/>
            </w:tcBorders>
            <w:shd w:val="clear" w:color="auto" w:fill="D9D9D9" w:themeFill="background1" w:themeFillShade="D9"/>
            <w:vAlign w:val="center"/>
          </w:tcPr>
          <w:p w:rsidR="00667F08" w:rsidRPr="008212E9" w:rsidRDefault="00667F08" w:rsidP="00667F08">
            <w:pPr>
              <w:pStyle w:val="a3"/>
              <w:spacing w:line="216" w:lineRule="auto"/>
              <w:jc w:val="center"/>
              <w:rPr>
                <w:rFonts w:cs="MCS Taybah H_I normal."/>
                <w:sz w:val="26"/>
                <w:szCs w:val="26"/>
                <w:rtl/>
                <w:lang w:bidi="ar-IQ"/>
              </w:rPr>
            </w:pPr>
            <w:r w:rsidRPr="008212E9">
              <w:rPr>
                <w:rFonts w:cs="MCS Taybah H_I normal." w:hint="cs"/>
                <w:b/>
                <w:bCs/>
                <w:sz w:val="26"/>
                <w:szCs w:val="26"/>
                <w:rtl/>
                <w:lang w:bidi="ar-IQ"/>
              </w:rPr>
              <w:t xml:space="preserve">القيمة الفائية </w:t>
            </w:r>
            <w:r w:rsidRPr="008212E9">
              <w:rPr>
                <w:rFonts w:cs="MCS Taybah H_I normal."/>
                <w:b/>
                <w:bCs/>
                <w:sz w:val="26"/>
                <w:szCs w:val="26"/>
                <w:lang w:bidi="ar-IQ"/>
              </w:rPr>
              <w:t>F</w:t>
            </w:r>
          </w:p>
        </w:tc>
        <w:tc>
          <w:tcPr>
            <w:tcW w:w="1370" w:type="dxa"/>
            <w:tcBorders>
              <w:bottom w:val="double" w:sz="4" w:space="0" w:color="auto"/>
            </w:tcBorders>
            <w:shd w:val="clear" w:color="auto" w:fill="D9D9D9" w:themeFill="background1" w:themeFillShade="D9"/>
            <w:vAlign w:val="center"/>
          </w:tcPr>
          <w:p w:rsidR="00667F08" w:rsidRPr="008212E9" w:rsidRDefault="00667F08" w:rsidP="00667F08">
            <w:pPr>
              <w:pStyle w:val="a3"/>
              <w:spacing w:line="216" w:lineRule="auto"/>
              <w:jc w:val="center"/>
              <w:rPr>
                <w:rFonts w:cs="MCS Taybah H_I normal."/>
                <w:sz w:val="26"/>
                <w:szCs w:val="26"/>
                <w:rtl/>
                <w:lang w:bidi="ar-IQ"/>
              </w:rPr>
            </w:pPr>
            <w:r w:rsidRPr="008212E9">
              <w:rPr>
                <w:rFonts w:cs="MCS Taybah H_I normal." w:hint="cs"/>
                <w:b/>
                <w:bCs/>
                <w:sz w:val="26"/>
                <w:szCs w:val="26"/>
                <w:rtl/>
                <w:lang w:bidi="ar-IQ"/>
              </w:rPr>
              <w:t xml:space="preserve">مستوى الدلالة </w:t>
            </w:r>
            <w:r w:rsidRPr="008212E9">
              <w:rPr>
                <w:rFonts w:cs="MCS Taybah H_I normal."/>
                <w:b/>
                <w:bCs/>
                <w:sz w:val="26"/>
                <w:szCs w:val="26"/>
                <w:lang w:bidi="ar-IQ"/>
              </w:rPr>
              <w:t>SIG</w:t>
            </w:r>
          </w:p>
        </w:tc>
      </w:tr>
      <w:tr w:rsidR="00667F08" w:rsidRPr="008212E9" w:rsidTr="002C41F2">
        <w:tc>
          <w:tcPr>
            <w:tcW w:w="1224" w:type="dxa"/>
            <w:vMerge w:val="restart"/>
            <w:tcBorders>
              <w:top w:val="double" w:sz="4" w:space="0" w:color="auto"/>
              <w:bottom w:val="double" w:sz="4" w:space="0" w:color="auto"/>
            </w:tcBorders>
            <w:vAlign w:val="center"/>
          </w:tcPr>
          <w:p w:rsidR="00667F08" w:rsidRPr="008212E9" w:rsidRDefault="00667F08" w:rsidP="00667F08">
            <w:pPr>
              <w:pStyle w:val="a3"/>
              <w:spacing w:line="216" w:lineRule="auto"/>
              <w:jc w:val="center"/>
              <w:rPr>
                <w:rFonts w:cs="Simplified Arabic"/>
                <w:b/>
                <w:bCs/>
                <w:sz w:val="26"/>
                <w:szCs w:val="26"/>
                <w:rtl/>
                <w:lang w:bidi="ar-IQ"/>
              </w:rPr>
            </w:pPr>
            <w:r w:rsidRPr="008212E9">
              <w:rPr>
                <w:rFonts w:cs="Simplified Arabic" w:hint="cs"/>
                <w:b/>
                <w:bCs/>
                <w:sz w:val="26"/>
                <w:szCs w:val="26"/>
                <w:rtl/>
                <w:lang w:bidi="ar-IQ"/>
              </w:rPr>
              <w:t>كف الاستجابة</w:t>
            </w:r>
          </w:p>
        </w:tc>
        <w:tc>
          <w:tcPr>
            <w:tcW w:w="1183" w:type="dxa"/>
            <w:tcBorders>
              <w:top w:val="double" w:sz="4" w:space="0" w:color="auto"/>
              <w:bottom w:val="double" w:sz="4" w:space="0" w:color="auto"/>
            </w:tcBorders>
            <w:shd w:val="clear" w:color="auto" w:fill="auto"/>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الانحدار</w:t>
            </w:r>
          </w:p>
        </w:tc>
        <w:tc>
          <w:tcPr>
            <w:tcW w:w="1464" w:type="dxa"/>
            <w:tcBorders>
              <w:top w:val="double" w:sz="4" w:space="0" w:color="auto"/>
              <w:bottom w:val="double" w:sz="4" w:space="0" w:color="auto"/>
            </w:tcBorders>
            <w:shd w:val="clear" w:color="auto" w:fill="auto"/>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1187,448</w:t>
            </w:r>
          </w:p>
        </w:tc>
        <w:tc>
          <w:tcPr>
            <w:tcW w:w="1361" w:type="dxa"/>
            <w:tcBorders>
              <w:top w:val="double" w:sz="4" w:space="0" w:color="auto"/>
              <w:bottom w:val="double" w:sz="4" w:space="0" w:color="auto"/>
            </w:tcBorders>
            <w:shd w:val="clear" w:color="auto" w:fill="auto"/>
            <w:vAlign w:val="center"/>
          </w:tcPr>
          <w:p w:rsidR="00667F08" w:rsidRPr="008212E9" w:rsidRDefault="00667F08" w:rsidP="00667F08">
            <w:pPr>
              <w:pStyle w:val="a3"/>
              <w:tabs>
                <w:tab w:val="left" w:pos="0"/>
              </w:tabs>
              <w:spacing w:line="216" w:lineRule="auto"/>
              <w:jc w:val="center"/>
              <w:rPr>
                <w:rFonts w:cs="Simplified Arabic"/>
                <w:sz w:val="26"/>
                <w:szCs w:val="26"/>
                <w:rtl/>
                <w:lang w:bidi="ar-IQ"/>
              </w:rPr>
            </w:pPr>
            <w:r w:rsidRPr="008212E9">
              <w:rPr>
                <w:rFonts w:cs="Simplified Arabic" w:hint="cs"/>
                <w:sz w:val="26"/>
                <w:szCs w:val="26"/>
                <w:rtl/>
                <w:lang w:bidi="ar-IQ"/>
              </w:rPr>
              <w:t>1</w:t>
            </w:r>
          </w:p>
        </w:tc>
        <w:tc>
          <w:tcPr>
            <w:tcW w:w="1464" w:type="dxa"/>
            <w:tcBorders>
              <w:top w:val="double" w:sz="4" w:space="0" w:color="auto"/>
              <w:bottom w:val="double" w:sz="4"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1187,448</w:t>
            </w:r>
          </w:p>
        </w:tc>
        <w:tc>
          <w:tcPr>
            <w:tcW w:w="1380" w:type="dxa"/>
            <w:vMerge w:val="restart"/>
            <w:tcBorders>
              <w:top w:val="double" w:sz="4" w:space="0" w:color="auto"/>
              <w:bottom w:val="double" w:sz="4"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82,947</w:t>
            </w:r>
          </w:p>
        </w:tc>
        <w:tc>
          <w:tcPr>
            <w:tcW w:w="1370" w:type="dxa"/>
            <w:vMerge w:val="restart"/>
            <w:tcBorders>
              <w:top w:val="double" w:sz="4" w:space="0" w:color="auto"/>
              <w:bottom w:val="double" w:sz="4"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0,000</w:t>
            </w:r>
          </w:p>
        </w:tc>
      </w:tr>
      <w:tr w:rsidR="00667F08" w:rsidRPr="008212E9" w:rsidTr="002C41F2">
        <w:tc>
          <w:tcPr>
            <w:tcW w:w="1224" w:type="dxa"/>
            <w:vMerge/>
            <w:tcBorders>
              <w:top w:val="double" w:sz="4" w:space="0" w:color="auto"/>
              <w:bottom w:val="double" w:sz="4" w:space="0" w:color="auto"/>
            </w:tcBorders>
            <w:vAlign w:val="center"/>
          </w:tcPr>
          <w:p w:rsidR="00667F08" w:rsidRPr="008212E9" w:rsidRDefault="00667F08" w:rsidP="00667F08">
            <w:pPr>
              <w:pStyle w:val="a3"/>
              <w:spacing w:line="216" w:lineRule="auto"/>
              <w:jc w:val="center"/>
              <w:rPr>
                <w:rFonts w:cs="Simplified Arabic"/>
                <w:b/>
                <w:bCs/>
                <w:sz w:val="26"/>
                <w:szCs w:val="26"/>
                <w:rtl/>
                <w:lang w:bidi="ar-IQ"/>
              </w:rPr>
            </w:pPr>
          </w:p>
        </w:tc>
        <w:tc>
          <w:tcPr>
            <w:tcW w:w="1183" w:type="dxa"/>
            <w:tcBorders>
              <w:top w:val="double" w:sz="4" w:space="0" w:color="auto"/>
              <w:bottom w:val="double" w:sz="4" w:space="0" w:color="auto"/>
            </w:tcBorders>
            <w:shd w:val="clear" w:color="auto" w:fill="auto"/>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المتبقي</w:t>
            </w:r>
          </w:p>
        </w:tc>
        <w:tc>
          <w:tcPr>
            <w:tcW w:w="1464" w:type="dxa"/>
            <w:tcBorders>
              <w:top w:val="double" w:sz="4" w:space="0" w:color="auto"/>
              <w:bottom w:val="double" w:sz="4" w:space="0" w:color="auto"/>
            </w:tcBorders>
            <w:shd w:val="clear" w:color="auto" w:fill="auto"/>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1088,001</w:t>
            </w:r>
          </w:p>
        </w:tc>
        <w:tc>
          <w:tcPr>
            <w:tcW w:w="1361" w:type="dxa"/>
            <w:tcBorders>
              <w:top w:val="double" w:sz="4" w:space="0" w:color="auto"/>
              <w:bottom w:val="double" w:sz="4" w:space="0" w:color="auto"/>
            </w:tcBorders>
            <w:shd w:val="clear" w:color="auto" w:fill="auto"/>
            <w:vAlign w:val="center"/>
          </w:tcPr>
          <w:p w:rsidR="00667F08" w:rsidRPr="008212E9" w:rsidRDefault="00667F08" w:rsidP="00667F08">
            <w:pPr>
              <w:pStyle w:val="a3"/>
              <w:tabs>
                <w:tab w:val="left" w:pos="0"/>
              </w:tabs>
              <w:spacing w:line="216" w:lineRule="auto"/>
              <w:jc w:val="center"/>
              <w:rPr>
                <w:rFonts w:cs="Simplified Arabic"/>
                <w:sz w:val="26"/>
                <w:szCs w:val="26"/>
                <w:rtl/>
                <w:lang w:bidi="ar-IQ"/>
              </w:rPr>
            </w:pPr>
            <w:r w:rsidRPr="008212E9">
              <w:rPr>
                <w:rFonts w:cs="Simplified Arabic" w:hint="cs"/>
                <w:sz w:val="26"/>
                <w:szCs w:val="26"/>
                <w:rtl/>
                <w:lang w:bidi="ar-IQ"/>
              </w:rPr>
              <w:t>76</w:t>
            </w:r>
          </w:p>
        </w:tc>
        <w:tc>
          <w:tcPr>
            <w:tcW w:w="1464" w:type="dxa"/>
            <w:tcBorders>
              <w:top w:val="double" w:sz="4" w:space="0" w:color="auto"/>
              <w:bottom w:val="double" w:sz="4"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14,316</w:t>
            </w:r>
          </w:p>
        </w:tc>
        <w:tc>
          <w:tcPr>
            <w:tcW w:w="1380" w:type="dxa"/>
            <w:vMerge/>
            <w:tcBorders>
              <w:top w:val="double" w:sz="4" w:space="0" w:color="auto"/>
              <w:bottom w:val="double" w:sz="4"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p>
        </w:tc>
        <w:tc>
          <w:tcPr>
            <w:tcW w:w="1370" w:type="dxa"/>
            <w:vMerge/>
            <w:tcBorders>
              <w:top w:val="double" w:sz="4" w:space="0" w:color="auto"/>
              <w:bottom w:val="double" w:sz="4"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p>
        </w:tc>
      </w:tr>
      <w:tr w:rsidR="00667F08" w:rsidRPr="008212E9" w:rsidTr="002C41F2">
        <w:tc>
          <w:tcPr>
            <w:tcW w:w="1224" w:type="dxa"/>
            <w:vMerge/>
            <w:tcBorders>
              <w:top w:val="double" w:sz="4" w:space="0" w:color="auto"/>
              <w:bottom w:val="single" w:sz="18" w:space="0" w:color="auto"/>
            </w:tcBorders>
            <w:vAlign w:val="center"/>
          </w:tcPr>
          <w:p w:rsidR="00667F08" w:rsidRPr="008212E9" w:rsidRDefault="00667F08" w:rsidP="00667F08">
            <w:pPr>
              <w:pStyle w:val="a3"/>
              <w:spacing w:line="216" w:lineRule="auto"/>
              <w:jc w:val="center"/>
              <w:rPr>
                <w:rFonts w:cs="Simplified Arabic"/>
                <w:b/>
                <w:bCs/>
                <w:sz w:val="26"/>
                <w:szCs w:val="26"/>
                <w:rtl/>
                <w:lang w:bidi="ar-IQ"/>
              </w:rPr>
            </w:pPr>
          </w:p>
        </w:tc>
        <w:tc>
          <w:tcPr>
            <w:tcW w:w="1183" w:type="dxa"/>
            <w:tcBorders>
              <w:top w:val="double" w:sz="4" w:space="0" w:color="auto"/>
              <w:bottom w:val="single" w:sz="18" w:space="0" w:color="auto"/>
            </w:tcBorders>
            <w:shd w:val="clear" w:color="auto" w:fill="auto"/>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الكلي</w:t>
            </w:r>
          </w:p>
        </w:tc>
        <w:tc>
          <w:tcPr>
            <w:tcW w:w="1464" w:type="dxa"/>
            <w:tcBorders>
              <w:top w:val="double" w:sz="4" w:space="0" w:color="auto"/>
              <w:bottom w:val="single" w:sz="18" w:space="0" w:color="auto"/>
            </w:tcBorders>
            <w:shd w:val="clear" w:color="auto" w:fill="auto"/>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2275,449</w:t>
            </w:r>
          </w:p>
        </w:tc>
        <w:tc>
          <w:tcPr>
            <w:tcW w:w="1361" w:type="dxa"/>
            <w:tcBorders>
              <w:top w:val="double" w:sz="4" w:space="0" w:color="auto"/>
              <w:bottom w:val="single" w:sz="18" w:space="0" w:color="auto"/>
            </w:tcBorders>
            <w:shd w:val="clear" w:color="auto" w:fill="auto"/>
            <w:vAlign w:val="center"/>
          </w:tcPr>
          <w:p w:rsidR="00667F08" w:rsidRPr="008212E9" w:rsidRDefault="00667F08" w:rsidP="00667F08">
            <w:pPr>
              <w:pStyle w:val="a3"/>
              <w:tabs>
                <w:tab w:val="left" w:pos="0"/>
              </w:tabs>
              <w:spacing w:line="216" w:lineRule="auto"/>
              <w:jc w:val="center"/>
              <w:rPr>
                <w:rFonts w:cs="Simplified Arabic"/>
                <w:sz w:val="26"/>
                <w:szCs w:val="26"/>
                <w:rtl/>
                <w:lang w:bidi="ar-IQ"/>
              </w:rPr>
            </w:pPr>
            <w:r w:rsidRPr="008212E9">
              <w:rPr>
                <w:rFonts w:cs="Simplified Arabic" w:hint="cs"/>
                <w:sz w:val="26"/>
                <w:szCs w:val="26"/>
                <w:rtl/>
                <w:lang w:bidi="ar-IQ"/>
              </w:rPr>
              <w:t>77</w:t>
            </w:r>
          </w:p>
        </w:tc>
        <w:tc>
          <w:tcPr>
            <w:tcW w:w="1464" w:type="dxa"/>
            <w:tcBorders>
              <w:top w:val="double" w:sz="4" w:space="0" w:color="auto"/>
              <w:bottom w:val="single" w:sz="18"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w:t>
            </w:r>
          </w:p>
        </w:tc>
        <w:tc>
          <w:tcPr>
            <w:tcW w:w="1380" w:type="dxa"/>
            <w:vMerge/>
            <w:tcBorders>
              <w:top w:val="double" w:sz="4" w:space="0" w:color="auto"/>
              <w:bottom w:val="single" w:sz="18"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p>
        </w:tc>
        <w:tc>
          <w:tcPr>
            <w:tcW w:w="1370" w:type="dxa"/>
            <w:vMerge/>
            <w:tcBorders>
              <w:top w:val="double" w:sz="4" w:space="0" w:color="auto"/>
              <w:bottom w:val="single" w:sz="18"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p>
        </w:tc>
      </w:tr>
      <w:tr w:rsidR="00667F08" w:rsidRPr="008212E9" w:rsidTr="002C41F2">
        <w:tc>
          <w:tcPr>
            <w:tcW w:w="1224" w:type="dxa"/>
            <w:vMerge w:val="restart"/>
            <w:tcBorders>
              <w:top w:val="single" w:sz="18" w:space="0" w:color="auto"/>
              <w:bottom w:val="double" w:sz="4" w:space="0" w:color="auto"/>
            </w:tcBorders>
            <w:vAlign w:val="center"/>
          </w:tcPr>
          <w:p w:rsidR="00667F08" w:rsidRPr="008212E9" w:rsidRDefault="00667F08" w:rsidP="00667F08">
            <w:pPr>
              <w:pStyle w:val="a3"/>
              <w:spacing w:line="216" w:lineRule="auto"/>
              <w:jc w:val="center"/>
              <w:rPr>
                <w:rFonts w:cs="Simplified Arabic"/>
                <w:b/>
                <w:bCs/>
                <w:sz w:val="26"/>
                <w:szCs w:val="26"/>
                <w:rtl/>
                <w:lang w:bidi="ar-IQ"/>
              </w:rPr>
            </w:pPr>
            <w:r w:rsidRPr="008212E9">
              <w:rPr>
                <w:rFonts w:cs="Simplified Arabic" w:hint="cs"/>
                <w:b/>
                <w:bCs/>
                <w:sz w:val="26"/>
                <w:szCs w:val="26"/>
                <w:rtl/>
                <w:lang w:bidi="ar-IQ"/>
              </w:rPr>
              <w:t xml:space="preserve">التحول </w:t>
            </w:r>
            <w:proofErr w:type="spellStart"/>
            <w:r w:rsidRPr="008212E9">
              <w:rPr>
                <w:rFonts w:cs="Simplified Arabic" w:hint="cs"/>
                <w:b/>
                <w:bCs/>
                <w:sz w:val="26"/>
                <w:szCs w:val="26"/>
                <w:rtl/>
                <w:lang w:bidi="ar-IQ"/>
              </w:rPr>
              <w:t>الانتباهي</w:t>
            </w:r>
            <w:proofErr w:type="spellEnd"/>
          </w:p>
        </w:tc>
        <w:tc>
          <w:tcPr>
            <w:tcW w:w="1183" w:type="dxa"/>
            <w:tcBorders>
              <w:top w:val="single" w:sz="18" w:space="0" w:color="auto"/>
              <w:bottom w:val="double" w:sz="4" w:space="0" w:color="auto"/>
            </w:tcBorders>
            <w:shd w:val="clear" w:color="auto" w:fill="auto"/>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الانحدار</w:t>
            </w:r>
          </w:p>
        </w:tc>
        <w:tc>
          <w:tcPr>
            <w:tcW w:w="1464" w:type="dxa"/>
            <w:tcBorders>
              <w:top w:val="single" w:sz="18" w:space="0" w:color="auto"/>
              <w:bottom w:val="double" w:sz="4" w:space="0" w:color="auto"/>
            </w:tcBorders>
            <w:shd w:val="clear" w:color="auto" w:fill="auto"/>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941,633</w:t>
            </w:r>
          </w:p>
        </w:tc>
        <w:tc>
          <w:tcPr>
            <w:tcW w:w="1361" w:type="dxa"/>
            <w:tcBorders>
              <w:top w:val="single" w:sz="18" w:space="0" w:color="auto"/>
              <w:bottom w:val="double" w:sz="4" w:space="0" w:color="auto"/>
            </w:tcBorders>
            <w:shd w:val="clear" w:color="auto" w:fill="auto"/>
            <w:vAlign w:val="center"/>
          </w:tcPr>
          <w:p w:rsidR="00667F08" w:rsidRPr="008212E9" w:rsidRDefault="00667F08" w:rsidP="00667F08">
            <w:pPr>
              <w:pStyle w:val="a3"/>
              <w:tabs>
                <w:tab w:val="left" w:pos="0"/>
              </w:tabs>
              <w:spacing w:line="216" w:lineRule="auto"/>
              <w:jc w:val="center"/>
              <w:rPr>
                <w:rFonts w:cs="Simplified Arabic"/>
                <w:sz w:val="26"/>
                <w:szCs w:val="26"/>
                <w:rtl/>
                <w:lang w:bidi="ar-IQ"/>
              </w:rPr>
            </w:pPr>
            <w:r w:rsidRPr="008212E9">
              <w:rPr>
                <w:rFonts w:cs="Simplified Arabic" w:hint="cs"/>
                <w:sz w:val="26"/>
                <w:szCs w:val="26"/>
                <w:rtl/>
                <w:lang w:bidi="ar-IQ"/>
              </w:rPr>
              <w:t>1</w:t>
            </w:r>
          </w:p>
        </w:tc>
        <w:tc>
          <w:tcPr>
            <w:tcW w:w="1464" w:type="dxa"/>
            <w:tcBorders>
              <w:top w:val="single" w:sz="18" w:space="0" w:color="auto"/>
              <w:bottom w:val="double" w:sz="4"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941,633</w:t>
            </w:r>
          </w:p>
        </w:tc>
        <w:tc>
          <w:tcPr>
            <w:tcW w:w="1380" w:type="dxa"/>
            <w:vMerge w:val="restart"/>
            <w:tcBorders>
              <w:top w:val="single" w:sz="18" w:space="0" w:color="auto"/>
              <w:bottom w:val="single" w:sz="18"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53,654</w:t>
            </w:r>
          </w:p>
        </w:tc>
        <w:tc>
          <w:tcPr>
            <w:tcW w:w="1370" w:type="dxa"/>
            <w:vMerge w:val="restart"/>
            <w:tcBorders>
              <w:top w:val="single" w:sz="18" w:space="0" w:color="auto"/>
              <w:bottom w:val="single" w:sz="18"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0,000</w:t>
            </w:r>
          </w:p>
        </w:tc>
      </w:tr>
      <w:tr w:rsidR="00667F08" w:rsidRPr="008212E9" w:rsidTr="002C41F2">
        <w:tc>
          <w:tcPr>
            <w:tcW w:w="1224" w:type="dxa"/>
            <w:vMerge/>
            <w:tcBorders>
              <w:top w:val="double" w:sz="4" w:space="0" w:color="auto"/>
              <w:bottom w:val="double" w:sz="4" w:space="0" w:color="auto"/>
            </w:tcBorders>
            <w:vAlign w:val="center"/>
          </w:tcPr>
          <w:p w:rsidR="00667F08" w:rsidRPr="008212E9" w:rsidRDefault="00667F08" w:rsidP="00667F08">
            <w:pPr>
              <w:pStyle w:val="a3"/>
              <w:spacing w:line="216" w:lineRule="auto"/>
              <w:jc w:val="center"/>
              <w:rPr>
                <w:rFonts w:cs="Simplified Arabic"/>
                <w:b/>
                <w:bCs/>
                <w:sz w:val="26"/>
                <w:szCs w:val="26"/>
                <w:rtl/>
                <w:lang w:bidi="ar-IQ"/>
              </w:rPr>
            </w:pPr>
          </w:p>
        </w:tc>
        <w:tc>
          <w:tcPr>
            <w:tcW w:w="1183" w:type="dxa"/>
            <w:tcBorders>
              <w:top w:val="double" w:sz="4" w:space="0" w:color="auto"/>
              <w:bottom w:val="double" w:sz="4" w:space="0" w:color="auto"/>
            </w:tcBorders>
            <w:shd w:val="clear" w:color="auto" w:fill="auto"/>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المتبقي</w:t>
            </w:r>
          </w:p>
        </w:tc>
        <w:tc>
          <w:tcPr>
            <w:tcW w:w="1464" w:type="dxa"/>
            <w:tcBorders>
              <w:top w:val="double" w:sz="4" w:space="0" w:color="auto"/>
              <w:bottom w:val="double" w:sz="4" w:space="0" w:color="auto"/>
            </w:tcBorders>
            <w:shd w:val="clear" w:color="auto" w:fill="auto"/>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1333,816</w:t>
            </w:r>
          </w:p>
        </w:tc>
        <w:tc>
          <w:tcPr>
            <w:tcW w:w="1361" w:type="dxa"/>
            <w:tcBorders>
              <w:top w:val="double" w:sz="4" w:space="0" w:color="auto"/>
              <w:bottom w:val="double" w:sz="4" w:space="0" w:color="auto"/>
            </w:tcBorders>
            <w:shd w:val="clear" w:color="auto" w:fill="auto"/>
            <w:vAlign w:val="center"/>
          </w:tcPr>
          <w:p w:rsidR="00667F08" w:rsidRPr="008212E9" w:rsidRDefault="00667F08" w:rsidP="00667F08">
            <w:pPr>
              <w:pStyle w:val="a3"/>
              <w:tabs>
                <w:tab w:val="left" w:pos="0"/>
              </w:tabs>
              <w:spacing w:line="216" w:lineRule="auto"/>
              <w:jc w:val="center"/>
              <w:rPr>
                <w:rFonts w:cs="Simplified Arabic"/>
                <w:sz w:val="26"/>
                <w:szCs w:val="26"/>
                <w:rtl/>
                <w:lang w:bidi="ar-IQ"/>
              </w:rPr>
            </w:pPr>
            <w:r w:rsidRPr="008212E9">
              <w:rPr>
                <w:rFonts w:cs="Simplified Arabic" w:hint="cs"/>
                <w:sz w:val="26"/>
                <w:szCs w:val="26"/>
                <w:rtl/>
                <w:lang w:bidi="ar-IQ"/>
              </w:rPr>
              <w:t>76</w:t>
            </w:r>
          </w:p>
        </w:tc>
        <w:tc>
          <w:tcPr>
            <w:tcW w:w="1464" w:type="dxa"/>
            <w:tcBorders>
              <w:top w:val="double" w:sz="4" w:space="0" w:color="auto"/>
              <w:bottom w:val="double" w:sz="4"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17,550</w:t>
            </w:r>
          </w:p>
        </w:tc>
        <w:tc>
          <w:tcPr>
            <w:tcW w:w="1380" w:type="dxa"/>
            <w:vMerge/>
            <w:tcBorders>
              <w:top w:val="double" w:sz="4" w:space="0" w:color="auto"/>
              <w:bottom w:val="single" w:sz="18"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p>
        </w:tc>
        <w:tc>
          <w:tcPr>
            <w:tcW w:w="1370" w:type="dxa"/>
            <w:vMerge/>
            <w:tcBorders>
              <w:top w:val="double" w:sz="4" w:space="0" w:color="auto"/>
              <w:bottom w:val="single" w:sz="18"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p>
        </w:tc>
      </w:tr>
      <w:tr w:rsidR="00667F08" w:rsidRPr="008212E9" w:rsidTr="002C41F2">
        <w:tc>
          <w:tcPr>
            <w:tcW w:w="1224" w:type="dxa"/>
            <w:vMerge/>
            <w:tcBorders>
              <w:top w:val="double" w:sz="4" w:space="0" w:color="auto"/>
              <w:bottom w:val="single" w:sz="18" w:space="0" w:color="auto"/>
            </w:tcBorders>
            <w:vAlign w:val="center"/>
          </w:tcPr>
          <w:p w:rsidR="00667F08" w:rsidRPr="008212E9" w:rsidRDefault="00667F08" w:rsidP="00667F08">
            <w:pPr>
              <w:pStyle w:val="a3"/>
              <w:spacing w:line="216" w:lineRule="auto"/>
              <w:jc w:val="center"/>
              <w:rPr>
                <w:rFonts w:cs="Simplified Arabic"/>
                <w:b/>
                <w:bCs/>
                <w:sz w:val="26"/>
                <w:szCs w:val="26"/>
                <w:rtl/>
                <w:lang w:bidi="ar-IQ"/>
              </w:rPr>
            </w:pPr>
          </w:p>
        </w:tc>
        <w:tc>
          <w:tcPr>
            <w:tcW w:w="1183" w:type="dxa"/>
            <w:tcBorders>
              <w:top w:val="double" w:sz="4" w:space="0" w:color="auto"/>
              <w:bottom w:val="single" w:sz="18" w:space="0" w:color="auto"/>
            </w:tcBorders>
            <w:shd w:val="clear" w:color="auto" w:fill="auto"/>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الكلي</w:t>
            </w:r>
          </w:p>
        </w:tc>
        <w:tc>
          <w:tcPr>
            <w:tcW w:w="1464" w:type="dxa"/>
            <w:tcBorders>
              <w:top w:val="double" w:sz="4" w:space="0" w:color="auto"/>
              <w:bottom w:val="single" w:sz="18" w:space="0" w:color="auto"/>
            </w:tcBorders>
            <w:shd w:val="clear" w:color="auto" w:fill="auto"/>
            <w:vAlign w:val="center"/>
          </w:tcPr>
          <w:p w:rsidR="00667F08" w:rsidRPr="008212E9" w:rsidRDefault="00667F08" w:rsidP="00667F08">
            <w:pPr>
              <w:pStyle w:val="a3"/>
              <w:spacing w:line="216" w:lineRule="auto"/>
              <w:ind w:left="68"/>
              <w:jc w:val="center"/>
              <w:rPr>
                <w:rFonts w:cs="Simplified Arabic"/>
                <w:sz w:val="26"/>
                <w:szCs w:val="26"/>
                <w:rtl/>
                <w:lang w:bidi="ar-IQ"/>
              </w:rPr>
            </w:pPr>
            <w:r w:rsidRPr="008212E9">
              <w:rPr>
                <w:rFonts w:cs="Simplified Arabic" w:hint="cs"/>
                <w:sz w:val="26"/>
                <w:szCs w:val="26"/>
                <w:rtl/>
                <w:lang w:bidi="ar-IQ"/>
              </w:rPr>
              <w:t>2275,449</w:t>
            </w:r>
          </w:p>
        </w:tc>
        <w:tc>
          <w:tcPr>
            <w:tcW w:w="1361" w:type="dxa"/>
            <w:tcBorders>
              <w:top w:val="double" w:sz="4" w:space="0" w:color="auto"/>
              <w:bottom w:val="single" w:sz="18" w:space="0" w:color="auto"/>
            </w:tcBorders>
            <w:shd w:val="clear" w:color="auto" w:fill="auto"/>
            <w:vAlign w:val="center"/>
          </w:tcPr>
          <w:p w:rsidR="00667F08" w:rsidRPr="008212E9" w:rsidRDefault="00667F08" w:rsidP="00667F08">
            <w:pPr>
              <w:pStyle w:val="a3"/>
              <w:tabs>
                <w:tab w:val="left" w:pos="0"/>
              </w:tabs>
              <w:spacing w:line="216" w:lineRule="auto"/>
              <w:jc w:val="center"/>
              <w:rPr>
                <w:rFonts w:cs="Simplified Arabic"/>
                <w:sz w:val="26"/>
                <w:szCs w:val="26"/>
                <w:rtl/>
                <w:lang w:bidi="ar-IQ"/>
              </w:rPr>
            </w:pPr>
            <w:r w:rsidRPr="008212E9">
              <w:rPr>
                <w:rFonts w:cs="Simplified Arabic" w:hint="cs"/>
                <w:sz w:val="26"/>
                <w:szCs w:val="26"/>
                <w:rtl/>
                <w:lang w:bidi="ar-IQ"/>
              </w:rPr>
              <w:t>77</w:t>
            </w:r>
          </w:p>
        </w:tc>
        <w:tc>
          <w:tcPr>
            <w:tcW w:w="1464" w:type="dxa"/>
            <w:tcBorders>
              <w:top w:val="double" w:sz="4" w:space="0" w:color="auto"/>
              <w:bottom w:val="single" w:sz="18"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w:t>
            </w:r>
          </w:p>
        </w:tc>
        <w:tc>
          <w:tcPr>
            <w:tcW w:w="1380" w:type="dxa"/>
            <w:vMerge/>
            <w:tcBorders>
              <w:top w:val="double" w:sz="4" w:space="0" w:color="auto"/>
              <w:bottom w:val="single" w:sz="18"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p>
        </w:tc>
        <w:tc>
          <w:tcPr>
            <w:tcW w:w="1370" w:type="dxa"/>
            <w:vMerge/>
            <w:tcBorders>
              <w:top w:val="double" w:sz="4" w:space="0" w:color="auto"/>
              <w:bottom w:val="single" w:sz="18"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p>
        </w:tc>
      </w:tr>
      <w:tr w:rsidR="00667F08" w:rsidRPr="008212E9" w:rsidTr="002C41F2">
        <w:tc>
          <w:tcPr>
            <w:tcW w:w="1224" w:type="dxa"/>
            <w:vMerge w:val="restart"/>
            <w:tcBorders>
              <w:top w:val="single" w:sz="18" w:space="0" w:color="auto"/>
              <w:bottom w:val="double" w:sz="4" w:space="0" w:color="auto"/>
            </w:tcBorders>
            <w:vAlign w:val="center"/>
          </w:tcPr>
          <w:p w:rsidR="00667F08" w:rsidRPr="008212E9" w:rsidRDefault="00667F08" w:rsidP="00667F08">
            <w:pPr>
              <w:pStyle w:val="a3"/>
              <w:spacing w:line="216" w:lineRule="auto"/>
              <w:jc w:val="center"/>
              <w:rPr>
                <w:rFonts w:cs="Simplified Arabic"/>
                <w:b/>
                <w:bCs/>
                <w:sz w:val="26"/>
                <w:szCs w:val="26"/>
                <w:rtl/>
                <w:lang w:bidi="ar-IQ"/>
              </w:rPr>
            </w:pPr>
            <w:r w:rsidRPr="008212E9">
              <w:rPr>
                <w:rFonts w:cs="Simplified Arabic" w:hint="cs"/>
                <w:b/>
                <w:bCs/>
                <w:sz w:val="26"/>
                <w:szCs w:val="26"/>
                <w:rtl/>
                <w:lang w:bidi="ar-IQ"/>
              </w:rPr>
              <w:t>الضبط الانفعالي</w:t>
            </w:r>
          </w:p>
        </w:tc>
        <w:tc>
          <w:tcPr>
            <w:tcW w:w="1183" w:type="dxa"/>
            <w:tcBorders>
              <w:top w:val="single" w:sz="18" w:space="0" w:color="auto"/>
              <w:bottom w:val="double" w:sz="4" w:space="0" w:color="auto"/>
            </w:tcBorders>
            <w:shd w:val="clear" w:color="auto" w:fill="auto"/>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الانحدار</w:t>
            </w:r>
          </w:p>
        </w:tc>
        <w:tc>
          <w:tcPr>
            <w:tcW w:w="1464" w:type="dxa"/>
            <w:tcBorders>
              <w:top w:val="single" w:sz="18" w:space="0" w:color="auto"/>
              <w:bottom w:val="double" w:sz="4" w:space="0" w:color="auto"/>
            </w:tcBorders>
            <w:shd w:val="clear" w:color="auto" w:fill="auto"/>
            <w:vAlign w:val="center"/>
          </w:tcPr>
          <w:p w:rsidR="00667F08" w:rsidRPr="008212E9" w:rsidRDefault="00667F08" w:rsidP="00667F08">
            <w:pPr>
              <w:pStyle w:val="a3"/>
              <w:spacing w:line="216" w:lineRule="auto"/>
              <w:ind w:left="68"/>
              <w:jc w:val="center"/>
              <w:rPr>
                <w:rFonts w:cs="Simplified Arabic"/>
                <w:sz w:val="26"/>
                <w:szCs w:val="26"/>
                <w:rtl/>
                <w:lang w:bidi="ar-IQ"/>
              </w:rPr>
            </w:pPr>
            <w:r w:rsidRPr="008212E9">
              <w:rPr>
                <w:rFonts w:cs="Simplified Arabic" w:hint="cs"/>
                <w:sz w:val="26"/>
                <w:szCs w:val="26"/>
                <w:rtl/>
                <w:lang w:bidi="ar-IQ"/>
              </w:rPr>
              <w:t>1141,813</w:t>
            </w:r>
          </w:p>
        </w:tc>
        <w:tc>
          <w:tcPr>
            <w:tcW w:w="1361" w:type="dxa"/>
            <w:tcBorders>
              <w:top w:val="single" w:sz="18" w:space="0" w:color="auto"/>
              <w:bottom w:val="double" w:sz="4" w:space="0" w:color="auto"/>
            </w:tcBorders>
            <w:shd w:val="clear" w:color="auto" w:fill="auto"/>
            <w:vAlign w:val="center"/>
          </w:tcPr>
          <w:p w:rsidR="00667F08" w:rsidRPr="008212E9" w:rsidRDefault="00667F08" w:rsidP="00667F08">
            <w:pPr>
              <w:pStyle w:val="a3"/>
              <w:tabs>
                <w:tab w:val="left" w:pos="0"/>
              </w:tabs>
              <w:spacing w:line="216" w:lineRule="auto"/>
              <w:jc w:val="center"/>
              <w:rPr>
                <w:rFonts w:cs="Simplified Arabic"/>
                <w:sz w:val="26"/>
                <w:szCs w:val="26"/>
                <w:rtl/>
                <w:lang w:bidi="ar-IQ"/>
              </w:rPr>
            </w:pPr>
            <w:r w:rsidRPr="008212E9">
              <w:rPr>
                <w:rFonts w:cs="Simplified Arabic" w:hint="cs"/>
                <w:sz w:val="26"/>
                <w:szCs w:val="26"/>
                <w:rtl/>
                <w:lang w:bidi="ar-IQ"/>
              </w:rPr>
              <w:t>1</w:t>
            </w:r>
          </w:p>
        </w:tc>
        <w:tc>
          <w:tcPr>
            <w:tcW w:w="1464" w:type="dxa"/>
            <w:tcBorders>
              <w:top w:val="single" w:sz="18" w:space="0" w:color="auto"/>
              <w:bottom w:val="double" w:sz="4"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1141,813</w:t>
            </w:r>
          </w:p>
        </w:tc>
        <w:tc>
          <w:tcPr>
            <w:tcW w:w="1380" w:type="dxa"/>
            <w:vMerge w:val="restart"/>
            <w:tcBorders>
              <w:top w:val="single" w:sz="18" w:space="0" w:color="auto"/>
              <w:bottom w:val="single" w:sz="18"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76,548</w:t>
            </w:r>
          </w:p>
        </w:tc>
        <w:tc>
          <w:tcPr>
            <w:tcW w:w="1370" w:type="dxa"/>
            <w:vMerge w:val="restart"/>
            <w:tcBorders>
              <w:top w:val="single" w:sz="18" w:space="0" w:color="auto"/>
              <w:bottom w:val="single" w:sz="18"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0,000</w:t>
            </w:r>
          </w:p>
        </w:tc>
      </w:tr>
      <w:tr w:rsidR="00667F08" w:rsidRPr="008212E9" w:rsidTr="002C41F2">
        <w:tc>
          <w:tcPr>
            <w:tcW w:w="1224" w:type="dxa"/>
            <w:vMerge/>
            <w:tcBorders>
              <w:top w:val="double" w:sz="4" w:space="0" w:color="auto"/>
              <w:bottom w:val="double" w:sz="4" w:space="0" w:color="auto"/>
            </w:tcBorders>
            <w:vAlign w:val="center"/>
          </w:tcPr>
          <w:p w:rsidR="00667F08" w:rsidRPr="008212E9" w:rsidRDefault="00667F08" w:rsidP="00667F08">
            <w:pPr>
              <w:pStyle w:val="a3"/>
              <w:spacing w:line="216" w:lineRule="auto"/>
              <w:jc w:val="center"/>
              <w:rPr>
                <w:rFonts w:cs="Simplified Arabic"/>
                <w:b/>
                <w:bCs/>
                <w:sz w:val="26"/>
                <w:szCs w:val="26"/>
                <w:rtl/>
                <w:lang w:bidi="ar-IQ"/>
              </w:rPr>
            </w:pPr>
          </w:p>
        </w:tc>
        <w:tc>
          <w:tcPr>
            <w:tcW w:w="1183" w:type="dxa"/>
            <w:tcBorders>
              <w:top w:val="double" w:sz="4" w:space="0" w:color="auto"/>
              <w:bottom w:val="double" w:sz="4" w:space="0" w:color="auto"/>
            </w:tcBorders>
            <w:shd w:val="clear" w:color="auto" w:fill="auto"/>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المتبقي</w:t>
            </w:r>
          </w:p>
        </w:tc>
        <w:tc>
          <w:tcPr>
            <w:tcW w:w="1464" w:type="dxa"/>
            <w:tcBorders>
              <w:top w:val="double" w:sz="4" w:space="0" w:color="auto"/>
              <w:bottom w:val="double" w:sz="4" w:space="0" w:color="auto"/>
            </w:tcBorders>
            <w:shd w:val="clear" w:color="auto" w:fill="auto"/>
            <w:vAlign w:val="center"/>
          </w:tcPr>
          <w:p w:rsidR="00667F08" w:rsidRPr="008212E9" w:rsidRDefault="00667F08" w:rsidP="00667F08">
            <w:pPr>
              <w:pStyle w:val="a3"/>
              <w:spacing w:line="216" w:lineRule="auto"/>
              <w:ind w:left="68"/>
              <w:jc w:val="center"/>
              <w:rPr>
                <w:rFonts w:cs="Simplified Arabic"/>
                <w:sz w:val="26"/>
                <w:szCs w:val="26"/>
                <w:rtl/>
                <w:lang w:bidi="ar-IQ"/>
              </w:rPr>
            </w:pPr>
            <w:r w:rsidRPr="008212E9">
              <w:rPr>
                <w:rFonts w:cs="Simplified Arabic" w:hint="cs"/>
                <w:sz w:val="26"/>
                <w:szCs w:val="26"/>
                <w:rtl/>
                <w:lang w:bidi="ar-IQ"/>
              </w:rPr>
              <w:t>1133,636</w:t>
            </w:r>
          </w:p>
        </w:tc>
        <w:tc>
          <w:tcPr>
            <w:tcW w:w="1361" w:type="dxa"/>
            <w:tcBorders>
              <w:top w:val="double" w:sz="4" w:space="0" w:color="auto"/>
              <w:bottom w:val="double" w:sz="4" w:space="0" w:color="auto"/>
            </w:tcBorders>
            <w:shd w:val="clear" w:color="auto" w:fill="auto"/>
            <w:vAlign w:val="center"/>
          </w:tcPr>
          <w:p w:rsidR="00667F08" w:rsidRPr="008212E9" w:rsidRDefault="00667F08" w:rsidP="00667F08">
            <w:pPr>
              <w:pStyle w:val="a3"/>
              <w:tabs>
                <w:tab w:val="left" w:pos="0"/>
              </w:tabs>
              <w:spacing w:line="216" w:lineRule="auto"/>
              <w:jc w:val="center"/>
              <w:rPr>
                <w:rFonts w:cs="Simplified Arabic"/>
                <w:sz w:val="26"/>
                <w:szCs w:val="26"/>
                <w:rtl/>
                <w:lang w:bidi="ar-IQ"/>
              </w:rPr>
            </w:pPr>
            <w:r w:rsidRPr="008212E9">
              <w:rPr>
                <w:rFonts w:cs="Simplified Arabic" w:hint="cs"/>
                <w:sz w:val="26"/>
                <w:szCs w:val="26"/>
                <w:rtl/>
                <w:lang w:bidi="ar-IQ"/>
              </w:rPr>
              <w:t>76</w:t>
            </w:r>
          </w:p>
        </w:tc>
        <w:tc>
          <w:tcPr>
            <w:tcW w:w="1464" w:type="dxa"/>
            <w:tcBorders>
              <w:top w:val="double" w:sz="4" w:space="0" w:color="auto"/>
              <w:bottom w:val="double" w:sz="4"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14,916</w:t>
            </w:r>
          </w:p>
        </w:tc>
        <w:tc>
          <w:tcPr>
            <w:tcW w:w="1380" w:type="dxa"/>
            <w:vMerge/>
            <w:tcBorders>
              <w:top w:val="double" w:sz="4" w:space="0" w:color="auto"/>
              <w:bottom w:val="single" w:sz="18"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p>
        </w:tc>
        <w:tc>
          <w:tcPr>
            <w:tcW w:w="1370" w:type="dxa"/>
            <w:vMerge/>
            <w:tcBorders>
              <w:top w:val="double" w:sz="4" w:space="0" w:color="auto"/>
              <w:bottom w:val="single" w:sz="18"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p>
        </w:tc>
      </w:tr>
      <w:tr w:rsidR="00667F08" w:rsidRPr="008212E9" w:rsidTr="002C41F2">
        <w:tc>
          <w:tcPr>
            <w:tcW w:w="1224" w:type="dxa"/>
            <w:vMerge/>
            <w:tcBorders>
              <w:top w:val="double" w:sz="4" w:space="0" w:color="auto"/>
              <w:bottom w:val="single" w:sz="18" w:space="0" w:color="auto"/>
            </w:tcBorders>
            <w:vAlign w:val="center"/>
          </w:tcPr>
          <w:p w:rsidR="00667F08" w:rsidRPr="008212E9" w:rsidRDefault="00667F08" w:rsidP="00667F08">
            <w:pPr>
              <w:pStyle w:val="a3"/>
              <w:spacing w:line="216" w:lineRule="auto"/>
              <w:jc w:val="center"/>
              <w:rPr>
                <w:rFonts w:cs="Simplified Arabic"/>
                <w:b/>
                <w:bCs/>
                <w:sz w:val="26"/>
                <w:szCs w:val="26"/>
                <w:rtl/>
                <w:lang w:bidi="ar-IQ"/>
              </w:rPr>
            </w:pPr>
          </w:p>
        </w:tc>
        <w:tc>
          <w:tcPr>
            <w:tcW w:w="1183" w:type="dxa"/>
            <w:tcBorders>
              <w:top w:val="double" w:sz="4" w:space="0" w:color="auto"/>
              <w:bottom w:val="single" w:sz="18" w:space="0" w:color="auto"/>
            </w:tcBorders>
            <w:shd w:val="clear" w:color="auto" w:fill="auto"/>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الكلي</w:t>
            </w:r>
          </w:p>
        </w:tc>
        <w:tc>
          <w:tcPr>
            <w:tcW w:w="1464" w:type="dxa"/>
            <w:tcBorders>
              <w:top w:val="double" w:sz="4" w:space="0" w:color="auto"/>
              <w:bottom w:val="single" w:sz="18" w:space="0" w:color="auto"/>
            </w:tcBorders>
            <w:shd w:val="clear" w:color="auto" w:fill="auto"/>
            <w:vAlign w:val="center"/>
          </w:tcPr>
          <w:p w:rsidR="00667F08" w:rsidRPr="008212E9" w:rsidRDefault="00667F08" w:rsidP="00667F08">
            <w:pPr>
              <w:pStyle w:val="a3"/>
              <w:spacing w:line="216" w:lineRule="auto"/>
              <w:ind w:left="68"/>
              <w:jc w:val="center"/>
              <w:rPr>
                <w:rFonts w:cs="Simplified Arabic"/>
                <w:sz w:val="26"/>
                <w:szCs w:val="26"/>
                <w:rtl/>
                <w:lang w:bidi="ar-IQ"/>
              </w:rPr>
            </w:pPr>
            <w:r w:rsidRPr="008212E9">
              <w:rPr>
                <w:rFonts w:cs="Simplified Arabic" w:hint="cs"/>
                <w:sz w:val="26"/>
                <w:szCs w:val="26"/>
                <w:rtl/>
                <w:lang w:bidi="ar-IQ"/>
              </w:rPr>
              <w:t>2275,449</w:t>
            </w:r>
          </w:p>
        </w:tc>
        <w:tc>
          <w:tcPr>
            <w:tcW w:w="1361" w:type="dxa"/>
            <w:tcBorders>
              <w:top w:val="double" w:sz="4" w:space="0" w:color="auto"/>
              <w:bottom w:val="single" w:sz="18" w:space="0" w:color="auto"/>
            </w:tcBorders>
            <w:shd w:val="clear" w:color="auto" w:fill="auto"/>
            <w:vAlign w:val="center"/>
          </w:tcPr>
          <w:p w:rsidR="00667F08" w:rsidRPr="008212E9" w:rsidRDefault="00667F08" w:rsidP="00667F08">
            <w:pPr>
              <w:pStyle w:val="a3"/>
              <w:tabs>
                <w:tab w:val="left" w:pos="0"/>
              </w:tabs>
              <w:spacing w:line="216" w:lineRule="auto"/>
              <w:jc w:val="center"/>
              <w:rPr>
                <w:rFonts w:cs="Simplified Arabic"/>
                <w:sz w:val="26"/>
                <w:szCs w:val="26"/>
                <w:rtl/>
                <w:lang w:bidi="ar-IQ"/>
              </w:rPr>
            </w:pPr>
            <w:r w:rsidRPr="008212E9">
              <w:rPr>
                <w:rFonts w:cs="Simplified Arabic" w:hint="cs"/>
                <w:sz w:val="26"/>
                <w:szCs w:val="26"/>
                <w:rtl/>
                <w:lang w:bidi="ar-IQ"/>
              </w:rPr>
              <w:t>77</w:t>
            </w:r>
          </w:p>
        </w:tc>
        <w:tc>
          <w:tcPr>
            <w:tcW w:w="1464" w:type="dxa"/>
            <w:tcBorders>
              <w:top w:val="double" w:sz="4" w:space="0" w:color="auto"/>
              <w:bottom w:val="single" w:sz="18"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w:t>
            </w:r>
          </w:p>
        </w:tc>
        <w:tc>
          <w:tcPr>
            <w:tcW w:w="1380" w:type="dxa"/>
            <w:vMerge/>
            <w:tcBorders>
              <w:top w:val="double" w:sz="4" w:space="0" w:color="auto"/>
              <w:bottom w:val="single" w:sz="18"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p>
        </w:tc>
        <w:tc>
          <w:tcPr>
            <w:tcW w:w="1370" w:type="dxa"/>
            <w:vMerge/>
            <w:tcBorders>
              <w:top w:val="double" w:sz="4" w:space="0" w:color="auto"/>
              <w:bottom w:val="single" w:sz="18"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p>
        </w:tc>
      </w:tr>
      <w:tr w:rsidR="00667F08" w:rsidRPr="008212E9" w:rsidTr="002C41F2">
        <w:tc>
          <w:tcPr>
            <w:tcW w:w="1224" w:type="dxa"/>
            <w:vMerge w:val="restart"/>
            <w:tcBorders>
              <w:top w:val="single" w:sz="18" w:space="0" w:color="auto"/>
              <w:bottom w:val="double" w:sz="4" w:space="0" w:color="auto"/>
            </w:tcBorders>
            <w:vAlign w:val="center"/>
          </w:tcPr>
          <w:p w:rsidR="00667F08" w:rsidRPr="008212E9" w:rsidRDefault="00667F08" w:rsidP="00667F08">
            <w:pPr>
              <w:pStyle w:val="a3"/>
              <w:spacing w:line="216" w:lineRule="auto"/>
              <w:jc w:val="center"/>
              <w:rPr>
                <w:rFonts w:cs="Simplified Arabic"/>
                <w:b/>
                <w:bCs/>
                <w:sz w:val="26"/>
                <w:szCs w:val="26"/>
                <w:rtl/>
                <w:lang w:bidi="ar-IQ"/>
              </w:rPr>
            </w:pPr>
            <w:r w:rsidRPr="008212E9">
              <w:rPr>
                <w:rFonts w:cs="Simplified Arabic" w:hint="cs"/>
                <w:b/>
                <w:bCs/>
                <w:sz w:val="26"/>
                <w:szCs w:val="26"/>
                <w:rtl/>
                <w:lang w:bidi="ar-IQ"/>
              </w:rPr>
              <w:t>المبادأة</w:t>
            </w:r>
          </w:p>
        </w:tc>
        <w:tc>
          <w:tcPr>
            <w:tcW w:w="1183" w:type="dxa"/>
            <w:tcBorders>
              <w:top w:val="single" w:sz="18" w:space="0" w:color="auto"/>
              <w:bottom w:val="double" w:sz="4" w:space="0" w:color="auto"/>
            </w:tcBorders>
            <w:shd w:val="clear" w:color="auto" w:fill="auto"/>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الانحدار</w:t>
            </w:r>
          </w:p>
        </w:tc>
        <w:tc>
          <w:tcPr>
            <w:tcW w:w="1464" w:type="dxa"/>
            <w:tcBorders>
              <w:top w:val="single" w:sz="18" w:space="0" w:color="auto"/>
              <w:bottom w:val="double" w:sz="4" w:space="0" w:color="auto"/>
            </w:tcBorders>
            <w:shd w:val="clear" w:color="auto" w:fill="auto"/>
            <w:vAlign w:val="center"/>
          </w:tcPr>
          <w:p w:rsidR="00667F08" w:rsidRPr="008212E9" w:rsidRDefault="00667F08" w:rsidP="00667F08">
            <w:pPr>
              <w:pStyle w:val="a3"/>
              <w:spacing w:line="216" w:lineRule="auto"/>
              <w:ind w:left="68"/>
              <w:jc w:val="center"/>
              <w:rPr>
                <w:rFonts w:cs="Simplified Arabic"/>
                <w:sz w:val="26"/>
                <w:szCs w:val="26"/>
                <w:rtl/>
                <w:lang w:bidi="ar-IQ"/>
              </w:rPr>
            </w:pPr>
            <w:r w:rsidRPr="008212E9">
              <w:rPr>
                <w:rFonts w:cs="Simplified Arabic" w:hint="cs"/>
                <w:sz w:val="26"/>
                <w:szCs w:val="26"/>
                <w:rtl/>
                <w:lang w:bidi="ar-IQ"/>
              </w:rPr>
              <w:t>1148,181</w:t>
            </w:r>
          </w:p>
        </w:tc>
        <w:tc>
          <w:tcPr>
            <w:tcW w:w="1361" w:type="dxa"/>
            <w:tcBorders>
              <w:top w:val="single" w:sz="18" w:space="0" w:color="auto"/>
              <w:bottom w:val="double" w:sz="4" w:space="0" w:color="auto"/>
            </w:tcBorders>
            <w:shd w:val="clear" w:color="auto" w:fill="auto"/>
            <w:vAlign w:val="center"/>
          </w:tcPr>
          <w:p w:rsidR="00667F08" w:rsidRPr="008212E9" w:rsidRDefault="00667F08" w:rsidP="00667F08">
            <w:pPr>
              <w:pStyle w:val="a3"/>
              <w:tabs>
                <w:tab w:val="left" w:pos="0"/>
              </w:tabs>
              <w:spacing w:line="216" w:lineRule="auto"/>
              <w:jc w:val="center"/>
              <w:rPr>
                <w:rFonts w:cs="Simplified Arabic"/>
                <w:sz w:val="26"/>
                <w:szCs w:val="26"/>
                <w:rtl/>
                <w:lang w:bidi="ar-IQ"/>
              </w:rPr>
            </w:pPr>
            <w:r w:rsidRPr="008212E9">
              <w:rPr>
                <w:rFonts w:cs="Simplified Arabic" w:hint="cs"/>
                <w:sz w:val="26"/>
                <w:szCs w:val="26"/>
                <w:rtl/>
                <w:lang w:bidi="ar-IQ"/>
              </w:rPr>
              <w:t>1</w:t>
            </w:r>
          </w:p>
        </w:tc>
        <w:tc>
          <w:tcPr>
            <w:tcW w:w="1464" w:type="dxa"/>
            <w:tcBorders>
              <w:top w:val="single" w:sz="18" w:space="0" w:color="auto"/>
              <w:bottom w:val="double" w:sz="4" w:space="0" w:color="auto"/>
            </w:tcBorders>
            <w:vAlign w:val="center"/>
          </w:tcPr>
          <w:p w:rsidR="00667F08" w:rsidRPr="008212E9" w:rsidRDefault="00667F08" w:rsidP="00667F08">
            <w:pPr>
              <w:pStyle w:val="a3"/>
              <w:spacing w:line="216" w:lineRule="auto"/>
              <w:ind w:left="68"/>
              <w:jc w:val="center"/>
              <w:rPr>
                <w:rFonts w:cs="Simplified Arabic"/>
                <w:sz w:val="26"/>
                <w:szCs w:val="26"/>
                <w:rtl/>
                <w:lang w:bidi="ar-IQ"/>
              </w:rPr>
            </w:pPr>
            <w:r w:rsidRPr="008212E9">
              <w:rPr>
                <w:rFonts w:cs="Simplified Arabic" w:hint="cs"/>
                <w:sz w:val="26"/>
                <w:szCs w:val="26"/>
                <w:rtl/>
                <w:lang w:bidi="ar-IQ"/>
              </w:rPr>
              <w:t>1148,181</w:t>
            </w:r>
          </w:p>
        </w:tc>
        <w:tc>
          <w:tcPr>
            <w:tcW w:w="1380" w:type="dxa"/>
            <w:vMerge w:val="restart"/>
            <w:tcBorders>
              <w:top w:val="single" w:sz="18"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77,410</w:t>
            </w:r>
          </w:p>
        </w:tc>
        <w:tc>
          <w:tcPr>
            <w:tcW w:w="1370" w:type="dxa"/>
            <w:vMerge w:val="restart"/>
            <w:tcBorders>
              <w:top w:val="single" w:sz="18"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0,000</w:t>
            </w:r>
          </w:p>
        </w:tc>
      </w:tr>
      <w:tr w:rsidR="00667F08" w:rsidRPr="008212E9" w:rsidTr="002C41F2">
        <w:tc>
          <w:tcPr>
            <w:tcW w:w="1224" w:type="dxa"/>
            <w:vMerge/>
            <w:tcBorders>
              <w:top w:val="double" w:sz="4" w:space="0" w:color="auto"/>
              <w:bottom w:val="double" w:sz="4" w:space="0" w:color="auto"/>
            </w:tcBorders>
            <w:vAlign w:val="center"/>
          </w:tcPr>
          <w:p w:rsidR="00667F08" w:rsidRPr="008212E9" w:rsidRDefault="00667F08" w:rsidP="00667F08">
            <w:pPr>
              <w:pStyle w:val="a3"/>
              <w:spacing w:line="216" w:lineRule="auto"/>
              <w:jc w:val="center"/>
              <w:rPr>
                <w:rFonts w:cs="Simplified Arabic"/>
                <w:b/>
                <w:bCs/>
                <w:sz w:val="26"/>
                <w:szCs w:val="26"/>
                <w:rtl/>
                <w:lang w:bidi="ar-IQ"/>
              </w:rPr>
            </w:pPr>
          </w:p>
        </w:tc>
        <w:tc>
          <w:tcPr>
            <w:tcW w:w="1183" w:type="dxa"/>
            <w:tcBorders>
              <w:top w:val="double" w:sz="4" w:space="0" w:color="auto"/>
              <w:bottom w:val="double" w:sz="4" w:space="0" w:color="auto"/>
            </w:tcBorders>
            <w:shd w:val="clear" w:color="auto" w:fill="auto"/>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المتبقي</w:t>
            </w:r>
          </w:p>
        </w:tc>
        <w:tc>
          <w:tcPr>
            <w:tcW w:w="1464" w:type="dxa"/>
            <w:tcBorders>
              <w:top w:val="double" w:sz="4" w:space="0" w:color="auto"/>
              <w:bottom w:val="double" w:sz="4" w:space="0" w:color="auto"/>
            </w:tcBorders>
            <w:shd w:val="clear" w:color="auto" w:fill="auto"/>
            <w:vAlign w:val="center"/>
          </w:tcPr>
          <w:p w:rsidR="00667F08" w:rsidRPr="008212E9" w:rsidRDefault="00667F08" w:rsidP="00667F08">
            <w:pPr>
              <w:pStyle w:val="a3"/>
              <w:spacing w:line="216" w:lineRule="auto"/>
              <w:ind w:left="68"/>
              <w:jc w:val="center"/>
              <w:rPr>
                <w:rFonts w:cs="Simplified Arabic"/>
                <w:sz w:val="26"/>
                <w:szCs w:val="26"/>
                <w:rtl/>
                <w:lang w:bidi="ar-IQ"/>
              </w:rPr>
            </w:pPr>
            <w:r w:rsidRPr="008212E9">
              <w:rPr>
                <w:rFonts w:cs="Simplified Arabic" w:hint="cs"/>
                <w:sz w:val="26"/>
                <w:szCs w:val="26"/>
                <w:rtl/>
                <w:lang w:bidi="ar-IQ"/>
              </w:rPr>
              <w:t>1127,268</w:t>
            </w:r>
          </w:p>
        </w:tc>
        <w:tc>
          <w:tcPr>
            <w:tcW w:w="1361" w:type="dxa"/>
            <w:tcBorders>
              <w:top w:val="double" w:sz="4" w:space="0" w:color="auto"/>
              <w:bottom w:val="double" w:sz="4" w:space="0" w:color="auto"/>
            </w:tcBorders>
            <w:shd w:val="clear" w:color="auto" w:fill="auto"/>
            <w:vAlign w:val="center"/>
          </w:tcPr>
          <w:p w:rsidR="00667F08" w:rsidRPr="008212E9" w:rsidRDefault="00667F08" w:rsidP="00667F08">
            <w:pPr>
              <w:pStyle w:val="a3"/>
              <w:tabs>
                <w:tab w:val="left" w:pos="0"/>
              </w:tabs>
              <w:spacing w:line="216" w:lineRule="auto"/>
              <w:jc w:val="center"/>
              <w:rPr>
                <w:rFonts w:cs="Simplified Arabic"/>
                <w:sz w:val="26"/>
                <w:szCs w:val="26"/>
                <w:rtl/>
                <w:lang w:bidi="ar-IQ"/>
              </w:rPr>
            </w:pPr>
            <w:r w:rsidRPr="008212E9">
              <w:rPr>
                <w:rFonts w:cs="Simplified Arabic" w:hint="cs"/>
                <w:sz w:val="26"/>
                <w:szCs w:val="26"/>
                <w:rtl/>
                <w:lang w:bidi="ar-IQ"/>
              </w:rPr>
              <w:t>76</w:t>
            </w:r>
          </w:p>
        </w:tc>
        <w:tc>
          <w:tcPr>
            <w:tcW w:w="1464" w:type="dxa"/>
            <w:tcBorders>
              <w:top w:val="double" w:sz="4" w:space="0" w:color="auto"/>
              <w:bottom w:val="double" w:sz="4"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14,832</w:t>
            </w:r>
          </w:p>
        </w:tc>
        <w:tc>
          <w:tcPr>
            <w:tcW w:w="1380" w:type="dxa"/>
            <w:vMerge/>
            <w:vAlign w:val="center"/>
          </w:tcPr>
          <w:p w:rsidR="00667F08" w:rsidRPr="008212E9" w:rsidRDefault="00667F08" w:rsidP="00667F08">
            <w:pPr>
              <w:pStyle w:val="a3"/>
              <w:spacing w:line="216" w:lineRule="auto"/>
              <w:jc w:val="center"/>
              <w:rPr>
                <w:rFonts w:cs="Simplified Arabic"/>
                <w:sz w:val="26"/>
                <w:szCs w:val="26"/>
                <w:rtl/>
                <w:lang w:bidi="ar-IQ"/>
              </w:rPr>
            </w:pPr>
          </w:p>
        </w:tc>
        <w:tc>
          <w:tcPr>
            <w:tcW w:w="1370" w:type="dxa"/>
            <w:vMerge/>
            <w:vAlign w:val="center"/>
          </w:tcPr>
          <w:p w:rsidR="00667F08" w:rsidRPr="008212E9" w:rsidRDefault="00667F08" w:rsidP="00667F08">
            <w:pPr>
              <w:pStyle w:val="a3"/>
              <w:spacing w:line="216" w:lineRule="auto"/>
              <w:jc w:val="center"/>
              <w:rPr>
                <w:rFonts w:cs="Simplified Arabic"/>
                <w:sz w:val="26"/>
                <w:szCs w:val="26"/>
                <w:rtl/>
                <w:lang w:bidi="ar-IQ"/>
              </w:rPr>
            </w:pPr>
          </w:p>
        </w:tc>
      </w:tr>
      <w:tr w:rsidR="00667F08" w:rsidRPr="008212E9" w:rsidTr="002C41F2">
        <w:tc>
          <w:tcPr>
            <w:tcW w:w="1224" w:type="dxa"/>
            <w:vMerge/>
            <w:tcBorders>
              <w:top w:val="double" w:sz="4" w:space="0" w:color="auto"/>
              <w:bottom w:val="single" w:sz="18" w:space="0" w:color="auto"/>
            </w:tcBorders>
            <w:vAlign w:val="center"/>
          </w:tcPr>
          <w:p w:rsidR="00667F08" w:rsidRPr="008212E9" w:rsidRDefault="00667F08" w:rsidP="00667F08">
            <w:pPr>
              <w:pStyle w:val="a3"/>
              <w:spacing w:line="216" w:lineRule="auto"/>
              <w:jc w:val="center"/>
              <w:rPr>
                <w:rFonts w:cs="Simplified Arabic"/>
                <w:b/>
                <w:bCs/>
                <w:sz w:val="26"/>
                <w:szCs w:val="26"/>
                <w:rtl/>
                <w:lang w:bidi="ar-IQ"/>
              </w:rPr>
            </w:pPr>
          </w:p>
        </w:tc>
        <w:tc>
          <w:tcPr>
            <w:tcW w:w="1183" w:type="dxa"/>
            <w:tcBorders>
              <w:top w:val="double" w:sz="4" w:space="0" w:color="auto"/>
              <w:bottom w:val="single" w:sz="18" w:space="0" w:color="auto"/>
            </w:tcBorders>
            <w:shd w:val="clear" w:color="auto" w:fill="auto"/>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الكلي</w:t>
            </w:r>
          </w:p>
        </w:tc>
        <w:tc>
          <w:tcPr>
            <w:tcW w:w="1464" w:type="dxa"/>
            <w:tcBorders>
              <w:top w:val="double" w:sz="4" w:space="0" w:color="auto"/>
              <w:bottom w:val="single" w:sz="18" w:space="0" w:color="auto"/>
            </w:tcBorders>
            <w:shd w:val="clear" w:color="auto" w:fill="auto"/>
            <w:vAlign w:val="center"/>
          </w:tcPr>
          <w:p w:rsidR="00667F08" w:rsidRPr="008212E9" w:rsidRDefault="00667F08" w:rsidP="00667F08">
            <w:pPr>
              <w:pStyle w:val="a3"/>
              <w:spacing w:line="216" w:lineRule="auto"/>
              <w:ind w:left="68"/>
              <w:jc w:val="center"/>
              <w:rPr>
                <w:rFonts w:cs="Simplified Arabic"/>
                <w:sz w:val="26"/>
                <w:szCs w:val="26"/>
                <w:rtl/>
                <w:lang w:bidi="ar-IQ"/>
              </w:rPr>
            </w:pPr>
            <w:r w:rsidRPr="008212E9">
              <w:rPr>
                <w:rFonts w:cs="Simplified Arabic" w:hint="cs"/>
                <w:sz w:val="26"/>
                <w:szCs w:val="26"/>
                <w:rtl/>
                <w:lang w:bidi="ar-IQ"/>
              </w:rPr>
              <w:t>2275,449</w:t>
            </w:r>
          </w:p>
        </w:tc>
        <w:tc>
          <w:tcPr>
            <w:tcW w:w="1361" w:type="dxa"/>
            <w:tcBorders>
              <w:top w:val="double" w:sz="4" w:space="0" w:color="auto"/>
              <w:bottom w:val="single" w:sz="18" w:space="0" w:color="auto"/>
            </w:tcBorders>
            <w:shd w:val="clear" w:color="auto" w:fill="auto"/>
            <w:vAlign w:val="center"/>
          </w:tcPr>
          <w:p w:rsidR="00667F08" w:rsidRPr="008212E9" w:rsidRDefault="00667F08" w:rsidP="00667F08">
            <w:pPr>
              <w:pStyle w:val="a3"/>
              <w:tabs>
                <w:tab w:val="left" w:pos="0"/>
              </w:tabs>
              <w:spacing w:line="216" w:lineRule="auto"/>
              <w:jc w:val="center"/>
              <w:rPr>
                <w:rFonts w:cs="Simplified Arabic"/>
                <w:sz w:val="26"/>
                <w:szCs w:val="26"/>
                <w:rtl/>
                <w:lang w:bidi="ar-IQ"/>
              </w:rPr>
            </w:pPr>
            <w:r w:rsidRPr="008212E9">
              <w:rPr>
                <w:rFonts w:cs="Simplified Arabic" w:hint="cs"/>
                <w:sz w:val="26"/>
                <w:szCs w:val="26"/>
                <w:rtl/>
                <w:lang w:bidi="ar-IQ"/>
              </w:rPr>
              <w:t>77</w:t>
            </w:r>
          </w:p>
        </w:tc>
        <w:tc>
          <w:tcPr>
            <w:tcW w:w="1464" w:type="dxa"/>
            <w:tcBorders>
              <w:top w:val="double" w:sz="4" w:space="0" w:color="auto"/>
              <w:bottom w:val="single" w:sz="18"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w:t>
            </w:r>
          </w:p>
        </w:tc>
        <w:tc>
          <w:tcPr>
            <w:tcW w:w="1380" w:type="dxa"/>
            <w:vMerge/>
            <w:tcBorders>
              <w:bottom w:val="single" w:sz="18"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p>
        </w:tc>
        <w:tc>
          <w:tcPr>
            <w:tcW w:w="1370" w:type="dxa"/>
            <w:vMerge/>
            <w:tcBorders>
              <w:bottom w:val="single" w:sz="18"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p>
        </w:tc>
      </w:tr>
      <w:tr w:rsidR="00667F08" w:rsidRPr="008212E9" w:rsidTr="002C41F2">
        <w:tc>
          <w:tcPr>
            <w:tcW w:w="1224" w:type="dxa"/>
            <w:vMerge w:val="restart"/>
            <w:tcBorders>
              <w:top w:val="single" w:sz="18" w:space="0" w:color="auto"/>
              <w:bottom w:val="double" w:sz="4" w:space="0" w:color="auto"/>
            </w:tcBorders>
            <w:vAlign w:val="center"/>
          </w:tcPr>
          <w:p w:rsidR="00667F08" w:rsidRPr="008212E9" w:rsidRDefault="00667F08" w:rsidP="00667F08">
            <w:pPr>
              <w:pStyle w:val="a3"/>
              <w:spacing w:line="216" w:lineRule="auto"/>
              <w:jc w:val="center"/>
              <w:rPr>
                <w:rFonts w:cs="Simplified Arabic"/>
                <w:b/>
                <w:bCs/>
                <w:sz w:val="26"/>
                <w:szCs w:val="26"/>
                <w:rtl/>
                <w:lang w:bidi="ar-IQ"/>
              </w:rPr>
            </w:pPr>
            <w:r w:rsidRPr="008212E9">
              <w:rPr>
                <w:rFonts w:cs="Simplified Arabic" w:hint="cs"/>
                <w:b/>
                <w:bCs/>
                <w:sz w:val="26"/>
                <w:szCs w:val="26"/>
                <w:rtl/>
                <w:lang w:bidi="ar-IQ"/>
              </w:rPr>
              <w:t>الذاكرة العاملة</w:t>
            </w:r>
          </w:p>
        </w:tc>
        <w:tc>
          <w:tcPr>
            <w:tcW w:w="1183" w:type="dxa"/>
            <w:tcBorders>
              <w:top w:val="single" w:sz="18" w:space="0" w:color="auto"/>
              <w:bottom w:val="double" w:sz="4" w:space="0" w:color="auto"/>
            </w:tcBorders>
            <w:shd w:val="clear" w:color="auto" w:fill="auto"/>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الانحدار</w:t>
            </w:r>
          </w:p>
        </w:tc>
        <w:tc>
          <w:tcPr>
            <w:tcW w:w="1464" w:type="dxa"/>
            <w:tcBorders>
              <w:top w:val="single" w:sz="18" w:space="0" w:color="auto"/>
              <w:bottom w:val="double" w:sz="4" w:space="0" w:color="auto"/>
            </w:tcBorders>
            <w:shd w:val="clear" w:color="auto" w:fill="auto"/>
            <w:vAlign w:val="center"/>
          </w:tcPr>
          <w:p w:rsidR="00667F08" w:rsidRPr="008212E9" w:rsidRDefault="00667F08" w:rsidP="00667F08">
            <w:pPr>
              <w:pStyle w:val="a3"/>
              <w:spacing w:line="216" w:lineRule="auto"/>
              <w:ind w:left="68"/>
              <w:jc w:val="center"/>
              <w:rPr>
                <w:rFonts w:cs="Simplified Arabic"/>
                <w:sz w:val="26"/>
                <w:szCs w:val="26"/>
                <w:rtl/>
                <w:lang w:bidi="ar-IQ"/>
              </w:rPr>
            </w:pPr>
            <w:r w:rsidRPr="008212E9">
              <w:rPr>
                <w:rFonts w:cs="Simplified Arabic" w:hint="cs"/>
                <w:sz w:val="26"/>
                <w:szCs w:val="26"/>
                <w:rtl/>
                <w:lang w:bidi="ar-IQ"/>
              </w:rPr>
              <w:t>1411,592</w:t>
            </w:r>
          </w:p>
        </w:tc>
        <w:tc>
          <w:tcPr>
            <w:tcW w:w="1361" w:type="dxa"/>
            <w:tcBorders>
              <w:top w:val="single" w:sz="18" w:space="0" w:color="auto"/>
              <w:bottom w:val="double" w:sz="4" w:space="0" w:color="auto"/>
            </w:tcBorders>
            <w:shd w:val="clear" w:color="auto" w:fill="auto"/>
            <w:vAlign w:val="center"/>
          </w:tcPr>
          <w:p w:rsidR="00667F08" w:rsidRPr="008212E9" w:rsidRDefault="00667F08" w:rsidP="00667F08">
            <w:pPr>
              <w:pStyle w:val="a3"/>
              <w:tabs>
                <w:tab w:val="left" w:pos="0"/>
              </w:tabs>
              <w:spacing w:line="216" w:lineRule="auto"/>
              <w:jc w:val="center"/>
              <w:rPr>
                <w:rFonts w:cs="Simplified Arabic"/>
                <w:sz w:val="26"/>
                <w:szCs w:val="26"/>
                <w:rtl/>
                <w:lang w:bidi="ar-IQ"/>
              </w:rPr>
            </w:pPr>
            <w:r w:rsidRPr="008212E9">
              <w:rPr>
                <w:rFonts w:cs="Simplified Arabic" w:hint="cs"/>
                <w:sz w:val="26"/>
                <w:szCs w:val="26"/>
                <w:rtl/>
                <w:lang w:bidi="ar-IQ"/>
              </w:rPr>
              <w:t>1</w:t>
            </w:r>
          </w:p>
        </w:tc>
        <w:tc>
          <w:tcPr>
            <w:tcW w:w="1464" w:type="dxa"/>
            <w:tcBorders>
              <w:top w:val="single" w:sz="18" w:space="0" w:color="auto"/>
              <w:bottom w:val="double" w:sz="4"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1411,592</w:t>
            </w:r>
          </w:p>
        </w:tc>
        <w:tc>
          <w:tcPr>
            <w:tcW w:w="1380" w:type="dxa"/>
            <w:vMerge w:val="restart"/>
            <w:tcBorders>
              <w:top w:val="single" w:sz="18"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124,188</w:t>
            </w:r>
          </w:p>
        </w:tc>
        <w:tc>
          <w:tcPr>
            <w:tcW w:w="1370" w:type="dxa"/>
            <w:vMerge w:val="restart"/>
            <w:tcBorders>
              <w:top w:val="single" w:sz="18"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0,000</w:t>
            </w:r>
          </w:p>
        </w:tc>
      </w:tr>
      <w:tr w:rsidR="00667F08" w:rsidRPr="008212E9" w:rsidTr="002C41F2">
        <w:tc>
          <w:tcPr>
            <w:tcW w:w="1224" w:type="dxa"/>
            <w:vMerge/>
            <w:tcBorders>
              <w:top w:val="double" w:sz="4" w:space="0" w:color="auto"/>
              <w:bottom w:val="double" w:sz="4" w:space="0" w:color="auto"/>
            </w:tcBorders>
            <w:vAlign w:val="center"/>
          </w:tcPr>
          <w:p w:rsidR="00667F08" w:rsidRPr="008212E9" w:rsidRDefault="00667F08" w:rsidP="00667F08">
            <w:pPr>
              <w:pStyle w:val="a3"/>
              <w:spacing w:line="216" w:lineRule="auto"/>
              <w:jc w:val="center"/>
              <w:rPr>
                <w:rFonts w:cs="Simplified Arabic"/>
                <w:b/>
                <w:bCs/>
                <w:sz w:val="26"/>
                <w:szCs w:val="26"/>
                <w:rtl/>
                <w:lang w:bidi="ar-IQ"/>
              </w:rPr>
            </w:pPr>
          </w:p>
        </w:tc>
        <w:tc>
          <w:tcPr>
            <w:tcW w:w="1183" w:type="dxa"/>
            <w:tcBorders>
              <w:top w:val="double" w:sz="4" w:space="0" w:color="auto"/>
              <w:bottom w:val="double" w:sz="4" w:space="0" w:color="auto"/>
            </w:tcBorders>
            <w:shd w:val="clear" w:color="auto" w:fill="auto"/>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المتبقي</w:t>
            </w:r>
          </w:p>
        </w:tc>
        <w:tc>
          <w:tcPr>
            <w:tcW w:w="1464" w:type="dxa"/>
            <w:tcBorders>
              <w:top w:val="double" w:sz="4" w:space="0" w:color="auto"/>
              <w:bottom w:val="double" w:sz="4" w:space="0" w:color="auto"/>
            </w:tcBorders>
            <w:shd w:val="clear" w:color="auto" w:fill="auto"/>
            <w:vAlign w:val="center"/>
          </w:tcPr>
          <w:p w:rsidR="00667F08" w:rsidRPr="008212E9" w:rsidRDefault="00667F08" w:rsidP="00667F08">
            <w:pPr>
              <w:pStyle w:val="a3"/>
              <w:spacing w:line="216" w:lineRule="auto"/>
              <w:ind w:left="68"/>
              <w:jc w:val="center"/>
              <w:rPr>
                <w:rFonts w:cs="Simplified Arabic"/>
                <w:sz w:val="26"/>
                <w:szCs w:val="26"/>
                <w:rtl/>
                <w:lang w:bidi="ar-IQ"/>
              </w:rPr>
            </w:pPr>
            <w:r w:rsidRPr="008212E9">
              <w:rPr>
                <w:rFonts w:cs="Simplified Arabic" w:hint="cs"/>
                <w:sz w:val="26"/>
                <w:szCs w:val="26"/>
                <w:rtl/>
                <w:lang w:bidi="ar-IQ"/>
              </w:rPr>
              <w:t>863,857</w:t>
            </w:r>
          </w:p>
        </w:tc>
        <w:tc>
          <w:tcPr>
            <w:tcW w:w="1361" w:type="dxa"/>
            <w:tcBorders>
              <w:top w:val="double" w:sz="4" w:space="0" w:color="auto"/>
              <w:bottom w:val="double" w:sz="4" w:space="0" w:color="auto"/>
            </w:tcBorders>
            <w:shd w:val="clear" w:color="auto" w:fill="auto"/>
            <w:vAlign w:val="center"/>
          </w:tcPr>
          <w:p w:rsidR="00667F08" w:rsidRPr="008212E9" w:rsidRDefault="00667F08" w:rsidP="00667F08">
            <w:pPr>
              <w:pStyle w:val="a3"/>
              <w:tabs>
                <w:tab w:val="left" w:pos="0"/>
              </w:tabs>
              <w:spacing w:line="216" w:lineRule="auto"/>
              <w:jc w:val="center"/>
              <w:rPr>
                <w:rFonts w:cs="Simplified Arabic"/>
                <w:sz w:val="26"/>
                <w:szCs w:val="26"/>
                <w:rtl/>
                <w:lang w:bidi="ar-IQ"/>
              </w:rPr>
            </w:pPr>
            <w:r w:rsidRPr="008212E9">
              <w:rPr>
                <w:rFonts w:cs="Simplified Arabic" w:hint="cs"/>
                <w:sz w:val="26"/>
                <w:szCs w:val="26"/>
                <w:rtl/>
                <w:lang w:bidi="ar-IQ"/>
              </w:rPr>
              <w:t>76</w:t>
            </w:r>
          </w:p>
        </w:tc>
        <w:tc>
          <w:tcPr>
            <w:tcW w:w="1464" w:type="dxa"/>
            <w:tcBorders>
              <w:top w:val="double" w:sz="4" w:space="0" w:color="auto"/>
              <w:bottom w:val="double" w:sz="4"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11,367</w:t>
            </w:r>
          </w:p>
        </w:tc>
        <w:tc>
          <w:tcPr>
            <w:tcW w:w="1380" w:type="dxa"/>
            <w:vMerge/>
            <w:vAlign w:val="center"/>
          </w:tcPr>
          <w:p w:rsidR="00667F08" w:rsidRPr="008212E9" w:rsidRDefault="00667F08" w:rsidP="00667F08">
            <w:pPr>
              <w:pStyle w:val="a3"/>
              <w:spacing w:line="216" w:lineRule="auto"/>
              <w:jc w:val="center"/>
              <w:rPr>
                <w:rFonts w:cs="Simplified Arabic"/>
                <w:sz w:val="26"/>
                <w:szCs w:val="26"/>
                <w:rtl/>
                <w:lang w:bidi="ar-IQ"/>
              </w:rPr>
            </w:pPr>
          </w:p>
        </w:tc>
        <w:tc>
          <w:tcPr>
            <w:tcW w:w="1370" w:type="dxa"/>
            <w:vMerge/>
            <w:vAlign w:val="center"/>
          </w:tcPr>
          <w:p w:rsidR="00667F08" w:rsidRPr="008212E9" w:rsidRDefault="00667F08" w:rsidP="00667F08">
            <w:pPr>
              <w:pStyle w:val="a3"/>
              <w:spacing w:line="216" w:lineRule="auto"/>
              <w:jc w:val="center"/>
              <w:rPr>
                <w:rFonts w:cs="Simplified Arabic"/>
                <w:sz w:val="26"/>
                <w:szCs w:val="26"/>
                <w:rtl/>
                <w:lang w:bidi="ar-IQ"/>
              </w:rPr>
            </w:pPr>
          </w:p>
        </w:tc>
      </w:tr>
      <w:tr w:rsidR="00667F08" w:rsidRPr="008212E9" w:rsidTr="002C41F2">
        <w:tc>
          <w:tcPr>
            <w:tcW w:w="1224" w:type="dxa"/>
            <w:vMerge/>
            <w:tcBorders>
              <w:top w:val="double" w:sz="4" w:space="0" w:color="auto"/>
              <w:bottom w:val="single" w:sz="18" w:space="0" w:color="auto"/>
            </w:tcBorders>
            <w:vAlign w:val="center"/>
          </w:tcPr>
          <w:p w:rsidR="00667F08" w:rsidRPr="008212E9" w:rsidRDefault="00667F08" w:rsidP="00667F08">
            <w:pPr>
              <w:pStyle w:val="a3"/>
              <w:spacing w:line="216" w:lineRule="auto"/>
              <w:jc w:val="center"/>
              <w:rPr>
                <w:rFonts w:cs="Simplified Arabic"/>
                <w:b/>
                <w:bCs/>
                <w:sz w:val="26"/>
                <w:szCs w:val="26"/>
                <w:rtl/>
                <w:lang w:bidi="ar-IQ"/>
              </w:rPr>
            </w:pPr>
          </w:p>
        </w:tc>
        <w:tc>
          <w:tcPr>
            <w:tcW w:w="1183" w:type="dxa"/>
            <w:tcBorders>
              <w:top w:val="double" w:sz="4" w:space="0" w:color="auto"/>
              <w:bottom w:val="single" w:sz="18" w:space="0" w:color="auto"/>
            </w:tcBorders>
            <w:shd w:val="clear" w:color="auto" w:fill="auto"/>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الكلي</w:t>
            </w:r>
          </w:p>
        </w:tc>
        <w:tc>
          <w:tcPr>
            <w:tcW w:w="1464" w:type="dxa"/>
            <w:tcBorders>
              <w:top w:val="double" w:sz="4" w:space="0" w:color="auto"/>
              <w:bottom w:val="single" w:sz="18" w:space="0" w:color="auto"/>
            </w:tcBorders>
            <w:shd w:val="clear" w:color="auto" w:fill="auto"/>
            <w:vAlign w:val="center"/>
          </w:tcPr>
          <w:p w:rsidR="00667F08" w:rsidRPr="008212E9" w:rsidRDefault="00667F08" w:rsidP="00667F08">
            <w:pPr>
              <w:pStyle w:val="a3"/>
              <w:spacing w:line="216" w:lineRule="auto"/>
              <w:ind w:left="68"/>
              <w:jc w:val="center"/>
              <w:rPr>
                <w:rFonts w:cs="Simplified Arabic"/>
                <w:sz w:val="26"/>
                <w:szCs w:val="26"/>
                <w:rtl/>
                <w:lang w:bidi="ar-IQ"/>
              </w:rPr>
            </w:pPr>
            <w:r w:rsidRPr="008212E9">
              <w:rPr>
                <w:rFonts w:cs="Simplified Arabic" w:hint="cs"/>
                <w:sz w:val="26"/>
                <w:szCs w:val="26"/>
                <w:rtl/>
                <w:lang w:bidi="ar-IQ"/>
              </w:rPr>
              <w:t>2275,449</w:t>
            </w:r>
          </w:p>
        </w:tc>
        <w:tc>
          <w:tcPr>
            <w:tcW w:w="1361" w:type="dxa"/>
            <w:tcBorders>
              <w:top w:val="double" w:sz="4" w:space="0" w:color="auto"/>
              <w:bottom w:val="single" w:sz="18" w:space="0" w:color="auto"/>
            </w:tcBorders>
            <w:shd w:val="clear" w:color="auto" w:fill="auto"/>
            <w:vAlign w:val="center"/>
          </w:tcPr>
          <w:p w:rsidR="00667F08" w:rsidRPr="008212E9" w:rsidRDefault="00667F08" w:rsidP="00667F08">
            <w:pPr>
              <w:pStyle w:val="a3"/>
              <w:tabs>
                <w:tab w:val="left" w:pos="0"/>
              </w:tabs>
              <w:spacing w:line="216" w:lineRule="auto"/>
              <w:jc w:val="center"/>
              <w:rPr>
                <w:rFonts w:cs="Simplified Arabic"/>
                <w:sz w:val="26"/>
                <w:szCs w:val="26"/>
                <w:rtl/>
                <w:lang w:bidi="ar-IQ"/>
              </w:rPr>
            </w:pPr>
            <w:r w:rsidRPr="008212E9">
              <w:rPr>
                <w:rFonts w:cs="Simplified Arabic" w:hint="cs"/>
                <w:sz w:val="26"/>
                <w:szCs w:val="26"/>
                <w:rtl/>
                <w:lang w:bidi="ar-IQ"/>
              </w:rPr>
              <w:t>77</w:t>
            </w:r>
          </w:p>
        </w:tc>
        <w:tc>
          <w:tcPr>
            <w:tcW w:w="1464" w:type="dxa"/>
            <w:tcBorders>
              <w:top w:val="double" w:sz="4" w:space="0" w:color="auto"/>
              <w:bottom w:val="single" w:sz="18"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w:t>
            </w:r>
          </w:p>
        </w:tc>
        <w:tc>
          <w:tcPr>
            <w:tcW w:w="1380" w:type="dxa"/>
            <w:vMerge/>
            <w:tcBorders>
              <w:bottom w:val="single" w:sz="18"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p>
        </w:tc>
        <w:tc>
          <w:tcPr>
            <w:tcW w:w="1370" w:type="dxa"/>
            <w:vMerge/>
            <w:tcBorders>
              <w:bottom w:val="single" w:sz="18"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p>
        </w:tc>
      </w:tr>
      <w:tr w:rsidR="00667F08" w:rsidRPr="008212E9" w:rsidTr="002C41F2">
        <w:tc>
          <w:tcPr>
            <w:tcW w:w="1224" w:type="dxa"/>
            <w:vMerge w:val="restart"/>
            <w:tcBorders>
              <w:top w:val="single" w:sz="18" w:space="0" w:color="auto"/>
              <w:bottom w:val="double" w:sz="4" w:space="0" w:color="auto"/>
            </w:tcBorders>
            <w:vAlign w:val="center"/>
          </w:tcPr>
          <w:p w:rsidR="00667F08" w:rsidRPr="008212E9" w:rsidRDefault="00667F08" w:rsidP="00667F08">
            <w:pPr>
              <w:pStyle w:val="a3"/>
              <w:spacing w:line="216" w:lineRule="auto"/>
              <w:jc w:val="center"/>
              <w:rPr>
                <w:rFonts w:cs="Simplified Arabic"/>
                <w:b/>
                <w:bCs/>
                <w:sz w:val="26"/>
                <w:szCs w:val="26"/>
                <w:rtl/>
                <w:lang w:bidi="ar-IQ"/>
              </w:rPr>
            </w:pPr>
            <w:r w:rsidRPr="008212E9">
              <w:rPr>
                <w:rFonts w:cs="Simplified Arabic" w:hint="cs"/>
                <w:b/>
                <w:bCs/>
                <w:sz w:val="26"/>
                <w:szCs w:val="26"/>
                <w:rtl/>
                <w:lang w:bidi="ar-IQ"/>
              </w:rPr>
              <w:t>التخطيط / التنظيم</w:t>
            </w:r>
          </w:p>
        </w:tc>
        <w:tc>
          <w:tcPr>
            <w:tcW w:w="1183" w:type="dxa"/>
            <w:tcBorders>
              <w:top w:val="single" w:sz="18" w:space="0" w:color="auto"/>
              <w:bottom w:val="double" w:sz="4" w:space="0" w:color="auto"/>
            </w:tcBorders>
            <w:shd w:val="clear" w:color="auto" w:fill="auto"/>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الانحدار</w:t>
            </w:r>
          </w:p>
        </w:tc>
        <w:tc>
          <w:tcPr>
            <w:tcW w:w="1464" w:type="dxa"/>
            <w:tcBorders>
              <w:top w:val="single" w:sz="18" w:space="0" w:color="auto"/>
              <w:bottom w:val="double" w:sz="4" w:space="0" w:color="auto"/>
            </w:tcBorders>
            <w:shd w:val="clear" w:color="auto" w:fill="auto"/>
            <w:vAlign w:val="center"/>
          </w:tcPr>
          <w:p w:rsidR="00667F08" w:rsidRPr="008212E9" w:rsidRDefault="00667F08" w:rsidP="00667F08">
            <w:pPr>
              <w:pStyle w:val="a3"/>
              <w:spacing w:line="216" w:lineRule="auto"/>
              <w:ind w:left="68"/>
              <w:jc w:val="center"/>
              <w:rPr>
                <w:rFonts w:cs="Simplified Arabic"/>
                <w:sz w:val="26"/>
                <w:szCs w:val="26"/>
                <w:rtl/>
                <w:lang w:bidi="ar-IQ"/>
              </w:rPr>
            </w:pPr>
            <w:r w:rsidRPr="008212E9">
              <w:rPr>
                <w:rFonts w:cs="Simplified Arabic" w:hint="cs"/>
                <w:sz w:val="26"/>
                <w:szCs w:val="26"/>
                <w:rtl/>
                <w:lang w:bidi="ar-IQ"/>
              </w:rPr>
              <w:t>945,299</w:t>
            </w:r>
          </w:p>
        </w:tc>
        <w:tc>
          <w:tcPr>
            <w:tcW w:w="1361" w:type="dxa"/>
            <w:tcBorders>
              <w:top w:val="single" w:sz="18" w:space="0" w:color="auto"/>
              <w:bottom w:val="double" w:sz="4" w:space="0" w:color="auto"/>
            </w:tcBorders>
            <w:shd w:val="clear" w:color="auto" w:fill="auto"/>
            <w:vAlign w:val="center"/>
          </w:tcPr>
          <w:p w:rsidR="00667F08" w:rsidRPr="008212E9" w:rsidRDefault="00667F08" w:rsidP="00667F08">
            <w:pPr>
              <w:pStyle w:val="a3"/>
              <w:tabs>
                <w:tab w:val="left" w:pos="0"/>
              </w:tabs>
              <w:spacing w:line="216" w:lineRule="auto"/>
              <w:jc w:val="center"/>
              <w:rPr>
                <w:rFonts w:cs="Simplified Arabic"/>
                <w:sz w:val="26"/>
                <w:szCs w:val="26"/>
                <w:rtl/>
                <w:lang w:bidi="ar-IQ"/>
              </w:rPr>
            </w:pPr>
            <w:r w:rsidRPr="008212E9">
              <w:rPr>
                <w:rFonts w:cs="Simplified Arabic" w:hint="cs"/>
                <w:sz w:val="26"/>
                <w:szCs w:val="26"/>
                <w:rtl/>
                <w:lang w:bidi="ar-IQ"/>
              </w:rPr>
              <w:t>1</w:t>
            </w:r>
          </w:p>
        </w:tc>
        <w:tc>
          <w:tcPr>
            <w:tcW w:w="1464" w:type="dxa"/>
            <w:tcBorders>
              <w:top w:val="single" w:sz="18" w:space="0" w:color="auto"/>
              <w:bottom w:val="double" w:sz="4"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945,299</w:t>
            </w:r>
          </w:p>
        </w:tc>
        <w:tc>
          <w:tcPr>
            <w:tcW w:w="1380" w:type="dxa"/>
            <w:vMerge w:val="restart"/>
            <w:tcBorders>
              <w:top w:val="single" w:sz="18"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54,011</w:t>
            </w:r>
          </w:p>
        </w:tc>
        <w:tc>
          <w:tcPr>
            <w:tcW w:w="1370" w:type="dxa"/>
            <w:vMerge w:val="restart"/>
            <w:tcBorders>
              <w:top w:val="single" w:sz="18"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0,000</w:t>
            </w:r>
          </w:p>
        </w:tc>
      </w:tr>
      <w:tr w:rsidR="00667F08" w:rsidRPr="008212E9" w:rsidTr="002C41F2">
        <w:tc>
          <w:tcPr>
            <w:tcW w:w="1224" w:type="dxa"/>
            <w:vMerge/>
            <w:tcBorders>
              <w:top w:val="double" w:sz="4" w:space="0" w:color="auto"/>
              <w:bottom w:val="double" w:sz="4" w:space="0" w:color="auto"/>
            </w:tcBorders>
            <w:vAlign w:val="center"/>
          </w:tcPr>
          <w:p w:rsidR="00667F08" w:rsidRPr="008212E9" w:rsidRDefault="00667F08" w:rsidP="00667F08">
            <w:pPr>
              <w:pStyle w:val="a3"/>
              <w:spacing w:line="216" w:lineRule="auto"/>
              <w:jc w:val="center"/>
              <w:rPr>
                <w:rFonts w:cs="Simplified Arabic"/>
                <w:b/>
                <w:bCs/>
                <w:sz w:val="26"/>
                <w:szCs w:val="26"/>
                <w:rtl/>
                <w:lang w:bidi="ar-IQ"/>
              </w:rPr>
            </w:pPr>
          </w:p>
        </w:tc>
        <w:tc>
          <w:tcPr>
            <w:tcW w:w="1183" w:type="dxa"/>
            <w:tcBorders>
              <w:top w:val="double" w:sz="4" w:space="0" w:color="auto"/>
              <w:bottom w:val="double" w:sz="4" w:space="0" w:color="auto"/>
            </w:tcBorders>
            <w:shd w:val="clear" w:color="auto" w:fill="auto"/>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المتبقي</w:t>
            </w:r>
          </w:p>
        </w:tc>
        <w:tc>
          <w:tcPr>
            <w:tcW w:w="1464" w:type="dxa"/>
            <w:tcBorders>
              <w:top w:val="double" w:sz="4" w:space="0" w:color="auto"/>
              <w:bottom w:val="double" w:sz="4" w:space="0" w:color="auto"/>
            </w:tcBorders>
            <w:shd w:val="clear" w:color="auto" w:fill="auto"/>
            <w:vAlign w:val="center"/>
          </w:tcPr>
          <w:p w:rsidR="00667F08" w:rsidRPr="008212E9" w:rsidRDefault="00667F08" w:rsidP="00667F08">
            <w:pPr>
              <w:pStyle w:val="a3"/>
              <w:spacing w:line="216" w:lineRule="auto"/>
              <w:ind w:left="68"/>
              <w:jc w:val="center"/>
              <w:rPr>
                <w:rFonts w:cs="Simplified Arabic"/>
                <w:sz w:val="26"/>
                <w:szCs w:val="26"/>
                <w:rtl/>
                <w:lang w:bidi="ar-IQ"/>
              </w:rPr>
            </w:pPr>
            <w:r w:rsidRPr="008212E9">
              <w:rPr>
                <w:rFonts w:cs="Simplified Arabic" w:hint="cs"/>
                <w:sz w:val="26"/>
                <w:szCs w:val="26"/>
                <w:rtl/>
                <w:lang w:bidi="ar-IQ"/>
              </w:rPr>
              <w:t>1330,150</w:t>
            </w:r>
          </w:p>
        </w:tc>
        <w:tc>
          <w:tcPr>
            <w:tcW w:w="1361" w:type="dxa"/>
            <w:tcBorders>
              <w:top w:val="double" w:sz="4" w:space="0" w:color="auto"/>
              <w:bottom w:val="double" w:sz="4" w:space="0" w:color="auto"/>
            </w:tcBorders>
            <w:shd w:val="clear" w:color="auto" w:fill="auto"/>
            <w:vAlign w:val="center"/>
          </w:tcPr>
          <w:p w:rsidR="00667F08" w:rsidRPr="008212E9" w:rsidRDefault="00667F08" w:rsidP="00667F08">
            <w:pPr>
              <w:pStyle w:val="a3"/>
              <w:tabs>
                <w:tab w:val="left" w:pos="0"/>
              </w:tabs>
              <w:spacing w:line="216" w:lineRule="auto"/>
              <w:jc w:val="center"/>
              <w:rPr>
                <w:rFonts w:cs="Simplified Arabic"/>
                <w:sz w:val="26"/>
                <w:szCs w:val="26"/>
                <w:rtl/>
                <w:lang w:bidi="ar-IQ"/>
              </w:rPr>
            </w:pPr>
            <w:r w:rsidRPr="008212E9">
              <w:rPr>
                <w:rFonts w:cs="Simplified Arabic" w:hint="cs"/>
                <w:sz w:val="26"/>
                <w:szCs w:val="26"/>
                <w:rtl/>
                <w:lang w:bidi="ar-IQ"/>
              </w:rPr>
              <w:t>76</w:t>
            </w:r>
          </w:p>
        </w:tc>
        <w:tc>
          <w:tcPr>
            <w:tcW w:w="1464" w:type="dxa"/>
            <w:tcBorders>
              <w:top w:val="double" w:sz="4" w:space="0" w:color="auto"/>
              <w:bottom w:val="double" w:sz="4"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17,502</w:t>
            </w:r>
          </w:p>
        </w:tc>
        <w:tc>
          <w:tcPr>
            <w:tcW w:w="1380" w:type="dxa"/>
            <w:vMerge/>
            <w:vAlign w:val="center"/>
          </w:tcPr>
          <w:p w:rsidR="00667F08" w:rsidRPr="008212E9" w:rsidRDefault="00667F08" w:rsidP="00667F08">
            <w:pPr>
              <w:pStyle w:val="a3"/>
              <w:spacing w:line="216" w:lineRule="auto"/>
              <w:jc w:val="center"/>
              <w:rPr>
                <w:rFonts w:cs="Simplified Arabic"/>
                <w:sz w:val="26"/>
                <w:szCs w:val="26"/>
                <w:rtl/>
                <w:lang w:bidi="ar-IQ"/>
              </w:rPr>
            </w:pPr>
          </w:p>
        </w:tc>
        <w:tc>
          <w:tcPr>
            <w:tcW w:w="1370" w:type="dxa"/>
            <w:vMerge/>
            <w:vAlign w:val="center"/>
          </w:tcPr>
          <w:p w:rsidR="00667F08" w:rsidRPr="008212E9" w:rsidRDefault="00667F08" w:rsidP="00667F08">
            <w:pPr>
              <w:pStyle w:val="a3"/>
              <w:spacing w:line="216" w:lineRule="auto"/>
              <w:jc w:val="center"/>
              <w:rPr>
                <w:rFonts w:cs="Simplified Arabic"/>
                <w:sz w:val="26"/>
                <w:szCs w:val="26"/>
                <w:rtl/>
                <w:lang w:bidi="ar-IQ"/>
              </w:rPr>
            </w:pPr>
          </w:p>
        </w:tc>
      </w:tr>
      <w:tr w:rsidR="00667F08" w:rsidRPr="008212E9" w:rsidTr="002C41F2">
        <w:tc>
          <w:tcPr>
            <w:tcW w:w="1224" w:type="dxa"/>
            <w:vMerge/>
            <w:tcBorders>
              <w:top w:val="double" w:sz="4" w:space="0" w:color="auto"/>
              <w:bottom w:val="single" w:sz="18" w:space="0" w:color="auto"/>
            </w:tcBorders>
            <w:vAlign w:val="center"/>
          </w:tcPr>
          <w:p w:rsidR="00667F08" w:rsidRPr="008212E9" w:rsidRDefault="00667F08" w:rsidP="00667F08">
            <w:pPr>
              <w:pStyle w:val="a3"/>
              <w:spacing w:line="216" w:lineRule="auto"/>
              <w:jc w:val="center"/>
              <w:rPr>
                <w:rFonts w:cs="Simplified Arabic"/>
                <w:b/>
                <w:bCs/>
                <w:sz w:val="26"/>
                <w:szCs w:val="26"/>
                <w:rtl/>
                <w:lang w:bidi="ar-IQ"/>
              </w:rPr>
            </w:pPr>
          </w:p>
        </w:tc>
        <w:tc>
          <w:tcPr>
            <w:tcW w:w="1183" w:type="dxa"/>
            <w:tcBorders>
              <w:top w:val="double" w:sz="4" w:space="0" w:color="auto"/>
              <w:bottom w:val="single" w:sz="18" w:space="0" w:color="auto"/>
            </w:tcBorders>
            <w:shd w:val="clear" w:color="auto" w:fill="auto"/>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الكلي</w:t>
            </w:r>
          </w:p>
        </w:tc>
        <w:tc>
          <w:tcPr>
            <w:tcW w:w="1464" w:type="dxa"/>
            <w:tcBorders>
              <w:top w:val="double" w:sz="4" w:space="0" w:color="auto"/>
              <w:bottom w:val="single" w:sz="18" w:space="0" w:color="auto"/>
            </w:tcBorders>
            <w:shd w:val="clear" w:color="auto" w:fill="auto"/>
            <w:vAlign w:val="center"/>
          </w:tcPr>
          <w:p w:rsidR="00667F08" w:rsidRPr="008212E9" w:rsidRDefault="00667F08" w:rsidP="00667F08">
            <w:pPr>
              <w:pStyle w:val="a3"/>
              <w:spacing w:line="216" w:lineRule="auto"/>
              <w:ind w:left="68"/>
              <w:jc w:val="center"/>
              <w:rPr>
                <w:rFonts w:cs="Simplified Arabic"/>
                <w:sz w:val="26"/>
                <w:szCs w:val="26"/>
                <w:rtl/>
                <w:lang w:bidi="ar-IQ"/>
              </w:rPr>
            </w:pPr>
            <w:r w:rsidRPr="008212E9">
              <w:rPr>
                <w:rFonts w:cs="Simplified Arabic" w:hint="cs"/>
                <w:sz w:val="26"/>
                <w:szCs w:val="26"/>
                <w:rtl/>
                <w:lang w:bidi="ar-IQ"/>
              </w:rPr>
              <w:t>2275,449</w:t>
            </w:r>
          </w:p>
        </w:tc>
        <w:tc>
          <w:tcPr>
            <w:tcW w:w="1361" w:type="dxa"/>
            <w:tcBorders>
              <w:top w:val="double" w:sz="4" w:space="0" w:color="auto"/>
              <w:bottom w:val="single" w:sz="18" w:space="0" w:color="auto"/>
            </w:tcBorders>
            <w:shd w:val="clear" w:color="auto" w:fill="auto"/>
            <w:vAlign w:val="center"/>
          </w:tcPr>
          <w:p w:rsidR="00667F08" w:rsidRPr="008212E9" w:rsidRDefault="00667F08" w:rsidP="00667F08">
            <w:pPr>
              <w:pStyle w:val="a3"/>
              <w:tabs>
                <w:tab w:val="left" w:pos="0"/>
              </w:tabs>
              <w:spacing w:line="216" w:lineRule="auto"/>
              <w:jc w:val="center"/>
              <w:rPr>
                <w:rFonts w:cs="Simplified Arabic"/>
                <w:sz w:val="26"/>
                <w:szCs w:val="26"/>
                <w:rtl/>
                <w:lang w:bidi="ar-IQ"/>
              </w:rPr>
            </w:pPr>
            <w:r w:rsidRPr="008212E9">
              <w:rPr>
                <w:rFonts w:cs="Simplified Arabic" w:hint="cs"/>
                <w:sz w:val="26"/>
                <w:szCs w:val="26"/>
                <w:rtl/>
                <w:lang w:bidi="ar-IQ"/>
              </w:rPr>
              <w:t>77</w:t>
            </w:r>
          </w:p>
        </w:tc>
        <w:tc>
          <w:tcPr>
            <w:tcW w:w="1464" w:type="dxa"/>
            <w:tcBorders>
              <w:top w:val="double" w:sz="4" w:space="0" w:color="auto"/>
              <w:bottom w:val="single" w:sz="18"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w:t>
            </w:r>
          </w:p>
        </w:tc>
        <w:tc>
          <w:tcPr>
            <w:tcW w:w="1380" w:type="dxa"/>
            <w:vMerge/>
            <w:tcBorders>
              <w:bottom w:val="single" w:sz="18"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p>
        </w:tc>
        <w:tc>
          <w:tcPr>
            <w:tcW w:w="1370" w:type="dxa"/>
            <w:vMerge/>
            <w:tcBorders>
              <w:bottom w:val="single" w:sz="18"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p>
        </w:tc>
      </w:tr>
      <w:tr w:rsidR="00667F08" w:rsidRPr="008212E9" w:rsidTr="002C41F2">
        <w:tc>
          <w:tcPr>
            <w:tcW w:w="1224" w:type="dxa"/>
            <w:vMerge w:val="restart"/>
            <w:tcBorders>
              <w:top w:val="single" w:sz="18" w:space="0" w:color="auto"/>
              <w:bottom w:val="double" w:sz="4" w:space="0" w:color="auto"/>
            </w:tcBorders>
            <w:vAlign w:val="center"/>
          </w:tcPr>
          <w:p w:rsidR="00667F08" w:rsidRPr="008212E9" w:rsidRDefault="00667F08" w:rsidP="00667F08">
            <w:pPr>
              <w:pStyle w:val="a3"/>
              <w:spacing w:line="216" w:lineRule="auto"/>
              <w:jc w:val="center"/>
              <w:rPr>
                <w:rFonts w:cs="Simplified Arabic"/>
                <w:b/>
                <w:bCs/>
                <w:sz w:val="26"/>
                <w:szCs w:val="26"/>
                <w:rtl/>
                <w:lang w:bidi="ar-IQ"/>
              </w:rPr>
            </w:pPr>
            <w:r w:rsidRPr="008212E9">
              <w:rPr>
                <w:rFonts w:cs="Simplified Arabic" w:hint="cs"/>
                <w:b/>
                <w:bCs/>
                <w:sz w:val="26"/>
                <w:szCs w:val="26"/>
                <w:rtl/>
                <w:lang w:bidi="ar-IQ"/>
              </w:rPr>
              <w:t xml:space="preserve">تنظيم </w:t>
            </w:r>
            <w:r w:rsidRPr="008212E9">
              <w:rPr>
                <w:rFonts w:cs="Simplified Arabic" w:hint="cs"/>
                <w:b/>
                <w:bCs/>
                <w:sz w:val="26"/>
                <w:szCs w:val="26"/>
                <w:rtl/>
                <w:lang w:bidi="ar-IQ"/>
              </w:rPr>
              <w:lastRenderedPageBreak/>
              <w:t>الادوات</w:t>
            </w:r>
          </w:p>
        </w:tc>
        <w:tc>
          <w:tcPr>
            <w:tcW w:w="1183" w:type="dxa"/>
            <w:tcBorders>
              <w:top w:val="single" w:sz="18" w:space="0" w:color="auto"/>
              <w:bottom w:val="double" w:sz="4" w:space="0" w:color="auto"/>
            </w:tcBorders>
            <w:shd w:val="clear" w:color="auto" w:fill="auto"/>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lastRenderedPageBreak/>
              <w:t>الانحدار</w:t>
            </w:r>
          </w:p>
        </w:tc>
        <w:tc>
          <w:tcPr>
            <w:tcW w:w="1464" w:type="dxa"/>
            <w:tcBorders>
              <w:top w:val="single" w:sz="18" w:space="0" w:color="auto"/>
              <w:bottom w:val="double" w:sz="4" w:space="0" w:color="auto"/>
            </w:tcBorders>
            <w:shd w:val="clear" w:color="auto" w:fill="auto"/>
            <w:vAlign w:val="center"/>
          </w:tcPr>
          <w:p w:rsidR="00667F08" w:rsidRPr="008212E9" w:rsidRDefault="00667F08" w:rsidP="00667F08">
            <w:pPr>
              <w:pStyle w:val="a3"/>
              <w:spacing w:line="216" w:lineRule="auto"/>
              <w:ind w:left="68"/>
              <w:jc w:val="center"/>
              <w:rPr>
                <w:rFonts w:cs="Simplified Arabic"/>
                <w:sz w:val="26"/>
                <w:szCs w:val="26"/>
                <w:rtl/>
                <w:lang w:bidi="ar-IQ"/>
              </w:rPr>
            </w:pPr>
            <w:r w:rsidRPr="008212E9">
              <w:rPr>
                <w:rFonts w:cs="Simplified Arabic" w:hint="cs"/>
                <w:sz w:val="26"/>
                <w:szCs w:val="26"/>
                <w:rtl/>
                <w:lang w:bidi="ar-IQ"/>
              </w:rPr>
              <w:t>1268,829</w:t>
            </w:r>
          </w:p>
        </w:tc>
        <w:tc>
          <w:tcPr>
            <w:tcW w:w="1361" w:type="dxa"/>
            <w:tcBorders>
              <w:top w:val="single" w:sz="18" w:space="0" w:color="auto"/>
              <w:bottom w:val="double" w:sz="4" w:space="0" w:color="auto"/>
            </w:tcBorders>
            <w:shd w:val="clear" w:color="auto" w:fill="auto"/>
            <w:vAlign w:val="center"/>
          </w:tcPr>
          <w:p w:rsidR="00667F08" w:rsidRPr="008212E9" w:rsidRDefault="00667F08" w:rsidP="00667F08">
            <w:pPr>
              <w:pStyle w:val="a3"/>
              <w:tabs>
                <w:tab w:val="left" w:pos="0"/>
              </w:tabs>
              <w:spacing w:line="216" w:lineRule="auto"/>
              <w:jc w:val="center"/>
              <w:rPr>
                <w:rFonts w:cs="Simplified Arabic"/>
                <w:sz w:val="26"/>
                <w:szCs w:val="26"/>
                <w:rtl/>
                <w:lang w:bidi="ar-IQ"/>
              </w:rPr>
            </w:pPr>
            <w:r w:rsidRPr="008212E9">
              <w:rPr>
                <w:rFonts w:cs="Simplified Arabic" w:hint="cs"/>
                <w:sz w:val="26"/>
                <w:szCs w:val="26"/>
                <w:rtl/>
                <w:lang w:bidi="ar-IQ"/>
              </w:rPr>
              <w:t>1</w:t>
            </w:r>
          </w:p>
        </w:tc>
        <w:tc>
          <w:tcPr>
            <w:tcW w:w="1464" w:type="dxa"/>
            <w:tcBorders>
              <w:top w:val="single" w:sz="18" w:space="0" w:color="auto"/>
              <w:bottom w:val="double" w:sz="4"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1268,829</w:t>
            </w:r>
          </w:p>
        </w:tc>
        <w:tc>
          <w:tcPr>
            <w:tcW w:w="1380" w:type="dxa"/>
            <w:vMerge w:val="restart"/>
            <w:tcBorders>
              <w:top w:val="single" w:sz="18"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95,797</w:t>
            </w:r>
          </w:p>
        </w:tc>
        <w:tc>
          <w:tcPr>
            <w:tcW w:w="1370" w:type="dxa"/>
            <w:vMerge w:val="restart"/>
            <w:tcBorders>
              <w:top w:val="single" w:sz="18"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0,000</w:t>
            </w:r>
          </w:p>
        </w:tc>
      </w:tr>
      <w:tr w:rsidR="00667F08" w:rsidRPr="008212E9" w:rsidTr="002C41F2">
        <w:tc>
          <w:tcPr>
            <w:tcW w:w="1224" w:type="dxa"/>
            <w:vMerge/>
            <w:tcBorders>
              <w:top w:val="double" w:sz="4" w:space="0" w:color="auto"/>
              <w:bottom w:val="double" w:sz="4" w:space="0" w:color="auto"/>
            </w:tcBorders>
            <w:vAlign w:val="center"/>
          </w:tcPr>
          <w:p w:rsidR="00667F08" w:rsidRPr="008212E9" w:rsidRDefault="00667F08" w:rsidP="00667F08">
            <w:pPr>
              <w:pStyle w:val="a3"/>
              <w:spacing w:line="216" w:lineRule="auto"/>
              <w:jc w:val="center"/>
              <w:rPr>
                <w:rFonts w:cs="Simplified Arabic"/>
                <w:b/>
                <w:bCs/>
                <w:sz w:val="26"/>
                <w:szCs w:val="26"/>
                <w:rtl/>
                <w:lang w:bidi="ar-IQ"/>
              </w:rPr>
            </w:pPr>
          </w:p>
        </w:tc>
        <w:tc>
          <w:tcPr>
            <w:tcW w:w="1183" w:type="dxa"/>
            <w:tcBorders>
              <w:top w:val="double" w:sz="4" w:space="0" w:color="auto"/>
              <w:bottom w:val="double" w:sz="4" w:space="0" w:color="auto"/>
            </w:tcBorders>
            <w:shd w:val="clear" w:color="auto" w:fill="auto"/>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المتبقي</w:t>
            </w:r>
          </w:p>
        </w:tc>
        <w:tc>
          <w:tcPr>
            <w:tcW w:w="1464" w:type="dxa"/>
            <w:tcBorders>
              <w:top w:val="double" w:sz="4" w:space="0" w:color="auto"/>
              <w:bottom w:val="double" w:sz="4" w:space="0" w:color="auto"/>
            </w:tcBorders>
            <w:shd w:val="clear" w:color="auto" w:fill="auto"/>
            <w:vAlign w:val="center"/>
          </w:tcPr>
          <w:p w:rsidR="00667F08" w:rsidRPr="008212E9" w:rsidRDefault="00667F08" w:rsidP="00667F08">
            <w:pPr>
              <w:pStyle w:val="a3"/>
              <w:spacing w:line="216" w:lineRule="auto"/>
              <w:ind w:left="68"/>
              <w:jc w:val="center"/>
              <w:rPr>
                <w:rFonts w:cs="Simplified Arabic"/>
                <w:sz w:val="26"/>
                <w:szCs w:val="26"/>
                <w:rtl/>
                <w:lang w:bidi="ar-IQ"/>
              </w:rPr>
            </w:pPr>
            <w:r w:rsidRPr="008212E9">
              <w:rPr>
                <w:rFonts w:cs="Simplified Arabic" w:hint="cs"/>
                <w:sz w:val="26"/>
                <w:szCs w:val="26"/>
                <w:rtl/>
                <w:lang w:bidi="ar-IQ"/>
              </w:rPr>
              <w:t>1006,620</w:t>
            </w:r>
          </w:p>
        </w:tc>
        <w:tc>
          <w:tcPr>
            <w:tcW w:w="1361" w:type="dxa"/>
            <w:tcBorders>
              <w:top w:val="double" w:sz="4" w:space="0" w:color="auto"/>
              <w:bottom w:val="double" w:sz="4" w:space="0" w:color="auto"/>
            </w:tcBorders>
            <w:shd w:val="clear" w:color="auto" w:fill="auto"/>
            <w:vAlign w:val="center"/>
          </w:tcPr>
          <w:p w:rsidR="00667F08" w:rsidRPr="008212E9" w:rsidRDefault="00667F08" w:rsidP="00667F08">
            <w:pPr>
              <w:pStyle w:val="a3"/>
              <w:tabs>
                <w:tab w:val="left" w:pos="0"/>
              </w:tabs>
              <w:spacing w:line="216" w:lineRule="auto"/>
              <w:jc w:val="center"/>
              <w:rPr>
                <w:rFonts w:cs="Simplified Arabic"/>
                <w:sz w:val="26"/>
                <w:szCs w:val="26"/>
                <w:rtl/>
                <w:lang w:bidi="ar-IQ"/>
              </w:rPr>
            </w:pPr>
            <w:r w:rsidRPr="008212E9">
              <w:rPr>
                <w:rFonts w:cs="Simplified Arabic" w:hint="cs"/>
                <w:sz w:val="26"/>
                <w:szCs w:val="26"/>
                <w:rtl/>
                <w:lang w:bidi="ar-IQ"/>
              </w:rPr>
              <w:t>76</w:t>
            </w:r>
          </w:p>
        </w:tc>
        <w:tc>
          <w:tcPr>
            <w:tcW w:w="1464" w:type="dxa"/>
            <w:tcBorders>
              <w:top w:val="double" w:sz="4" w:space="0" w:color="auto"/>
              <w:bottom w:val="double" w:sz="4"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13,245</w:t>
            </w:r>
          </w:p>
        </w:tc>
        <w:tc>
          <w:tcPr>
            <w:tcW w:w="1380" w:type="dxa"/>
            <w:vMerge/>
            <w:vAlign w:val="center"/>
          </w:tcPr>
          <w:p w:rsidR="00667F08" w:rsidRPr="008212E9" w:rsidRDefault="00667F08" w:rsidP="00667F08">
            <w:pPr>
              <w:pStyle w:val="a3"/>
              <w:spacing w:line="216" w:lineRule="auto"/>
              <w:jc w:val="center"/>
              <w:rPr>
                <w:rFonts w:cs="Simplified Arabic"/>
                <w:sz w:val="26"/>
                <w:szCs w:val="26"/>
                <w:rtl/>
                <w:lang w:bidi="ar-IQ"/>
              </w:rPr>
            </w:pPr>
          </w:p>
        </w:tc>
        <w:tc>
          <w:tcPr>
            <w:tcW w:w="1370" w:type="dxa"/>
            <w:vMerge/>
            <w:vAlign w:val="center"/>
          </w:tcPr>
          <w:p w:rsidR="00667F08" w:rsidRPr="008212E9" w:rsidRDefault="00667F08" w:rsidP="00667F08">
            <w:pPr>
              <w:pStyle w:val="a3"/>
              <w:spacing w:line="216" w:lineRule="auto"/>
              <w:jc w:val="center"/>
              <w:rPr>
                <w:rFonts w:cs="Simplified Arabic"/>
                <w:sz w:val="26"/>
                <w:szCs w:val="26"/>
                <w:rtl/>
                <w:lang w:bidi="ar-IQ"/>
              </w:rPr>
            </w:pPr>
          </w:p>
        </w:tc>
      </w:tr>
      <w:tr w:rsidR="00667F08" w:rsidRPr="008212E9" w:rsidTr="002C41F2">
        <w:tc>
          <w:tcPr>
            <w:tcW w:w="1224" w:type="dxa"/>
            <w:vMerge/>
            <w:tcBorders>
              <w:top w:val="double" w:sz="4" w:space="0" w:color="auto"/>
              <w:bottom w:val="single" w:sz="18" w:space="0" w:color="auto"/>
            </w:tcBorders>
            <w:vAlign w:val="center"/>
          </w:tcPr>
          <w:p w:rsidR="00667F08" w:rsidRPr="008212E9" w:rsidRDefault="00667F08" w:rsidP="00667F08">
            <w:pPr>
              <w:pStyle w:val="a3"/>
              <w:spacing w:line="216" w:lineRule="auto"/>
              <w:jc w:val="center"/>
              <w:rPr>
                <w:rFonts w:cs="Simplified Arabic"/>
                <w:b/>
                <w:bCs/>
                <w:sz w:val="26"/>
                <w:szCs w:val="26"/>
                <w:rtl/>
                <w:lang w:bidi="ar-IQ"/>
              </w:rPr>
            </w:pPr>
          </w:p>
        </w:tc>
        <w:tc>
          <w:tcPr>
            <w:tcW w:w="1183" w:type="dxa"/>
            <w:tcBorders>
              <w:top w:val="double" w:sz="4" w:space="0" w:color="auto"/>
              <w:bottom w:val="single" w:sz="18" w:space="0" w:color="auto"/>
            </w:tcBorders>
            <w:shd w:val="clear" w:color="auto" w:fill="auto"/>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الكلي</w:t>
            </w:r>
          </w:p>
        </w:tc>
        <w:tc>
          <w:tcPr>
            <w:tcW w:w="1464" w:type="dxa"/>
            <w:tcBorders>
              <w:top w:val="double" w:sz="4" w:space="0" w:color="auto"/>
              <w:bottom w:val="single" w:sz="18" w:space="0" w:color="auto"/>
            </w:tcBorders>
            <w:shd w:val="clear" w:color="auto" w:fill="auto"/>
            <w:vAlign w:val="center"/>
          </w:tcPr>
          <w:p w:rsidR="00667F08" w:rsidRPr="008212E9" w:rsidRDefault="00667F08" w:rsidP="00667F08">
            <w:pPr>
              <w:pStyle w:val="a3"/>
              <w:spacing w:line="216" w:lineRule="auto"/>
              <w:ind w:left="68"/>
              <w:jc w:val="center"/>
              <w:rPr>
                <w:rFonts w:cs="Simplified Arabic"/>
                <w:sz w:val="26"/>
                <w:szCs w:val="26"/>
                <w:rtl/>
                <w:lang w:bidi="ar-IQ"/>
              </w:rPr>
            </w:pPr>
            <w:r w:rsidRPr="008212E9">
              <w:rPr>
                <w:rFonts w:cs="Simplified Arabic" w:hint="cs"/>
                <w:sz w:val="26"/>
                <w:szCs w:val="26"/>
                <w:rtl/>
                <w:lang w:bidi="ar-IQ"/>
              </w:rPr>
              <w:t>2275,449</w:t>
            </w:r>
          </w:p>
        </w:tc>
        <w:tc>
          <w:tcPr>
            <w:tcW w:w="1361" w:type="dxa"/>
            <w:tcBorders>
              <w:top w:val="double" w:sz="4" w:space="0" w:color="auto"/>
              <w:bottom w:val="single" w:sz="18" w:space="0" w:color="auto"/>
            </w:tcBorders>
            <w:shd w:val="clear" w:color="auto" w:fill="auto"/>
            <w:vAlign w:val="center"/>
          </w:tcPr>
          <w:p w:rsidR="00667F08" w:rsidRPr="008212E9" w:rsidRDefault="00667F08" w:rsidP="00667F08">
            <w:pPr>
              <w:pStyle w:val="a3"/>
              <w:tabs>
                <w:tab w:val="left" w:pos="0"/>
              </w:tabs>
              <w:spacing w:line="216" w:lineRule="auto"/>
              <w:jc w:val="center"/>
              <w:rPr>
                <w:rFonts w:cs="Simplified Arabic"/>
                <w:sz w:val="26"/>
                <w:szCs w:val="26"/>
                <w:rtl/>
                <w:lang w:bidi="ar-IQ"/>
              </w:rPr>
            </w:pPr>
            <w:r w:rsidRPr="008212E9">
              <w:rPr>
                <w:rFonts w:cs="Simplified Arabic" w:hint="cs"/>
                <w:sz w:val="26"/>
                <w:szCs w:val="26"/>
                <w:rtl/>
                <w:lang w:bidi="ar-IQ"/>
              </w:rPr>
              <w:t>77</w:t>
            </w:r>
          </w:p>
        </w:tc>
        <w:tc>
          <w:tcPr>
            <w:tcW w:w="1464" w:type="dxa"/>
            <w:tcBorders>
              <w:top w:val="double" w:sz="4" w:space="0" w:color="auto"/>
              <w:bottom w:val="single" w:sz="18"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w:t>
            </w:r>
          </w:p>
        </w:tc>
        <w:tc>
          <w:tcPr>
            <w:tcW w:w="1380" w:type="dxa"/>
            <w:vMerge/>
            <w:tcBorders>
              <w:bottom w:val="single" w:sz="18"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p>
        </w:tc>
        <w:tc>
          <w:tcPr>
            <w:tcW w:w="1370" w:type="dxa"/>
            <w:vMerge/>
            <w:tcBorders>
              <w:bottom w:val="single" w:sz="18"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p>
        </w:tc>
      </w:tr>
      <w:tr w:rsidR="00667F08" w:rsidRPr="008212E9" w:rsidTr="002C41F2">
        <w:tc>
          <w:tcPr>
            <w:tcW w:w="1224" w:type="dxa"/>
            <w:vMerge w:val="restart"/>
            <w:tcBorders>
              <w:top w:val="single" w:sz="18" w:space="0" w:color="auto"/>
              <w:bottom w:val="double" w:sz="4" w:space="0" w:color="auto"/>
            </w:tcBorders>
            <w:vAlign w:val="center"/>
          </w:tcPr>
          <w:p w:rsidR="00667F08" w:rsidRPr="008212E9" w:rsidRDefault="00667F08" w:rsidP="00667F08">
            <w:pPr>
              <w:pStyle w:val="a3"/>
              <w:spacing w:line="216" w:lineRule="auto"/>
              <w:jc w:val="center"/>
              <w:rPr>
                <w:rFonts w:cs="Simplified Arabic"/>
                <w:b/>
                <w:bCs/>
                <w:sz w:val="26"/>
                <w:szCs w:val="26"/>
                <w:rtl/>
                <w:lang w:bidi="ar-IQ"/>
              </w:rPr>
            </w:pPr>
            <w:r w:rsidRPr="008212E9">
              <w:rPr>
                <w:rFonts w:cs="Simplified Arabic" w:hint="cs"/>
                <w:b/>
                <w:bCs/>
                <w:sz w:val="26"/>
                <w:szCs w:val="26"/>
                <w:rtl/>
                <w:lang w:bidi="ar-IQ"/>
              </w:rPr>
              <w:t>المراقبة</w:t>
            </w:r>
          </w:p>
        </w:tc>
        <w:tc>
          <w:tcPr>
            <w:tcW w:w="1183" w:type="dxa"/>
            <w:tcBorders>
              <w:top w:val="single" w:sz="18" w:space="0" w:color="auto"/>
              <w:bottom w:val="double" w:sz="4" w:space="0" w:color="auto"/>
            </w:tcBorders>
            <w:shd w:val="clear" w:color="auto" w:fill="auto"/>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الانحدار</w:t>
            </w:r>
          </w:p>
        </w:tc>
        <w:tc>
          <w:tcPr>
            <w:tcW w:w="1464" w:type="dxa"/>
            <w:tcBorders>
              <w:top w:val="single" w:sz="18" w:space="0" w:color="auto"/>
              <w:bottom w:val="double" w:sz="4" w:space="0" w:color="auto"/>
            </w:tcBorders>
            <w:shd w:val="clear" w:color="auto" w:fill="auto"/>
            <w:vAlign w:val="center"/>
          </w:tcPr>
          <w:p w:rsidR="00667F08" w:rsidRPr="008212E9" w:rsidRDefault="00667F08" w:rsidP="00667F08">
            <w:pPr>
              <w:pStyle w:val="a3"/>
              <w:spacing w:line="216" w:lineRule="auto"/>
              <w:ind w:left="68"/>
              <w:jc w:val="center"/>
              <w:rPr>
                <w:rFonts w:cs="Simplified Arabic"/>
                <w:sz w:val="26"/>
                <w:szCs w:val="26"/>
                <w:rtl/>
                <w:lang w:bidi="ar-IQ"/>
              </w:rPr>
            </w:pPr>
            <w:r w:rsidRPr="008212E9">
              <w:rPr>
                <w:rFonts w:cs="Simplified Arabic" w:hint="cs"/>
                <w:sz w:val="26"/>
                <w:szCs w:val="26"/>
                <w:rtl/>
                <w:lang w:bidi="ar-IQ"/>
              </w:rPr>
              <w:t>901,737</w:t>
            </w:r>
          </w:p>
        </w:tc>
        <w:tc>
          <w:tcPr>
            <w:tcW w:w="1361" w:type="dxa"/>
            <w:tcBorders>
              <w:top w:val="single" w:sz="18" w:space="0" w:color="auto"/>
              <w:bottom w:val="double" w:sz="4" w:space="0" w:color="auto"/>
            </w:tcBorders>
            <w:shd w:val="clear" w:color="auto" w:fill="auto"/>
            <w:vAlign w:val="center"/>
          </w:tcPr>
          <w:p w:rsidR="00667F08" w:rsidRPr="008212E9" w:rsidRDefault="00667F08" w:rsidP="00667F08">
            <w:pPr>
              <w:pStyle w:val="a3"/>
              <w:tabs>
                <w:tab w:val="left" w:pos="0"/>
              </w:tabs>
              <w:spacing w:line="216" w:lineRule="auto"/>
              <w:jc w:val="center"/>
              <w:rPr>
                <w:rFonts w:cs="Simplified Arabic"/>
                <w:sz w:val="26"/>
                <w:szCs w:val="26"/>
                <w:rtl/>
                <w:lang w:bidi="ar-IQ"/>
              </w:rPr>
            </w:pPr>
            <w:r w:rsidRPr="008212E9">
              <w:rPr>
                <w:rFonts w:cs="Simplified Arabic" w:hint="cs"/>
                <w:sz w:val="26"/>
                <w:szCs w:val="26"/>
                <w:rtl/>
                <w:lang w:bidi="ar-IQ"/>
              </w:rPr>
              <w:t>1</w:t>
            </w:r>
          </w:p>
        </w:tc>
        <w:tc>
          <w:tcPr>
            <w:tcW w:w="1464" w:type="dxa"/>
            <w:tcBorders>
              <w:top w:val="single" w:sz="18" w:space="0" w:color="auto"/>
              <w:bottom w:val="double" w:sz="4"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901,737</w:t>
            </w:r>
          </w:p>
        </w:tc>
        <w:tc>
          <w:tcPr>
            <w:tcW w:w="1380" w:type="dxa"/>
            <w:vMerge w:val="restart"/>
            <w:tcBorders>
              <w:top w:val="single" w:sz="18"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49,888</w:t>
            </w:r>
          </w:p>
        </w:tc>
        <w:tc>
          <w:tcPr>
            <w:tcW w:w="1370" w:type="dxa"/>
            <w:vMerge w:val="restart"/>
            <w:tcBorders>
              <w:top w:val="single" w:sz="18"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0,000</w:t>
            </w:r>
          </w:p>
        </w:tc>
      </w:tr>
      <w:tr w:rsidR="00667F08" w:rsidRPr="008212E9" w:rsidTr="002C41F2">
        <w:tc>
          <w:tcPr>
            <w:tcW w:w="1224" w:type="dxa"/>
            <w:vMerge/>
            <w:tcBorders>
              <w:top w:val="double" w:sz="4" w:space="0" w:color="auto"/>
              <w:bottom w:val="double" w:sz="4" w:space="0" w:color="auto"/>
            </w:tcBorders>
            <w:vAlign w:val="center"/>
          </w:tcPr>
          <w:p w:rsidR="00667F08" w:rsidRPr="008212E9" w:rsidRDefault="00667F08" w:rsidP="00667F08">
            <w:pPr>
              <w:pStyle w:val="a3"/>
              <w:spacing w:line="216" w:lineRule="auto"/>
              <w:jc w:val="center"/>
              <w:rPr>
                <w:rFonts w:cs="Simplified Arabic"/>
                <w:b/>
                <w:bCs/>
                <w:sz w:val="26"/>
                <w:szCs w:val="26"/>
                <w:rtl/>
                <w:lang w:bidi="ar-IQ"/>
              </w:rPr>
            </w:pPr>
          </w:p>
        </w:tc>
        <w:tc>
          <w:tcPr>
            <w:tcW w:w="1183" w:type="dxa"/>
            <w:tcBorders>
              <w:top w:val="double" w:sz="4" w:space="0" w:color="auto"/>
              <w:bottom w:val="double" w:sz="4" w:space="0" w:color="auto"/>
            </w:tcBorders>
            <w:shd w:val="clear" w:color="auto" w:fill="auto"/>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المتبقي</w:t>
            </w:r>
          </w:p>
        </w:tc>
        <w:tc>
          <w:tcPr>
            <w:tcW w:w="1464" w:type="dxa"/>
            <w:tcBorders>
              <w:top w:val="double" w:sz="4" w:space="0" w:color="auto"/>
              <w:bottom w:val="double" w:sz="4" w:space="0" w:color="auto"/>
            </w:tcBorders>
            <w:shd w:val="clear" w:color="auto" w:fill="auto"/>
            <w:vAlign w:val="center"/>
          </w:tcPr>
          <w:p w:rsidR="00667F08" w:rsidRPr="008212E9" w:rsidRDefault="00667F08" w:rsidP="00667F08">
            <w:pPr>
              <w:pStyle w:val="a3"/>
              <w:spacing w:line="216" w:lineRule="auto"/>
              <w:ind w:left="68"/>
              <w:jc w:val="center"/>
              <w:rPr>
                <w:rFonts w:cs="Simplified Arabic"/>
                <w:sz w:val="26"/>
                <w:szCs w:val="26"/>
                <w:rtl/>
                <w:lang w:bidi="ar-IQ"/>
              </w:rPr>
            </w:pPr>
            <w:r w:rsidRPr="008212E9">
              <w:rPr>
                <w:rFonts w:cs="Simplified Arabic" w:hint="cs"/>
                <w:sz w:val="26"/>
                <w:szCs w:val="26"/>
                <w:rtl/>
                <w:lang w:bidi="ar-IQ"/>
              </w:rPr>
              <w:t>1373,712</w:t>
            </w:r>
          </w:p>
        </w:tc>
        <w:tc>
          <w:tcPr>
            <w:tcW w:w="1361" w:type="dxa"/>
            <w:tcBorders>
              <w:top w:val="double" w:sz="4" w:space="0" w:color="auto"/>
              <w:bottom w:val="double" w:sz="4" w:space="0" w:color="auto"/>
            </w:tcBorders>
            <w:shd w:val="clear" w:color="auto" w:fill="auto"/>
            <w:vAlign w:val="center"/>
          </w:tcPr>
          <w:p w:rsidR="00667F08" w:rsidRPr="008212E9" w:rsidRDefault="00667F08" w:rsidP="00667F08">
            <w:pPr>
              <w:pStyle w:val="a3"/>
              <w:tabs>
                <w:tab w:val="left" w:pos="0"/>
              </w:tabs>
              <w:spacing w:line="216" w:lineRule="auto"/>
              <w:jc w:val="center"/>
              <w:rPr>
                <w:rFonts w:cs="Simplified Arabic"/>
                <w:sz w:val="26"/>
                <w:szCs w:val="26"/>
                <w:rtl/>
                <w:lang w:bidi="ar-IQ"/>
              </w:rPr>
            </w:pPr>
            <w:r w:rsidRPr="008212E9">
              <w:rPr>
                <w:rFonts w:cs="Simplified Arabic" w:hint="cs"/>
                <w:sz w:val="26"/>
                <w:szCs w:val="26"/>
                <w:rtl/>
                <w:lang w:bidi="ar-IQ"/>
              </w:rPr>
              <w:t>76</w:t>
            </w:r>
          </w:p>
        </w:tc>
        <w:tc>
          <w:tcPr>
            <w:tcW w:w="1464" w:type="dxa"/>
            <w:tcBorders>
              <w:top w:val="double" w:sz="4" w:space="0" w:color="auto"/>
              <w:bottom w:val="double" w:sz="4"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18,075</w:t>
            </w:r>
          </w:p>
        </w:tc>
        <w:tc>
          <w:tcPr>
            <w:tcW w:w="1380" w:type="dxa"/>
            <w:vMerge/>
            <w:vAlign w:val="center"/>
          </w:tcPr>
          <w:p w:rsidR="00667F08" w:rsidRPr="008212E9" w:rsidRDefault="00667F08" w:rsidP="00667F08">
            <w:pPr>
              <w:pStyle w:val="a3"/>
              <w:spacing w:line="216" w:lineRule="auto"/>
              <w:jc w:val="center"/>
              <w:rPr>
                <w:rFonts w:cs="Simplified Arabic"/>
                <w:sz w:val="26"/>
                <w:szCs w:val="26"/>
                <w:rtl/>
                <w:lang w:bidi="ar-IQ"/>
              </w:rPr>
            </w:pPr>
          </w:p>
        </w:tc>
        <w:tc>
          <w:tcPr>
            <w:tcW w:w="1370" w:type="dxa"/>
            <w:vMerge/>
            <w:vAlign w:val="center"/>
          </w:tcPr>
          <w:p w:rsidR="00667F08" w:rsidRPr="008212E9" w:rsidRDefault="00667F08" w:rsidP="00667F08">
            <w:pPr>
              <w:pStyle w:val="a3"/>
              <w:spacing w:line="216" w:lineRule="auto"/>
              <w:jc w:val="center"/>
              <w:rPr>
                <w:rFonts w:cs="Simplified Arabic"/>
                <w:sz w:val="26"/>
                <w:szCs w:val="26"/>
                <w:rtl/>
                <w:lang w:bidi="ar-IQ"/>
              </w:rPr>
            </w:pPr>
          </w:p>
        </w:tc>
      </w:tr>
      <w:tr w:rsidR="00667F08" w:rsidRPr="008212E9" w:rsidTr="002C41F2">
        <w:tc>
          <w:tcPr>
            <w:tcW w:w="1224" w:type="dxa"/>
            <w:vMerge/>
            <w:tcBorders>
              <w:top w:val="double" w:sz="4" w:space="0" w:color="auto"/>
              <w:bottom w:val="single" w:sz="18" w:space="0" w:color="auto"/>
            </w:tcBorders>
            <w:vAlign w:val="center"/>
          </w:tcPr>
          <w:p w:rsidR="00667F08" w:rsidRPr="008212E9" w:rsidRDefault="00667F08" w:rsidP="00667F08">
            <w:pPr>
              <w:pStyle w:val="a3"/>
              <w:spacing w:line="216" w:lineRule="auto"/>
              <w:jc w:val="center"/>
              <w:rPr>
                <w:rFonts w:cs="Simplified Arabic"/>
                <w:b/>
                <w:bCs/>
                <w:sz w:val="26"/>
                <w:szCs w:val="26"/>
                <w:rtl/>
                <w:lang w:bidi="ar-IQ"/>
              </w:rPr>
            </w:pPr>
          </w:p>
        </w:tc>
        <w:tc>
          <w:tcPr>
            <w:tcW w:w="1183" w:type="dxa"/>
            <w:tcBorders>
              <w:top w:val="double" w:sz="4" w:space="0" w:color="auto"/>
              <w:bottom w:val="single" w:sz="18" w:space="0" w:color="auto"/>
            </w:tcBorders>
            <w:shd w:val="clear" w:color="auto" w:fill="auto"/>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الكلي</w:t>
            </w:r>
          </w:p>
        </w:tc>
        <w:tc>
          <w:tcPr>
            <w:tcW w:w="1464" w:type="dxa"/>
            <w:tcBorders>
              <w:top w:val="double" w:sz="4" w:space="0" w:color="auto"/>
              <w:bottom w:val="single" w:sz="18" w:space="0" w:color="auto"/>
            </w:tcBorders>
            <w:shd w:val="clear" w:color="auto" w:fill="auto"/>
            <w:vAlign w:val="center"/>
          </w:tcPr>
          <w:p w:rsidR="00667F08" w:rsidRPr="008212E9" w:rsidRDefault="00667F08" w:rsidP="00667F08">
            <w:pPr>
              <w:pStyle w:val="a3"/>
              <w:spacing w:line="216" w:lineRule="auto"/>
              <w:ind w:left="68"/>
              <w:jc w:val="center"/>
              <w:rPr>
                <w:rFonts w:cs="Simplified Arabic"/>
                <w:sz w:val="26"/>
                <w:szCs w:val="26"/>
                <w:rtl/>
                <w:lang w:bidi="ar-IQ"/>
              </w:rPr>
            </w:pPr>
            <w:r w:rsidRPr="008212E9">
              <w:rPr>
                <w:rFonts w:cs="Simplified Arabic" w:hint="cs"/>
                <w:sz w:val="26"/>
                <w:szCs w:val="26"/>
                <w:rtl/>
                <w:lang w:bidi="ar-IQ"/>
              </w:rPr>
              <w:t>2275,449</w:t>
            </w:r>
          </w:p>
        </w:tc>
        <w:tc>
          <w:tcPr>
            <w:tcW w:w="1361" w:type="dxa"/>
            <w:tcBorders>
              <w:top w:val="double" w:sz="4" w:space="0" w:color="auto"/>
              <w:bottom w:val="single" w:sz="18" w:space="0" w:color="auto"/>
            </w:tcBorders>
            <w:shd w:val="clear" w:color="auto" w:fill="auto"/>
            <w:vAlign w:val="center"/>
          </w:tcPr>
          <w:p w:rsidR="00667F08" w:rsidRPr="008212E9" w:rsidRDefault="00667F08" w:rsidP="00667F08">
            <w:pPr>
              <w:pStyle w:val="a3"/>
              <w:tabs>
                <w:tab w:val="left" w:pos="0"/>
              </w:tabs>
              <w:spacing w:line="216" w:lineRule="auto"/>
              <w:jc w:val="center"/>
              <w:rPr>
                <w:rFonts w:cs="Simplified Arabic"/>
                <w:sz w:val="26"/>
                <w:szCs w:val="26"/>
                <w:rtl/>
                <w:lang w:bidi="ar-IQ"/>
              </w:rPr>
            </w:pPr>
            <w:r w:rsidRPr="008212E9">
              <w:rPr>
                <w:rFonts w:cs="Simplified Arabic" w:hint="cs"/>
                <w:sz w:val="26"/>
                <w:szCs w:val="26"/>
                <w:rtl/>
                <w:lang w:bidi="ar-IQ"/>
              </w:rPr>
              <w:t>77</w:t>
            </w:r>
          </w:p>
        </w:tc>
        <w:tc>
          <w:tcPr>
            <w:tcW w:w="1464" w:type="dxa"/>
            <w:tcBorders>
              <w:top w:val="double" w:sz="4" w:space="0" w:color="auto"/>
              <w:bottom w:val="single" w:sz="18"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p>
        </w:tc>
        <w:tc>
          <w:tcPr>
            <w:tcW w:w="1380" w:type="dxa"/>
            <w:vMerge/>
            <w:tcBorders>
              <w:bottom w:val="single" w:sz="18"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p>
        </w:tc>
        <w:tc>
          <w:tcPr>
            <w:tcW w:w="1370" w:type="dxa"/>
            <w:vMerge/>
            <w:tcBorders>
              <w:bottom w:val="single" w:sz="18"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p>
        </w:tc>
      </w:tr>
      <w:tr w:rsidR="00667F08" w:rsidRPr="008212E9" w:rsidTr="002C41F2">
        <w:tc>
          <w:tcPr>
            <w:tcW w:w="1224" w:type="dxa"/>
            <w:vMerge w:val="restart"/>
            <w:tcBorders>
              <w:top w:val="single" w:sz="18" w:space="0" w:color="auto"/>
            </w:tcBorders>
            <w:vAlign w:val="center"/>
          </w:tcPr>
          <w:p w:rsidR="00667F08" w:rsidRPr="008212E9" w:rsidRDefault="00667F08" w:rsidP="00667F08">
            <w:pPr>
              <w:pStyle w:val="a3"/>
              <w:spacing w:line="216" w:lineRule="auto"/>
              <w:jc w:val="center"/>
              <w:rPr>
                <w:rFonts w:cs="Simplified Arabic"/>
                <w:b/>
                <w:bCs/>
                <w:sz w:val="26"/>
                <w:szCs w:val="26"/>
                <w:rtl/>
                <w:lang w:bidi="ar-IQ"/>
              </w:rPr>
            </w:pPr>
            <w:r w:rsidRPr="008212E9">
              <w:rPr>
                <w:rFonts w:cs="Simplified Arabic" w:hint="cs"/>
                <w:b/>
                <w:bCs/>
                <w:sz w:val="26"/>
                <w:szCs w:val="26"/>
                <w:rtl/>
                <w:lang w:bidi="ar-IQ"/>
              </w:rPr>
              <w:t>الوظائف التنفيذية الكل</w:t>
            </w:r>
          </w:p>
        </w:tc>
        <w:tc>
          <w:tcPr>
            <w:tcW w:w="1183" w:type="dxa"/>
            <w:tcBorders>
              <w:top w:val="single" w:sz="18" w:space="0" w:color="auto"/>
            </w:tcBorders>
            <w:shd w:val="clear" w:color="auto" w:fill="auto"/>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الانحدار</w:t>
            </w:r>
          </w:p>
        </w:tc>
        <w:tc>
          <w:tcPr>
            <w:tcW w:w="1464" w:type="dxa"/>
            <w:tcBorders>
              <w:top w:val="single" w:sz="18" w:space="0" w:color="auto"/>
            </w:tcBorders>
            <w:shd w:val="clear" w:color="auto" w:fill="auto"/>
            <w:vAlign w:val="center"/>
          </w:tcPr>
          <w:p w:rsidR="00667F08" w:rsidRPr="008212E9" w:rsidRDefault="00667F08" w:rsidP="00667F08">
            <w:pPr>
              <w:pStyle w:val="a3"/>
              <w:spacing w:line="216" w:lineRule="auto"/>
              <w:ind w:left="68"/>
              <w:jc w:val="center"/>
              <w:rPr>
                <w:rFonts w:cs="Simplified Arabic"/>
                <w:sz w:val="26"/>
                <w:szCs w:val="26"/>
                <w:rtl/>
                <w:lang w:bidi="ar-IQ"/>
              </w:rPr>
            </w:pPr>
            <w:r w:rsidRPr="008212E9">
              <w:rPr>
                <w:rFonts w:cs="Simplified Arabic" w:hint="cs"/>
                <w:sz w:val="26"/>
                <w:szCs w:val="26"/>
                <w:rtl/>
                <w:lang w:bidi="ar-IQ"/>
              </w:rPr>
              <w:t>1862,399</w:t>
            </w:r>
          </w:p>
        </w:tc>
        <w:tc>
          <w:tcPr>
            <w:tcW w:w="1361" w:type="dxa"/>
            <w:tcBorders>
              <w:top w:val="single" w:sz="18" w:space="0" w:color="auto"/>
            </w:tcBorders>
            <w:shd w:val="clear" w:color="auto" w:fill="auto"/>
            <w:vAlign w:val="center"/>
          </w:tcPr>
          <w:p w:rsidR="00667F08" w:rsidRPr="008212E9" w:rsidRDefault="00667F08" w:rsidP="00667F08">
            <w:pPr>
              <w:pStyle w:val="a3"/>
              <w:tabs>
                <w:tab w:val="left" w:pos="0"/>
              </w:tabs>
              <w:spacing w:line="216" w:lineRule="auto"/>
              <w:jc w:val="center"/>
              <w:rPr>
                <w:rFonts w:cs="Simplified Arabic"/>
                <w:sz w:val="26"/>
                <w:szCs w:val="26"/>
                <w:rtl/>
                <w:lang w:bidi="ar-IQ"/>
              </w:rPr>
            </w:pPr>
            <w:r w:rsidRPr="008212E9">
              <w:rPr>
                <w:rFonts w:cs="Simplified Arabic" w:hint="cs"/>
                <w:sz w:val="26"/>
                <w:szCs w:val="26"/>
                <w:rtl/>
                <w:lang w:bidi="ar-IQ"/>
              </w:rPr>
              <w:t>1</w:t>
            </w:r>
          </w:p>
        </w:tc>
        <w:tc>
          <w:tcPr>
            <w:tcW w:w="1464" w:type="dxa"/>
            <w:tcBorders>
              <w:top w:val="single" w:sz="18"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1862,399</w:t>
            </w:r>
          </w:p>
        </w:tc>
        <w:tc>
          <w:tcPr>
            <w:tcW w:w="1380" w:type="dxa"/>
            <w:vMerge w:val="restart"/>
            <w:tcBorders>
              <w:top w:val="single" w:sz="18"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342,676</w:t>
            </w:r>
          </w:p>
        </w:tc>
        <w:tc>
          <w:tcPr>
            <w:tcW w:w="1370" w:type="dxa"/>
            <w:vMerge w:val="restart"/>
            <w:tcBorders>
              <w:top w:val="single" w:sz="18"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0,000</w:t>
            </w:r>
          </w:p>
        </w:tc>
      </w:tr>
      <w:tr w:rsidR="00667F08" w:rsidRPr="008212E9" w:rsidTr="002C41F2">
        <w:tc>
          <w:tcPr>
            <w:tcW w:w="1224" w:type="dxa"/>
            <w:vMerge/>
            <w:vAlign w:val="center"/>
          </w:tcPr>
          <w:p w:rsidR="00667F08" w:rsidRPr="008212E9" w:rsidRDefault="00667F08" w:rsidP="00667F08">
            <w:pPr>
              <w:pStyle w:val="a3"/>
              <w:spacing w:line="216" w:lineRule="auto"/>
              <w:jc w:val="center"/>
              <w:rPr>
                <w:rFonts w:cs="Simplified Arabic"/>
                <w:sz w:val="26"/>
                <w:szCs w:val="26"/>
                <w:rtl/>
                <w:lang w:bidi="ar-IQ"/>
              </w:rPr>
            </w:pPr>
          </w:p>
        </w:tc>
        <w:tc>
          <w:tcPr>
            <w:tcW w:w="1183" w:type="dxa"/>
            <w:shd w:val="clear" w:color="auto" w:fill="auto"/>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المتبقي</w:t>
            </w:r>
          </w:p>
        </w:tc>
        <w:tc>
          <w:tcPr>
            <w:tcW w:w="1464" w:type="dxa"/>
            <w:shd w:val="clear" w:color="auto" w:fill="auto"/>
            <w:vAlign w:val="center"/>
          </w:tcPr>
          <w:p w:rsidR="00667F08" w:rsidRPr="008212E9" w:rsidRDefault="00667F08" w:rsidP="00667F08">
            <w:pPr>
              <w:pStyle w:val="a3"/>
              <w:spacing w:line="216" w:lineRule="auto"/>
              <w:ind w:left="68"/>
              <w:jc w:val="center"/>
              <w:rPr>
                <w:rFonts w:cs="Simplified Arabic"/>
                <w:sz w:val="26"/>
                <w:szCs w:val="26"/>
                <w:rtl/>
                <w:lang w:bidi="ar-IQ"/>
              </w:rPr>
            </w:pPr>
            <w:r w:rsidRPr="008212E9">
              <w:rPr>
                <w:rFonts w:cs="Simplified Arabic" w:hint="cs"/>
                <w:sz w:val="26"/>
                <w:szCs w:val="26"/>
                <w:rtl/>
                <w:lang w:bidi="ar-IQ"/>
              </w:rPr>
              <w:t>413,050</w:t>
            </w:r>
          </w:p>
        </w:tc>
        <w:tc>
          <w:tcPr>
            <w:tcW w:w="1361" w:type="dxa"/>
            <w:shd w:val="clear" w:color="auto" w:fill="auto"/>
            <w:vAlign w:val="center"/>
          </w:tcPr>
          <w:p w:rsidR="00667F08" w:rsidRPr="008212E9" w:rsidRDefault="00667F08" w:rsidP="00667F08">
            <w:pPr>
              <w:pStyle w:val="a3"/>
              <w:tabs>
                <w:tab w:val="left" w:pos="0"/>
              </w:tabs>
              <w:spacing w:line="216" w:lineRule="auto"/>
              <w:jc w:val="center"/>
              <w:rPr>
                <w:rFonts w:cs="Simplified Arabic"/>
                <w:sz w:val="26"/>
                <w:szCs w:val="26"/>
                <w:rtl/>
                <w:lang w:bidi="ar-IQ"/>
              </w:rPr>
            </w:pPr>
            <w:r w:rsidRPr="008212E9">
              <w:rPr>
                <w:rFonts w:cs="Simplified Arabic" w:hint="cs"/>
                <w:sz w:val="26"/>
                <w:szCs w:val="26"/>
                <w:rtl/>
                <w:lang w:bidi="ar-IQ"/>
              </w:rPr>
              <w:t>76</w:t>
            </w:r>
          </w:p>
        </w:tc>
        <w:tc>
          <w:tcPr>
            <w:tcW w:w="1464" w:type="dxa"/>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5,435</w:t>
            </w:r>
          </w:p>
        </w:tc>
        <w:tc>
          <w:tcPr>
            <w:tcW w:w="1380" w:type="dxa"/>
            <w:vMerge/>
            <w:vAlign w:val="center"/>
          </w:tcPr>
          <w:p w:rsidR="00667F08" w:rsidRPr="008212E9" w:rsidRDefault="00667F08" w:rsidP="00667F08">
            <w:pPr>
              <w:pStyle w:val="a3"/>
              <w:spacing w:line="216" w:lineRule="auto"/>
              <w:jc w:val="center"/>
              <w:rPr>
                <w:rFonts w:cs="Simplified Arabic"/>
                <w:sz w:val="26"/>
                <w:szCs w:val="26"/>
                <w:rtl/>
                <w:lang w:bidi="ar-IQ"/>
              </w:rPr>
            </w:pPr>
          </w:p>
        </w:tc>
        <w:tc>
          <w:tcPr>
            <w:tcW w:w="1370" w:type="dxa"/>
            <w:vMerge/>
            <w:vAlign w:val="center"/>
          </w:tcPr>
          <w:p w:rsidR="00667F08" w:rsidRPr="008212E9" w:rsidRDefault="00667F08" w:rsidP="00667F08">
            <w:pPr>
              <w:pStyle w:val="a3"/>
              <w:spacing w:line="216" w:lineRule="auto"/>
              <w:jc w:val="center"/>
              <w:rPr>
                <w:rFonts w:cs="Simplified Arabic"/>
                <w:sz w:val="26"/>
                <w:szCs w:val="26"/>
                <w:rtl/>
                <w:lang w:bidi="ar-IQ"/>
              </w:rPr>
            </w:pPr>
          </w:p>
        </w:tc>
      </w:tr>
      <w:tr w:rsidR="00667F08" w:rsidRPr="008212E9" w:rsidTr="002C41F2">
        <w:tc>
          <w:tcPr>
            <w:tcW w:w="1224" w:type="dxa"/>
            <w:vMerge/>
            <w:vAlign w:val="center"/>
          </w:tcPr>
          <w:p w:rsidR="00667F08" w:rsidRPr="008212E9" w:rsidRDefault="00667F08" w:rsidP="00667F08">
            <w:pPr>
              <w:pStyle w:val="a3"/>
              <w:spacing w:line="216" w:lineRule="auto"/>
              <w:jc w:val="center"/>
              <w:rPr>
                <w:rFonts w:cs="Simplified Arabic"/>
                <w:sz w:val="26"/>
                <w:szCs w:val="26"/>
                <w:rtl/>
                <w:lang w:bidi="ar-IQ"/>
              </w:rPr>
            </w:pPr>
          </w:p>
        </w:tc>
        <w:tc>
          <w:tcPr>
            <w:tcW w:w="1183" w:type="dxa"/>
            <w:shd w:val="clear" w:color="auto" w:fill="auto"/>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الكلي</w:t>
            </w:r>
          </w:p>
        </w:tc>
        <w:tc>
          <w:tcPr>
            <w:tcW w:w="1464" w:type="dxa"/>
            <w:shd w:val="clear" w:color="auto" w:fill="auto"/>
            <w:vAlign w:val="center"/>
          </w:tcPr>
          <w:p w:rsidR="00667F08" w:rsidRPr="008212E9" w:rsidRDefault="00667F08" w:rsidP="00667F08">
            <w:pPr>
              <w:pStyle w:val="a3"/>
              <w:spacing w:line="216" w:lineRule="auto"/>
              <w:ind w:left="68"/>
              <w:jc w:val="center"/>
              <w:rPr>
                <w:rFonts w:cs="Simplified Arabic"/>
                <w:sz w:val="26"/>
                <w:szCs w:val="26"/>
                <w:rtl/>
                <w:lang w:bidi="ar-IQ"/>
              </w:rPr>
            </w:pPr>
            <w:r w:rsidRPr="008212E9">
              <w:rPr>
                <w:rFonts w:cs="Simplified Arabic" w:hint="cs"/>
                <w:sz w:val="26"/>
                <w:szCs w:val="26"/>
                <w:rtl/>
                <w:lang w:bidi="ar-IQ"/>
              </w:rPr>
              <w:t>2275,449</w:t>
            </w:r>
          </w:p>
        </w:tc>
        <w:tc>
          <w:tcPr>
            <w:tcW w:w="1361" w:type="dxa"/>
            <w:shd w:val="clear" w:color="auto" w:fill="auto"/>
            <w:vAlign w:val="center"/>
          </w:tcPr>
          <w:p w:rsidR="00667F08" w:rsidRPr="008212E9" w:rsidRDefault="00667F08" w:rsidP="00667F08">
            <w:pPr>
              <w:pStyle w:val="a3"/>
              <w:tabs>
                <w:tab w:val="left" w:pos="0"/>
              </w:tabs>
              <w:spacing w:line="216" w:lineRule="auto"/>
              <w:jc w:val="center"/>
              <w:rPr>
                <w:rFonts w:cs="Simplified Arabic"/>
                <w:sz w:val="26"/>
                <w:szCs w:val="26"/>
                <w:rtl/>
                <w:lang w:bidi="ar-IQ"/>
              </w:rPr>
            </w:pPr>
            <w:r w:rsidRPr="008212E9">
              <w:rPr>
                <w:rFonts w:cs="Simplified Arabic" w:hint="cs"/>
                <w:sz w:val="26"/>
                <w:szCs w:val="26"/>
                <w:rtl/>
                <w:lang w:bidi="ar-IQ"/>
              </w:rPr>
              <w:t>77</w:t>
            </w:r>
          </w:p>
        </w:tc>
        <w:tc>
          <w:tcPr>
            <w:tcW w:w="1464" w:type="dxa"/>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w:t>
            </w:r>
          </w:p>
        </w:tc>
        <w:tc>
          <w:tcPr>
            <w:tcW w:w="1380" w:type="dxa"/>
            <w:vMerge/>
            <w:vAlign w:val="center"/>
          </w:tcPr>
          <w:p w:rsidR="00667F08" w:rsidRPr="008212E9" w:rsidRDefault="00667F08" w:rsidP="00667F08">
            <w:pPr>
              <w:pStyle w:val="a3"/>
              <w:spacing w:line="216" w:lineRule="auto"/>
              <w:jc w:val="center"/>
              <w:rPr>
                <w:rFonts w:cs="Simplified Arabic"/>
                <w:sz w:val="26"/>
                <w:szCs w:val="26"/>
                <w:rtl/>
                <w:lang w:bidi="ar-IQ"/>
              </w:rPr>
            </w:pPr>
          </w:p>
        </w:tc>
        <w:tc>
          <w:tcPr>
            <w:tcW w:w="1370" w:type="dxa"/>
            <w:vMerge/>
            <w:vAlign w:val="center"/>
          </w:tcPr>
          <w:p w:rsidR="00667F08" w:rsidRPr="008212E9" w:rsidRDefault="00667F08" w:rsidP="00667F08">
            <w:pPr>
              <w:pStyle w:val="a3"/>
              <w:spacing w:line="216" w:lineRule="auto"/>
              <w:jc w:val="center"/>
              <w:rPr>
                <w:rFonts w:cs="Simplified Arabic"/>
                <w:sz w:val="26"/>
                <w:szCs w:val="26"/>
                <w:rtl/>
                <w:lang w:bidi="ar-IQ"/>
              </w:rPr>
            </w:pPr>
          </w:p>
        </w:tc>
      </w:tr>
    </w:tbl>
    <w:p w:rsidR="00667F08" w:rsidRPr="008212E9" w:rsidRDefault="00667F08" w:rsidP="00277C29">
      <w:pPr>
        <w:pStyle w:val="10"/>
        <w:bidi/>
        <w:spacing w:line="276" w:lineRule="auto"/>
        <w:ind w:firstLine="720"/>
        <w:jc w:val="both"/>
        <w:rPr>
          <w:rFonts w:cs="Simplified Arabic"/>
          <w:sz w:val="26"/>
          <w:szCs w:val="26"/>
          <w:rtl/>
          <w:lang w:bidi="ar-IQ"/>
        </w:rPr>
      </w:pPr>
      <w:r w:rsidRPr="008212E9">
        <w:rPr>
          <w:rFonts w:cs="Simplified Arabic" w:hint="cs"/>
          <w:sz w:val="26"/>
          <w:szCs w:val="26"/>
          <w:rtl/>
          <w:lang w:bidi="ar-IQ"/>
        </w:rPr>
        <w:t xml:space="preserve">تظهر نتائج تحليل الانحدار ان هنالك مؤشرات احصائية ايجابية لإسهام كل مجال من مجالات الوظائف التنفيذية (المتغيرات المستقلة) بالمتغير التابع (الادراك الفراغي البصري </w:t>
      </w:r>
      <w:proofErr w:type="spellStart"/>
      <w:r w:rsidRPr="008212E9">
        <w:rPr>
          <w:rFonts w:cs="Simplified Arabic" w:hint="cs"/>
          <w:sz w:val="26"/>
          <w:szCs w:val="26"/>
          <w:rtl/>
          <w:lang w:bidi="ar-IQ"/>
        </w:rPr>
        <w:t>للاعداد</w:t>
      </w:r>
      <w:proofErr w:type="spellEnd"/>
      <w:r w:rsidRPr="008212E9">
        <w:rPr>
          <w:rFonts w:cs="Simplified Arabic" w:hint="cs"/>
          <w:sz w:val="26"/>
          <w:szCs w:val="26"/>
          <w:rtl/>
          <w:lang w:bidi="ar-IQ"/>
        </w:rPr>
        <w:t xml:space="preserve">) اذ كانت القيم الفائية المحسوبة هي (82,947، 53,654، 76,548، 77,410، 124,188، 54,011، 95,797، 49,888، 342,676) (كف الاستجابة، التحول </w:t>
      </w:r>
      <w:proofErr w:type="spellStart"/>
      <w:r w:rsidRPr="008212E9">
        <w:rPr>
          <w:rFonts w:cs="Simplified Arabic" w:hint="cs"/>
          <w:sz w:val="26"/>
          <w:szCs w:val="26"/>
          <w:rtl/>
          <w:lang w:bidi="ar-IQ"/>
        </w:rPr>
        <w:t>الانتباهي</w:t>
      </w:r>
      <w:proofErr w:type="spellEnd"/>
      <w:r w:rsidRPr="008212E9">
        <w:rPr>
          <w:rFonts w:cs="Simplified Arabic" w:hint="cs"/>
          <w:sz w:val="26"/>
          <w:szCs w:val="26"/>
          <w:rtl/>
          <w:lang w:bidi="ar-IQ"/>
        </w:rPr>
        <w:t>، الضبط الانفعالي، المبادأة، الذاكرة العاملة، التخطيط / التنظيم، تنظيم الادوات، المراقبة، مقياس التنفيذية الكلي) اذ بلغت اكبر قيمة ف</w:t>
      </w:r>
      <w:r w:rsidR="002C41F2">
        <w:rPr>
          <w:rFonts w:cs="Simplified Arabic" w:hint="cs"/>
          <w:sz w:val="26"/>
          <w:szCs w:val="26"/>
          <w:rtl/>
          <w:lang w:bidi="ar-IQ"/>
        </w:rPr>
        <w:t>ائية بالنسبة لمجالات المقياس هي</w:t>
      </w:r>
      <w:r w:rsidRPr="008212E9">
        <w:rPr>
          <w:rFonts w:cs="Simplified Arabic" w:hint="cs"/>
          <w:sz w:val="26"/>
          <w:szCs w:val="26"/>
          <w:rtl/>
          <w:lang w:bidi="ar-IQ"/>
        </w:rPr>
        <w:t xml:space="preserve">(124,188) في مجال الذاكرة العاملة اما اصغر قيمة فائية فكانت (49,888) في مجال (المراقبة). وجميعها ذات دلالة احصائية عند مستوى دلالة (0,05) ودرجتي حرية (1، 76) </w:t>
      </w:r>
    </w:p>
    <w:p w:rsidR="00667F08" w:rsidRPr="008212E9" w:rsidRDefault="00667F08" w:rsidP="004B1AD8">
      <w:pPr>
        <w:pStyle w:val="a3"/>
        <w:ind w:firstLine="720"/>
        <w:jc w:val="both"/>
        <w:rPr>
          <w:rFonts w:cs="Simplified Arabic"/>
          <w:sz w:val="26"/>
          <w:szCs w:val="26"/>
          <w:rtl/>
          <w:lang w:bidi="ar-IQ"/>
        </w:rPr>
      </w:pPr>
      <w:r w:rsidRPr="008212E9">
        <w:rPr>
          <w:rFonts w:cs="Simplified Arabic" w:hint="cs"/>
          <w:sz w:val="26"/>
          <w:szCs w:val="26"/>
          <w:rtl/>
          <w:lang w:bidi="ar-IQ"/>
        </w:rPr>
        <w:t xml:space="preserve">ولمعرفة مدى الاسهام النسبي لكل مجال من مجالات  الوظائف التنفيذية في المتغير التابع صعوبة الادراك الفراغي البصري </w:t>
      </w:r>
      <w:proofErr w:type="spellStart"/>
      <w:r w:rsidRPr="008212E9">
        <w:rPr>
          <w:rFonts w:cs="Simplified Arabic" w:hint="cs"/>
          <w:sz w:val="26"/>
          <w:szCs w:val="26"/>
          <w:rtl/>
          <w:lang w:bidi="ar-IQ"/>
        </w:rPr>
        <w:t>للاعداد</w:t>
      </w:r>
      <w:proofErr w:type="spellEnd"/>
      <w:r w:rsidRPr="008212E9">
        <w:rPr>
          <w:rFonts w:cs="Simplified Arabic" w:hint="cs"/>
          <w:sz w:val="26"/>
          <w:szCs w:val="26"/>
          <w:rtl/>
          <w:lang w:bidi="ar-IQ"/>
        </w:rPr>
        <w:t xml:space="preserve"> من خلال </w:t>
      </w:r>
      <w:proofErr w:type="spellStart"/>
      <w:r w:rsidRPr="008212E9">
        <w:rPr>
          <w:rFonts w:cs="Simplified Arabic" w:hint="cs"/>
          <w:sz w:val="26"/>
          <w:szCs w:val="26"/>
          <w:rtl/>
          <w:lang w:bidi="ar-IQ"/>
        </w:rPr>
        <w:t>ماتعكسة</w:t>
      </w:r>
      <w:proofErr w:type="spellEnd"/>
      <w:r w:rsidRPr="008212E9">
        <w:rPr>
          <w:rFonts w:cs="Simplified Arabic" w:hint="cs"/>
          <w:sz w:val="26"/>
          <w:szCs w:val="26"/>
          <w:rtl/>
          <w:lang w:bidi="ar-IQ"/>
        </w:rPr>
        <w:t xml:space="preserve"> معاملات الانحدار في التنبؤ بصيغة الدرجات الخام وما يقابلها من القيم المعيارية </w:t>
      </w:r>
      <w:proofErr w:type="spellStart"/>
      <w:r w:rsidRPr="008212E9">
        <w:rPr>
          <w:rFonts w:cs="Simplified Arabic" w:hint="cs"/>
          <w:sz w:val="26"/>
          <w:szCs w:val="26"/>
          <w:rtl/>
          <w:lang w:bidi="ar-IQ"/>
        </w:rPr>
        <w:t>للاسهام</w:t>
      </w:r>
      <w:proofErr w:type="spellEnd"/>
      <w:r w:rsidRPr="008212E9">
        <w:rPr>
          <w:rFonts w:cs="Simplified Arabic" w:hint="cs"/>
          <w:sz w:val="26"/>
          <w:szCs w:val="26"/>
          <w:rtl/>
          <w:lang w:bidi="ar-IQ"/>
        </w:rPr>
        <w:t xml:space="preserve"> النسبي والخطأ المعياري والقيم </w:t>
      </w:r>
      <w:proofErr w:type="spellStart"/>
      <w:r w:rsidRPr="008212E9">
        <w:rPr>
          <w:rFonts w:cs="Simplified Arabic" w:hint="cs"/>
          <w:sz w:val="26"/>
          <w:szCs w:val="26"/>
          <w:rtl/>
          <w:lang w:bidi="ar-IQ"/>
        </w:rPr>
        <w:t>التائية</w:t>
      </w:r>
      <w:proofErr w:type="spellEnd"/>
      <w:r w:rsidRPr="008212E9">
        <w:rPr>
          <w:rFonts w:cs="Simplified Arabic" w:hint="cs"/>
          <w:sz w:val="26"/>
          <w:szCs w:val="26"/>
          <w:rtl/>
          <w:lang w:bidi="ar-IQ"/>
        </w:rPr>
        <w:t xml:space="preserve"> المحسوبة وظهرت النتائج على ما مبينه في جدول (</w:t>
      </w:r>
      <w:r w:rsidR="00B93408" w:rsidRPr="008212E9">
        <w:rPr>
          <w:rFonts w:cs="Simplified Arabic" w:hint="cs"/>
          <w:sz w:val="26"/>
          <w:szCs w:val="26"/>
          <w:rtl/>
          <w:lang w:bidi="ar-IQ"/>
        </w:rPr>
        <w:t>1</w:t>
      </w:r>
      <w:r w:rsidR="004B1AD8">
        <w:rPr>
          <w:rFonts w:cs="Simplified Arabic" w:hint="cs"/>
          <w:sz w:val="26"/>
          <w:szCs w:val="26"/>
          <w:rtl/>
          <w:lang w:bidi="ar-IQ"/>
        </w:rPr>
        <w:t>5</w:t>
      </w:r>
      <w:r w:rsidRPr="008212E9">
        <w:rPr>
          <w:rFonts w:cs="Simplified Arabic" w:hint="cs"/>
          <w:sz w:val="26"/>
          <w:szCs w:val="26"/>
          <w:rtl/>
          <w:lang w:bidi="ar-IQ"/>
        </w:rPr>
        <w:t>):-</w:t>
      </w:r>
    </w:p>
    <w:p w:rsidR="00B93408" w:rsidRDefault="00B93408" w:rsidP="00667F08">
      <w:pPr>
        <w:pStyle w:val="a3"/>
        <w:jc w:val="center"/>
        <w:rPr>
          <w:rFonts w:cs="Simplified Arabic"/>
          <w:sz w:val="26"/>
          <w:szCs w:val="26"/>
          <w:rtl/>
          <w:lang w:bidi="ar-IQ"/>
        </w:rPr>
      </w:pPr>
    </w:p>
    <w:p w:rsidR="006E0848" w:rsidRDefault="006E0848" w:rsidP="00667F08">
      <w:pPr>
        <w:pStyle w:val="a3"/>
        <w:jc w:val="center"/>
        <w:rPr>
          <w:rFonts w:cs="Simplified Arabic"/>
          <w:sz w:val="26"/>
          <w:szCs w:val="26"/>
          <w:rtl/>
          <w:lang w:bidi="ar-IQ"/>
        </w:rPr>
      </w:pPr>
    </w:p>
    <w:p w:rsidR="006E0848" w:rsidRDefault="006E0848" w:rsidP="00667F08">
      <w:pPr>
        <w:pStyle w:val="a3"/>
        <w:jc w:val="center"/>
        <w:rPr>
          <w:rFonts w:cs="Simplified Arabic"/>
          <w:sz w:val="26"/>
          <w:szCs w:val="26"/>
          <w:rtl/>
          <w:lang w:bidi="ar-IQ"/>
        </w:rPr>
      </w:pPr>
    </w:p>
    <w:p w:rsidR="006E0848" w:rsidRDefault="006E0848" w:rsidP="00667F08">
      <w:pPr>
        <w:pStyle w:val="a3"/>
        <w:jc w:val="center"/>
        <w:rPr>
          <w:rFonts w:cs="Simplified Arabic"/>
          <w:sz w:val="26"/>
          <w:szCs w:val="26"/>
          <w:rtl/>
          <w:lang w:bidi="ar-IQ"/>
        </w:rPr>
      </w:pPr>
    </w:p>
    <w:p w:rsidR="006E0848" w:rsidRDefault="006E0848" w:rsidP="00667F08">
      <w:pPr>
        <w:pStyle w:val="a3"/>
        <w:jc w:val="center"/>
        <w:rPr>
          <w:rFonts w:cs="Simplified Arabic"/>
          <w:sz w:val="26"/>
          <w:szCs w:val="26"/>
          <w:rtl/>
          <w:lang w:bidi="ar-IQ"/>
        </w:rPr>
      </w:pPr>
    </w:p>
    <w:p w:rsidR="006E0848" w:rsidRDefault="006E0848" w:rsidP="00667F08">
      <w:pPr>
        <w:pStyle w:val="a3"/>
        <w:jc w:val="center"/>
        <w:rPr>
          <w:rFonts w:cs="Simplified Arabic"/>
          <w:sz w:val="26"/>
          <w:szCs w:val="26"/>
          <w:rtl/>
          <w:lang w:bidi="ar-IQ"/>
        </w:rPr>
      </w:pPr>
    </w:p>
    <w:p w:rsidR="006E0848" w:rsidRDefault="006E0848" w:rsidP="00667F08">
      <w:pPr>
        <w:pStyle w:val="a3"/>
        <w:jc w:val="center"/>
        <w:rPr>
          <w:rFonts w:cs="Simplified Arabic"/>
          <w:sz w:val="26"/>
          <w:szCs w:val="26"/>
          <w:rtl/>
          <w:lang w:bidi="ar-IQ"/>
        </w:rPr>
      </w:pPr>
    </w:p>
    <w:p w:rsidR="002C41F2" w:rsidRDefault="002C41F2" w:rsidP="00667F08">
      <w:pPr>
        <w:pStyle w:val="a3"/>
        <w:jc w:val="center"/>
        <w:rPr>
          <w:rFonts w:cs="Simplified Arabic"/>
          <w:sz w:val="26"/>
          <w:szCs w:val="26"/>
          <w:rtl/>
          <w:lang w:bidi="ar-IQ"/>
        </w:rPr>
      </w:pPr>
    </w:p>
    <w:p w:rsidR="002C41F2" w:rsidRDefault="002C41F2" w:rsidP="00667F08">
      <w:pPr>
        <w:pStyle w:val="a3"/>
        <w:jc w:val="center"/>
        <w:rPr>
          <w:rFonts w:cs="Simplified Arabic"/>
          <w:sz w:val="26"/>
          <w:szCs w:val="26"/>
          <w:rtl/>
          <w:lang w:bidi="ar-IQ"/>
        </w:rPr>
      </w:pPr>
    </w:p>
    <w:p w:rsidR="002C41F2" w:rsidRDefault="002C41F2" w:rsidP="00667F08">
      <w:pPr>
        <w:pStyle w:val="a3"/>
        <w:jc w:val="center"/>
        <w:rPr>
          <w:rFonts w:cs="Simplified Arabic"/>
          <w:sz w:val="26"/>
          <w:szCs w:val="26"/>
          <w:rtl/>
          <w:lang w:bidi="ar-IQ"/>
        </w:rPr>
      </w:pPr>
    </w:p>
    <w:p w:rsidR="00667F08" w:rsidRPr="008212E9" w:rsidRDefault="00667F08" w:rsidP="00812B14">
      <w:pPr>
        <w:pStyle w:val="a3"/>
        <w:jc w:val="center"/>
        <w:rPr>
          <w:rFonts w:cs="Simplified Arabic"/>
          <w:sz w:val="26"/>
          <w:szCs w:val="26"/>
          <w:rtl/>
          <w:lang w:bidi="ar-IQ"/>
        </w:rPr>
      </w:pPr>
      <w:r w:rsidRPr="008212E9">
        <w:rPr>
          <w:rFonts w:cs="Simplified Arabic" w:hint="cs"/>
          <w:sz w:val="26"/>
          <w:szCs w:val="26"/>
          <w:rtl/>
          <w:lang w:bidi="ar-IQ"/>
        </w:rPr>
        <w:lastRenderedPageBreak/>
        <w:t>جدول (</w:t>
      </w:r>
      <w:r w:rsidR="00B93408" w:rsidRPr="008212E9">
        <w:rPr>
          <w:rFonts w:cs="Simplified Arabic" w:hint="cs"/>
          <w:sz w:val="26"/>
          <w:szCs w:val="26"/>
          <w:rtl/>
          <w:lang w:bidi="ar-IQ"/>
        </w:rPr>
        <w:t>1</w:t>
      </w:r>
      <w:r w:rsidR="004B1AD8">
        <w:rPr>
          <w:rFonts w:cs="Simplified Arabic" w:hint="cs"/>
          <w:sz w:val="26"/>
          <w:szCs w:val="26"/>
          <w:rtl/>
          <w:lang w:bidi="ar-IQ"/>
        </w:rPr>
        <w:t>5</w:t>
      </w:r>
      <w:r w:rsidRPr="008212E9">
        <w:rPr>
          <w:rFonts w:cs="Simplified Arabic" w:hint="cs"/>
          <w:sz w:val="26"/>
          <w:szCs w:val="26"/>
          <w:rtl/>
          <w:lang w:bidi="ar-IQ"/>
        </w:rPr>
        <w:t>)</w:t>
      </w:r>
    </w:p>
    <w:p w:rsidR="00667F08" w:rsidRPr="008212E9" w:rsidRDefault="00667F08" w:rsidP="00667F08">
      <w:pPr>
        <w:pStyle w:val="a3"/>
        <w:jc w:val="center"/>
        <w:rPr>
          <w:rFonts w:cs="Simplified Arabic"/>
          <w:sz w:val="26"/>
          <w:szCs w:val="26"/>
          <w:rtl/>
          <w:lang w:bidi="ar-IQ"/>
        </w:rPr>
      </w:pPr>
      <w:r w:rsidRPr="008212E9">
        <w:rPr>
          <w:rFonts w:cs="Simplified Arabic" w:hint="cs"/>
          <w:sz w:val="26"/>
          <w:szCs w:val="26"/>
          <w:rtl/>
          <w:lang w:bidi="ar-IQ"/>
        </w:rPr>
        <w:t xml:space="preserve">اسهام مجالات الوظائف التنفيذية في صعوبة الادراك الفراغي البصري </w:t>
      </w:r>
      <w:proofErr w:type="spellStart"/>
      <w:r w:rsidRPr="008212E9">
        <w:rPr>
          <w:rFonts w:cs="Simplified Arabic" w:hint="cs"/>
          <w:sz w:val="26"/>
          <w:szCs w:val="26"/>
          <w:rtl/>
          <w:lang w:bidi="ar-IQ"/>
        </w:rPr>
        <w:t>للاعداد</w:t>
      </w:r>
      <w:proofErr w:type="spellEnd"/>
    </w:p>
    <w:tbl>
      <w:tblPr>
        <w:tblStyle w:val="ad"/>
        <w:bidiVisual/>
        <w:tblW w:w="9073" w:type="dxa"/>
        <w:tblInd w:w="10" w:type="dxa"/>
        <w:tblLayout w:type="fixed"/>
        <w:tblLook w:val="04A0" w:firstRow="1" w:lastRow="0" w:firstColumn="1" w:lastColumn="0" w:noHBand="0" w:noVBand="1"/>
      </w:tblPr>
      <w:tblGrid>
        <w:gridCol w:w="1418"/>
        <w:gridCol w:w="1327"/>
        <w:gridCol w:w="1082"/>
        <w:gridCol w:w="1418"/>
        <w:gridCol w:w="1417"/>
        <w:gridCol w:w="1134"/>
        <w:gridCol w:w="1277"/>
      </w:tblGrid>
      <w:tr w:rsidR="00667F08" w:rsidRPr="008212E9" w:rsidTr="00812B14">
        <w:tc>
          <w:tcPr>
            <w:tcW w:w="1418" w:type="dxa"/>
            <w:vMerge w:val="restart"/>
            <w:tcBorders>
              <w:top w:val="thinThickSmallGap" w:sz="18" w:space="0" w:color="auto"/>
              <w:left w:val="thickThinSmallGap" w:sz="18" w:space="0" w:color="auto"/>
              <w:bottom w:val="double" w:sz="4" w:space="0" w:color="auto"/>
              <w:right w:val="double" w:sz="4" w:space="0" w:color="auto"/>
            </w:tcBorders>
            <w:shd w:val="clear" w:color="auto" w:fill="D9D9D9" w:themeFill="background1" w:themeFillShade="D9"/>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المتغيرات</w:t>
            </w:r>
          </w:p>
        </w:tc>
        <w:tc>
          <w:tcPr>
            <w:tcW w:w="1327" w:type="dxa"/>
            <w:vMerge w:val="restart"/>
            <w:tcBorders>
              <w:top w:val="thinThickSmallGap" w:sz="18" w:space="0" w:color="auto"/>
              <w:left w:val="thickThinSmallGap" w:sz="18" w:space="0" w:color="auto"/>
              <w:bottom w:val="double" w:sz="4" w:space="0" w:color="auto"/>
              <w:right w:val="double" w:sz="4" w:space="0" w:color="auto"/>
            </w:tcBorders>
            <w:shd w:val="clear" w:color="auto" w:fill="D9D9D9" w:themeFill="background1" w:themeFillShade="D9"/>
            <w:vAlign w:val="center"/>
          </w:tcPr>
          <w:p w:rsidR="00667F08" w:rsidRPr="008212E9" w:rsidRDefault="00667F08" w:rsidP="00667F08">
            <w:pPr>
              <w:pStyle w:val="a3"/>
              <w:spacing w:line="216" w:lineRule="auto"/>
              <w:jc w:val="center"/>
              <w:rPr>
                <w:rFonts w:cs="Simplified Arabic"/>
                <w:sz w:val="26"/>
                <w:szCs w:val="26"/>
                <w:rtl/>
                <w:lang w:bidi="ar-IQ"/>
              </w:rPr>
            </w:pPr>
          </w:p>
        </w:tc>
        <w:tc>
          <w:tcPr>
            <w:tcW w:w="2500" w:type="dxa"/>
            <w:gridSpan w:val="2"/>
            <w:tcBorders>
              <w:top w:val="thinThickSmallGap" w:sz="18" w:space="0" w:color="auto"/>
              <w:left w:val="double" w:sz="4" w:space="0" w:color="auto"/>
              <w:bottom w:val="double" w:sz="4" w:space="0" w:color="auto"/>
              <w:right w:val="double" w:sz="4" w:space="0" w:color="auto"/>
            </w:tcBorders>
            <w:shd w:val="clear" w:color="auto" w:fill="D9D9D9" w:themeFill="background1" w:themeFillShade="D9"/>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 xml:space="preserve">المعاملات </w:t>
            </w:r>
            <w:proofErr w:type="spellStart"/>
            <w:r w:rsidRPr="008212E9">
              <w:rPr>
                <w:rFonts w:cs="Simplified Arabic" w:hint="cs"/>
                <w:sz w:val="26"/>
                <w:szCs w:val="26"/>
                <w:rtl/>
                <w:lang w:bidi="ar-IQ"/>
              </w:rPr>
              <w:t>اللامعيارية</w:t>
            </w:r>
            <w:proofErr w:type="spellEnd"/>
          </w:p>
        </w:tc>
        <w:tc>
          <w:tcPr>
            <w:tcW w:w="1417" w:type="dxa"/>
            <w:vMerge w:val="restart"/>
            <w:tcBorders>
              <w:top w:val="thinThickSmallGap" w:sz="18" w:space="0" w:color="auto"/>
              <w:left w:val="double" w:sz="4" w:space="0" w:color="auto"/>
              <w:bottom w:val="double" w:sz="4" w:space="0" w:color="auto"/>
              <w:right w:val="double" w:sz="4" w:space="0" w:color="auto"/>
            </w:tcBorders>
            <w:shd w:val="clear" w:color="auto" w:fill="D9D9D9" w:themeFill="background1" w:themeFillShade="D9"/>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 xml:space="preserve">معامل </w:t>
            </w:r>
            <w:r w:rsidRPr="008212E9">
              <w:rPr>
                <w:rFonts w:cs="Simplified Arabic"/>
                <w:sz w:val="26"/>
                <w:szCs w:val="26"/>
                <w:lang w:bidi="ar-IQ"/>
              </w:rPr>
              <w:t>Beta</w:t>
            </w:r>
            <w:r w:rsidRPr="008212E9">
              <w:rPr>
                <w:rFonts w:cs="Simplified Arabic" w:hint="cs"/>
                <w:sz w:val="26"/>
                <w:szCs w:val="26"/>
                <w:rtl/>
                <w:lang w:bidi="ar-IQ"/>
              </w:rPr>
              <w:t>المعياري</w:t>
            </w:r>
          </w:p>
        </w:tc>
        <w:tc>
          <w:tcPr>
            <w:tcW w:w="1134" w:type="dxa"/>
            <w:vMerge w:val="restart"/>
            <w:tcBorders>
              <w:top w:val="thinThickSmallGap" w:sz="18" w:space="0" w:color="auto"/>
              <w:left w:val="double" w:sz="4" w:space="0" w:color="auto"/>
              <w:bottom w:val="double" w:sz="4" w:space="0" w:color="auto"/>
              <w:right w:val="double" w:sz="4" w:space="0" w:color="auto"/>
            </w:tcBorders>
            <w:shd w:val="clear" w:color="auto" w:fill="D9D9D9" w:themeFill="background1" w:themeFillShade="D9"/>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قيمة (ت) المحسوبة</w:t>
            </w:r>
          </w:p>
        </w:tc>
        <w:tc>
          <w:tcPr>
            <w:tcW w:w="1277" w:type="dxa"/>
            <w:vMerge w:val="restart"/>
            <w:tcBorders>
              <w:top w:val="thinThickSmallGap" w:sz="18" w:space="0" w:color="auto"/>
              <w:left w:val="double" w:sz="4" w:space="0" w:color="auto"/>
              <w:bottom w:val="double" w:sz="4" w:space="0" w:color="auto"/>
              <w:right w:val="thinThickSmallGap" w:sz="18" w:space="0" w:color="auto"/>
            </w:tcBorders>
            <w:shd w:val="clear" w:color="auto" w:fill="D9D9D9" w:themeFill="background1" w:themeFillShade="D9"/>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مستوى الدلالة</w:t>
            </w:r>
          </w:p>
        </w:tc>
      </w:tr>
      <w:tr w:rsidR="00667F08" w:rsidRPr="008212E9" w:rsidTr="00812B14">
        <w:tc>
          <w:tcPr>
            <w:tcW w:w="1418" w:type="dxa"/>
            <w:vMerge/>
            <w:tcBorders>
              <w:top w:val="double" w:sz="4" w:space="0" w:color="auto"/>
              <w:left w:val="thickThinSmallGap" w:sz="18" w:space="0" w:color="auto"/>
              <w:bottom w:val="double" w:sz="4" w:space="0" w:color="auto"/>
              <w:right w:val="double" w:sz="4"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p>
        </w:tc>
        <w:tc>
          <w:tcPr>
            <w:tcW w:w="1327" w:type="dxa"/>
            <w:vMerge/>
            <w:tcBorders>
              <w:top w:val="double" w:sz="4" w:space="0" w:color="auto"/>
              <w:left w:val="thickThinSmallGap" w:sz="18" w:space="0" w:color="auto"/>
              <w:bottom w:val="double" w:sz="4" w:space="0" w:color="auto"/>
              <w:right w:val="double" w:sz="4"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p>
        </w:tc>
        <w:tc>
          <w:tcPr>
            <w:tcW w:w="1082"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قيمة (</w:t>
            </w:r>
            <w:r w:rsidRPr="008212E9">
              <w:rPr>
                <w:rFonts w:cs="Simplified Arabic"/>
                <w:sz w:val="26"/>
                <w:szCs w:val="26"/>
                <w:lang w:bidi="ar-IQ"/>
              </w:rPr>
              <w:t>B</w:t>
            </w:r>
            <w:r w:rsidRPr="008212E9">
              <w:rPr>
                <w:rFonts w:cs="Simplified Arabic" w:hint="cs"/>
                <w:sz w:val="26"/>
                <w:szCs w:val="26"/>
                <w:rtl/>
                <w:lang w:bidi="ar-IQ"/>
              </w:rPr>
              <w:t>)</w:t>
            </w:r>
            <w:proofErr w:type="spellStart"/>
            <w:r w:rsidRPr="008212E9">
              <w:rPr>
                <w:rFonts w:cs="Simplified Arabic" w:hint="cs"/>
                <w:sz w:val="26"/>
                <w:szCs w:val="26"/>
                <w:rtl/>
                <w:lang w:bidi="ar-IQ"/>
              </w:rPr>
              <w:t>للاسهام</w:t>
            </w:r>
            <w:proofErr w:type="spellEnd"/>
            <w:r w:rsidRPr="008212E9">
              <w:rPr>
                <w:rFonts w:cs="Simplified Arabic" w:hint="cs"/>
                <w:sz w:val="26"/>
                <w:szCs w:val="26"/>
                <w:rtl/>
                <w:lang w:bidi="ar-IQ"/>
              </w:rPr>
              <w:t xml:space="preserve"> النسبي</w:t>
            </w:r>
          </w:p>
        </w:tc>
        <w:tc>
          <w:tcPr>
            <w:tcW w:w="1418"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الخطأ المعياري</w:t>
            </w:r>
          </w:p>
        </w:tc>
        <w:tc>
          <w:tcPr>
            <w:tcW w:w="1417" w:type="dxa"/>
            <w:vMerge/>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667F08" w:rsidRPr="008212E9" w:rsidRDefault="00667F08" w:rsidP="00667F08">
            <w:pPr>
              <w:pStyle w:val="a3"/>
              <w:spacing w:line="216" w:lineRule="auto"/>
              <w:jc w:val="center"/>
              <w:rPr>
                <w:rFonts w:cs="Simplified Arabic"/>
                <w:sz w:val="26"/>
                <w:szCs w:val="26"/>
                <w:rtl/>
                <w:lang w:bidi="ar-IQ"/>
              </w:rPr>
            </w:pPr>
          </w:p>
        </w:tc>
        <w:tc>
          <w:tcPr>
            <w:tcW w:w="1134" w:type="dxa"/>
            <w:vMerge/>
            <w:tcBorders>
              <w:top w:val="double" w:sz="4" w:space="0" w:color="auto"/>
              <w:left w:val="double" w:sz="4" w:space="0" w:color="auto"/>
              <w:bottom w:val="double" w:sz="4" w:space="0" w:color="auto"/>
              <w:right w:val="double" w:sz="4"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p>
        </w:tc>
        <w:tc>
          <w:tcPr>
            <w:tcW w:w="1277" w:type="dxa"/>
            <w:vMerge/>
            <w:tcBorders>
              <w:top w:val="double" w:sz="4" w:space="0" w:color="auto"/>
              <w:left w:val="double" w:sz="4" w:space="0" w:color="auto"/>
              <w:bottom w:val="double" w:sz="4" w:space="0" w:color="auto"/>
              <w:right w:val="thinThickSmallGap" w:sz="18"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p>
        </w:tc>
      </w:tr>
      <w:tr w:rsidR="00667F08" w:rsidRPr="008212E9" w:rsidTr="00812B14">
        <w:tc>
          <w:tcPr>
            <w:tcW w:w="1418" w:type="dxa"/>
            <w:vMerge w:val="restart"/>
            <w:tcBorders>
              <w:top w:val="double" w:sz="4" w:space="0" w:color="auto"/>
              <w:left w:val="thickThinSmallGap" w:sz="18" w:space="0" w:color="auto"/>
              <w:right w:val="double" w:sz="4" w:space="0" w:color="auto"/>
            </w:tcBorders>
            <w:vAlign w:val="center"/>
          </w:tcPr>
          <w:p w:rsidR="00667F08" w:rsidRPr="002C41F2" w:rsidRDefault="00667F08" w:rsidP="00667F08">
            <w:pPr>
              <w:pStyle w:val="a3"/>
              <w:spacing w:line="216" w:lineRule="auto"/>
              <w:jc w:val="center"/>
              <w:rPr>
                <w:rFonts w:cs="Simplified Arabic"/>
                <w:rtl/>
                <w:lang w:bidi="ar-IQ"/>
              </w:rPr>
            </w:pPr>
            <w:r w:rsidRPr="002C41F2">
              <w:rPr>
                <w:rFonts w:cs="Simplified Arabic" w:hint="cs"/>
                <w:rtl/>
                <w:lang w:bidi="ar-IQ"/>
              </w:rPr>
              <w:t>كف الاستجابة</w:t>
            </w:r>
          </w:p>
        </w:tc>
        <w:tc>
          <w:tcPr>
            <w:tcW w:w="1327" w:type="dxa"/>
            <w:tcBorders>
              <w:top w:val="double" w:sz="4" w:space="0" w:color="auto"/>
              <w:left w:val="thickThinSmallGap" w:sz="18" w:space="0" w:color="auto"/>
              <w:bottom w:val="double" w:sz="4" w:space="0" w:color="auto"/>
              <w:right w:val="double" w:sz="4" w:space="0" w:color="auto"/>
            </w:tcBorders>
            <w:vAlign w:val="center"/>
          </w:tcPr>
          <w:p w:rsidR="00667F08" w:rsidRPr="002C41F2" w:rsidRDefault="00667F08" w:rsidP="00667F08">
            <w:pPr>
              <w:pStyle w:val="a3"/>
              <w:spacing w:line="216" w:lineRule="auto"/>
              <w:jc w:val="center"/>
              <w:rPr>
                <w:rFonts w:cs="Simplified Arabic"/>
                <w:rtl/>
                <w:lang w:bidi="ar-IQ"/>
              </w:rPr>
            </w:pPr>
            <w:r w:rsidRPr="002C41F2">
              <w:rPr>
                <w:rFonts w:cs="Simplified Arabic" w:hint="cs"/>
                <w:rtl/>
                <w:lang w:bidi="ar-IQ"/>
              </w:rPr>
              <w:t>الحد الثابت</w:t>
            </w:r>
          </w:p>
        </w:tc>
        <w:tc>
          <w:tcPr>
            <w:tcW w:w="1082" w:type="dxa"/>
            <w:tcBorders>
              <w:top w:val="double" w:sz="4" w:space="0" w:color="auto"/>
              <w:left w:val="double" w:sz="4" w:space="0" w:color="auto"/>
              <w:bottom w:val="double" w:sz="4" w:space="0" w:color="auto"/>
              <w:right w:val="double" w:sz="4"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36,374</w:t>
            </w:r>
          </w:p>
        </w:tc>
        <w:tc>
          <w:tcPr>
            <w:tcW w:w="1418" w:type="dxa"/>
            <w:tcBorders>
              <w:top w:val="double" w:sz="4" w:space="0" w:color="auto"/>
              <w:left w:val="double" w:sz="4" w:space="0" w:color="auto"/>
              <w:bottom w:val="double" w:sz="4" w:space="0" w:color="auto"/>
              <w:right w:val="double" w:sz="4"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2,803</w:t>
            </w:r>
          </w:p>
        </w:tc>
        <w:tc>
          <w:tcPr>
            <w:tcW w:w="1417" w:type="dxa"/>
            <w:vMerge w:val="restart"/>
            <w:tcBorders>
              <w:top w:val="double" w:sz="4" w:space="0" w:color="auto"/>
              <w:left w:val="double" w:sz="4" w:space="0" w:color="auto"/>
              <w:right w:val="double" w:sz="4"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-0,722</w:t>
            </w:r>
          </w:p>
        </w:tc>
        <w:tc>
          <w:tcPr>
            <w:tcW w:w="1134" w:type="dxa"/>
            <w:tcBorders>
              <w:top w:val="double" w:sz="4" w:space="0" w:color="auto"/>
              <w:left w:val="double" w:sz="4" w:space="0" w:color="auto"/>
              <w:bottom w:val="double" w:sz="4" w:space="0" w:color="auto"/>
              <w:right w:val="double" w:sz="4"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12,975</w:t>
            </w:r>
          </w:p>
        </w:tc>
        <w:tc>
          <w:tcPr>
            <w:tcW w:w="1277" w:type="dxa"/>
            <w:tcBorders>
              <w:top w:val="double" w:sz="4" w:space="0" w:color="auto"/>
              <w:left w:val="double" w:sz="4" w:space="0" w:color="auto"/>
              <w:bottom w:val="double" w:sz="4" w:space="0" w:color="auto"/>
              <w:right w:val="thinThickSmallGap" w:sz="18"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0,000</w:t>
            </w:r>
          </w:p>
        </w:tc>
      </w:tr>
      <w:tr w:rsidR="00667F08" w:rsidRPr="008212E9" w:rsidTr="00812B14">
        <w:tc>
          <w:tcPr>
            <w:tcW w:w="1418" w:type="dxa"/>
            <w:vMerge/>
            <w:tcBorders>
              <w:left w:val="thickThinSmallGap" w:sz="18" w:space="0" w:color="auto"/>
              <w:bottom w:val="double" w:sz="4" w:space="0" w:color="auto"/>
              <w:right w:val="double" w:sz="4" w:space="0" w:color="auto"/>
            </w:tcBorders>
            <w:vAlign w:val="center"/>
          </w:tcPr>
          <w:p w:rsidR="00667F08" w:rsidRPr="002C41F2" w:rsidRDefault="00667F08" w:rsidP="00667F08">
            <w:pPr>
              <w:pStyle w:val="a3"/>
              <w:spacing w:line="216" w:lineRule="auto"/>
              <w:jc w:val="center"/>
              <w:rPr>
                <w:rFonts w:cs="Simplified Arabic"/>
                <w:rtl/>
                <w:lang w:bidi="ar-IQ"/>
              </w:rPr>
            </w:pPr>
          </w:p>
        </w:tc>
        <w:tc>
          <w:tcPr>
            <w:tcW w:w="1327" w:type="dxa"/>
            <w:tcBorders>
              <w:top w:val="double" w:sz="4" w:space="0" w:color="auto"/>
              <w:left w:val="thickThinSmallGap" w:sz="18" w:space="0" w:color="auto"/>
              <w:bottom w:val="double" w:sz="4" w:space="0" w:color="auto"/>
              <w:right w:val="double" w:sz="4" w:space="0" w:color="auto"/>
            </w:tcBorders>
            <w:vAlign w:val="center"/>
          </w:tcPr>
          <w:p w:rsidR="00667F08" w:rsidRPr="002C41F2" w:rsidRDefault="00667F08" w:rsidP="00667F08">
            <w:pPr>
              <w:pStyle w:val="a3"/>
              <w:spacing w:line="216" w:lineRule="auto"/>
              <w:jc w:val="center"/>
              <w:rPr>
                <w:rFonts w:cs="Simplified Arabic"/>
                <w:rtl/>
                <w:lang w:bidi="ar-IQ"/>
              </w:rPr>
            </w:pPr>
            <w:r w:rsidRPr="002C41F2">
              <w:rPr>
                <w:rFonts w:cs="Simplified Arabic" w:hint="cs"/>
                <w:rtl/>
                <w:lang w:bidi="ar-IQ"/>
              </w:rPr>
              <w:t>الاسهام النسبي</w:t>
            </w:r>
          </w:p>
        </w:tc>
        <w:tc>
          <w:tcPr>
            <w:tcW w:w="1082" w:type="dxa"/>
            <w:tcBorders>
              <w:top w:val="double" w:sz="4" w:space="0" w:color="auto"/>
              <w:left w:val="double" w:sz="4" w:space="0" w:color="auto"/>
              <w:bottom w:val="double" w:sz="4" w:space="0" w:color="auto"/>
              <w:right w:val="double" w:sz="4"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-1,159</w:t>
            </w:r>
          </w:p>
        </w:tc>
        <w:tc>
          <w:tcPr>
            <w:tcW w:w="1418" w:type="dxa"/>
            <w:tcBorders>
              <w:top w:val="double" w:sz="4" w:space="0" w:color="auto"/>
              <w:left w:val="double" w:sz="4" w:space="0" w:color="auto"/>
              <w:bottom w:val="double" w:sz="4" w:space="0" w:color="auto"/>
              <w:right w:val="double" w:sz="4"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0,127</w:t>
            </w:r>
          </w:p>
        </w:tc>
        <w:tc>
          <w:tcPr>
            <w:tcW w:w="1417" w:type="dxa"/>
            <w:vMerge/>
            <w:tcBorders>
              <w:left w:val="double" w:sz="4" w:space="0" w:color="auto"/>
              <w:bottom w:val="double" w:sz="4" w:space="0" w:color="auto"/>
              <w:right w:val="double" w:sz="4"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p>
        </w:tc>
        <w:tc>
          <w:tcPr>
            <w:tcW w:w="1134" w:type="dxa"/>
            <w:tcBorders>
              <w:top w:val="double" w:sz="4" w:space="0" w:color="auto"/>
              <w:left w:val="double" w:sz="4" w:space="0" w:color="auto"/>
              <w:bottom w:val="double" w:sz="4" w:space="0" w:color="auto"/>
              <w:right w:val="double" w:sz="4" w:space="0" w:color="auto"/>
            </w:tcBorders>
            <w:vAlign w:val="center"/>
          </w:tcPr>
          <w:p w:rsidR="00667F08" w:rsidRPr="008212E9" w:rsidRDefault="00667F08" w:rsidP="00667F08">
            <w:pPr>
              <w:pStyle w:val="a3"/>
              <w:spacing w:line="216" w:lineRule="auto"/>
              <w:rPr>
                <w:rFonts w:cs="Simplified Arabic"/>
                <w:sz w:val="26"/>
                <w:szCs w:val="26"/>
                <w:rtl/>
                <w:lang w:bidi="ar-IQ"/>
              </w:rPr>
            </w:pPr>
            <w:r w:rsidRPr="008212E9">
              <w:rPr>
                <w:rFonts w:cs="Simplified Arabic" w:hint="cs"/>
                <w:sz w:val="26"/>
                <w:szCs w:val="26"/>
                <w:rtl/>
                <w:lang w:bidi="ar-IQ"/>
              </w:rPr>
              <w:t>-9,108</w:t>
            </w:r>
          </w:p>
        </w:tc>
        <w:tc>
          <w:tcPr>
            <w:tcW w:w="1277" w:type="dxa"/>
            <w:tcBorders>
              <w:top w:val="double" w:sz="4" w:space="0" w:color="auto"/>
              <w:left w:val="double" w:sz="4" w:space="0" w:color="auto"/>
              <w:bottom w:val="double" w:sz="4" w:space="0" w:color="auto"/>
              <w:right w:val="thinThickSmallGap" w:sz="18"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0,000</w:t>
            </w:r>
          </w:p>
        </w:tc>
      </w:tr>
      <w:tr w:rsidR="00667F08" w:rsidRPr="008212E9" w:rsidTr="00812B14">
        <w:tc>
          <w:tcPr>
            <w:tcW w:w="1418" w:type="dxa"/>
            <w:vMerge w:val="restart"/>
            <w:tcBorders>
              <w:top w:val="double" w:sz="4" w:space="0" w:color="auto"/>
              <w:left w:val="thickThinSmallGap" w:sz="18" w:space="0" w:color="auto"/>
              <w:right w:val="double" w:sz="4" w:space="0" w:color="auto"/>
            </w:tcBorders>
            <w:vAlign w:val="center"/>
          </w:tcPr>
          <w:p w:rsidR="00667F08" w:rsidRPr="002C41F2" w:rsidRDefault="00667F08" w:rsidP="00667F08">
            <w:pPr>
              <w:pStyle w:val="a3"/>
              <w:spacing w:line="216" w:lineRule="auto"/>
              <w:jc w:val="center"/>
              <w:rPr>
                <w:rFonts w:cs="Simplified Arabic"/>
                <w:rtl/>
                <w:lang w:bidi="ar-IQ"/>
              </w:rPr>
            </w:pPr>
            <w:r w:rsidRPr="002C41F2">
              <w:rPr>
                <w:rFonts w:cs="Simplified Arabic" w:hint="cs"/>
                <w:rtl/>
                <w:lang w:bidi="ar-IQ"/>
              </w:rPr>
              <w:t xml:space="preserve">التحول </w:t>
            </w:r>
            <w:proofErr w:type="spellStart"/>
            <w:r w:rsidRPr="002C41F2">
              <w:rPr>
                <w:rFonts w:cs="Simplified Arabic" w:hint="cs"/>
                <w:rtl/>
                <w:lang w:bidi="ar-IQ"/>
              </w:rPr>
              <w:t>الانتباهي</w:t>
            </w:r>
            <w:proofErr w:type="spellEnd"/>
          </w:p>
        </w:tc>
        <w:tc>
          <w:tcPr>
            <w:tcW w:w="1327" w:type="dxa"/>
            <w:tcBorders>
              <w:top w:val="double" w:sz="4" w:space="0" w:color="auto"/>
              <w:left w:val="thickThinSmallGap" w:sz="18" w:space="0" w:color="auto"/>
              <w:bottom w:val="double" w:sz="4" w:space="0" w:color="auto"/>
              <w:right w:val="double" w:sz="4" w:space="0" w:color="auto"/>
            </w:tcBorders>
            <w:vAlign w:val="center"/>
          </w:tcPr>
          <w:p w:rsidR="00667F08" w:rsidRPr="002C41F2" w:rsidRDefault="00667F08" w:rsidP="00667F08">
            <w:pPr>
              <w:pStyle w:val="a3"/>
              <w:spacing w:line="216" w:lineRule="auto"/>
              <w:jc w:val="center"/>
              <w:rPr>
                <w:rFonts w:cs="Simplified Arabic"/>
                <w:rtl/>
                <w:lang w:bidi="ar-IQ"/>
              </w:rPr>
            </w:pPr>
            <w:r w:rsidRPr="002C41F2">
              <w:rPr>
                <w:rFonts w:cs="Simplified Arabic" w:hint="cs"/>
                <w:rtl/>
                <w:lang w:bidi="ar-IQ"/>
              </w:rPr>
              <w:t>الحد الثابت</w:t>
            </w:r>
          </w:p>
        </w:tc>
        <w:tc>
          <w:tcPr>
            <w:tcW w:w="1082" w:type="dxa"/>
            <w:tcBorders>
              <w:top w:val="double" w:sz="4" w:space="0" w:color="auto"/>
              <w:left w:val="double" w:sz="4" w:space="0" w:color="auto"/>
              <w:bottom w:val="double" w:sz="4" w:space="0" w:color="auto"/>
              <w:right w:val="double" w:sz="4"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30,802</w:t>
            </w:r>
          </w:p>
        </w:tc>
        <w:tc>
          <w:tcPr>
            <w:tcW w:w="1418" w:type="dxa"/>
            <w:tcBorders>
              <w:top w:val="double" w:sz="4" w:space="0" w:color="auto"/>
              <w:left w:val="double" w:sz="4" w:space="0" w:color="auto"/>
              <w:bottom w:val="double" w:sz="4" w:space="0" w:color="auto"/>
              <w:right w:val="double" w:sz="4"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2,726</w:t>
            </w:r>
          </w:p>
        </w:tc>
        <w:tc>
          <w:tcPr>
            <w:tcW w:w="1417" w:type="dxa"/>
            <w:vMerge w:val="restart"/>
            <w:tcBorders>
              <w:top w:val="double" w:sz="4" w:space="0" w:color="auto"/>
              <w:left w:val="double" w:sz="4" w:space="0" w:color="auto"/>
              <w:right w:val="double" w:sz="4"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-0,643</w:t>
            </w:r>
          </w:p>
        </w:tc>
        <w:tc>
          <w:tcPr>
            <w:tcW w:w="1134" w:type="dxa"/>
            <w:tcBorders>
              <w:top w:val="double" w:sz="4" w:space="0" w:color="auto"/>
              <w:left w:val="double" w:sz="4" w:space="0" w:color="auto"/>
              <w:bottom w:val="double" w:sz="4" w:space="0" w:color="auto"/>
              <w:right w:val="double" w:sz="4"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11,300</w:t>
            </w:r>
          </w:p>
        </w:tc>
        <w:tc>
          <w:tcPr>
            <w:tcW w:w="1277" w:type="dxa"/>
            <w:tcBorders>
              <w:top w:val="double" w:sz="4" w:space="0" w:color="auto"/>
              <w:left w:val="double" w:sz="4" w:space="0" w:color="auto"/>
              <w:bottom w:val="double" w:sz="4" w:space="0" w:color="auto"/>
              <w:right w:val="thinThickSmallGap" w:sz="18"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0,000</w:t>
            </w:r>
          </w:p>
        </w:tc>
      </w:tr>
      <w:tr w:rsidR="00667F08" w:rsidRPr="008212E9" w:rsidTr="00812B14">
        <w:tc>
          <w:tcPr>
            <w:tcW w:w="1418" w:type="dxa"/>
            <w:vMerge/>
            <w:tcBorders>
              <w:left w:val="thickThinSmallGap" w:sz="18" w:space="0" w:color="auto"/>
              <w:bottom w:val="double" w:sz="4" w:space="0" w:color="auto"/>
              <w:right w:val="double" w:sz="4" w:space="0" w:color="auto"/>
            </w:tcBorders>
            <w:vAlign w:val="center"/>
          </w:tcPr>
          <w:p w:rsidR="00667F08" w:rsidRPr="002C41F2" w:rsidRDefault="00667F08" w:rsidP="00667F08">
            <w:pPr>
              <w:pStyle w:val="a3"/>
              <w:spacing w:line="216" w:lineRule="auto"/>
              <w:jc w:val="center"/>
              <w:rPr>
                <w:rFonts w:cs="Simplified Arabic"/>
                <w:rtl/>
                <w:lang w:bidi="ar-IQ"/>
              </w:rPr>
            </w:pPr>
          </w:p>
        </w:tc>
        <w:tc>
          <w:tcPr>
            <w:tcW w:w="1327" w:type="dxa"/>
            <w:tcBorders>
              <w:top w:val="double" w:sz="4" w:space="0" w:color="auto"/>
              <w:left w:val="thickThinSmallGap" w:sz="18" w:space="0" w:color="auto"/>
              <w:bottom w:val="double" w:sz="4" w:space="0" w:color="auto"/>
              <w:right w:val="double" w:sz="4" w:space="0" w:color="auto"/>
            </w:tcBorders>
            <w:vAlign w:val="center"/>
          </w:tcPr>
          <w:p w:rsidR="00667F08" w:rsidRPr="002C41F2" w:rsidRDefault="00667F08" w:rsidP="00667F08">
            <w:pPr>
              <w:pStyle w:val="a3"/>
              <w:spacing w:line="216" w:lineRule="auto"/>
              <w:jc w:val="center"/>
              <w:rPr>
                <w:rFonts w:cs="Simplified Arabic"/>
                <w:rtl/>
                <w:lang w:bidi="ar-IQ"/>
              </w:rPr>
            </w:pPr>
            <w:r w:rsidRPr="002C41F2">
              <w:rPr>
                <w:rFonts w:cs="Simplified Arabic" w:hint="cs"/>
                <w:rtl/>
                <w:lang w:bidi="ar-IQ"/>
              </w:rPr>
              <w:t>الاسهام النسبي</w:t>
            </w:r>
          </w:p>
        </w:tc>
        <w:tc>
          <w:tcPr>
            <w:tcW w:w="1082" w:type="dxa"/>
            <w:tcBorders>
              <w:top w:val="double" w:sz="4" w:space="0" w:color="auto"/>
              <w:left w:val="double" w:sz="4" w:space="0" w:color="auto"/>
              <w:bottom w:val="double" w:sz="4" w:space="0" w:color="auto"/>
              <w:right w:val="double" w:sz="4"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-1,428</w:t>
            </w:r>
          </w:p>
        </w:tc>
        <w:tc>
          <w:tcPr>
            <w:tcW w:w="1418" w:type="dxa"/>
            <w:tcBorders>
              <w:top w:val="double" w:sz="4" w:space="0" w:color="auto"/>
              <w:left w:val="double" w:sz="4" w:space="0" w:color="auto"/>
              <w:bottom w:val="double" w:sz="4" w:space="0" w:color="auto"/>
              <w:right w:val="double" w:sz="4"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0,195</w:t>
            </w:r>
          </w:p>
        </w:tc>
        <w:tc>
          <w:tcPr>
            <w:tcW w:w="1417" w:type="dxa"/>
            <w:vMerge/>
            <w:tcBorders>
              <w:left w:val="double" w:sz="4" w:space="0" w:color="auto"/>
              <w:bottom w:val="double" w:sz="4" w:space="0" w:color="auto"/>
              <w:right w:val="double" w:sz="4"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p>
        </w:tc>
        <w:tc>
          <w:tcPr>
            <w:tcW w:w="1134" w:type="dxa"/>
            <w:tcBorders>
              <w:top w:val="double" w:sz="4" w:space="0" w:color="auto"/>
              <w:left w:val="double" w:sz="4" w:space="0" w:color="auto"/>
              <w:bottom w:val="double" w:sz="4" w:space="0" w:color="auto"/>
              <w:right w:val="double" w:sz="4"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-7,325</w:t>
            </w:r>
          </w:p>
        </w:tc>
        <w:tc>
          <w:tcPr>
            <w:tcW w:w="1277" w:type="dxa"/>
            <w:tcBorders>
              <w:top w:val="double" w:sz="4" w:space="0" w:color="auto"/>
              <w:left w:val="double" w:sz="4" w:space="0" w:color="auto"/>
              <w:bottom w:val="double" w:sz="4" w:space="0" w:color="auto"/>
              <w:right w:val="thinThickSmallGap" w:sz="18"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0,000</w:t>
            </w:r>
          </w:p>
        </w:tc>
      </w:tr>
      <w:tr w:rsidR="00667F08" w:rsidRPr="008212E9" w:rsidTr="00812B14">
        <w:tc>
          <w:tcPr>
            <w:tcW w:w="1418" w:type="dxa"/>
            <w:vMerge w:val="restart"/>
            <w:tcBorders>
              <w:top w:val="double" w:sz="4" w:space="0" w:color="auto"/>
              <w:left w:val="thickThinSmallGap" w:sz="18" w:space="0" w:color="auto"/>
              <w:right w:val="double" w:sz="4" w:space="0" w:color="auto"/>
            </w:tcBorders>
            <w:vAlign w:val="center"/>
          </w:tcPr>
          <w:p w:rsidR="00667F08" w:rsidRPr="002C41F2" w:rsidRDefault="00667F08" w:rsidP="00667F08">
            <w:pPr>
              <w:pStyle w:val="a3"/>
              <w:spacing w:line="216" w:lineRule="auto"/>
              <w:jc w:val="center"/>
              <w:rPr>
                <w:rFonts w:cs="Simplified Arabic"/>
                <w:rtl/>
                <w:lang w:bidi="ar-IQ"/>
              </w:rPr>
            </w:pPr>
            <w:r w:rsidRPr="002C41F2">
              <w:rPr>
                <w:rFonts w:cs="Simplified Arabic" w:hint="cs"/>
                <w:rtl/>
                <w:lang w:bidi="ar-IQ"/>
              </w:rPr>
              <w:t>الضبط الانفعالي</w:t>
            </w:r>
          </w:p>
        </w:tc>
        <w:tc>
          <w:tcPr>
            <w:tcW w:w="1327" w:type="dxa"/>
            <w:tcBorders>
              <w:top w:val="double" w:sz="4" w:space="0" w:color="auto"/>
              <w:left w:val="thickThinSmallGap" w:sz="18" w:space="0" w:color="auto"/>
              <w:bottom w:val="double" w:sz="4" w:space="0" w:color="auto"/>
              <w:right w:val="double" w:sz="4" w:space="0" w:color="auto"/>
            </w:tcBorders>
            <w:vAlign w:val="center"/>
          </w:tcPr>
          <w:p w:rsidR="00667F08" w:rsidRPr="002C41F2" w:rsidRDefault="00667F08" w:rsidP="00667F08">
            <w:pPr>
              <w:pStyle w:val="a3"/>
              <w:spacing w:line="216" w:lineRule="auto"/>
              <w:jc w:val="center"/>
              <w:rPr>
                <w:rFonts w:cs="Simplified Arabic"/>
                <w:rtl/>
                <w:lang w:bidi="ar-IQ"/>
              </w:rPr>
            </w:pPr>
            <w:r w:rsidRPr="002C41F2">
              <w:rPr>
                <w:rFonts w:cs="Simplified Arabic" w:hint="cs"/>
                <w:rtl/>
                <w:lang w:bidi="ar-IQ"/>
              </w:rPr>
              <w:t>الحد الثابت</w:t>
            </w:r>
          </w:p>
        </w:tc>
        <w:tc>
          <w:tcPr>
            <w:tcW w:w="1082" w:type="dxa"/>
            <w:tcBorders>
              <w:top w:val="double" w:sz="4" w:space="0" w:color="auto"/>
              <w:left w:val="double" w:sz="4" w:space="0" w:color="auto"/>
              <w:bottom w:val="double" w:sz="4" w:space="0" w:color="auto"/>
              <w:right w:val="double" w:sz="4"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33,485</w:t>
            </w:r>
          </w:p>
        </w:tc>
        <w:tc>
          <w:tcPr>
            <w:tcW w:w="1418" w:type="dxa"/>
            <w:tcBorders>
              <w:top w:val="double" w:sz="4" w:space="0" w:color="auto"/>
              <w:left w:val="double" w:sz="4" w:space="0" w:color="auto"/>
              <w:bottom w:val="double" w:sz="4" w:space="0" w:color="auto"/>
              <w:right w:val="double" w:sz="4"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2,591</w:t>
            </w:r>
          </w:p>
        </w:tc>
        <w:tc>
          <w:tcPr>
            <w:tcW w:w="1417" w:type="dxa"/>
            <w:vMerge w:val="restart"/>
            <w:tcBorders>
              <w:top w:val="double" w:sz="4" w:space="0" w:color="auto"/>
              <w:left w:val="double" w:sz="4" w:space="0" w:color="auto"/>
              <w:right w:val="double" w:sz="4"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-0,708</w:t>
            </w:r>
          </w:p>
        </w:tc>
        <w:tc>
          <w:tcPr>
            <w:tcW w:w="1134" w:type="dxa"/>
            <w:tcBorders>
              <w:top w:val="double" w:sz="4" w:space="0" w:color="auto"/>
              <w:left w:val="double" w:sz="4" w:space="0" w:color="auto"/>
              <w:bottom w:val="double" w:sz="4" w:space="0" w:color="auto"/>
              <w:right w:val="double" w:sz="4"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12,923</w:t>
            </w:r>
          </w:p>
        </w:tc>
        <w:tc>
          <w:tcPr>
            <w:tcW w:w="1277" w:type="dxa"/>
            <w:tcBorders>
              <w:top w:val="double" w:sz="4" w:space="0" w:color="auto"/>
              <w:left w:val="double" w:sz="4" w:space="0" w:color="auto"/>
              <w:bottom w:val="double" w:sz="4" w:space="0" w:color="auto"/>
              <w:right w:val="thinThickSmallGap" w:sz="18"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0,000</w:t>
            </w:r>
          </w:p>
        </w:tc>
      </w:tr>
      <w:tr w:rsidR="00667F08" w:rsidRPr="008212E9" w:rsidTr="00812B14">
        <w:tc>
          <w:tcPr>
            <w:tcW w:w="1418" w:type="dxa"/>
            <w:vMerge/>
            <w:tcBorders>
              <w:left w:val="thickThinSmallGap" w:sz="18" w:space="0" w:color="auto"/>
              <w:bottom w:val="double" w:sz="4" w:space="0" w:color="auto"/>
              <w:right w:val="double" w:sz="4" w:space="0" w:color="auto"/>
            </w:tcBorders>
            <w:vAlign w:val="center"/>
          </w:tcPr>
          <w:p w:rsidR="00667F08" w:rsidRPr="002C41F2" w:rsidRDefault="00667F08" w:rsidP="00667F08">
            <w:pPr>
              <w:pStyle w:val="a3"/>
              <w:spacing w:line="216" w:lineRule="auto"/>
              <w:jc w:val="center"/>
              <w:rPr>
                <w:rFonts w:cs="Simplified Arabic"/>
                <w:rtl/>
                <w:lang w:bidi="ar-IQ"/>
              </w:rPr>
            </w:pPr>
          </w:p>
        </w:tc>
        <w:tc>
          <w:tcPr>
            <w:tcW w:w="1327" w:type="dxa"/>
            <w:tcBorders>
              <w:top w:val="double" w:sz="4" w:space="0" w:color="auto"/>
              <w:left w:val="thickThinSmallGap" w:sz="18" w:space="0" w:color="auto"/>
              <w:bottom w:val="double" w:sz="4" w:space="0" w:color="auto"/>
              <w:right w:val="double" w:sz="4" w:space="0" w:color="auto"/>
            </w:tcBorders>
            <w:vAlign w:val="center"/>
          </w:tcPr>
          <w:p w:rsidR="00667F08" w:rsidRPr="002C41F2" w:rsidRDefault="00667F08" w:rsidP="00667F08">
            <w:pPr>
              <w:pStyle w:val="a3"/>
              <w:spacing w:line="216" w:lineRule="auto"/>
              <w:jc w:val="center"/>
              <w:rPr>
                <w:rFonts w:cs="Simplified Arabic"/>
                <w:rtl/>
                <w:lang w:bidi="ar-IQ"/>
              </w:rPr>
            </w:pPr>
            <w:r w:rsidRPr="002C41F2">
              <w:rPr>
                <w:rFonts w:cs="Simplified Arabic" w:hint="cs"/>
                <w:rtl/>
                <w:lang w:bidi="ar-IQ"/>
              </w:rPr>
              <w:t>الاسهام النسبي</w:t>
            </w:r>
          </w:p>
        </w:tc>
        <w:tc>
          <w:tcPr>
            <w:tcW w:w="1082" w:type="dxa"/>
            <w:tcBorders>
              <w:top w:val="double" w:sz="4" w:space="0" w:color="auto"/>
              <w:left w:val="double" w:sz="4" w:space="0" w:color="auto"/>
              <w:bottom w:val="double" w:sz="4" w:space="0" w:color="auto"/>
              <w:right w:val="double" w:sz="4"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-1,537</w:t>
            </w:r>
          </w:p>
        </w:tc>
        <w:tc>
          <w:tcPr>
            <w:tcW w:w="1418" w:type="dxa"/>
            <w:tcBorders>
              <w:top w:val="double" w:sz="4" w:space="0" w:color="auto"/>
              <w:left w:val="double" w:sz="4" w:space="0" w:color="auto"/>
              <w:bottom w:val="double" w:sz="4" w:space="0" w:color="auto"/>
              <w:right w:val="double" w:sz="4"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0,176</w:t>
            </w:r>
          </w:p>
        </w:tc>
        <w:tc>
          <w:tcPr>
            <w:tcW w:w="1417" w:type="dxa"/>
            <w:vMerge/>
            <w:tcBorders>
              <w:left w:val="double" w:sz="4" w:space="0" w:color="auto"/>
              <w:bottom w:val="double" w:sz="4" w:space="0" w:color="auto"/>
              <w:right w:val="double" w:sz="4"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p>
        </w:tc>
        <w:tc>
          <w:tcPr>
            <w:tcW w:w="1134" w:type="dxa"/>
            <w:tcBorders>
              <w:top w:val="double" w:sz="4" w:space="0" w:color="auto"/>
              <w:left w:val="double" w:sz="4" w:space="0" w:color="auto"/>
              <w:bottom w:val="double" w:sz="4" w:space="0" w:color="auto"/>
              <w:right w:val="double" w:sz="4"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-8,749</w:t>
            </w:r>
          </w:p>
        </w:tc>
        <w:tc>
          <w:tcPr>
            <w:tcW w:w="1277" w:type="dxa"/>
            <w:tcBorders>
              <w:top w:val="double" w:sz="4" w:space="0" w:color="auto"/>
              <w:left w:val="double" w:sz="4" w:space="0" w:color="auto"/>
              <w:bottom w:val="double" w:sz="4" w:space="0" w:color="auto"/>
              <w:right w:val="thinThickSmallGap" w:sz="18"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0.000</w:t>
            </w:r>
          </w:p>
        </w:tc>
      </w:tr>
      <w:tr w:rsidR="00667F08" w:rsidRPr="008212E9" w:rsidTr="00812B14">
        <w:tc>
          <w:tcPr>
            <w:tcW w:w="1418" w:type="dxa"/>
            <w:vMerge w:val="restart"/>
            <w:tcBorders>
              <w:top w:val="double" w:sz="4" w:space="0" w:color="auto"/>
              <w:left w:val="thickThinSmallGap" w:sz="18" w:space="0" w:color="auto"/>
              <w:right w:val="double" w:sz="4" w:space="0" w:color="auto"/>
            </w:tcBorders>
            <w:vAlign w:val="center"/>
          </w:tcPr>
          <w:p w:rsidR="00667F08" w:rsidRPr="002C41F2" w:rsidRDefault="00667F08" w:rsidP="00667F08">
            <w:pPr>
              <w:pStyle w:val="a3"/>
              <w:spacing w:line="216" w:lineRule="auto"/>
              <w:jc w:val="center"/>
              <w:rPr>
                <w:rFonts w:cs="Simplified Arabic"/>
                <w:rtl/>
                <w:lang w:bidi="ar-IQ"/>
              </w:rPr>
            </w:pPr>
            <w:r w:rsidRPr="002C41F2">
              <w:rPr>
                <w:rFonts w:cs="Simplified Arabic" w:hint="cs"/>
                <w:rtl/>
                <w:lang w:bidi="ar-IQ"/>
              </w:rPr>
              <w:t>المبادأة</w:t>
            </w:r>
          </w:p>
        </w:tc>
        <w:tc>
          <w:tcPr>
            <w:tcW w:w="1327" w:type="dxa"/>
            <w:tcBorders>
              <w:top w:val="double" w:sz="4" w:space="0" w:color="auto"/>
              <w:left w:val="thickThinSmallGap" w:sz="18" w:space="0" w:color="auto"/>
              <w:bottom w:val="double" w:sz="4" w:space="0" w:color="auto"/>
              <w:right w:val="double" w:sz="4" w:space="0" w:color="auto"/>
            </w:tcBorders>
            <w:vAlign w:val="center"/>
          </w:tcPr>
          <w:p w:rsidR="00667F08" w:rsidRPr="002C41F2" w:rsidRDefault="00667F08" w:rsidP="00667F08">
            <w:pPr>
              <w:pStyle w:val="a3"/>
              <w:spacing w:line="216" w:lineRule="auto"/>
              <w:jc w:val="center"/>
              <w:rPr>
                <w:rFonts w:cs="Simplified Arabic"/>
                <w:rtl/>
                <w:lang w:bidi="ar-IQ"/>
              </w:rPr>
            </w:pPr>
            <w:r w:rsidRPr="002C41F2">
              <w:rPr>
                <w:rFonts w:cs="Simplified Arabic" w:hint="cs"/>
                <w:rtl/>
                <w:lang w:bidi="ar-IQ"/>
              </w:rPr>
              <w:t>الحد الثابت</w:t>
            </w:r>
          </w:p>
        </w:tc>
        <w:tc>
          <w:tcPr>
            <w:tcW w:w="1082" w:type="dxa"/>
            <w:tcBorders>
              <w:top w:val="double" w:sz="4" w:space="0" w:color="auto"/>
              <w:left w:val="double" w:sz="4" w:space="0" w:color="auto"/>
              <w:bottom w:val="double" w:sz="4" w:space="0" w:color="auto"/>
              <w:right w:val="double" w:sz="4"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31,523</w:t>
            </w:r>
          </w:p>
        </w:tc>
        <w:tc>
          <w:tcPr>
            <w:tcW w:w="1418" w:type="dxa"/>
            <w:tcBorders>
              <w:top w:val="double" w:sz="4" w:space="0" w:color="auto"/>
              <w:left w:val="double" w:sz="4" w:space="0" w:color="auto"/>
              <w:bottom w:val="double" w:sz="4" w:space="0" w:color="auto"/>
              <w:right w:val="double" w:sz="4"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2,357</w:t>
            </w:r>
          </w:p>
        </w:tc>
        <w:tc>
          <w:tcPr>
            <w:tcW w:w="1417" w:type="dxa"/>
            <w:vMerge w:val="restart"/>
            <w:tcBorders>
              <w:top w:val="double" w:sz="4" w:space="0" w:color="auto"/>
              <w:left w:val="double" w:sz="4" w:space="0" w:color="auto"/>
              <w:right w:val="double" w:sz="4"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-0,710</w:t>
            </w:r>
          </w:p>
        </w:tc>
        <w:tc>
          <w:tcPr>
            <w:tcW w:w="1134" w:type="dxa"/>
            <w:tcBorders>
              <w:top w:val="double" w:sz="4" w:space="0" w:color="auto"/>
              <w:left w:val="double" w:sz="4" w:space="0" w:color="auto"/>
              <w:bottom w:val="double" w:sz="4" w:space="0" w:color="auto"/>
              <w:right w:val="double" w:sz="4"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13,373</w:t>
            </w:r>
          </w:p>
        </w:tc>
        <w:tc>
          <w:tcPr>
            <w:tcW w:w="1277" w:type="dxa"/>
            <w:tcBorders>
              <w:top w:val="double" w:sz="4" w:space="0" w:color="auto"/>
              <w:left w:val="double" w:sz="4" w:space="0" w:color="auto"/>
              <w:bottom w:val="double" w:sz="4" w:space="0" w:color="auto"/>
              <w:right w:val="thinThickSmallGap" w:sz="18"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0,000</w:t>
            </w:r>
          </w:p>
        </w:tc>
      </w:tr>
      <w:tr w:rsidR="00667F08" w:rsidRPr="008212E9" w:rsidTr="00812B14">
        <w:tc>
          <w:tcPr>
            <w:tcW w:w="1418" w:type="dxa"/>
            <w:vMerge/>
            <w:tcBorders>
              <w:left w:val="thickThinSmallGap" w:sz="18" w:space="0" w:color="auto"/>
              <w:bottom w:val="double" w:sz="4" w:space="0" w:color="auto"/>
              <w:right w:val="double" w:sz="4" w:space="0" w:color="auto"/>
            </w:tcBorders>
            <w:vAlign w:val="center"/>
          </w:tcPr>
          <w:p w:rsidR="00667F08" w:rsidRPr="002C41F2" w:rsidRDefault="00667F08" w:rsidP="00667F08">
            <w:pPr>
              <w:pStyle w:val="a3"/>
              <w:spacing w:line="216" w:lineRule="auto"/>
              <w:jc w:val="center"/>
              <w:rPr>
                <w:rFonts w:cs="Simplified Arabic"/>
                <w:rtl/>
                <w:lang w:bidi="ar-IQ"/>
              </w:rPr>
            </w:pPr>
          </w:p>
        </w:tc>
        <w:tc>
          <w:tcPr>
            <w:tcW w:w="1327" w:type="dxa"/>
            <w:tcBorders>
              <w:top w:val="double" w:sz="4" w:space="0" w:color="auto"/>
              <w:left w:val="thickThinSmallGap" w:sz="18" w:space="0" w:color="auto"/>
              <w:bottom w:val="double" w:sz="4" w:space="0" w:color="auto"/>
              <w:right w:val="double" w:sz="4" w:space="0" w:color="auto"/>
            </w:tcBorders>
            <w:vAlign w:val="center"/>
          </w:tcPr>
          <w:p w:rsidR="00667F08" w:rsidRPr="002C41F2" w:rsidRDefault="00667F08" w:rsidP="00667F08">
            <w:pPr>
              <w:pStyle w:val="a3"/>
              <w:spacing w:line="216" w:lineRule="auto"/>
              <w:jc w:val="center"/>
              <w:rPr>
                <w:rFonts w:cs="Simplified Arabic"/>
                <w:rtl/>
                <w:lang w:bidi="ar-IQ"/>
              </w:rPr>
            </w:pPr>
            <w:r w:rsidRPr="002C41F2">
              <w:rPr>
                <w:rFonts w:cs="Simplified Arabic" w:hint="cs"/>
                <w:rtl/>
                <w:lang w:bidi="ar-IQ"/>
              </w:rPr>
              <w:t>الاسهام النسبي</w:t>
            </w:r>
          </w:p>
        </w:tc>
        <w:tc>
          <w:tcPr>
            <w:tcW w:w="1082" w:type="dxa"/>
            <w:tcBorders>
              <w:top w:val="double" w:sz="4" w:space="0" w:color="auto"/>
              <w:left w:val="double" w:sz="4" w:space="0" w:color="auto"/>
              <w:bottom w:val="double" w:sz="4" w:space="0" w:color="auto"/>
              <w:right w:val="double" w:sz="4"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-1,698</w:t>
            </w:r>
          </w:p>
        </w:tc>
        <w:tc>
          <w:tcPr>
            <w:tcW w:w="1418" w:type="dxa"/>
            <w:tcBorders>
              <w:top w:val="double" w:sz="4" w:space="0" w:color="auto"/>
              <w:left w:val="double" w:sz="4" w:space="0" w:color="auto"/>
              <w:bottom w:val="double" w:sz="4" w:space="0" w:color="auto"/>
              <w:right w:val="double" w:sz="4"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0,193</w:t>
            </w:r>
          </w:p>
        </w:tc>
        <w:tc>
          <w:tcPr>
            <w:tcW w:w="1417" w:type="dxa"/>
            <w:vMerge/>
            <w:tcBorders>
              <w:left w:val="double" w:sz="4" w:space="0" w:color="auto"/>
              <w:bottom w:val="double" w:sz="4" w:space="0" w:color="auto"/>
              <w:right w:val="double" w:sz="4"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p>
        </w:tc>
        <w:tc>
          <w:tcPr>
            <w:tcW w:w="1134" w:type="dxa"/>
            <w:tcBorders>
              <w:top w:val="double" w:sz="4" w:space="0" w:color="auto"/>
              <w:left w:val="double" w:sz="4" w:space="0" w:color="auto"/>
              <w:bottom w:val="double" w:sz="4" w:space="0" w:color="auto"/>
              <w:right w:val="double" w:sz="4"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-8,798</w:t>
            </w:r>
          </w:p>
        </w:tc>
        <w:tc>
          <w:tcPr>
            <w:tcW w:w="1277" w:type="dxa"/>
            <w:tcBorders>
              <w:top w:val="double" w:sz="4" w:space="0" w:color="auto"/>
              <w:left w:val="double" w:sz="4" w:space="0" w:color="auto"/>
              <w:bottom w:val="double" w:sz="4" w:space="0" w:color="auto"/>
              <w:right w:val="thinThickSmallGap" w:sz="18"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0,000</w:t>
            </w:r>
          </w:p>
        </w:tc>
      </w:tr>
      <w:tr w:rsidR="00667F08" w:rsidRPr="008212E9" w:rsidTr="00812B14">
        <w:tc>
          <w:tcPr>
            <w:tcW w:w="1418" w:type="dxa"/>
            <w:vMerge w:val="restart"/>
            <w:tcBorders>
              <w:top w:val="double" w:sz="4" w:space="0" w:color="auto"/>
              <w:left w:val="thickThinSmallGap" w:sz="18" w:space="0" w:color="auto"/>
              <w:right w:val="double" w:sz="4" w:space="0" w:color="auto"/>
            </w:tcBorders>
            <w:vAlign w:val="center"/>
          </w:tcPr>
          <w:p w:rsidR="00667F08" w:rsidRPr="002C41F2" w:rsidRDefault="00667F08" w:rsidP="00667F08">
            <w:pPr>
              <w:pStyle w:val="a3"/>
              <w:spacing w:line="216" w:lineRule="auto"/>
              <w:jc w:val="center"/>
              <w:rPr>
                <w:rFonts w:cs="Simplified Arabic"/>
                <w:rtl/>
                <w:lang w:bidi="ar-IQ"/>
              </w:rPr>
            </w:pPr>
            <w:r w:rsidRPr="002C41F2">
              <w:rPr>
                <w:rFonts w:cs="Simplified Arabic" w:hint="cs"/>
                <w:rtl/>
                <w:lang w:bidi="ar-IQ"/>
              </w:rPr>
              <w:t>الذاكرة العاملة</w:t>
            </w:r>
          </w:p>
        </w:tc>
        <w:tc>
          <w:tcPr>
            <w:tcW w:w="1327" w:type="dxa"/>
            <w:tcBorders>
              <w:top w:val="double" w:sz="4" w:space="0" w:color="auto"/>
              <w:left w:val="thickThinSmallGap" w:sz="18" w:space="0" w:color="auto"/>
              <w:bottom w:val="double" w:sz="4" w:space="0" w:color="auto"/>
              <w:right w:val="double" w:sz="4" w:space="0" w:color="auto"/>
            </w:tcBorders>
            <w:vAlign w:val="center"/>
          </w:tcPr>
          <w:p w:rsidR="00667F08" w:rsidRPr="002C41F2" w:rsidRDefault="00667F08" w:rsidP="00667F08">
            <w:pPr>
              <w:pStyle w:val="a3"/>
              <w:spacing w:line="216" w:lineRule="auto"/>
              <w:jc w:val="center"/>
              <w:rPr>
                <w:rFonts w:cs="Simplified Arabic"/>
                <w:rtl/>
                <w:lang w:bidi="ar-IQ"/>
              </w:rPr>
            </w:pPr>
            <w:r w:rsidRPr="002C41F2">
              <w:rPr>
                <w:rFonts w:cs="Simplified Arabic" w:hint="cs"/>
                <w:rtl/>
                <w:lang w:bidi="ar-IQ"/>
              </w:rPr>
              <w:t>الحد الثابت</w:t>
            </w:r>
          </w:p>
        </w:tc>
        <w:tc>
          <w:tcPr>
            <w:tcW w:w="1082" w:type="dxa"/>
            <w:tcBorders>
              <w:top w:val="double" w:sz="4" w:space="0" w:color="auto"/>
              <w:left w:val="double" w:sz="4" w:space="0" w:color="auto"/>
              <w:bottom w:val="double" w:sz="4" w:space="0" w:color="auto"/>
              <w:right w:val="double" w:sz="4"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35,288</w:t>
            </w:r>
          </w:p>
        </w:tc>
        <w:tc>
          <w:tcPr>
            <w:tcW w:w="1418" w:type="dxa"/>
            <w:tcBorders>
              <w:top w:val="double" w:sz="4" w:space="0" w:color="auto"/>
              <w:left w:val="double" w:sz="4" w:space="0" w:color="auto"/>
              <w:bottom w:val="double" w:sz="4" w:space="0" w:color="auto"/>
              <w:right w:val="double" w:sz="4"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2,200</w:t>
            </w:r>
          </w:p>
        </w:tc>
        <w:tc>
          <w:tcPr>
            <w:tcW w:w="1417" w:type="dxa"/>
            <w:vMerge w:val="restart"/>
            <w:tcBorders>
              <w:top w:val="double" w:sz="4" w:space="0" w:color="auto"/>
              <w:left w:val="double" w:sz="4" w:space="0" w:color="auto"/>
              <w:right w:val="double" w:sz="4"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-0,788</w:t>
            </w:r>
          </w:p>
        </w:tc>
        <w:tc>
          <w:tcPr>
            <w:tcW w:w="1134" w:type="dxa"/>
            <w:tcBorders>
              <w:top w:val="double" w:sz="4" w:space="0" w:color="auto"/>
              <w:left w:val="double" w:sz="4" w:space="0" w:color="auto"/>
              <w:bottom w:val="double" w:sz="4" w:space="0" w:color="auto"/>
              <w:right w:val="double" w:sz="4"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16,039</w:t>
            </w:r>
          </w:p>
        </w:tc>
        <w:tc>
          <w:tcPr>
            <w:tcW w:w="1277" w:type="dxa"/>
            <w:tcBorders>
              <w:top w:val="double" w:sz="4" w:space="0" w:color="auto"/>
              <w:left w:val="double" w:sz="4" w:space="0" w:color="auto"/>
              <w:bottom w:val="double" w:sz="4" w:space="0" w:color="auto"/>
              <w:right w:val="thinThickSmallGap" w:sz="18"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0,000</w:t>
            </w:r>
          </w:p>
        </w:tc>
      </w:tr>
      <w:tr w:rsidR="00667F08" w:rsidRPr="008212E9" w:rsidTr="00812B14">
        <w:tc>
          <w:tcPr>
            <w:tcW w:w="1418" w:type="dxa"/>
            <w:vMerge/>
            <w:tcBorders>
              <w:left w:val="thickThinSmallGap" w:sz="18" w:space="0" w:color="auto"/>
              <w:bottom w:val="double" w:sz="4" w:space="0" w:color="auto"/>
              <w:right w:val="double" w:sz="4" w:space="0" w:color="auto"/>
            </w:tcBorders>
            <w:vAlign w:val="center"/>
          </w:tcPr>
          <w:p w:rsidR="00667F08" w:rsidRPr="002C41F2" w:rsidRDefault="00667F08" w:rsidP="00667F08">
            <w:pPr>
              <w:pStyle w:val="a3"/>
              <w:spacing w:line="216" w:lineRule="auto"/>
              <w:jc w:val="center"/>
              <w:rPr>
                <w:rFonts w:cs="Simplified Arabic"/>
                <w:rtl/>
                <w:lang w:bidi="ar-IQ"/>
              </w:rPr>
            </w:pPr>
          </w:p>
        </w:tc>
        <w:tc>
          <w:tcPr>
            <w:tcW w:w="1327" w:type="dxa"/>
            <w:tcBorders>
              <w:top w:val="double" w:sz="4" w:space="0" w:color="auto"/>
              <w:left w:val="thickThinSmallGap" w:sz="18" w:space="0" w:color="auto"/>
              <w:bottom w:val="double" w:sz="4" w:space="0" w:color="auto"/>
              <w:right w:val="double" w:sz="4" w:space="0" w:color="auto"/>
            </w:tcBorders>
            <w:vAlign w:val="center"/>
          </w:tcPr>
          <w:p w:rsidR="00667F08" w:rsidRPr="002C41F2" w:rsidRDefault="00667F08" w:rsidP="00667F08">
            <w:pPr>
              <w:pStyle w:val="a3"/>
              <w:spacing w:line="216" w:lineRule="auto"/>
              <w:jc w:val="center"/>
              <w:rPr>
                <w:rFonts w:cs="Simplified Arabic"/>
                <w:rtl/>
                <w:lang w:bidi="ar-IQ"/>
              </w:rPr>
            </w:pPr>
            <w:r w:rsidRPr="002C41F2">
              <w:rPr>
                <w:rFonts w:cs="Simplified Arabic" w:hint="cs"/>
                <w:rtl/>
                <w:lang w:bidi="ar-IQ"/>
              </w:rPr>
              <w:t>الاسهام النسبي</w:t>
            </w:r>
          </w:p>
        </w:tc>
        <w:tc>
          <w:tcPr>
            <w:tcW w:w="1082" w:type="dxa"/>
            <w:tcBorders>
              <w:top w:val="double" w:sz="4" w:space="0" w:color="auto"/>
              <w:left w:val="double" w:sz="4" w:space="0" w:color="auto"/>
              <w:bottom w:val="double" w:sz="4" w:space="0" w:color="auto"/>
              <w:right w:val="double" w:sz="4"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-1,261</w:t>
            </w:r>
          </w:p>
        </w:tc>
        <w:tc>
          <w:tcPr>
            <w:tcW w:w="1418" w:type="dxa"/>
            <w:tcBorders>
              <w:top w:val="double" w:sz="4" w:space="0" w:color="auto"/>
              <w:left w:val="double" w:sz="4" w:space="0" w:color="auto"/>
              <w:bottom w:val="double" w:sz="4" w:space="0" w:color="auto"/>
              <w:right w:val="double" w:sz="4"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0,113</w:t>
            </w:r>
          </w:p>
        </w:tc>
        <w:tc>
          <w:tcPr>
            <w:tcW w:w="1417" w:type="dxa"/>
            <w:vMerge/>
            <w:tcBorders>
              <w:left w:val="double" w:sz="4" w:space="0" w:color="auto"/>
              <w:bottom w:val="double" w:sz="4" w:space="0" w:color="auto"/>
              <w:right w:val="double" w:sz="4"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p>
        </w:tc>
        <w:tc>
          <w:tcPr>
            <w:tcW w:w="1134" w:type="dxa"/>
            <w:tcBorders>
              <w:top w:val="double" w:sz="4" w:space="0" w:color="auto"/>
              <w:left w:val="double" w:sz="4" w:space="0" w:color="auto"/>
              <w:bottom w:val="double" w:sz="4" w:space="0" w:color="auto"/>
              <w:right w:val="double" w:sz="4"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-11,144</w:t>
            </w:r>
          </w:p>
        </w:tc>
        <w:tc>
          <w:tcPr>
            <w:tcW w:w="1277" w:type="dxa"/>
            <w:tcBorders>
              <w:top w:val="double" w:sz="4" w:space="0" w:color="auto"/>
              <w:left w:val="double" w:sz="4" w:space="0" w:color="auto"/>
              <w:bottom w:val="double" w:sz="4" w:space="0" w:color="auto"/>
              <w:right w:val="thinThickSmallGap" w:sz="18"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0,000</w:t>
            </w:r>
          </w:p>
        </w:tc>
      </w:tr>
      <w:tr w:rsidR="00667F08" w:rsidRPr="008212E9" w:rsidTr="00812B14">
        <w:tc>
          <w:tcPr>
            <w:tcW w:w="1418" w:type="dxa"/>
            <w:vMerge w:val="restart"/>
            <w:tcBorders>
              <w:top w:val="double" w:sz="4" w:space="0" w:color="auto"/>
              <w:left w:val="thickThinSmallGap" w:sz="18" w:space="0" w:color="auto"/>
              <w:right w:val="double" w:sz="4" w:space="0" w:color="auto"/>
            </w:tcBorders>
            <w:vAlign w:val="center"/>
          </w:tcPr>
          <w:p w:rsidR="00667F08" w:rsidRPr="002C41F2" w:rsidRDefault="00667F08" w:rsidP="00667F08">
            <w:pPr>
              <w:pStyle w:val="a3"/>
              <w:spacing w:line="216" w:lineRule="auto"/>
              <w:jc w:val="center"/>
              <w:rPr>
                <w:rFonts w:cs="Simplified Arabic"/>
                <w:rtl/>
                <w:lang w:bidi="ar-IQ"/>
              </w:rPr>
            </w:pPr>
            <w:r w:rsidRPr="002C41F2">
              <w:rPr>
                <w:rFonts w:cs="Simplified Arabic" w:hint="cs"/>
                <w:rtl/>
                <w:lang w:bidi="ar-IQ"/>
              </w:rPr>
              <w:t>التخطيط / التنظيم</w:t>
            </w:r>
          </w:p>
        </w:tc>
        <w:tc>
          <w:tcPr>
            <w:tcW w:w="1327" w:type="dxa"/>
            <w:tcBorders>
              <w:top w:val="double" w:sz="4" w:space="0" w:color="auto"/>
              <w:left w:val="thickThinSmallGap" w:sz="18" w:space="0" w:color="auto"/>
              <w:bottom w:val="double" w:sz="4" w:space="0" w:color="auto"/>
              <w:right w:val="double" w:sz="4" w:space="0" w:color="auto"/>
            </w:tcBorders>
            <w:vAlign w:val="center"/>
          </w:tcPr>
          <w:p w:rsidR="00667F08" w:rsidRPr="002C41F2" w:rsidRDefault="00667F08" w:rsidP="00667F08">
            <w:pPr>
              <w:pStyle w:val="a3"/>
              <w:spacing w:line="216" w:lineRule="auto"/>
              <w:jc w:val="center"/>
              <w:rPr>
                <w:rFonts w:cs="Simplified Arabic"/>
                <w:rtl/>
                <w:lang w:bidi="ar-IQ"/>
              </w:rPr>
            </w:pPr>
            <w:r w:rsidRPr="002C41F2">
              <w:rPr>
                <w:rFonts w:cs="Simplified Arabic" w:hint="cs"/>
                <w:rtl/>
                <w:lang w:bidi="ar-IQ"/>
              </w:rPr>
              <w:t>الحد الثابت</w:t>
            </w:r>
          </w:p>
        </w:tc>
        <w:tc>
          <w:tcPr>
            <w:tcW w:w="1082" w:type="dxa"/>
            <w:tcBorders>
              <w:top w:val="double" w:sz="4" w:space="0" w:color="auto"/>
              <w:left w:val="double" w:sz="4" w:space="0" w:color="auto"/>
              <w:bottom w:val="double" w:sz="4" w:space="0" w:color="auto"/>
              <w:right w:val="double" w:sz="4"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33,484</w:t>
            </w:r>
          </w:p>
        </w:tc>
        <w:tc>
          <w:tcPr>
            <w:tcW w:w="1418" w:type="dxa"/>
            <w:tcBorders>
              <w:top w:val="double" w:sz="4" w:space="0" w:color="auto"/>
              <w:left w:val="double" w:sz="4" w:space="0" w:color="auto"/>
              <w:bottom w:val="double" w:sz="4" w:space="0" w:color="auto"/>
              <w:right w:val="double" w:sz="4"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3,077</w:t>
            </w:r>
          </w:p>
        </w:tc>
        <w:tc>
          <w:tcPr>
            <w:tcW w:w="1417" w:type="dxa"/>
            <w:vMerge w:val="restart"/>
            <w:tcBorders>
              <w:top w:val="double" w:sz="4" w:space="0" w:color="auto"/>
              <w:left w:val="double" w:sz="4" w:space="0" w:color="auto"/>
              <w:right w:val="double" w:sz="4"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-0,645</w:t>
            </w:r>
          </w:p>
        </w:tc>
        <w:tc>
          <w:tcPr>
            <w:tcW w:w="1134" w:type="dxa"/>
            <w:tcBorders>
              <w:top w:val="double" w:sz="4" w:space="0" w:color="auto"/>
              <w:left w:val="double" w:sz="4" w:space="0" w:color="auto"/>
              <w:bottom w:val="double" w:sz="4" w:space="0" w:color="auto"/>
              <w:right w:val="double" w:sz="4"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10,882</w:t>
            </w:r>
          </w:p>
        </w:tc>
        <w:tc>
          <w:tcPr>
            <w:tcW w:w="1277" w:type="dxa"/>
            <w:tcBorders>
              <w:top w:val="double" w:sz="4" w:space="0" w:color="auto"/>
              <w:left w:val="double" w:sz="4" w:space="0" w:color="auto"/>
              <w:bottom w:val="double" w:sz="4" w:space="0" w:color="auto"/>
              <w:right w:val="thinThickSmallGap" w:sz="18"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0,000</w:t>
            </w:r>
          </w:p>
        </w:tc>
      </w:tr>
      <w:tr w:rsidR="00667F08" w:rsidRPr="008212E9" w:rsidTr="00812B14">
        <w:tc>
          <w:tcPr>
            <w:tcW w:w="1418" w:type="dxa"/>
            <w:vMerge/>
            <w:tcBorders>
              <w:left w:val="thickThinSmallGap" w:sz="18" w:space="0" w:color="auto"/>
              <w:bottom w:val="double" w:sz="4" w:space="0" w:color="auto"/>
              <w:right w:val="double" w:sz="4" w:space="0" w:color="auto"/>
            </w:tcBorders>
            <w:vAlign w:val="center"/>
          </w:tcPr>
          <w:p w:rsidR="00667F08" w:rsidRPr="002C41F2" w:rsidRDefault="00667F08" w:rsidP="00667F08">
            <w:pPr>
              <w:pStyle w:val="a3"/>
              <w:spacing w:line="216" w:lineRule="auto"/>
              <w:jc w:val="center"/>
              <w:rPr>
                <w:rFonts w:cs="Simplified Arabic"/>
                <w:rtl/>
                <w:lang w:bidi="ar-IQ"/>
              </w:rPr>
            </w:pPr>
          </w:p>
        </w:tc>
        <w:tc>
          <w:tcPr>
            <w:tcW w:w="1327" w:type="dxa"/>
            <w:tcBorders>
              <w:top w:val="double" w:sz="4" w:space="0" w:color="auto"/>
              <w:left w:val="thickThinSmallGap" w:sz="18" w:space="0" w:color="auto"/>
              <w:bottom w:val="double" w:sz="4" w:space="0" w:color="auto"/>
              <w:right w:val="double" w:sz="4" w:space="0" w:color="auto"/>
            </w:tcBorders>
            <w:vAlign w:val="center"/>
          </w:tcPr>
          <w:p w:rsidR="00667F08" w:rsidRPr="002C41F2" w:rsidRDefault="00667F08" w:rsidP="00667F08">
            <w:pPr>
              <w:pStyle w:val="a3"/>
              <w:spacing w:line="216" w:lineRule="auto"/>
              <w:jc w:val="center"/>
              <w:rPr>
                <w:rFonts w:cs="Simplified Arabic"/>
                <w:rtl/>
                <w:lang w:bidi="ar-IQ"/>
              </w:rPr>
            </w:pPr>
            <w:r w:rsidRPr="002C41F2">
              <w:rPr>
                <w:rFonts w:cs="Simplified Arabic" w:hint="cs"/>
                <w:rtl/>
                <w:lang w:bidi="ar-IQ"/>
              </w:rPr>
              <w:t>الاسهام النسبي</w:t>
            </w:r>
          </w:p>
        </w:tc>
        <w:tc>
          <w:tcPr>
            <w:tcW w:w="1082" w:type="dxa"/>
            <w:tcBorders>
              <w:top w:val="double" w:sz="4" w:space="0" w:color="auto"/>
              <w:left w:val="double" w:sz="4" w:space="0" w:color="auto"/>
              <w:bottom w:val="double" w:sz="4" w:space="0" w:color="auto"/>
              <w:right w:val="double" w:sz="4"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-1,210</w:t>
            </w:r>
          </w:p>
        </w:tc>
        <w:tc>
          <w:tcPr>
            <w:tcW w:w="1418" w:type="dxa"/>
            <w:tcBorders>
              <w:top w:val="double" w:sz="4" w:space="0" w:color="auto"/>
              <w:left w:val="double" w:sz="4" w:space="0" w:color="auto"/>
              <w:bottom w:val="double" w:sz="4" w:space="0" w:color="auto"/>
              <w:right w:val="double" w:sz="4"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0,165</w:t>
            </w:r>
          </w:p>
        </w:tc>
        <w:tc>
          <w:tcPr>
            <w:tcW w:w="1417" w:type="dxa"/>
            <w:vMerge/>
            <w:tcBorders>
              <w:left w:val="double" w:sz="4" w:space="0" w:color="auto"/>
              <w:bottom w:val="double" w:sz="4" w:space="0" w:color="auto"/>
              <w:right w:val="double" w:sz="4"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p>
        </w:tc>
        <w:tc>
          <w:tcPr>
            <w:tcW w:w="1134" w:type="dxa"/>
            <w:tcBorders>
              <w:top w:val="double" w:sz="4" w:space="0" w:color="auto"/>
              <w:left w:val="double" w:sz="4" w:space="0" w:color="auto"/>
              <w:bottom w:val="double" w:sz="4" w:space="0" w:color="auto"/>
              <w:right w:val="double" w:sz="4"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-7,349</w:t>
            </w:r>
          </w:p>
        </w:tc>
        <w:tc>
          <w:tcPr>
            <w:tcW w:w="1277" w:type="dxa"/>
            <w:tcBorders>
              <w:top w:val="double" w:sz="4" w:space="0" w:color="auto"/>
              <w:left w:val="double" w:sz="4" w:space="0" w:color="auto"/>
              <w:bottom w:val="double" w:sz="4" w:space="0" w:color="auto"/>
              <w:right w:val="thinThickSmallGap" w:sz="18"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0,000</w:t>
            </w:r>
          </w:p>
        </w:tc>
      </w:tr>
      <w:tr w:rsidR="00667F08" w:rsidRPr="008212E9" w:rsidTr="00812B14">
        <w:tc>
          <w:tcPr>
            <w:tcW w:w="1418" w:type="dxa"/>
            <w:vMerge w:val="restart"/>
            <w:tcBorders>
              <w:top w:val="double" w:sz="4" w:space="0" w:color="auto"/>
              <w:left w:val="thickThinSmallGap" w:sz="18" w:space="0" w:color="auto"/>
              <w:right w:val="double" w:sz="4" w:space="0" w:color="auto"/>
            </w:tcBorders>
            <w:vAlign w:val="center"/>
          </w:tcPr>
          <w:p w:rsidR="00667F08" w:rsidRPr="002C41F2" w:rsidRDefault="00667F08" w:rsidP="00667F08">
            <w:pPr>
              <w:pStyle w:val="a3"/>
              <w:spacing w:line="216" w:lineRule="auto"/>
              <w:jc w:val="center"/>
              <w:rPr>
                <w:rFonts w:cs="Simplified Arabic"/>
                <w:rtl/>
                <w:lang w:bidi="ar-IQ"/>
              </w:rPr>
            </w:pPr>
            <w:r w:rsidRPr="002C41F2">
              <w:rPr>
                <w:rFonts w:cs="Simplified Arabic" w:hint="cs"/>
                <w:rtl/>
                <w:lang w:bidi="ar-IQ"/>
              </w:rPr>
              <w:t>تنظيم الادوات</w:t>
            </w:r>
          </w:p>
        </w:tc>
        <w:tc>
          <w:tcPr>
            <w:tcW w:w="1327" w:type="dxa"/>
            <w:tcBorders>
              <w:top w:val="double" w:sz="4" w:space="0" w:color="auto"/>
              <w:left w:val="thickThinSmallGap" w:sz="18" w:space="0" w:color="auto"/>
              <w:bottom w:val="double" w:sz="4" w:space="0" w:color="auto"/>
              <w:right w:val="double" w:sz="4" w:space="0" w:color="auto"/>
            </w:tcBorders>
            <w:vAlign w:val="center"/>
          </w:tcPr>
          <w:p w:rsidR="00667F08" w:rsidRPr="002C41F2" w:rsidRDefault="00667F08" w:rsidP="00667F08">
            <w:pPr>
              <w:pStyle w:val="a3"/>
              <w:spacing w:line="216" w:lineRule="auto"/>
              <w:jc w:val="center"/>
              <w:rPr>
                <w:rFonts w:cs="Simplified Arabic"/>
                <w:rtl/>
                <w:lang w:bidi="ar-IQ"/>
              </w:rPr>
            </w:pPr>
            <w:r w:rsidRPr="002C41F2">
              <w:rPr>
                <w:rFonts w:cs="Simplified Arabic" w:hint="cs"/>
                <w:rtl/>
                <w:lang w:bidi="ar-IQ"/>
              </w:rPr>
              <w:t>الحد الثابت</w:t>
            </w:r>
          </w:p>
        </w:tc>
        <w:tc>
          <w:tcPr>
            <w:tcW w:w="1082" w:type="dxa"/>
            <w:tcBorders>
              <w:top w:val="double" w:sz="4" w:space="0" w:color="auto"/>
              <w:left w:val="double" w:sz="4" w:space="0" w:color="auto"/>
              <w:bottom w:val="double" w:sz="4" w:space="0" w:color="auto"/>
              <w:right w:val="double" w:sz="4"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35,041</w:t>
            </w:r>
          </w:p>
        </w:tc>
        <w:tc>
          <w:tcPr>
            <w:tcW w:w="1418" w:type="dxa"/>
            <w:tcBorders>
              <w:top w:val="double" w:sz="4" w:space="0" w:color="auto"/>
              <w:left w:val="double" w:sz="4" w:space="0" w:color="auto"/>
              <w:bottom w:val="double" w:sz="4" w:space="0" w:color="auto"/>
              <w:right w:val="double" w:sz="4"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2,476</w:t>
            </w:r>
          </w:p>
        </w:tc>
        <w:tc>
          <w:tcPr>
            <w:tcW w:w="1417" w:type="dxa"/>
            <w:vMerge w:val="restart"/>
            <w:tcBorders>
              <w:top w:val="double" w:sz="4" w:space="0" w:color="auto"/>
              <w:left w:val="double" w:sz="4" w:space="0" w:color="auto"/>
              <w:right w:val="double" w:sz="4"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-0,747</w:t>
            </w:r>
          </w:p>
        </w:tc>
        <w:tc>
          <w:tcPr>
            <w:tcW w:w="1134" w:type="dxa"/>
            <w:tcBorders>
              <w:top w:val="double" w:sz="4" w:space="0" w:color="auto"/>
              <w:left w:val="double" w:sz="4" w:space="0" w:color="auto"/>
              <w:bottom w:val="double" w:sz="4" w:space="0" w:color="auto"/>
              <w:right w:val="double" w:sz="4"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14,150</w:t>
            </w:r>
          </w:p>
        </w:tc>
        <w:tc>
          <w:tcPr>
            <w:tcW w:w="1277" w:type="dxa"/>
            <w:tcBorders>
              <w:top w:val="double" w:sz="4" w:space="0" w:color="auto"/>
              <w:left w:val="double" w:sz="4" w:space="0" w:color="auto"/>
              <w:bottom w:val="double" w:sz="4" w:space="0" w:color="auto"/>
              <w:right w:val="thinThickSmallGap" w:sz="18"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0,000</w:t>
            </w:r>
          </w:p>
        </w:tc>
      </w:tr>
      <w:tr w:rsidR="00667F08" w:rsidRPr="008212E9" w:rsidTr="00812B14">
        <w:tc>
          <w:tcPr>
            <w:tcW w:w="1418" w:type="dxa"/>
            <w:vMerge/>
            <w:tcBorders>
              <w:left w:val="thickThinSmallGap" w:sz="18" w:space="0" w:color="auto"/>
              <w:bottom w:val="double" w:sz="4" w:space="0" w:color="auto"/>
              <w:right w:val="double" w:sz="4" w:space="0" w:color="auto"/>
            </w:tcBorders>
            <w:vAlign w:val="center"/>
          </w:tcPr>
          <w:p w:rsidR="00667F08" w:rsidRPr="002C41F2" w:rsidRDefault="00667F08" w:rsidP="00667F08">
            <w:pPr>
              <w:pStyle w:val="a3"/>
              <w:spacing w:line="216" w:lineRule="auto"/>
              <w:jc w:val="center"/>
              <w:rPr>
                <w:rFonts w:cs="Simplified Arabic"/>
                <w:rtl/>
                <w:lang w:bidi="ar-IQ"/>
              </w:rPr>
            </w:pPr>
          </w:p>
        </w:tc>
        <w:tc>
          <w:tcPr>
            <w:tcW w:w="1327" w:type="dxa"/>
            <w:tcBorders>
              <w:top w:val="double" w:sz="4" w:space="0" w:color="auto"/>
              <w:left w:val="thickThinSmallGap" w:sz="18" w:space="0" w:color="auto"/>
              <w:bottom w:val="double" w:sz="4" w:space="0" w:color="auto"/>
              <w:right w:val="double" w:sz="4" w:space="0" w:color="auto"/>
            </w:tcBorders>
            <w:vAlign w:val="center"/>
          </w:tcPr>
          <w:p w:rsidR="00667F08" w:rsidRPr="002C41F2" w:rsidRDefault="00667F08" w:rsidP="00667F08">
            <w:pPr>
              <w:pStyle w:val="a3"/>
              <w:spacing w:line="216" w:lineRule="auto"/>
              <w:jc w:val="center"/>
              <w:rPr>
                <w:rFonts w:cs="Simplified Arabic"/>
                <w:rtl/>
                <w:lang w:bidi="ar-IQ"/>
              </w:rPr>
            </w:pPr>
            <w:r w:rsidRPr="002C41F2">
              <w:rPr>
                <w:rFonts w:cs="Simplified Arabic" w:hint="cs"/>
                <w:rtl/>
                <w:lang w:bidi="ar-IQ"/>
              </w:rPr>
              <w:t>الاسهام النسبي</w:t>
            </w:r>
          </w:p>
        </w:tc>
        <w:tc>
          <w:tcPr>
            <w:tcW w:w="1082" w:type="dxa"/>
            <w:tcBorders>
              <w:top w:val="double" w:sz="4" w:space="0" w:color="auto"/>
              <w:left w:val="double" w:sz="4" w:space="0" w:color="auto"/>
              <w:bottom w:val="double" w:sz="4" w:space="0" w:color="auto"/>
              <w:right w:val="double" w:sz="4"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-1,641</w:t>
            </w:r>
          </w:p>
        </w:tc>
        <w:tc>
          <w:tcPr>
            <w:tcW w:w="1418" w:type="dxa"/>
            <w:tcBorders>
              <w:top w:val="double" w:sz="4" w:space="0" w:color="auto"/>
              <w:left w:val="double" w:sz="4" w:space="0" w:color="auto"/>
              <w:bottom w:val="double" w:sz="4" w:space="0" w:color="auto"/>
              <w:right w:val="double" w:sz="4"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0,168</w:t>
            </w:r>
          </w:p>
        </w:tc>
        <w:tc>
          <w:tcPr>
            <w:tcW w:w="1417" w:type="dxa"/>
            <w:vMerge/>
            <w:tcBorders>
              <w:left w:val="double" w:sz="4" w:space="0" w:color="auto"/>
              <w:bottom w:val="double" w:sz="4" w:space="0" w:color="auto"/>
              <w:right w:val="double" w:sz="4"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p>
        </w:tc>
        <w:tc>
          <w:tcPr>
            <w:tcW w:w="1134" w:type="dxa"/>
            <w:tcBorders>
              <w:top w:val="double" w:sz="4" w:space="0" w:color="auto"/>
              <w:left w:val="double" w:sz="4" w:space="0" w:color="auto"/>
              <w:bottom w:val="double" w:sz="4" w:space="0" w:color="auto"/>
              <w:right w:val="double" w:sz="4"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-9,788</w:t>
            </w:r>
          </w:p>
        </w:tc>
        <w:tc>
          <w:tcPr>
            <w:tcW w:w="1277" w:type="dxa"/>
            <w:tcBorders>
              <w:top w:val="double" w:sz="4" w:space="0" w:color="auto"/>
              <w:left w:val="double" w:sz="4" w:space="0" w:color="auto"/>
              <w:bottom w:val="double" w:sz="4" w:space="0" w:color="auto"/>
              <w:right w:val="thinThickSmallGap" w:sz="18"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0,000</w:t>
            </w:r>
          </w:p>
        </w:tc>
      </w:tr>
      <w:tr w:rsidR="00667F08" w:rsidRPr="008212E9" w:rsidTr="00812B14">
        <w:tc>
          <w:tcPr>
            <w:tcW w:w="1418" w:type="dxa"/>
            <w:vMerge w:val="restart"/>
            <w:tcBorders>
              <w:top w:val="double" w:sz="4" w:space="0" w:color="auto"/>
              <w:left w:val="thickThinSmallGap" w:sz="18" w:space="0" w:color="auto"/>
              <w:right w:val="double" w:sz="4" w:space="0" w:color="auto"/>
            </w:tcBorders>
            <w:vAlign w:val="center"/>
          </w:tcPr>
          <w:p w:rsidR="00667F08" w:rsidRPr="002C41F2" w:rsidRDefault="00667F08" w:rsidP="00667F08">
            <w:pPr>
              <w:pStyle w:val="a3"/>
              <w:spacing w:line="216" w:lineRule="auto"/>
              <w:jc w:val="center"/>
              <w:rPr>
                <w:rFonts w:cs="Simplified Arabic"/>
                <w:rtl/>
                <w:lang w:bidi="ar-IQ"/>
              </w:rPr>
            </w:pPr>
            <w:r w:rsidRPr="002C41F2">
              <w:rPr>
                <w:rFonts w:cs="Simplified Arabic" w:hint="cs"/>
                <w:rtl/>
                <w:lang w:bidi="ar-IQ"/>
              </w:rPr>
              <w:t>المراقبة</w:t>
            </w:r>
          </w:p>
        </w:tc>
        <w:tc>
          <w:tcPr>
            <w:tcW w:w="1327" w:type="dxa"/>
            <w:tcBorders>
              <w:top w:val="double" w:sz="4" w:space="0" w:color="auto"/>
              <w:left w:val="thickThinSmallGap" w:sz="18" w:space="0" w:color="auto"/>
              <w:bottom w:val="double" w:sz="4" w:space="0" w:color="auto"/>
              <w:right w:val="double" w:sz="4" w:space="0" w:color="auto"/>
            </w:tcBorders>
            <w:vAlign w:val="center"/>
          </w:tcPr>
          <w:p w:rsidR="00667F08" w:rsidRPr="002C41F2" w:rsidRDefault="00667F08" w:rsidP="00667F08">
            <w:pPr>
              <w:pStyle w:val="a3"/>
              <w:spacing w:line="216" w:lineRule="auto"/>
              <w:jc w:val="center"/>
              <w:rPr>
                <w:rFonts w:cs="Simplified Arabic"/>
                <w:rtl/>
                <w:lang w:bidi="ar-IQ"/>
              </w:rPr>
            </w:pPr>
            <w:r w:rsidRPr="002C41F2">
              <w:rPr>
                <w:rFonts w:cs="Simplified Arabic" w:hint="cs"/>
                <w:rtl/>
                <w:lang w:bidi="ar-IQ"/>
              </w:rPr>
              <w:t>الحد الثابت</w:t>
            </w:r>
          </w:p>
        </w:tc>
        <w:tc>
          <w:tcPr>
            <w:tcW w:w="1082" w:type="dxa"/>
            <w:tcBorders>
              <w:top w:val="double" w:sz="4" w:space="0" w:color="auto"/>
              <w:left w:val="double" w:sz="4" w:space="0" w:color="auto"/>
              <w:bottom w:val="double" w:sz="4" w:space="0" w:color="auto"/>
              <w:right w:val="double" w:sz="4"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33,759</w:t>
            </w:r>
          </w:p>
        </w:tc>
        <w:tc>
          <w:tcPr>
            <w:tcW w:w="1418" w:type="dxa"/>
            <w:tcBorders>
              <w:top w:val="double" w:sz="4" w:space="0" w:color="auto"/>
              <w:left w:val="double" w:sz="4" w:space="0" w:color="auto"/>
              <w:bottom w:val="double" w:sz="4" w:space="0" w:color="auto"/>
              <w:right w:val="double" w:sz="4"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3,238</w:t>
            </w:r>
          </w:p>
        </w:tc>
        <w:tc>
          <w:tcPr>
            <w:tcW w:w="1417" w:type="dxa"/>
            <w:vMerge w:val="restart"/>
            <w:tcBorders>
              <w:top w:val="double" w:sz="4" w:space="0" w:color="auto"/>
              <w:left w:val="double" w:sz="4" w:space="0" w:color="auto"/>
              <w:right w:val="double" w:sz="4"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-0,630</w:t>
            </w:r>
          </w:p>
        </w:tc>
        <w:tc>
          <w:tcPr>
            <w:tcW w:w="1134" w:type="dxa"/>
            <w:tcBorders>
              <w:top w:val="double" w:sz="4" w:space="0" w:color="auto"/>
              <w:left w:val="double" w:sz="4" w:space="0" w:color="auto"/>
              <w:bottom w:val="double" w:sz="4" w:space="0" w:color="auto"/>
              <w:right w:val="double" w:sz="4"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10,425</w:t>
            </w:r>
          </w:p>
        </w:tc>
        <w:tc>
          <w:tcPr>
            <w:tcW w:w="1277" w:type="dxa"/>
            <w:tcBorders>
              <w:top w:val="double" w:sz="4" w:space="0" w:color="auto"/>
              <w:left w:val="double" w:sz="4" w:space="0" w:color="auto"/>
              <w:bottom w:val="double" w:sz="4" w:space="0" w:color="auto"/>
              <w:right w:val="thinThickSmallGap" w:sz="18"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0,000</w:t>
            </w:r>
          </w:p>
        </w:tc>
      </w:tr>
      <w:tr w:rsidR="00667F08" w:rsidRPr="008212E9" w:rsidTr="00812B14">
        <w:tc>
          <w:tcPr>
            <w:tcW w:w="1418" w:type="dxa"/>
            <w:vMerge/>
            <w:tcBorders>
              <w:left w:val="thickThinSmallGap" w:sz="18" w:space="0" w:color="auto"/>
              <w:bottom w:val="double" w:sz="4" w:space="0" w:color="auto"/>
              <w:right w:val="double" w:sz="4" w:space="0" w:color="auto"/>
            </w:tcBorders>
            <w:vAlign w:val="center"/>
          </w:tcPr>
          <w:p w:rsidR="00667F08" w:rsidRPr="002C41F2" w:rsidRDefault="00667F08" w:rsidP="00667F08">
            <w:pPr>
              <w:pStyle w:val="a3"/>
              <w:spacing w:line="216" w:lineRule="auto"/>
              <w:jc w:val="center"/>
              <w:rPr>
                <w:rFonts w:cs="Simplified Arabic"/>
                <w:rtl/>
                <w:lang w:bidi="ar-IQ"/>
              </w:rPr>
            </w:pPr>
          </w:p>
        </w:tc>
        <w:tc>
          <w:tcPr>
            <w:tcW w:w="1327" w:type="dxa"/>
            <w:tcBorders>
              <w:top w:val="double" w:sz="4" w:space="0" w:color="auto"/>
              <w:left w:val="thickThinSmallGap" w:sz="18" w:space="0" w:color="auto"/>
              <w:bottom w:val="double" w:sz="4" w:space="0" w:color="auto"/>
              <w:right w:val="double" w:sz="4" w:space="0" w:color="auto"/>
            </w:tcBorders>
            <w:vAlign w:val="center"/>
          </w:tcPr>
          <w:p w:rsidR="00667F08" w:rsidRPr="002C41F2" w:rsidRDefault="00667F08" w:rsidP="00667F08">
            <w:pPr>
              <w:pStyle w:val="a3"/>
              <w:spacing w:line="216" w:lineRule="auto"/>
              <w:jc w:val="center"/>
              <w:rPr>
                <w:rFonts w:cs="Simplified Arabic"/>
                <w:rtl/>
                <w:lang w:bidi="ar-IQ"/>
              </w:rPr>
            </w:pPr>
            <w:r w:rsidRPr="002C41F2">
              <w:rPr>
                <w:rFonts w:cs="Simplified Arabic" w:hint="cs"/>
                <w:rtl/>
                <w:lang w:bidi="ar-IQ"/>
              </w:rPr>
              <w:t>الاسهام النسبي</w:t>
            </w:r>
          </w:p>
        </w:tc>
        <w:tc>
          <w:tcPr>
            <w:tcW w:w="1082" w:type="dxa"/>
            <w:tcBorders>
              <w:top w:val="double" w:sz="4" w:space="0" w:color="auto"/>
              <w:left w:val="double" w:sz="4" w:space="0" w:color="auto"/>
              <w:bottom w:val="double" w:sz="4" w:space="0" w:color="auto"/>
              <w:right w:val="double" w:sz="4"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-1,172</w:t>
            </w:r>
          </w:p>
        </w:tc>
        <w:tc>
          <w:tcPr>
            <w:tcW w:w="1418" w:type="dxa"/>
            <w:tcBorders>
              <w:top w:val="double" w:sz="4" w:space="0" w:color="auto"/>
              <w:left w:val="double" w:sz="4" w:space="0" w:color="auto"/>
              <w:bottom w:val="double" w:sz="4" w:space="0" w:color="auto"/>
              <w:right w:val="double" w:sz="4"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0,166</w:t>
            </w:r>
          </w:p>
        </w:tc>
        <w:tc>
          <w:tcPr>
            <w:tcW w:w="1417" w:type="dxa"/>
            <w:vMerge/>
            <w:tcBorders>
              <w:left w:val="double" w:sz="4" w:space="0" w:color="auto"/>
              <w:bottom w:val="double" w:sz="4" w:space="0" w:color="auto"/>
              <w:right w:val="double" w:sz="4"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p>
        </w:tc>
        <w:tc>
          <w:tcPr>
            <w:tcW w:w="1134" w:type="dxa"/>
            <w:tcBorders>
              <w:top w:val="double" w:sz="4" w:space="0" w:color="auto"/>
              <w:left w:val="double" w:sz="4" w:space="0" w:color="auto"/>
              <w:bottom w:val="double" w:sz="4" w:space="0" w:color="auto"/>
              <w:right w:val="double" w:sz="4"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-7,063</w:t>
            </w:r>
          </w:p>
        </w:tc>
        <w:tc>
          <w:tcPr>
            <w:tcW w:w="1277" w:type="dxa"/>
            <w:tcBorders>
              <w:top w:val="double" w:sz="4" w:space="0" w:color="auto"/>
              <w:left w:val="double" w:sz="4" w:space="0" w:color="auto"/>
              <w:bottom w:val="double" w:sz="4" w:space="0" w:color="auto"/>
              <w:right w:val="thinThickSmallGap" w:sz="18"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0,000</w:t>
            </w:r>
          </w:p>
        </w:tc>
      </w:tr>
      <w:tr w:rsidR="00667F08" w:rsidRPr="008212E9" w:rsidTr="00812B14">
        <w:tc>
          <w:tcPr>
            <w:tcW w:w="1418" w:type="dxa"/>
            <w:vMerge w:val="restart"/>
            <w:tcBorders>
              <w:top w:val="double" w:sz="4" w:space="0" w:color="auto"/>
              <w:left w:val="thickThinSmallGap" w:sz="18" w:space="0" w:color="auto"/>
              <w:right w:val="double" w:sz="4" w:space="0" w:color="auto"/>
            </w:tcBorders>
            <w:vAlign w:val="center"/>
          </w:tcPr>
          <w:p w:rsidR="00667F08" w:rsidRPr="002C41F2" w:rsidRDefault="00667F08" w:rsidP="00667F08">
            <w:pPr>
              <w:pStyle w:val="a3"/>
              <w:spacing w:line="216" w:lineRule="auto"/>
              <w:jc w:val="center"/>
              <w:rPr>
                <w:rFonts w:cs="Simplified Arabic"/>
                <w:rtl/>
                <w:lang w:bidi="ar-IQ"/>
              </w:rPr>
            </w:pPr>
            <w:r w:rsidRPr="002C41F2">
              <w:rPr>
                <w:rFonts w:cs="Simplified Arabic" w:hint="cs"/>
                <w:rtl/>
                <w:lang w:bidi="ar-IQ"/>
              </w:rPr>
              <w:t>مقياس التنفيذية كلي</w:t>
            </w:r>
          </w:p>
        </w:tc>
        <w:tc>
          <w:tcPr>
            <w:tcW w:w="1327" w:type="dxa"/>
            <w:tcBorders>
              <w:top w:val="double" w:sz="4" w:space="0" w:color="auto"/>
              <w:left w:val="thickThinSmallGap" w:sz="18" w:space="0" w:color="auto"/>
              <w:bottom w:val="double" w:sz="4" w:space="0" w:color="auto"/>
              <w:right w:val="double" w:sz="4" w:space="0" w:color="auto"/>
            </w:tcBorders>
            <w:vAlign w:val="center"/>
          </w:tcPr>
          <w:p w:rsidR="00667F08" w:rsidRPr="002C41F2" w:rsidRDefault="00667F08" w:rsidP="00667F08">
            <w:pPr>
              <w:pStyle w:val="a3"/>
              <w:spacing w:line="216" w:lineRule="auto"/>
              <w:jc w:val="center"/>
              <w:rPr>
                <w:rFonts w:cs="Simplified Arabic"/>
                <w:rtl/>
                <w:lang w:bidi="ar-IQ"/>
              </w:rPr>
            </w:pPr>
            <w:r w:rsidRPr="002C41F2">
              <w:rPr>
                <w:rFonts w:cs="Simplified Arabic" w:hint="cs"/>
                <w:rtl/>
                <w:lang w:bidi="ar-IQ"/>
              </w:rPr>
              <w:t>الحد الثابت</w:t>
            </w:r>
          </w:p>
        </w:tc>
        <w:tc>
          <w:tcPr>
            <w:tcW w:w="1082" w:type="dxa"/>
            <w:tcBorders>
              <w:top w:val="double" w:sz="4" w:space="0" w:color="auto"/>
              <w:left w:val="double" w:sz="4" w:space="0" w:color="auto"/>
              <w:bottom w:val="double" w:sz="4" w:space="0" w:color="auto"/>
              <w:right w:val="double" w:sz="4"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53,459</w:t>
            </w:r>
          </w:p>
        </w:tc>
        <w:tc>
          <w:tcPr>
            <w:tcW w:w="1418" w:type="dxa"/>
            <w:tcBorders>
              <w:top w:val="double" w:sz="4" w:space="0" w:color="auto"/>
              <w:left w:val="double" w:sz="4" w:space="0" w:color="auto"/>
              <w:bottom w:val="double" w:sz="4" w:space="0" w:color="auto"/>
              <w:right w:val="double" w:sz="4"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2,301</w:t>
            </w:r>
          </w:p>
        </w:tc>
        <w:tc>
          <w:tcPr>
            <w:tcW w:w="1417" w:type="dxa"/>
            <w:vMerge w:val="restart"/>
            <w:tcBorders>
              <w:top w:val="double" w:sz="4" w:space="0" w:color="auto"/>
              <w:left w:val="double" w:sz="4" w:space="0" w:color="auto"/>
              <w:right w:val="double" w:sz="4"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-0,905</w:t>
            </w:r>
          </w:p>
        </w:tc>
        <w:tc>
          <w:tcPr>
            <w:tcW w:w="1134" w:type="dxa"/>
            <w:tcBorders>
              <w:top w:val="double" w:sz="4" w:space="0" w:color="auto"/>
              <w:left w:val="double" w:sz="4" w:space="0" w:color="auto"/>
              <w:bottom w:val="double" w:sz="4" w:space="0" w:color="auto"/>
              <w:right w:val="double" w:sz="4"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23,231</w:t>
            </w:r>
          </w:p>
        </w:tc>
        <w:tc>
          <w:tcPr>
            <w:tcW w:w="1277" w:type="dxa"/>
            <w:tcBorders>
              <w:top w:val="double" w:sz="4" w:space="0" w:color="auto"/>
              <w:left w:val="double" w:sz="4" w:space="0" w:color="auto"/>
              <w:bottom w:val="double" w:sz="4" w:space="0" w:color="auto"/>
              <w:right w:val="thinThickSmallGap" w:sz="18"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0,000</w:t>
            </w:r>
          </w:p>
        </w:tc>
      </w:tr>
      <w:tr w:rsidR="00667F08" w:rsidRPr="008212E9" w:rsidTr="00812B14">
        <w:tc>
          <w:tcPr>
            <w:tcW w:w="1418" w:type="dxa"/>
            <w:vMerge/>
            <w:tcBorders>
              <w:left w:val="thickThinSmallGap" w:sz="18" w:space="0" w:color="auto"/>
              <w:bottom w:val="thickThinSmallGap" w:sz="18" w:space="0" w:color="auto"/>
              <w:right w:val="double" w:sz="4" w:space="0" w:color="auto"/>
            </w:tcBorders>
            <w:vAlign w:val="center"/>
          </w:tcPr>
          <w:p w:rsidR="00667F08" w:rsidRPr="002C41F2" w:rsidRDefault="00667F08" w:rsidP="00667F08">
            <w:pPr>
              <w:pStyle w:val="a3"/>
              <w:spacing w:line="216" w:lineRule="auto"/>
              <w:jc w:val="center"/>
              <w:rPr>
                <w:rFonts w:cs="Simplified Arabic"/>
                <w:rtl/>
                <w:lang w:bidi="ar-IQ"/>
              </w:rPr>
            </w:pPr>
          </w:p>
        </w:tc>
        <w:tc>
          <w:tcPr>
            <w:tcW w:w="1327" w:type="dxa"/>
            <w:tcBorders>
              <w:top w:val="double" w:sz="4" w:space="0" w:color="auto"/>
              <w:left w:val="thickThinSmallGap" w:sz="18" w:space="0" w:color="auto"/>
              <w:bottom w:val="thickThinSmallGap" w:sz="18" w:space="0" w:color="auto"/>
              <w:right w:val="double" w:sz="4" w:space="0" w:color="auto"/>
            </w:tcBorders>
            <w:vAlign w:val="center"/>
          </w:tcPr>
          <w:p w:rsidR="00667F08" w:rsidRPr="002C41F2" w:rsidRDefault="00667F08" w:rsidP="00667F08">
            <w:pPr>
              <w:pStyle w:val="a3"/>
              <w:spacing w:line="216" w:lineRule="auto"/>
              <w:jc w:val="center"/>
              <w:rPr>
                <w:rFonts w:cs="Simplified Arabic"/>
                <w:rtl/>
                <w:lang w:bidi="ar-IQ"/>
              </w:rPr>
            </w:pPr>
            <w:r w:rsidRPr="002C41F2">
              <w:rPr>
                <w:rFonts w:cs="Simplified Arabic" w:hint="cs"/>
                <w:rtl/>
                <w:lang w:bidi="ar-IQ"/>
              </w:rPr>
              <w:t>الاسهام النسبي</w:t>
            </w:r>
          </w:p>
        </w:tc>
        <w:tc>
          <w:tcPr>
            <w:tcW w:w="1082" w:type="dxa"/>
            <w:tcBorders>
              <w:top w:val="double" w:sz="4" w:space="0" w:color="auto"/>
              <w:left w:val="double" w:sz="4" w:space="0" w:color="auto"/>
              <w:bottom w:val="thickThinSmallGap" w:sz="18" w:space="0" w:color="auto"/>
              <w:right w:val="double" w:sz="4"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-0,280</w:t>
            </w:r>
          </w:p>
        </w:tc>
        <w:tc>
          <w:tcPr>
            <w:tcW w:w="1418" w:type="dxa"/>
            <w:tcBorders>
              <w:top w:val="double" w:sz="4" w:space="0" w:color="auto"/>
              <w:left w:val="double" w:sz="4" w:space="0" w:color="auto"/>
              <w:bottom w:val="thickThinSmallGap" w:sz="18" w:space="0" w:color="auto"/>
              <w:right w:val="double" w:sz="4"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0,015</w:t>
            </w:r>
          </w:p>
        </w:tc>
        <w:tc>
          <w:tcPr>
            <w:tcW w:w="1417" w:type="dxa"/>
            <w:vMerge/>
            <w:tcBorders>
              <w:left w:val="double" w:sz="4" w:space="0" w:color="auto"/>
              <w:bottom w:val="thickThinSmallGap" w:sz="18" w:space="0" w:color="auto"/>
              <w:right w:val="double" w:sz="4"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p>
        </w:tc>
        <w:tc>
          <w:tcPr>
            <w:tcW w:w="1134" w:type="dxa"/>
            <w:tcBorders>
              <w:top w:val="double" w:sz="4" w:space="0" w:color="auto"/>
              <w:left w:val="double" w:sz="4" w:space="0" w:color="auto"/>
              <w:bottom w:val="thickThinSmallGap" w:sz="18" w:space="0" w:color="auto"/>
              <w:right w:val="double" w:sz="4"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-18,512</w:t>
            </w:r>
          </w:p>
        </w:tc>
        <w:tc>
          <w:tcPr>
            <w:tcW w:w="1277" w:type="dxa"/>
            <w:tcBorders>
              <w:top w:val="double" w:sz="4" w:space="0" w:color="auto"/>
              <w:left w:val="double" w:sz="4" w:space="0" w:color="auto"/>
              <w:bottom w:val="thickThinSmallGap" w:sz="18" w:space="0" w:color="auto"/>
              <w:right w:val="thinThickSmallGap" w:sz="18" w:space="0" w:color="auto"/>
            </w:tcBorders>
            <w:vAlign w:val="center"/>
          </w:tcPr>
          <w:p w:rsidR="00667F08" w:rsidRPr="008212E9" w:rsidRDefault="00667F08" w:rsidP="00667F08">
            <w:pPr>
              <w:pStyle w:val="a3"/>
              <w:spacing w:line="216" w:lineRule="auto"/>
              <w:jc w:val="center"/>
              <w:rPr>
                <w:rFonts w:cs="Simplified Arabic"/>
                <w:sz w:val="26"/>
                <w:szCs w:val="26"/>
                <w:rtl/>
                <w:lang w:bidi="ar-IQ"/>
              </w:rPr>
            </w:pPr>
            <w:r w:rsidRPr="008212E9">
              <w:rPr>
                <w:rFonts w:cs="Simplified Arabic" w:hint="cs"/>
                <w:sz w:val="26"/>
                <w:szCs w:val="26"/>
                <w:rtl/>
                <w:lang w:bidi="ar-IQ"/>
              </w:rPr>
              <w:t>0,000</w:t>
            </w:r>
          </w:p>
        </w:tc>
      </w:tr>
    </w:tbl>
    <w:p w:rsidR="00667F08" w:rsidRPr="008212E9" w:rsidRDefault="00667F08" w:rsidP="00667F08">
      <w:pPr>
        <w:pStyle w:val="a3"/>
        <w:spacing w:line="276" w:lineRule="auto"/>
        <w:jc w:val="both"/>
        <w:rPr>
          <w:rFonts w:cs="Simplified Arabic"/>
          <w:sz w:val="26"/>
          <w:szCs w:val="26"/>
          <w:rtl/>
          <w:lang w:bidi="ar-IQ"/>
        </w:rPr>
      </w:pPr>
    </w:p>
    <w:p w:rsidR="00667F08" w:rsidRPr="008212E9" w:rsidRDefault="00667F08" w:rsidP="002C41F2">
      <w:pPr>
        <w:pStyle w:val="a3"/>
        <w:spacing w:line="271" w:lineRule="auto"/>
        <w:ind w:firstLine="720"/>
        <w:rPr>
          <w:rFonts w:cs="Simplified Arabic"/>
          <w:sz w:val="26"/>
          <w:szCs w:val="26"/>
          <w:rtl/>
          <w:lang w:bidi="ar-IQ"/>
        </w:rPr>
      </w:pPr>
      <w:r w:rsidRPr="008212E9">
        <w:rPr>
          <w:rFonts w:cs="Simplified Arabic" w:hint="cs"/>
          <w:sz w:val="26"/>
          <w:szCs w:val="26"/>
          <w:rtl/>
          <w:lang w:bidi="ar-IQ"/>
        </w:rPr>
        <w:t xml:space="preserve">يتضح ان هنالك اسهاماً نسبياً بالنسبة للمتغيرات المستقلة </w:t>
      </w:r>
      <w:r w:rsidRPr="008212E9">
        <w:rPr>
          <w:rFonts w:cs="Simplified Arabic"/>
          <w:sz w:val="26"/>
          <w:szCs w:val="26"/>
          <w:rtl/>
          <w:lang w:bidi="ar-IQ"/>
        </w:rPr>
        <w:br/>
      </w:r>
      <w:r w:rsidRPr="008212E9">
        <w:rPr>
          <w:rFonts w:cs="Simplified Arabic" w:hint="cs"/>
          <w:sz w:val="26"/>
          <w:szCs w:val="26"/>
          <w:rtl/>
          <w:lang w:bidi="ar-IQ"/>
        </w:rPr>
        <w:t>وابعادها في المتغير التابع اذ ان قيم (</w:t>
      </w:r>
      <w:r w:rsidRPr="008212E9">
        <w:rPr>
          <w:rFonts w:cs="Simplified Arabic"/>
          <w:sz w:val="26"/>
          <w:szCs w:val="26"/>
          <w:lang w:bidi="ar-IQ"/>
        </w:rPr>
        <w:t>B</w:t>
      </w:r>
      <w:r w:rsidRPr="008212E9">
        <w:rPr>
          <w:rFonts w:cs="Simplified Arabic" w:hint="cs"/>
          <w:sz w:val="26"/>
          <w:szCs w:val="26"/>
          <w:rtl/>
          <w:lang w:bidi="ar-IQ"/>
        </w:rPr>
        <w:t xml:space="preserve">) </w:t>
      </w:r>
      <w:proofErr w:type="spellStart"/>
      <w:r w:rsidRPr="008212E9">
        <w:rPr>
          <w:rFonts w:cs="Simplified Arabic" w:hint="cs"/>
          <w:sz w:val="26"/>
          <w:szCs w:val="26"/>
          <w:rtl/>
          <w:lang w:bidi="ar-IQ"/>
        </w:rPr>
        <w:t>للاسهام</w:t>
      </w:r>
      <w:proofErr w:type="spellEnd"/>
      <w:r w:rsidRPr="008212E9">
        <w:rPr>
          <w:rFonts w:cs="Simplified Arabic" w:hint="cs"/>
          <w:sz w:val="26"/>
          <w:szCs w:val="26"/>
          <w:rtl/>
          <w:lang w:bidi="ar-IQ"/>
        </w:rPr>
        <w:t xml:space="preserve"> النسبي قد بلغت (36,374، 30,802،</w:t>
      </w:r>
      <w:r w:rsidRPr="008212E9">
        <w:rPr>
          <w:rFonts w:cs="Simplified Arabic" w:hint="cs"/>
          <w:b/>
          <w:bCs/>
          <w:sz w:val="26"/>
          <w:szCs w:val="26"/>
          <w:rtl/>
          <w:lang w:bidi="ar-IQ"/>
        </w:rPr>
        <w:t xml:space="preserve"> </w:t>
      </w:r>
      <w:r w:rsidR="002C41F2">
        <w:rPr>
          <w:rFonts w:cs="Simplified Arabic" w:hint="cs"/>
          <w:sz w:val="26"/>
          <w:szCs w:val="26"/>
          <w:rtl/>
          <w:lang w:bidi="ar-IQ"/>
        </w:rPr>
        <w:t xml:space="preserve">33,485، 31,523، </w:t>
      </w:r>
      <w:r w:rsidR="002C41F2">
        <w:rPr>
          <w:rFonts w:cs="Simplified Arabic" w:hint="cs"/>
          <w:sz w:val="26"/>
          <w:szCs w:val="26"/>
          <w:rtl/>
          <w:lang w:bidi="ar-IQ"/>
        </w:rPr>
        <w:lastRenderedPageBreak/>
        <w:t>35,288، 33,484</w:t>
      </w:r>
      <w:r w:rsidRPr="008212E9">
        <w:rPr>
          <w:rFonts w:cs="Simplified Arabic" w:hint="cs"/>
          <w:sz w:val="26"/>
          <w:szCs w:val="26"/>
          <w:rtl/>
          <w:lang w:bidi="ar-IQ"/>
        </w:rPr>
        <w:t xml:space="preserve">, 35,041، 33,759،53,459) للمجالات (كف الاستجابة، التحول </w:t>
      </w:r>
      <w:proofErr w:type="spellStart"/>
      <w:r w:rsidRPr="008212E9">
        <w:rPr>
          <w:rFonts w:cs="Simplified Arabic" w:hint="cs"/>
          <w:sz w:val="26"/>
          <w:szCs w:val="26"/>
          <w:rtl/>
          <w:lang w:bidi="ar-IQ"/>
        </w:rPr>
        <w:t>الانتباهي</w:t>
      </w:r>
      <w:proofErr w:type="spellEnd"/>
      <w:r w:rsidRPr="008212E9">
        <w:rPr>
          <w:rFonts w:cs="Simplified Arabic" w:hint="cs"/>
          <w:sz w:val="26"/>
          <w:szCs w:val="26"/>
          <w:rtl/>
          <w:lang w:bidi="ar-IQ"/>
        </w:rPr>
        <w:t>، الضبط الانفعالي، المبادأة، الذاكرة العاملة، التخطيط / التنظيم، تنظيم الادوات، المراقبة، المقياس ككل).</w:t>
      </w:r>
    </w:p>
    <w:p w:rsidR="00667F08" w:rsidRPr="008212E9" w:rsidRDefault="00667F08" w:rsidP="002C41F2">
      <w:pPr>
        <w:pStyle w:val="a3"/>
        <w:spacing w:line="271" w:lineRule="auto"/>
        <w:ind w:left="44" w:firstLine="676"/>
        <w:rPr>
          <w:rFonts w:cs="Simplified Arabic"/>
          <w:sz w:val="26"/>
          <w:szCs w:val="26"/>
          <w:rtl/>
          <w:lang w:bidi="ar-IQ"/>
        </w:rPr>
      </w:pPr>
      <w:r w:rsidRPr="008212E9">
        <w:rPr>
          <w:rFonts w:cs="Simplified Arabic" w:hint="cs"/>
          <w:sz w:val="26"/>
          <w:szCs w:val="26"/>
          <w:rtl/>
          <w:lang w:bidi="ar-IQ"/>
        </w:rPr>
        <w:t xml:space="preserve">وهي جميعاً ذات دلالة احصائية وتشير النتيجة الى ان قيم الاسهام النسبي للمتغيرات المستقلة (مجالات الوظائف التنفيذية ومقياس الوظائف التنفيذية ككل) </w:t>
      </w:r>
      <w:r w:rsidRPr="008212E9">
        <w:rPr>
          <w:rFonts w:cs="Simplified Arabic"/>
          <w:sz w:val="26"/>
          <w:szCs w:val="26"/>
          <w:rtl/>
          <w:lang w:bidi="ar-IQ"/>
        </w:rPr>
        <w:br/>
      </w:r>
      <w:r w:rsidRPr="008212E9">
        <w:rPr>
          <w:rFonts w:cs="Simplified Arabic" w:hint="cs"/>
          <w:sz w:val="26"/>
          <w:szCs w:val="26"/>
          <w:rtl/>
          <w:lang w:bidi="ar-IQ"/>
        </w:rPr>
        <w:t xml:space="preserve">في صعوبة الادراك الفراغي البصري </w:t>
      </w:r>
      <w:proofErr w:type="spellStart"/>
      <w:r w:rsidRPr="008212E9">
        <w:rPr>
          <w:rFonts w:cs="Simplified Arabic" w:hint="cs"/>
          <w:sz w:val="26"/>
          <w:szCs w:val="26"/>
          <w:rtl/>
          <w:lang w:bidi="ar-IQ"/>
        </w:rPr>
        <w:t>للاعداد</w:t>
      </w:r>
      <w:proofErr w:type="spellEnd"/>
      <w:r w:rsidRPr="008212E9">
        <w:rPr>
          <w:rFonts w:cs="Simplified Arabic" w:hint="cs"/>
          <w:sz w:val="26"/>
          <w:szCs w:val="26"/>
          <w:rtl/>
          <w:lang w:bidi="ar-IQ"/>
        </w:rPr>
        <w:t xml:space="preserve"> قد بلغت (-1,159،-1,428،-1,537، </w:t>
      </w:r>
      <w:r w:rsidRPr="008212E9">
        <w:rPr>
          <w:rFonts w:cs="Simplified Arabic" w:hint="cs"/>
          <w:sz w:val="26"/>
          <w:szCs w:val="26"/>
          <w:rtl/>
          <w:lang w:bidi="ar-IQ"/>
        </w:rPr>
        <w:br/>
        <w:t xml:space="preserve">-1,698،-1,261،-1,210،-1,641،-1,172،-0,280) لمجالات (كف الاستجابة، والتحول </w:t>
      </w:r>
      <w:proofErr w:type="spellStart"/>
      <w:r w:rsidRPr="008212E9">
        <w:rPr>
          <w:rFonts w:cs="Simplified Arabic" w:hint="cs"/>
          <w:sz w:val="26"/>
          <w:szCs w:val="26"/>
          <w:rtl/>
          <w:lang w:bidi="ar-IQ"/>
        </w:rPr>
        <w:t>الانتباهي</w:t>
      </w:r>
      <w:proofErr w:type="spellEnd"/>
      <w:r w:rsidRPr="008212E9">
        <w:rPr>
          <w:rFonts w:cs="Simplified Arabic" w:hint="cs"/>
          <w:sz w:val="26"/>
          <w:szCs w:val="26"/>
          <w:rtl/>
          <w:lang w:bidi="ar-IQ"/>
        </w:rPr>
        <w:t xml:space="preserve">، والضبط الانفعالي، والمبادأة، والذاكرة العاملة، والتخطيط/ </w:t>
      </w:r>
      <w:proofErr w:type="spellStart"/>
      <w:r w:rsidRPr="008212E9">
        <w:rPr>
          <w:rFonts w:cs="Simplified Arabic" w:hint="cs"/>
          <w:sz w:val="26"/>
          <w:szCs w:val="26"/>
          <w:rtl/>
          <w:lang w:bidi="ar-IQ"/>
        </w:rPr>
        <w:t>التنظيم،وتنظيم</w:t>
      </w:r>
      <w:proofErr w:type="spellEnd"/>
      <w:r w:rsidRPr="008212E9">
        <w:rPr>
          <w:rFonts w:cs="Simplified Arabic" w:hint="cs"/>
          <w:sz w:val="26"/>
          <w:szCs w:val="26"/>
          <w:rtl/>
          <w:lang w:bidi="ar-IQ"/>
        </w:rPr>
        <w:t xml:space="preserve"> الادوات، والمراقبة، والمقياس ككل) وهي جميعاً ذات دلالة احصائية، وكان مقدار الاسهام النسبي المعياري لقيم بيتا (-0,722،-0,643،-0,708،-0,710،-0,788،-0,645،-0,747،-0,630،-0,905) للمجالات (كف الاستجابة، التحول </w:t>
      </w:r>
      <w:proofErr w:type="spellStart"/>
      <w:r w:rsidRPr="008212E9">
        <w:rPr>
          <w:rFonts w:cs="Simplified Arabic" w:hint="cs"/>
          <w:sz w:val="26"/>
          <w:szCs w:val="26"/>
          <w:rtl/>
          <w:lang w:bidi="ar-IQ"/>
        </w:rPr>
        <w:t>الانتباهي</w:t>
      </w:r>
      <w:proofErr w:type="spellEnd"/>
      <w:r w:rsidRPr="008212E9">
        <w:rPr>
          <w:rFonts w:cs="Simplified Arabic" w:hint="cs"/>
          <w:sz w:val="26"/>
          <w:szCs w:val="26"/>
          <w:rtl/>
          <w:lang w:bidi="ar-IQ"/>
        </w:rPr>
        <w:t xml:space="preserve">، الضبط الانفعالي، المبادأة، الذاكرة العاملة، التخطيط / التنظيم، تنظيم الادوات، المراقبة، المقياس ككل) وبلغ مربع قيمة بيتا (0,521، 0,413، 0,501، 0,504 , 0,621، 0,416، 0,558، 0,397، 0,819) للمجالات المذكورة على الترتيب وهذا يعني ان الوظائف التنفيذية مجتمعة تسهم في تفسير 82% من درجات صعوبة الادراك الفراغي البصري </w:t>
      </w:r>
      <w:proofErr w:type="spellStart"/>
      <w:r w:rsidRPr="008212E9">
        <w:rPr>
          <w:rFonts w:cs="Simplified Arabic" w:hint="cs"/>
          <w:sz w:val="26"/>
          <w:szCs w:val="26"/>
          <w:rtl/>
          <w:lang w:bidi="ar-IQ"/>
        </w:rPr>
        <w:t>للاعداد</w:t>
      </w:r>
      <w:proofErr w:type="spellEnd"/>
      <w:r w:rsidRPr="008212E9">
        <w:rPr>
          <w:rFonts w:cs="Simplified Arabic" w:hint="cs"/>
          <w:sz w:val="26"/>
          <w:szCs w:val="26"/>
          <w:rtl/>
          <w:lang w:bidi="ar-IQ"/>
        </w:rPr>
        <w:t xml:space="preserve"> بمعزل عن العوامل الاخرى وان اقوى </w:t>
      </w:r>
      <w:proofErr w:type="spellStart"/>
      <w:r w:rsidRPr="008212E9">
        <w:rPr>
          <w:rFonts w:cs="Simplified Arabic" w:hint="cs"/>
          <w:sz w:val="26"/>
          <w:szCs w:val="26"/>
          <w:rtl/>
          <w:lang w:bidi="ar-IQ"/>
        </w:rPr>
        <w:t>المنبآت</w:t>
      </w:r>
      <w:proofErr w:type="spellEnd"/>
      <w:r w:rsidRPr="008212E9">
        <w:rPr>
          <w:rFonts w:cs="Simplified Arabic" w:hint="cs"/>
          <w:sz w:val="26"/>
          <w:szCs w:val="26"/>
          <w:rtl/>
          <w:lang w:bidi="ar-IQ"/>
        </w:rPr>
        <w:t xml:space="preserve"> في صعوبة الادراك الفراغي البصري </w:t>
      </w:r>
      <w:proofErr w:type="spellStart"/>
      <w:r w:rsidRPr="008212E9">
        <w:rPr>
          <w:rFonts w:cs="Simplified Arabic" w:hint="cs"/>
          <w:sz w:val="26"/>
          <w:szCs w:val="26"/>
          <w:rtl/>
          <w:lang w:bidi="ar-IQ"/>
        </w:rPr>
        <w:t>للاعداد</w:t>
      </w:r>
      <w:proofErr w:type="spellEnd"/>
      <w:r w:rsidRPr="008212E9">
        <w:rPr>
          <w:rFonts w:cs="Simplified Arabic" w:hint="cs"/>
          <w:sz w:val="26"/>
          <w:szCs w:val="26"/>
          <w:rtl/>
          <w:lang w:bidi="ar-IQ"/>
        </w:rPr>
        <w:t xml:space="preserve"> هو مجال الذاكرة العاملة اذ بلغت قيمة مربع بيتا (0,621) اي انه يسهم في تفسير (62%) من التباين المفسر في درجات صعوبة الادراك الفراغي البصري </w:t>
      </w:r>
      <w:proofErr w:type="spellStart"/>
      <w:r w:rsidRPr="008212E9">
        <w:rPr>
          <w:rFonts w:cs="Simplified Arabic" w:hint="cs"/>
          <w:sz w:val="26"/>
          <w:szCs w:val="26"/>
          <w:rtl/>
          <w:lang w:bidi="ar-IQ"/>
        </w:rPr>
        <w:t>للاعداد</w:t>
      </w:r>
      <w:proofErr w:type="spellEnd"/>
      <w:r w:rsidRPr="008212E9">
        <w:rPr>
          <w:rFonts w:cs="Simplified Arabic" w:hint="cs"/>
          <w:sz w:val="26"/>
          <w:szCs w:val="26"/>
          <w:rtl/>
          <w:lang w:bidi="ar-IQ"/>
        </w:rPr>
        <w:t xml:space="preserve"> بمعزل عن العوامل الاخرى يليه تنظيم الادوات اذ يسهم في تفسير </w:t>
      </w:r>
      <w:proofErr w:type="spellStart"/>
      <w:r w:rsidRPr="008212E9">
        <w:rPr>
          <w:rFonts w:cs="Simplified Arabic" w:hint="cs"/>
          <w:sz w:val="26"/>
          <w:szCs w:val="26"/>
          <w:rtl/>
          <w:lang w:bidi="ar-IQ"/>
        </w:rPr>
        <w:t>مانسبة</w:t>
      </w:r>
      <w:proofErr w:type="spellEnd"/>
      <w:r w:rsidRPr="008212E9">
        <w:rPr>
          <w:rFonts w:cs="Simplified Arabic" w:hint="cs"/>
          <w:sz w:val="26"/>
          <w:szCs w:val="26"/>
          <w:rtl/>
          <w:lang w:bidi="ar-IQ"/>
        </w:rPr>
        <w:t xml:space="preserve"> 56% ويليه كف الا</w:t>
      </w:r>
      <w:r w:rsidR="002C41F2">
        <w:rPr>
          <w:rFonts w:cs="Simplified Arabic" w:hint="cs"/>
          <w:sz w:val="26"/>
          <w:szCs w:val="26"/>
          <w:rtl/>
          <w:lang w:bidi="ar-IQ"/>
        </w:rPr>
        <w:t xml:space="preserve">ستجابة اذ يسهم في تفسير </w:t>
      </w:r>
      <w:proofErr w:type="spellStart"/>
      <w:r w:rsidR="002C41F2">
        <w:rPr>
          <w:rFonts w:cs="Simplified Arabic" w:hint="cs"/>
          <w:sz w:val="26"/>
          <w:szCs w:val="26"/>
          <w:rtl/>
          <w:lang w:bidi="ar-IQ"/>
        </w:rPr>
        <w:t>مانسبته</w:t>
      </w:r>
      <w:proofErr w:type="spellEnd"/>
      <w:r w:rsidRPr="008212E9">
        <w:rPr>
          <w:rFonts w:cs="Simplified Arabic" w:hint="cs"/>
          <w:sz w:val="26"/>
          <w:szCs w:val="26"/>
          <w:rtl/>
          <w:lang w:bidi="ar-IQ"/>
        </w:rPr>
        <w:t>(52%) ثم المبادأة وبنسبته (50,4%) يليه الضبط الانفعالي وبنسبة (50,1 %) في حين كانت اقل نسب المساهمة لكل من (التخطيط / التنظيم، المراقبة) اذ بلغت قيمة التباين المفسر (41%، 39,7%) للمجالين المذكورين على الترتيب.</w:t>
      </w:r>
    </w:p>
    <w:p w:rsidR="00667F08" w:rsidRPr="008212E9" w:rsidRDefault="00667F08" w:rsidP="00667F08">
      <w:pPr>
        <w:pStyle w:val="a3"/>
        <w:spacing w:line="271" w:lineRule="auto"/>
        <w:ind w:left="44" w:firstLine="676"/>
        <w:jc w:val="both"/>
        <w:rPr>
          <w:rFonts w:cs="Simplified Arabic"/>
          <w:sz w:val="26"/>
          <w:szCs w:val="26"/>
          <w:rtl/>
          <w:lang w:bidi="ar-IQ"/>
        </w:rPr>
      </w:pPr>
      <w:r w:rsidRPr="008212E9">
        <w:rPr>
          <w:rFonts w:cs="Simplified Arabic" w:hint="cs"/>
          <w:sz w:val="26"/>
          <w:szCs w:val="26"/>
          <w:rtl/>
          <w:lang w:bidi="ar-IQ"/>
        </w:rPr>
        <w:t xml:space="preserve"> من هنا يمكن ان نستنتج ان الوظائف التنفيذية تعد متنبأ قوياً وفعالاً بصعوبة الادراك الفراغي البصري </w:t>
      </w:r>
      <w:proofErr w:type="spellStart"/>
      <w:r w:rsidRPr="008212E9">
        <w:rPr>
          <w:rFonts w:cs="Simplified Arabic" w:hint="cs"/>
          <w:sz w:val="26"/>
          <w:szCs w:val="26"/>
          <w:rtl/>
          <w:lang w:bidi="ar-IQ"/>
        </w:rPr>
        <w:t>للاعداد</w:t>
      </w:r>
      <w:proofErr w:type="spellEnd"/>
      <w:r w:rsidRPr="008212E9">
        <w:rPr>
          <w:rFonts w:cs="Simplified Arabic" w:hint="cs"/>
          <w:sz w:val="26"/>
          <w:szCs w:val="26"/>
          <w:rtl/>
          <w:lang w:bidi="ar-IQ"/>
        </w:rPr>
        <w:t xml:space="preserve"> وان اقوى مجالات التنبؤ هو الذاكرة العاملة فالوظائف التنفيذية لها علاقة وثيقة بالتعلم والتحصيل الدراسي بشكل عام وفي مادة الرياضيات بالتحديد ولكون المتغيرين (الادراك الفراغي البصري </w:t>
      </w:r>
      <w:proofErr w:type="spellStart"/>
      <w:r w:rsidRPr="008212E9">
        <w:rPr>
          <w:rFonts w:cs="Simplified Arabic" w:hint="cs"/>
          <w:sz w:val="26"/>
          <w:szCs w:val="26"/>
          <w:rtl/>
          <w:lang w:bidi="ar-IQ"/>
        </w:rPr>
        <w:t>للاعداد</w:t>
      </w:r>
      <w:proofErr w:type="spellEnd"/>
      <w:r w:rsidRPr="008212E9">
        <w:rPr>
          <w:rFonts w:cs="Simplified Arabic" w:hint="cs"/>
          <w:sz w:val="26"/>
          <w:szCs w:val="26"/>
          <w:rtl/>
          <w:lang w:bidi="ar-IQ"/>
        </w:rPr>
        <w:t xml:space="preserve"> و</w:t>
      </w:r>
      <w:r w:rsidR="005D5523" w:rsidRPr="008212E9">
        <w:rPr>
          <w:rFonts w:cs="Simplified Arabic" w:hint="cs"/>
          <w:sz w:val="26"/>
          <w:szCs w:val="26"/>
          <w:rtl/>
          <w:lang w:bidi="ar-IQ"/>
        </w:rPr>
        <w:t xml:space="preserve">الادراك الفراغي البصري </w:t>
      </w:r>
      <w:proofErr w:type="spellStart"/>
      <w:r w:rsidR="005D5523" w:rsidRPr="008212E9">
        <w:rPr>
          <w:rFonts w:cs="Simplified Arabic" w:hint="cs"/>
          <w:sz w:val="26"/>
          <w:szCs w:val="26"/>
          <w:rtl/>
          <w:lang w:bidi="ar-IQ"/>
        </w:rPr>
        <w:t>للاعداد</w:t>
      </w:r>
      <w:proofErr w:type="spellEnd"/>
      <w:r w:rsidRPr="008212E9">
        <w:rPr>
          <w:rFonts w:cs="Simplified Arabic" w:hint="cs"/>
          <w:sz w:val="26"/>
          <w:szCs w:val="26"/>
          <w:rtl/>
          <w:lang w:bidi="ar-IQ"/>
        </w:rPr>
        <w:t xml:space="preserve">) يتعلقان بالقدرات والمهارات الرئيسية في مادة الرياضيات وهذا </w:t>
      </w:r>
      <w:proofErr w:type="spellStart"/>
      <w:r w:rsidRPr="008212E9">
        <w:rPr>
          <w:rFonts w:cs="Simplified Arabic" w:hint="cs"/>
          <w:sz w:val="26"/>
          <w:szCs w:val="26"/>
          <w:rtl/>
          <w:lang w:bidi="ar-IQ"/>
        </w:rPr>
        <w:t>مااكدته</w:t>
      </w:r>
      <w:proofErr w:type="spellEnd"/>
      <w:r w:rsidRPr="008212E9">
        <w:rPr>
          <w:rFonts w:cs="Simplified Arabic" w:hint="cs"/>
          <w:sz w:val="26"/>
          <w:szCs w:val="26"/>
          <w:rtl/>
          <w:lang w:bidi="ar-IQ"/>
        </w:rPr>
        <w:t xml:space="preserve"> العديد من </w:t>
      </w:r>
      <w:proofErr w:type="spellStart"/>
      <w:r w:rsidRPr="008212E9">
        <w:rPr>
          <w:rFonts w:cs="Simplified Arabic" w:hint="cs"/>
          <w:sz w:val="26"/>
          <w:szCs w:val="26"/>
          <w:rtl/>
          <w:lang w:bidi="ar-IQ"/>
        </w:rPr>
        <w:t>الدراسات.لذا</w:t>
      </w:r>
      <w:proofErr w:type="spellEnd"/>
      <w:r w:rsidRPr="008212E9">
        <w:rPr>
          <w:rFonts w:cs="Simplified Arabic" w:hint="cs"/>
          <w:sz w:val="26"/>
          <w:szCs w:val="26"/>
          <w:rtl/>
          <w:lang w:bidi="ar-IQ"/>
        </w:rPr>
        <w:t xml:space="preserve"> فأنها اسهمت في التنبؤ بصعوبة الادراك الفراغي البصري </w:t>
      </w:r>
      <w:proofErr w:type="spellStart"/>
      <w:r w:rsidRPr="008212E9">
        <w:rPr>
          <w:rFonts w:cs="Simplified Arabic" w:hint="cs"/>
          <w:sz w:val="26"/>
          <w:szCs w:val="26"/>
          <w:rtl/>
          <w:lang w:bidi="ar-IQ"/>
        </w:rPr>
        <w:t>للاعداد</w:t>
      </w:r>
      <w:proofErr w:type="spellEnd"/>
      <w:r w:rsidRPr="008212E9">
        <w:rPr>
          <w:rFonts w:cs="Simplified Arabic" w:hint="cs"/>
          <w:sz w:val="26"/>
          <w:szCs w:val="26"/>
          <w:rtl/>
          <w:lang w:bidi="ar-IQ"/>
        </w:rPr>
        <w:t>.</w:t>
      </w:r>
    </w:p>
    <w:p w:rsidR="00667F08" w:rsidRPr="008212E9" w:rsidRDefault="00667F08" w:rsidP="00667F08">
      <w:pPr>
        <w:pStyle w:val="a3"/>
        <w:spacing w:line="271" w:lineRule="auto"/>
        <w:ind w:left="44" w:firstLine="676"/>
        <w:jc w:val="both"/>
        <w:rPr>
          <w:rFonts w:cs="Simplified Arabic"/>
          <w:sz w:val="26"/>
          <w:szCs w:val="26"/>
          <w:lang w:bidi="ar-IQ"/>
        </w:rPr>
      </w:pPr>
      <w:r w:rsidRPr="008212E9">
        <w:rPr>
          <w:rFonts w:cs="Simplified Arabic" w:hint="cs"/>
          <w:sz w:val="26"/>
          <w:szCs w:val="26"/>
          <w:rtl/>
          <w:lang w:bidi="ar-EG"/>
        </w:rPr>
        <w:t>إذ اتفق الباحثون (</w:t>
      </w:r>
      <w:proofErr w:type="spellStart"/>
      <w:r w:rsidRPr="008212E9">
        <w:rPr>
          <w:rFonts w:cs="Simplified Arabic"/>
          <w:sz w:val="26"/>
          <w:szCs w:val="26"/>
          <w:lang w:bidi="ar-EG"/>
        </w:rPr>
        <w:t>Barenberg</w:t>
      </w:r>
      <w:proofErr w:type="spellEnd"/>
      <w:r w:rsidRPr="008212E9">
        <w:rPr>
          <w:rFonts w:cs="Simplified Arabic"/>
          <w:sz w:val="26"/>
          <w:szCs w:val="26"/>
          <w:lang w:bidi="ar-EG"/>
        </w:rPr>
        <w:t xml:space="preserve"> </w:t>
      </w:r>
      <w:r w:rsidRPr="008212E9">
        <w:rPr>
          <w:rFonts w:cs="Simplified Arabic"/>
          <w:i/>
          <w:iCs/>
          <w:sz w:val="26"/>
          <w:szCs w:val="26"/>
          <w:lang w:bidi="ar-EG"/>
        </w:rPr>
        <w:t>et</w:t>
      </w:r>
      <w:r w:rsidRPr="008212E9">
        <w:rPr>
          <w:rFonts w:cs="Simplified Arabic"/>
          <w:sz w:val="26"/>
          <w:szCs w:val="26"/>
          <w:lang w:bidi="ar-EG"/>
        </w:rPr>
        <w:t xml:space="preserve"> </w:t>
      </w:r>
      <w:r w:rsidRPr="008212E9">
        <w:rPr>
          <w:rFonts w:cs="Simplified Arabic"/>
          <w:i/>
          <w:iCs/>
          <w:sz w:val="26"/>
          <w:szCs w:val="26"/>
          <w:lang w:bidi="ar-EG"/>
        </w:rPr>
        <w:t>al</w:t>
      </w:r>
      <w:r w:rsidRPr="008212E9">
        <w:rPr>
          <w:rFonts w:cs="Simplified Arabic"/>
          <w:sz w:val="26"/>
          <w:szCs w:val="26"/>
          <w:lang w:bidi="ar-EG"/>
        </w:rPr>
        <w:t xml:space="preserve">., 2011; </w:t>
      </w:r>
      <w:proofErr w:type="spellStart"/>
      <w:r w:rsidRPr="008212E9">
        <w:rPr>
          <w:rFonts w:cs="Simplified Arabic"/>
          <w:sz w:val="26"/>
          <w:szCs w:val="26"/>
          <w:lang w:bidi="ar-EG"/>
        </w:rPr>
        <w:t>Cragg</w:t>
      </w:r>
      <w:proofErr w:type="spellEnd"/>
      <w:r w:rsidRPr="008212E9">
        <w:rPr>
          <w:rFonts w:cs="Simplified Arabic"/>
          <w:sz w:val="26"/>
          <w:szCs w:val="26"/>
          <w:lang w:bidi="ar-EG"/>
        </w:rPr>
        <w:t xml:space="preserve"> &amp; Gilmore, 2014 </w:t>
      </w:r>
      <w:proofErr w:type="spellStart"/>
      <w:r w:rsidRPr="008212E9">
        <w:rPr>
          <w:rFonts w:cs="Simplified Arabic"/>
          <w:sz w:val="26"/>
          <w:szCs w:val="26"/>
          <w:lang w:bidi="ar-EG"/>
        </w:rPr>
        <w:t>Baptista</w:t>
      </w:r>
      <w:proofErr w:type="spellEnd"/>
      <w:r w:rsidRPr="008212E9">
        <w:rPr>
          <w:rFonts w:cs="Simplified Arabic"/>
          <w:sz w:val="26"/>
          <w:szCs w:val="26"/>
          <w:lang w:bidi="ar-EG"/>
        </w:rPr>
        <w:t xml:space="preserve"> </w:t>
      </w:r>
      <w:r w:rsidRPr="008212E9">
        <w:rPr>
          <w:rFonts w:cs="Simplified Arabic"/>
          <w:i/>
          <w:iCs/>
          <w:sz w:val="26"/>
          <w:szCs w:val="26"/>
          <w:lang w:bidi="ar-EG"/>
        </w:rPr>
        <w:t>et</w:t>
      </w:r>
      <w:r w:rsidRPr="008212E9">
        <w:rPr>
          <w:rFonts w:cs="Simplified Arabic"/>
          <w:sz w:val="26"/>
          <w:szCs w:val="26"/>
          <w:lang w:bidi="ar-EG"/>
        </w:rPr>
        <w:t xml:space="preserve"> </w:t>
      </w:r>
      <w:r w:rsidRPr="008212E9">
        <w:rPr>
          <w:rFonts w:cs="Simplified Arabic"/>
          <w:i/>
          <w:iCs/>
          <w:sz w:val="26"/>
          <w:szCs w:val="26"/>
          <w:lang w:bidi="ar-EG"/>
        </w:rPr>
        <w:t>al</w:t>
      </w:r>
      <w:r w:rsidRPr="008212E9">
        <w:rPr>
          <w:rFonts w:cs="Simplified Arabic"/>
          <w:sz w:val="26"/>
          <w:szCs w:val="26"/>
          <w:lang w:bidi="ar-EG"/>
        </w:rPr>
        <w:t xml:space="preserve">., 2016 ; </w:t>
      </w:r>
      <w:proofErr w:type="spellStart"/>
      <w:r w:rsidRPr="008212E9">
        <w:rPr>
          <w:rFonts w:cs="Simplified Arabic"/>
          <w:sz w:val="26"/>
          <w:szCs w:val="26"/>
        </w:rPr>
        <w:t>Bascandziev</w:t>
      </w:r>
      <w:proofErr w:type="spellEnd"/>
      <w:r w:rsidRPr="008212E9">
        <w:rPr>
          <w:rFonts w:cs="Simplified Arabic"/>
          <w:sz w:val="26"/>
          <w:szCs w:val="26"/>
        </w:rPr>
        <w:t xml:space="preserve"> </w:t>
      </w:r>
      <w:r w:rsidRPr="008212E9">
        <w:rPr>
          <w:rFonts w:cs="Simplified Arabic"/>
          <w:i/>
          <w:iCs/>
          <w:sz w:val="26"/>
          <w:szCs w:val="26"/>
        </w:rPr>
        <w:t>et</w:t>
      </w:r>
      <w:r w:rsidRPr="008212E9">
        <w:rPr>
          <w:rFonts w:cs="Simplified Arabic"/>
          <w:sz w:val="26"/>
          <w:szCs w:val="26"/>
        </w:rPr>
        <w:t xml:space="preserve"> </w:t>
      </w:r>
      <w:r w:rsidRPr="008212E9">
        <w:rPr>
          <w:rFonts w:cs="Simplified Arabic"/>
          <w:i/>
          <w:iCs/>
          <w:sz w:val="26"/>
          <w:szCs w:val="26"/>
        </w:rPr>
        <w:t>al</w:t>
      </w:r>
      <w:r w:rsidRPr="008212E9">
        <w:rPr>
          <w:rFonts w:cs="Simplified Arabic"/>
          <w:sz w:val="26"/>
          <w:szCs w:val="26"/>
        </w:rPr>
        <w:t xml:space="preserve">., 2016 ; </w:t>
      </w:r>
      <w:r w:rsidRPr="008212E9">
        <w:rPr>
          <w:rFonts w:cs="Simplified Arabic"/>
          <w:sz w:val="26"/>
          <w:szCs w:val="26"/>
          <w:lang w:bidi="ar-EG"/>
        </w:rPr>
        <w:t xml:space="preserve">Zhang, 2016  </w:t>
      </w:r>
      <w:r w:rsidRPr="008212E9">
        <w:rPr>
          <w:rFonts w:cs="Simplified Arabic" w:hint="cs"/>
          <w:sz w:val="26"/>
          <w:szCs w:val="26"/>
          <w:rtl/>
          <w:lang w:bidi="ar-EG"/>
        </w:rPr>
        <w:t xml:space="preserve">) على أن الوظائف التنفيذية ترتبط بالقدرات الأكاديمية المبكرة للطفل مؤكدين دورها الحاسم في التعلم والاستيعاب والأداء في المناهج التعليمية المختلفة </w:t>
      </w:r>
      <w:r w:rsidRPr="008212E9">
        <w:rPr>
          <w:rFonts w:cs="Simplified Arabic" w:hint="cs"/>
          <w:sz w:val="26"/>
          <w:szCs w:val="26"/>
          <w:rtl/>
          <w:lang w:bidi="ar-EG"/>
        </w:rPr>
        <w:lastRenderedPageBreak/>
        <w:t xml:space="preserve">خاصة في </w:t>
      </w:r>
      <w:proofErr w:type="spellStart"/>
      <w:r w:rsidRPr="008212E9">
        <w:rPr>
          <w:rFonts w:cs="Simplified Arabic" w:hint="cs"/>
          <w:sz w:val="26"/>
          <w:szCs w:val="26"/>
          <w:rtl/>
          <w:lang w:bidi="ar-EG"/>
        </w:rPr>
        <w:t>إكتساب</w:t>
      </w:r>
      <w:proofErr w:type="spellEnd"/>
      <w:r w:rsidRPr="008212E9">
        <w:rPr>
          <w:rFonts w:cs="Simplified Arabic" w:hint="cs"/>
          <w:sz w:val="26"/>
          <w:szCs w:val="26"/>
          <w:rtl/>
          <w:lang w:bidi="ar-EG"/>
        </w:rPr>
        <w:t xml:space="preserve"> مهارات الرياضيات والقراءة في السنوات المبكرة من عمر الطفل، بل تتنبأ بالمستوى التعليمي لهم في السنوات اللاحقة، وذلك لكونها تتحكم في العمليات المسؤولة والمتضمنة في التعلم المعرفي.</w:t>
      </w:r>
    </w:p>
    <w:p w:rsidR="00087AAD" w:rsidRPr="008212E9" w:rsidRDefault="00667F08" w:rsidP="00F564AE">
      <w:pPr>
        <w:pStyle w:val="10"/>
        <w:bidi/>
        <w:spacing w:line="271" w:lineRule="auto"/>
        <w:ind w:left="84" w:firstLine="636"/>
        <w:jc w:val="both"/>
        <w:rPr>
          <w:rFonts w:ascii="Times New Roman" w:hAnsi="Times New Roman" w:cs="Simplified Arabic"/>
          <w:sz w:val="26"/>
          <w:szCs w:val="26"/>
          <w:rtl/>
          <w:lang w:bidi="ar-IQ"/>
        </w:rPr>
      </w:pPr>
      <w:r w:rsidRPr="008212E9">
        <w:rPr>
          <w:rFonts w:cs="Simplified Arabic" w:hint="cs"/>
          <w:sz w:val="26"/>
          <w:szCs w:val="26"/>
          <w:rtl/>
          <w:lang w:bidi="ar-EG"/>
        </w:rPr>
        <w:t>وهذا ما اكده (</w:t>
      </w:r>
      <w:r w:rsidRPr="008212E9">
        <w:rPr>
          <w:rFonts w:cs="Simplified Arabic"/>
          <w:sz w:val="26"/>
          <w:szCs w:val="26"/>
          <w:lang w:bidi="ar-EG"/>
        </w:rPr>
        <w:t xml:space="preserve">Clements </w:t>
      </w:r>
      <w:r w:rsidRPr="008212E9">
        <w:rPr>
          <w:rFonts w:cs="Simplified Arabic"/>
          <w:i/>
          <w:iCs/>
          <w:sz w:val="26"/>
          <w:szCs w:val="26"/>
          <w:lang w:bidi="ar-EG"/>
        </w:rPr>
        <w:t>et</w:t>
      </w:r>
      <w:r w:rsidRPr="008212E9">
        <w:rPr>
          <w:rFonts w:cs="Simplified Arabic"/>
          <w:sz w:val="26"/>
          <w:szCs w:val="26"/>
          <w:lang w:bidi="ar-EG"/>
        </w:rPr>
        <w:t xml:space="preserve"> </w:t>
      </w:r>
      <w:r w:rsidRPr="008212E9">
        <w:rPr>
          <w:rFonts w:cs="Simplified Arabic"/>
          <w:i/>
          <w:iCs/>
          <w:sz w:val="26"/>
          <w:szCs w:val="26"/>
          <w:lang w:bidi="ar-EG"/>
        </w:rPr>
        <w:t>al</w:t>
      </w:r>
      <w:r w:rsidRPr="008212E9">
        <w:rPr>
          <w:rFonts w:cs="Simplified Arabic"/>
          <w:sz w:val="26"/>
          <w:szCs w:val="26"/>
          <w:lang w:bidi="ar-EG"/>
        </w:rPr>
        <w:t>., 2016</w:t>
      </w:r>
      <w:r w:rsidRPr="008212E9">
        <w:rPr>
          <w:rFonts w:cs="Simplified Arabic" w:hint="cs"/>
          <w:sz w:val="26"/>
          <w:szCs w:val="26"/>
          <w:rtl/>
          <w:lang w:bidi="ar-EG"/>
        </w:rPr>
        <w:t xml:space="preserve">) بقوله : أن التحصيل الأكاديمي  </w:t>
      </w:r>
      <w:proofErr w:type="spellStart"/>
      <w:r w:rsidRPr="008212E9">
        <w:rPr>
          <w:rFonts w:cs="Simplified Arabic" w:hint="cs"/>
          <w:sz w:val="26"/>
          <w:szCs w:val="26"/>
          <w:rtl/>
          <w:lang w:bidi="ar-EG"/>
        </w:rPr>
        <w:t>للتلامذه</w:t>
      </w:r>
      <w:proofErr w:type="spellEnd"/>
      <w:r w:rsidRPr="008212E9">
        <w:rPr>
          <w:rFonts w:cs="Simplified Arabic" w:hint="cs"/>
          <w:sz w:val="26"/>
          <w:szCs w:val="26"/>
          <w:rtl/>
          <w:lang w:bidi="ar-EG"/>
        </w:rPr>
        <w:t xml:space="preserve"> يتوقف على كفاية الوظائف التنفيذية لديه ؛ فهو يحتاج إلى التخطيط للأمام، وكف الاستجابات العشوائية، وتركيز الانتباه، وتذكر الخبرات الماضية، فالوظائف التنفيذية تدعم تعلم الطلاب في المواد الدراسية المختلفة ولا سيما الرياضيات، إذ تسمح لهم </w:t>
      </w:r>
      <w:proofErr w:type="spellStart"/>
      <w:r w:rsidRPr="008212E9">
        <w:rPr>
          <w:rFonts w:cs="Simplified Arabic" w:hint="cs"/>
          <w:sz w:val="26"/>
          <w:szCs w:val="26"/>
          <w:rtl/>
          <w:lang w:bidi="ar-EG"/>
        </w:rPr>
        <w:t>بانجاز</w:t>
      </w:r>
      <w:proofErr w:type="spellEnd"/>
      <w:r w:rsidRPr="008212E9">
        <w:rPr>
          <w:rFonts w:cs="Simplified Arabic" w:hint="cs"/>
          <w:sz w:val="26"/>
          <w:szCs w:val="26"/>
          <w:rtl/>
          <w:lang w:bidi="ar-EG"/>
        </w:rPr>
        <w:t xml:space="preserve"> المهمة حتى في حالة مواجهة المعوقات كصعوبات حل المشكلة والتعلم، والتعب، </w:t>
      </w:r>
      <w:proofErr w:type="spellStart"/>
      <w:r w:rsidRPr="008212E9">
        <w:rPr>
          <w:rFonts w:cs="Simplified Arabic" w:hint="cs"/>
          <w:sz w:val="26"/>
          <w:szCs w:val="26"/>
          <w:rtl/>
          <w:lang w:bidi="ar-EG"/>
        </w:rPr>
        <w:t>والإرتباك</w:t>
      </w:r>
      <w:proofErr w:type="spellEnd"/>
      <w:r w:rsidRPr="008212E9">
        <w:rPr>
          <w:rFonts w:cs="Simplified Arabic" w:hint="cs"/>
          <w:sz w:val="26"/>
          <w:szCs w:val="26"/>
          <w:rtl/>
          <w:lang w:bidi="ar-EG"/>
        </w:rPr>
        <w:t xml:space="preserve"> أو التشوش، أو انخفاض الدافعية. (</w:t>
      </w:r>
      <w:r w:rsidRPr="008212E9">
        <w:rPr>
          <w:rFonts w:cs="Simplified Arabic"/>
          <w:sz w:val="26"/>
          <w:szCs w:val="26"/>
          <w:lang w:bidi="ar-EG"/>
        </w:rPr>
        <w:t>Clements et al., 2016,P: 80</w:t>
      </w:r>
      <w:r w:rsidRPr="008212E9">
        <w:rPr>
          <w:rFonts w:cs="Simplified Arabic" w:hint="cs"/>
          <w:sz w:val="26"/>
          <w:szCs w:val="26"/>
          <w:rtl/>
          <w:lang w:bidi="ar-EG"/>
        </w:rPr>
        <w:t>)</w:t>
      </w:r>
    </w:p>
    <w:p w:rsidR="00087AAD" w:rsidRPr="008212E9" w:rsidRDefault="00087AAD" w:rsidP="00087AAD">
      <w:pPr>
        <w:pStyle w:val="a3"/>
        <w:ind w:left="720"/>
        <w:jc w:val="both"/>
        <w:rPr>
          <w:rFonts w:cs="Simplified Arabic"/>
          <w:sz w:val="26"/>
          <w:szCs w:val="26"/>
          <w:rtl/>
          <w:lang w:bidi="ar-IQ"/>
        </w:rPr>
      </w:pPr>
      <w:r w:rsidRPr="008212E9">
        <w:rPr>
          <w:rFonts w:cs="MCS Jeddah S_U normal." w:hint="cs"/>
          <w:sz w:val="26"/>
          <w:szCs w:val="26"/>
          <w:rtl/>
          <w:lang w:bidi="ar-IQ"/>
        </w:rPr>
        <w:t>الاستنتاجات</w:t>
      </w:r>
      <w:r w:rsidRPr="008212E9">
        <w:rPr>
          <w:rFonts w:cs="Simplified Arabic" w:hint="cs"/>
          <w:sz w:val="26"/>
          <w:szCs w:val="26"/>
          <w:rtl/>
          <w:lang w:bidi="ar-IQ"/>
        </w:rPr>
        <w:t xml:space="preserve"> </w:t>
      </w:r>
    </w:p>
    <w:p w:rsidR="00087AAD" w:rsidRPr="008212E9" w:rsidRDefault="00087AAD" w:rsidP="002C41F2">
      <w:pPr>
        <w:pStyle w:val="a3"/>
        <w:numPr>
          <w:ilvl w:val="0"/>
          <w:numId w:val="15"/>
        </w:numPr>
        <w:tabs>
          <w:tab w:val="left" w:pos="521"/>
        </w:tabs>
        <w:ind w:left="95" w:firstLine="0"/>
        <w:jc w:val="both"/>
        <w:rPr>
          <w:rFonts w:cs="Simplified Arabic"/>
          <w:sz w:val="26"/>
          <w:szCs w:val="26"/>
          <w:lang w:bidi="ar-EG"/>
        </w:rPr>
      </w:pPr>
      <w:r w:rsidRPr="008212E9">
        <w:rPr>
          <w:rFonts w:cs="Simplified Arabic" w:hint="cs"/>
          <w:sz w:val="26"/>
          <w:szCs w:val="26"/>
          <w:rtl/>
          <w:lang w:bidi="ar-EG"/>
        </w:rPr>
        <w:t>ان عمل الوظائف التنفيذية لدى تلامذة الصف الثالث الابتدائي بشكل عام هو جيد وان الذكور بشكل عام افضل الى حد ما في اداء تلك الوظائف .</w:t>
      </w:r>
    </w:p>
    <w:p w:rsidR="00087AAD" w:rsidRPr="008212E9" w:rsidRDefault="00087AAD" w:rsidP="002C41F2">
      <w:pPr>
        <w:pStyle w:val="a3"/>
        <w:numPr>
          <w:ilvl w:val="0"/>
          <w:numId w:val="15"/>
        </w:numPr>
        <w:tabs>
          <w:tab w:val="left" w:pos="521"/>
        </w:tabs>
        <w:ind w:left="95" w:firstLine="0"/>
        <w:jc w:val="both"/>
        <w:rPr>
          <w:rFonts w:cs="Simplified Arabic"/>
          <w:sz w:val="26"/>
          <w:szCs w:val="26"/>
          <w:lang w:bidi="ar-EG"/>
        </w:rPr>
      </w:pPr>
      <w:r w:rsidRPr="008212E9">
        <w:rPr>
          <w:rFonts w:cs="Simplified Arabic" w:hint="cs"/>
          <w:sz w:val="26"/>
          <w:szCs w:val="26"/>
          <w:rtl/>
          <w:lang w:bidi="ar-EG"/>
        </w:rPr>
        <w:t xml:space="preserve">ان لدى تلامذة الصف الثالث الابتدائي مستوى جيد من الادراك الفراغي البصري </w:t>
      </w:r>
      <w:proofErr w:type="spellStart"/>
      <w:r w:rsidRPr="008212E9">
        <w:rPr>
          <w:rFonts w:cs="Simplified Arabic" w:hint="cs"/>
          <w:sz w:val="26"/>
          <w:szCs w:val="26"/>
          <w:rtl/>
          <w:lang w:bidi="ar-EG"/>
        </w:rPr>
        <w:t>للاعداد</w:t>
      </w:r>
      <w:proofErr w:type="spellEnd"/>
      <w:r w:rsidRPr="008212E9">
        <w:rPr>
          <w:rFonts w:cs="Simplified Arabic" w:hint="cs"/>
          <w:sz w:val="26"/>
          <w:szCs w:val="26"/>
          <w:rtl/>
          <w:lang w:bidi="ar-EG"/>
        </w:rPr>
        <w:t xml:space="preserve"> وبشكل خاص بالنسبة للذكور الذين يتفوقون على ما لدى الاناث من مستوى في الادراك الفراغي البصري </w:t>
      </w:r>
      <w:proofErr w:type="spellStart"/>
      <w:r w:rsidRPr="008212E9">
        <w:rPr>
          <w:rFonts w:cs="Simplified Arabic" w:hint="cs"/>
          <w:sz w:val="26"/>
          <w:szCs w:val="26"/>
          <w:rtl/>
          <w:lang w:bidi="ar-EG"/>
        </w:rPr>
        <w:t>للاعداد</w:t>
      </w:r>
      <w:proofErr w:type="spellEnd"/>
      <w:r w:rsidRPr="008212E9">
        <w:rPr>
          <w:rFonts w:cs="Simplified Arabic" w:hint="cs"/>
          <w:sz w:val="26"/>
          <w:szCs w:val="26"/>
          <w:rtl/>
          <w:lang w:bidi="ar-EG"/>
        </w:rPr>
        <w:t xml:space="preserve"> .</w:t>
      </w:r>
    </w:p>
    <w:p w:rsidR="00087AAD" w:rsidRPr="008212E9" w:rsidRDefault="00087AAD" w:rsidP="002C41F2">
      <w:pPr>
        <w:pStyle w:val="a3"/>
        <w:numPr>
          <w:ilvl w:val="0"/>
          <w:numId w:val="15"/>
        </w:numPr>
        <w:tabs>
          <w:tab w:val="left" w:pos="521"/>
        </w:tabs>
        <w:ind w:left="95" w:firstLine="0"/>
        <w:jc w:val="both"/>
        <w:rPr>
          <w:rFonts w:cs="Simplified Arabic"/>
          <w:sz w:val="26"/>
          <w:szCs w:val="26"/>
          <w:lang w:bidi="ar-EG"/>
        </w:rPr>
      </w:pPr>
      <w:r w:rsidRPr="008212E9">
        <w:rPr>
          <w:rFonts w:cs="Simplified Arabic" w:hint="cs"/>
          <w:sz w:val="26"/>
          <w:szCs w:val="26"/>
          <w:rtl/>
          <w:lang w:bidi="ar-EG"/>
        </w:rPr>
        <w:t xml:space="preserve">يتمتع تلامذة الصف الثالث الابتدائي المستوى جيد في الادراك الفراغي البصري </w:t>
      </w:r>
      <w:proofErr w:type="spellStart"/>
      <w:r w:rsidRPr="008212E9">
        <w:rPr>
          <w:rFonts w:cs="Simplified Arabic" w:hint="cs"/>
          <w:sz w:val="26"/>
          <w:szCs w:val="26"/>
          <w:rtl/>
          <w:lang w:bidi="ar-EG"/>
        </w:rPr>
        <w:t>للاعداد</w:t>
      </w:r>
      <w:proofErr w:type="spellEnd"/>
      <w:r w:rsidRPr="008212E9">
        <w:rPr>
          <w:rFonts w:cs="Simplified Arabic" w:hint="cs"/>
          <w:sz w:val="26"/>
          <w:szCs w:val="26"/>
          <w:rtl/>
          <w:lang w:bidi="ar-EG"/>
        </w:rPr>
        <w:t xml:space="preserve"> الا ان هناك نسبة كبيرة من التلامذة الذين لديهم صعوبات في الادراك الفراغي البصري </w:t>
      </w:r>
      <w:proofErr w:type="spellStart"/>
      <w:r w:rsidRPr="008212E9">
        <w:rPr>
          <w:rFonts w:cs="Simplified Arabic" w:hint="cs"/>
          <w:sz w:val="26"/>
          <w:szCs w:val="26"/>
          <w:rtl/>
          <w:lang w:bidi="ar-EG"/>
        </w:rPr>
        <w:t>للاعداد</w:t>
      </w:r>
      <w:proofErr w:type="spellEnd"/>
      <w:r w:rsidRPr="008212E9">
        <w:rPr>
          <w:rFonts w:cs="Simplified Arabic" w:hint="cs"/>
          <w:sz w:val="26"/>
          <w:szCs w:val="26"/>
          <w:rtl/>
          <w:lang w:bidi="ar-EG"/>
        </w:rPr>
        <w:t xml:space="preserve"> وهي موجودة لدى الجنسين من التلامذة على السواء رغم ان الاناث اكثر معاناة من الذكور الى حد ما . </w:t>
      </w:r>
    </w:p>
    <w:p w:rsidR="00087AAD" w:rsidRPr="008212E9" w:rsidRDefault="00087AAD" w:rsidP="002C41F2">
      <w:pPr>
        <w:pStyle w:val="a3"/>
        <w:numPr>
          <w:ilvl w:val="0"/>
          <w:numId w:val="15"/>
        </w:numPr>
        <w:tabs>
          <w:tab w:val="left" w:pos="521"/>
        </w:tabs>
        <w:ind w:left="95" w:firstLine="0"/>
        <w:jc w:val="both"/>
        <w:rPr>
          <w:rFonts w:cs="Simplified Arabic"/>
          <w:sz w:val="26"/>
          <w:szCs w:val="26"/>
          <w:lang w:bidi="ar-EG"/>
        </w:rPr>
      </w:pPr>
      <w:r w:rsidRPr="008212E9">
        <w:rPr>
          <w:rFonts w:cs="Simplified Arabic" w:hint="cs"/>
          <w:sz w:val="26"/>
          <w:szCs w:val="26"/>
          <w:rtl/>
          <w:lang w:bidi="ar-EG"/>
        </w:rPr>
        <w:t xml:space="preserve">وجود ارتباط واضح بين القصور في اداء الوظائف التنفيذية وصعوبة الادراك الفراغي البصري </w:t>
      </w:r>
      <w:proofErr w:type="spellStart"/>
      <w:r w:rsidRPr="008212E9">
        <w:rPr>
          <w:rFonts w:cs="Simplified Arabic" w:hint="cs"/>
          <w:sz w:val="26"/>
          <w:szCs w:val="26"/>
          <w:rtl/>
          <w:lang w:bidi="ar-EG"/>
        </w:rPr>
        <w:t>للاعداد</w:t>
      </w:r>
      <w:proofErr w:type="spellEnd"/>
      <w:r w:rsidRPr="008212E9">
        <w:rPr>
          <w:rFonts w:cs="Simplified Arabic" w:hint="cs"/>
          <w:sz w:val="26"/>
          <w:szCs w:val="26"/>
          <w:rtl/>
          <w:lang w:bidi="ar-EG"/>
        </w:rPr>
        <w:t xml:space="preserve"> لدى تلامذة الصف الثالث الابتدائي  . </w:t>
      </w:r>
    </w:p>
    <w:p w:rsidR="00087AAD" w:rsidRPr="008212E9" w:rsidRDefault="00087AAD" w:rsidP="002C41F2">
      <w:pPr>
        <w:pStyle w:val="a3"/>
        <w:numPr>
          <w:ilvl w:val="0"/>
          <w:numId w:val="15"/>
        </w:numPr>
        <w:tabs>
          <w:tab w:val="left" w:pos="521"/>
        </w:tabs>
        <w:ind w:left="95" w:firstLine="0"/>
        <w:jc w:val="both"/>
        <w:rPr>
          <w:rFonts w:cs="Simplified Arabic"/>
          <w:sz w:val="26"/>
          <w:szCs w:val="26"/>
          <w:lang w:bidi="ar-EG"/>
        </w:rPr>
      </w:pPr>
      <w:r w:rsidRPr="008212E9">
        <w:rPr>
          <w:rFonts w:cs="Simplified Arabic" w:hint="cs"/>
          <w:sz w:val="26"/>
          <w:szCs w:val="26"/>
          <w:rtl/>
          <w:lang w:bidi="ar-EG"/>
        </w:rPr>
        <w:t xml:space="preserve">إنَّ الوظائف التنفيذية يمكن ان تتنبأ بشكل فعال </w:t>
      </w:r>
      <w:proofErr w:type="spellStart"/>
      <w:r w:rsidRPr="008212E9">
        <w:rPr>
          <w:rFonts w:cs="Simplified Arabic" w:hint="cs"/>
          <w:sz w:val="26"/>
          <w:szCs w:val="26"/>
          <w:rtl/>
          <w:lang w:bidi="ar-EG"/>
        </w:rPr>
        <w:t>بالادراك</w:t>
      </w:r>
      <w:proofErr w:type="spellEnd"/>
      <w:r w:rsidRPr="008212E9">
        <w:rPr>
          <w:rFonts w:cs="Simplified Arabic" w:hint="cs"/>
          <w:sz w:val="26"/>
          <w:szCs w:val="26"/>
          <w:rtl/>
          <w:lang w:bidi="ar-EG"/>
        </w:rPr>
        <w:t xml:space="preserve"> الفراغي البصري </w:t>
      </w:r>
      <w:proofErr w:type="spellStart"/>
      <w:r w:rsidRPr="008212E9">
        <w:rPr>
          <w:rFonts w:cs="Simplified Arabic" w:hint="cs"/>
          <w:sz w:val="26"/>
          <w:szCs w:val="26"/>
          <w:rtl/>
          <w:lang w:bidi="ar-EG"/>
        </w:rPr>
        <w:t>للاعداد</w:t>
      </w:r>
      <w:proofErr w:type="spellEnd"/>
      <w:r w:rsidRPr="008212E9">
        <w:rPr>
          <w:rFonts w:cs="Simplified Arabic" w:hint="cs"/>
          <w:sz w:val="26"/>
          <w:szCs w:val="26"/>
          <w:rtl/>
          <w:lang w:bidi="ar-EG"/>
        </w:rPr>
        <w:t xml:space="preserve"> وان القصور في تلك الوظائف يسهم في تفسير وجود الصعوبة في الادراك الفراغي البصري </w:t>
      </w:r>
      <w:proofErr w:type="spellStart"/>
      <w:r w:rsidRPr="008212E9">
        <w:rPr>
          <w:rFonts w:cs="Simplified Arabic" w:hint="cs"/>
          <w:sz w:val="26"/>
          <w:szCs w:val="26"/>
          <w:rtl/>
          <w:lang w:bidi="ar-EG"/>
        </w:rPr>
        <w:t>للاعداد</w:t>
      </w:r>
      <w:proofErr w:type="spellEnd"/>
      <w:r w:rsidRPr="008212E9">
        <w:rPr>
          <w:rFonts w:cs="Simplified Arabic" w:hint="cs"/>
          <w:sz w:val="26"/>
          <w:szCs w:val="26"/>
          <w:rtl/>
          <w:lang w:bidi="ar-EG"/>
        </w:rPr>
        <w:t xml:space="preserve"> لدى تلامذة الصف الثالث الابتدائي . </w:t>
      </w:r>
    </w:p>
    <w:p w:rsidR="00087AAD" w:rsidRPr="008212E9" w:rsidRDefault="00087AAD" w:rsidP="002C41F2">
      <w:pPr>
        <w:pStyle w:val="a3"/>
        <w:numPr>
          <w:ilvl w:val="0"/>
          <w:numId w:val="15"/>
        </w:numPr>
        <w:tabs>
          <w:tab w:val="left" w:pos="521"/>
        </w:tabs>
        <w:ind w:left="95" w:firstLine="0"/>
        <w:jc w:val="both"/>
        <w:rPr>
          <w:rFonts w:cs="Simplified Arabic"/>
          <w:sz w:val="26"/>
          <w:szCs w:val="26"/>
          <w:lang w:bidi="ar-EG"/>
        </w:rPr>
      </w:pPr>
      <w:r w:rsidRPr="008212E9">
        <w:rPr>
          <w:rFonts w:cs="Simplified Arabic" w:hint="cs"/>
          <w:sz w:val="26"/>
          <w:szCs w:val="26"/>
          <w:rtl/>
          <w:lang w:bidi="ar-EG"/>
        </w:rPr>
        <w:t xml:space="preserve"> إنَّ جميع مجالات الوظائف التنفيذية </w:t>
      </w:r>
      <w:r w:rsidRPr="008212E9">
        <w:rPr>
          <w:rFonts w:cs="Simplified Arabic"/>
          <w:sz w:val="26"/>
          <w:szCs w:val="26"/>
          <w:rtl/>
          <w:lang w:bidi="ar-EG"/>
        </w:rPr>
        <w:t>–</w:t>
      </w:r>
      <w:r w:rsidRPr="008212E9">
        <w:rPr>
          <w:rFonts w:cs="Simplified Arabic" w:hint="cs"/>
          <w:sz w:val="26"/>
          <w:szCs w:val="26"/>
          <w:rtl/>
          <w:lang w:bidi="ar-EG"/>
        </w:rPr>
        <w:t xml:space="preserve"> </w:t>
      </w:r>
      <w:proofErr w:type="spellStart"/>
      <w:r w:rsidRPr="008212E9">
        <w:rPr>
          <w:rFonts w:cs="Simplified Arabic" w:hint="cs"/>
          <w:sz w:val="26"/>
          <w:szCs w:val="26"/>
          <w:rtl/>
          <w:lang w:bidi="ar-EG"/>
        </w:rPr>
        <w:t>بأستثناء</w:t>
      </w:r>
      <w:proofErr w:type="spellEnd"/>
      <w:r w:rsidRPr="008212E9">
        <w:rPr>
          <w:rFonts w:cs="Simplified Arabic" w:hint="cs"/>
          <w:sz w:val="26"/>
          <w:szCs w:val="26"/>
          <w:rtl/>
          <w:lang w:bidi="ar-EG"/>
        </w:rPr>
        <w:t xml:space="preserve"> المجال </w:t>
      </w:r>
      <w:proofErr w:type="spellStart"/>
      <w:r w:rsidRPr="008212E9">
        <w:rPr>
          <w:rFonts w:cs="Simplified Arabic" w:hint="cs"/>
          <w:sz w:val="26"/>
          <w:szCs w:val="26"/>
          <w:rtl/>
          <w:lang w:bidi="ar-EG"/>
        </w:rPr>
        <w:t>الالكلينيكي</w:t>
      </w:r>
      <w:proofErr w:type="spellEnd"/>
      <w:r w:rsidRPr="008212E9">
        <w:rPr>
          <w:rFonts w:cs="Simplified Arabic" w:hint="cs"/>
          <w:sz w:val="26"/>
          <w:szCs w:val="26"/>
          <w:rtl/>
          <w:lang w:bidi="ar-EG"/>
        </w:rPr>
        <w:t xml:space="preserve"> </w:t>
      </w:r>
      <w:r w:rsidRPr="008212E9">
        <w:rPr>
          <w:rFonts w:cs="Simplified Arabic"/>
          <w:sz w:val="26"/>
          <w:szCs w:val="26"/>
          <w:rtl/>
          <w:lang w:bidi="ar-EG"/>
        </w:rPr>
        <w:t>–</w:t>
      </w:r>
      <w:r w:rsidRPr="008212E9">
        <w:rPr>
          <w:rFonts w:cs="Simplified Arabic" w:hint="cs"/>
          <w:sz w:val="26"/>
          <w:szCs w:val="26"/>
          <w:rtl/>
          <w:lang w:bidi="ar-EG"/>
        </w:rPr>
        <w:t xml:space="preserve"> تسهم بالتنبؤ </w:t>
      </w:r>
      <w:proofErr w:type="spellStart"/>
      <w:r w:rsidRPr="008212E9">
        <w:rPr>
          <w:rFonts w:cs="Simplified Arabic" w:hint="cs"/>
          <w:sz w:val="26"/>
          <w:szCs w:val="26"/>
          <w:rtl/>
          <w:lang w:bidi="ar-EG"/>
        </w:rPr>
        <w:t>بالادراك</w:t>
      </w:r>
      <w:proofErr w:type="spellEnd"/>
      <w:r w:rsidRPr="008212E9">
        <w:rPr>
          <w:rFonts w:cs="Simplified Arabic" w:hint="cs"/>
          <w:sz w:val="26"/>
          <w:szCs w:val="26"/>
          <w:rtl/>
          <w:lang w:bidi="ar-EG"/>
        </w:rPr>
        <w:t xml:space="preserve"> الفراغي البصري </w:t>
      </w:r>
      <w:proofErr w:type="spellStart"/>
      <w:r w:rsidRPr="008212E9">
        <w:rPr>
          <w:rFonts w:cs="Simplified Arabic" w:hint="cs"/>
          <w:sz w:val="26"/>
          <w:szCs w:val="26"/>
          <w:rtl/>
          <w:lang w:bidi="ar-EG"/>
        </w:rPr>
        <w:t>للاعداد</w:t>
      </w:r>
      <w:proofErr w:type="spellEnd"/>
      <w:r w:rsidRPr="008212E9">
        <w:rPr>
          <w:rFonts w:cs="Simplified Arabic" w:hint="cs"/>
          <w:sz w:val="26"/>
          <w:szCs w:val="26"/>
          <w:rtl/>
          <w:lang w:bidi="ar-EG"/>
        </w:rPr>
        <w:t xml:space="preserve"> الا ان هناك تباين بين هذه المجالات من حيث قوة الاسهام اذ تعد الذاكرة العاملة الاكثر اسهاماً والمراقبة اقل اسهاماً  </w:t>
      </w:r>
    </w:p>
    <w:p w:rsidR="00087AAD" w:rsidRPr="008212E9" w:rsidRDefault="00087AAD" w:rsidP="002C41F2">
      <w:pPr>
        <w:pStyle w:val="a3"/>
        <w:tabs>
          <w:tab w:val="left" w:pos="521"/>
        </w:tabs>
        <w:ind w:left="95"/>
        <w:jc w:val="both"/>
        <w:rPr>
          <w:rFonts w:cs="MCS Jeddah S_U normal."/>
          <w:sz w:val="26"/>
          <w:szCs w:val="26"/>
          <w:rtl/>
          <w:lang w:bidi="ar-IQ"/>
        </w:rPr>
      </w:pPr>
      <w:r w:rsidRPr="008212E9">
        <w:rPr>
          <w:rFonts w:cs="MCS Jeddah S_U normal." w:hint="cs"/>
          <w:sz w:val="26"/>
          <w:szCs w:val="26"/>
          <w:rtl/>
          <w:lang w:bidi="ar-IQ"/>
        </w:rPr>
        <w:t xml:space="preserve">التوصيات </w:t>
      </w:r>
    </w:p>
    <w:p w:rsidR="00087AAD" w:rsidRPr="008212E9" w:rsidRDefault="00087AAD" w:rsidP="002C41F2">
      <w:pPr>
        <w:pStyle w:val="a3"/>
        <w:numPr>
          <w:ilvl w:val="0"/>
          <w:numId w:val="13"/>
        </w:numPr>
        <w:tabs>
          <w:tab w:val="left" w:pos="521"/>
        </w:tabs>
        <w:ind w:left="95" w:firstLine="0"/>
        <w:jc w:val="both"/>
        <w:rPr>
          <w:rFonts w:cs="Simplified Arabic"/>
          <w:sz w:val="26"/>
          <w:szCs w:val="26"/>
          <w:lang w:bidi="ar-IQ"/>
        </w:rPr>
      </w:pPr>
      <w:r w:rsidRPr="008212E9">
        <w:rPr>
          <w:rFonts w:cs="Simplified Arabic" w:hint="cs"/>
          <w:sz w:val="26"/>
          <w:szCs w:val="26"/>
          <w:rtl/>
          <w:lang w:bidi="ar-IQ"/>
        </w:rPr>
        <w:t xml:space="preserve">اعتماد المقاييس المعدة في </w:t>
      </w:r>
      <w:r w:rsidR="0004024A">
        <w:rPr>
          <w:rFonts w:cs="Simplified Arabic" w:hint="cs"/>
          <w:sz w:val="26"/>
          <w:szCs w:val="26"/>
          <w:rtl/>
          <w:lang w:bidi="ar-IQ"/>
        </w:rPr>
        <w:t>البحث</w:t>
      </w:r>
      <w:r w:rsidRPr="008212E9">
        <w:rPr>
          <w:rFonts w:cs="Simplified Arabic" w:hint="cs"/>
          <w:sz w:val="26"/>
          <w:szCs w:val="26"/>
          <w:rtl/>
          <w:lang w:bidi="ar-IQ"/>
        </w:rPr>
        <w:t xml:space="preserve"> الحالية كأدوات تشخيصية في المدارس الابتدائية .</w:t>
      </w:r>
    </w:p>
    <w:p w:rsidR="00087AAD" w:rsidRPr="008212E9" w:rsidRDefault="00087AAD" w:rsidP="002C41F2">
      <w:pPr>
        <w:pStyle w:val="a3"/>
        <w:numPr>
          <w:ilvl w:val="0"/>
          <w:numId w:val="13"/>
        </w:numPr>
        <w:tabs>
          <w:tab w:val="left" w:pos="521"/>
        </w:tabs>
        <w:ind w:left="95" w:firstLine="0"/>
        <w:jc w:val="both"/>
        <w:rPr>
          <w:rFonts w:cs="Simplified Arabic"/>
          <w:sz w:val="26"/>
          <w:szCs w:val="26"/>
          <w:lang w:bidi="ar-IQ"/>
        </w:rPr>
      </w:pPr>
      <w:r w:rsidRPr="008212E9">
        <w:rPr>
          <w:rFonts w:cs="Simplified Arabic" w:hint="cs"/>
          <w:sz w:val="26"/>
          <w:szCs w:val="26"/>
          <w:rtl/>
          <w:lang w:bidi="ar-IQ"/>
        </w:rPr>
        <w:t xml:space="preserve">التعرف المبكر على التلامذة الذين لديهم صعوبات في مادة الرياضيات والعمل على معالجتها مبكراً من خلال برامج معدة لهذا الغرض . </w:t>
      </w:r>
    </w:p>
    <w:p w:rsidR="00087AAD" w:rsidRPr="008212E9" w:rsidRDefault="00087AAD" w:rsidP="00B95532">
      <w:pPr>
        <w:pStyle w:val="a3"/>
        <w:numPr>
          <w:ilvl w:val="0"/>
          <w:numId w:val="13"/>
        </w:numPr>
        <w:jc w:val="both"/>
        <w:rPr>
          <w:rFonts w:cs="Simplified Arabic"/>
          <w:sz w:val="26"/>
          <w:szCs w:val="26"/>
          <w:lang w:bidi="ar-IQ"/>
        </w:rPr>
      </w:pPr>
      <w:r w:rsidRPr="008212E9">
        <w:rPr>
          <w:rFonts w:cs="Simplified Arabic" w:hint="cs"/>
          <w:sz w:val="26"/>
          <w:szCs w:val="26"/>
          <w:rtl/>
          <w:lang w:bidi="ar-IQ"/>
        </w:rPr>
        <w:lastRenderedPageBreak/>
        <w:t xml:space="preserve">اغناء المناهج الدراسية سيما في مادتي الرياضيات والعلوم بما يسهم في تطوير الادراك الفراغي البصري </w:t>
      </w:r>
      <w:proofErr w:type="spellStart"/>
      <w:r w:rsidRPr="008212E9">
        <w:rPr>
          <w:rFonts w:cs="Simplified Arabic" w:hint="cs"/>
          <w:sz w:val="26"/>
          <w:szCs w:val="26"/>
          <w:rtl/>
          <w:lang w:bidi="ar-IQ"/>
        </w:rPr>
        <w:t>للاعداد</w:t>
      </w:r>
      <w:proofErr w:type="spellEnd"/>
      <w:r w:rsidRPr="008212E9">
        <w:rPr>
          <w:rFonts w:cs="Simplified Arabic" w:hint="cs"/>
          <w:sz w:val="26"/>
          <w:szCs w:val="26"/>
          <w:rtl/>
          <w:lang w:bidi="ar-IQ"/>
        </w:rPr>
        <w:t xml:space="preserve"> لدى تلامذة المرحلة الابتدائية . </w:t>
      </w:r>
    </w:p>
    <w:p w:rsidR="00087AAD" w:rsidRPr="008212E9" w:rsidRDefault="00087AAD" w:rsidP="00B95532">
      <w:pPr>
        <w:pStyle w:val="a3"/>
        <w:numPr>
          <w:ilvl w:val="0"/>
          <w:numId w:val="13"/>
        </w:numPr>
        <w:jc w:val="both"/>
        <w:rPr>
          <w:rFonts w:cs="Simplified Arabic"/>
          <w:sz w:val="26"/>
          <w:szCs w:val="26"/>
          <w:lang w:bidi="ar-IQ"/>
        </w:rPr>
      </w:pPr>
      <w:r w:rsidRPr="008212E9">
        <w:rPr>
          <w:rFonts w:cs="Simplified Arabic" w:hint="cs"/>
          <w:sz w:val="26"/>
          <w:szCs w:val="26"/>
          <w:rtl/>
          <w:lang w:bidi="ar-IQ"/>
        </w:rPr>
        <w:t xml:space="preserve">ضرورة الكشف المبكر عن التلامذة الذين لديهم مشكلات سلوكية تتعلق بكف الاستجابة والمبادأة والتنظيم والتخطيط </w:t>
      </w:r>
      <w:proofErr w:type="spellStart"/>
      <w:r w:rsidRPr="008212E9">
        <w:rPr>
          <w:rFonts w:cs="Simplified Arabic" w:hint="cs"/>
          <w:sz w:val="26"/>
          <w:szCs w:val="26"/>
          <w:rtl/>
          <w:lang w:bidi="ar-IQ"/>
        </w:rPr>
        <w:t>لاجل</w:t>
      </w:r>
      <w:proofErr w:type="spellEnd"/>
      <w:r w:rsidRPr="008212E9">
        <w:rPr>
          <w:rFonts w:cs="Simplified Arabic" w:hint="cs"/>
          <w:sz w:val="26"/>
          <w:szCs w:val="26"/>
          <w:rtl/>
          <w:lang w:bidi="ar-IQ"/>
        </w:rPr>
        <w:t xml:space="preserve"> معالجتها بوقت مبكر . </w:t>
      </w:r>
    </w:p>
    <w:p w:rsidR="00087AAD" w:rsidRPr="008212E9" w:rsidRDefault="00087AAD" w:rsidP="00087AAD">
      <w:pPr>
        <w:pStyle w:val="a3"/>
        <w:ind w:left="720"/>
        <w:jc w:val="both"/>
        <w:rPr>
          <w:rFonts w:cs="MCS Jeddah S_U normal."/>
          <w:sz w:val="26"/>
          <w:szCs w:val="26"/>
          <w:rtl/>
          <w:lang w:bidi="ar-IQ"/>
        </w:rPr>
      </w:pPr>
      <w:r w:rsidRPr="008212E9">
        <w:rPr>
          <w:rFonts w:cs="MCS Jeddah S_U normal." w:hint="cs"/>
          <w:sz w:val="26"/>
          <w:szCs w:val="26"/>
          <w:rtl/>
          <w:lang w:bidi="ar-IQ"/>
        </w:rPr>
        <w:t xml:space="preserve">المقترحات </w:t>
      </w:r>
    </w:p>
    <w:p w:rsidR="00087AAD" w:rsidRPr="008212E9" w:rsidRDefault="00087AAD" w:rsidP="00087AAD">
      <w:pPr>
        <w:pStyle w:val="a3"/>
        <w:ind w:left="720"/>
        <w:jc w:val="both"/>
        <w:rPr>
          <w:rFonts w:cs="Simplified Arabic"/>
          <w:sz w:val="26"/>
          <w:szCs w:val="26"/>
          <w:rtl/>
          <w:lang w:bidi="ar-IQ"/>
        </w:rPr>
      </w:pPr>
      <w:r w:rsidRPr="008212E9">
        <w:rPr>
          <w:rFonts w:cs="Simplified Arabic" w:hint="cs"/>
          <w:sz w:val="26"/>
          <w:szCs w:val="26"/>
          <w:rtl/>
          <w:lang w:bidi="ar-IQ"/>
        </w:rPr>
        <w:t xml:space="preserve">وفقاً للنتائج التي توصلت اليها الباحثة فأنها تقترح اجراء الدراسات الاتية :- </w:t>
      </w:r>
    </w:p>
    <w:p w:rsidR="00087AAD" w:rsidRPr="008212E9" w:rsidRDefault="00087AAD" w:rsidP="00B95532">
      <w:pPr>
        <w:pStyle w:val="a3"/>
        <w:numPr>
          <w:ilvl w:val="0"/>
          <w:numId w:val="14"/>
        </w:numPr>
        <w:jc w:val="both"/>
        <w:rPr>
          <w:rFonts w:cs="Simplified Arabic"/>
          <w:sz w:val="26"/>
          <w:szCs w:val="26"/>
          <w:lang w:bidi="ar-IQ"/>
        </w:rPr>
      </w:pPr>
      <w:r w:rsidRPr="008212E9">
        <w:rPr>
          <w:rFonts w:cs="Simplified Arabic" w:hint="cs"/>
          <w:sz w:val="26"/>
          <w:szCs w:val="26"/>
          <w:rtl/>
          <w:lang w:bidi="ar-IQ"/>
        </w:rPr>
        <w:t xml:space="preserve">برنامج تدريبي لتنمية الادراك الفراغي البصري </w:t>
      </w:r>
      <w:proofErr w:type="spellStart"/>
      <w:r w:rsidRPr="008212E9">
        <w:rPr>
          <w:rFonts w:cs="Simplified Arabic" w:hint="cs"/>
          <w:sz w:val="26"/>
          <w:szCs w:val="26"/>
          <w:rtl/>
          <w:lang w:bidi="ar-IQ"/>
        </w:rPr>
        <w:t>للاعداد</w:t>
      </w:r>
      <w:proofErr w:type="spellEnd"/>
      <w:r w:rsidRPr="008212E9">
        <w:rPr>
          <w:rFonts w:cs="Simplified Arabic" w:hint="cs"/>
          <w:sz w:val="26"/>
          <w:szCs w:val="26"/>
          <w:rtl/>
          <w:lang w:bidi="ar-IQ"/>
        </w:rPr>
        <w:t xml:space="preserve"> لدى تلامذة الصف الثالث الابتدائي . </w:t>
      </w:r>
    </w:p>
    <w:p w:rsidR="00087AAD" w:rsidRPr="008212E9" w:rsidRDefault="00087AAD" w:rsidP="00B95532">
      <w:pPr>
        <w:pStyle w:val="a3"/>
        <w:numPr>
          <w:ilvl w:val="0"/>
          <w:numId w:val="14"/>
        </w:numPr>
        <w:jc w:val="both"/>
        <w:rPr>
          <w:rFonts w:cs="Simplified Arabic"/>
          <w:sz w:val="26"/>
          <w:szCs w:val="26"/>
          <w:lang w:bidi="ar-IQ"/>
        </w:rPr>
      </w:pPr>
      <w:r w:rsidRPr="008212E9">
        <w:rPr>
          <w:rFonts w:cs="Simplified Arabic" w:hint="cs"/>
          <w:sz w:val="26"/>
          <w:szCs w:val="26"/>
          <w:rtl/>
          <w:lang w:bidi="ar-IQ"/>
        </w:rPr>
        <w:t>برنامج تدريبي لتطوير الوظائف التنفيذية لدى تلامذة الصف الثالث الابتدائي.</w:t>
      </w:r>
    </w:p>
    <w:p w:rsidR="00087AAD" w:rsidRPr="008212E9" w:rsidRDefault="00087AAD" w:rsidP="00B95532">
      <w:pPr>
        <w:pStyle w:val="a3"/>
        <w:numPr>
          <w:ilvl w:val="0"/>
          <w:numId w:val="14"/>
        </w:numPr>
        <w:jc w:val="both"/>
        <w:rPr>
          <w:rFonts w:cs="Simplified Arabic"/>
          <w:sz w:val="26"/>
          <w:szCs w:val="26"/>
          <w:lang w:bidi="ar-IQ"/>
        </w:rPr>
      </w:pPr>
      <w:r w:rsidRPr="008212E9">
        <w:rPr>
          <w:rFonts w:cs="Simplified Arabic" w:hint="cs"/>
          <w:sz w:val="26"/>
          <w:szCs w:val="26"/>
          <w:rtl/>
          <w:lang w:bidi="ar-IQ"/>
        </w:rPr>
        <w:t xml:space="preserve"> الوظائف التنفيذية وعلاقتها بأنماط التعلم والتفكير لدى تلامذة المرحلة الابتدائية . </w:t>
      </w:r>
    </w:p>
    <w:p w:rsidR="00087AAD" w:rsidRPr="008212E9" w:rsidRDefault="00087AAD" w:rsidP="00B95532">
      <w:pPr>
        <w:pStyle w:val="a3"/>
        <w:numPr>
          <w:ilvl w:val="0"/>
          <w:numId w:val="14"/>
        </w:numPr>
        <w:jc w:val="both"/>
        <w:rPr>
          <w:rFonts w:cs="Simplified Arabic"/>
          <w:sz w:val="26"/>
          <w:szCs w:val="26"/>
          <w:lang w:bidi="ar-IQ"/>
        </w:rPr>
      </w:pPr>
      <w:r w:rsidRPr="008212E9">
        <w:rPr>
          <w:rFonts w:cs="Simplified Arabic" w:hint="cs"/>
          <w:sz w:val="26"/>
          <w:szCs w:val="26"/>
          <w:rtl/>
          <w:lang w:bidi="ar-IQ"/>
        </w:rPr>
        <w:t xml:space="preserve">اجراء دراسة مماثلة للدراسة الحالية لدى تلامذة المرحلة الابتدائية لصفوف اخرى من المرحلة الابتدائية . </w:t>
      </w:r>
    </w:p>
    <w:p w:rsidR="00087AAD" w:rsidRPr="008212E9" w:rsidRDefault="00087AAD" w:rsidP="00B95532">
      <w:pPr>
        <w:pStyle w:val="a3"/>
        <w:numPr>
          <w:ilvl w:val="0"/>
          <w:numId w:val="14"/>
        </w:numPr>
        <w:jc w:val="both"/>
        <w:rPr>
          <w:rFonts w:cs="Simplified Arabic"/>
          <w:sz w:val="26"/>
          <w:szCs w:val="26"/>
          <w:lang w:bidi="ar-IQ"/>
        </w:rPr>
      </w:pPr>
      <w:r w:rsidRPr="008212E9">
        <w:rPr>
          <w:rFonts w:cs="Simplified Arabic" w:hint="cs"/>
          <w:sz w:val="26"/>
          <w:szCs w:val="26"/>
          <w:rtl/>
          <w:lang w:bidi="ar-IQ"/>
        </w:rPr>
        <w:t xml:space="preserve">الوظائف التنفيذية وعلاقتها بعدد من المتغيرات ( القدرات العقلية ، </w:t>
      </w:r>
      <w:proofErr w:type="spellStart"/>
      <w:r w:rsidRPr="008212E9">
        <w:rPr>
          <w:rFonts w:cs="Simplified Arabic" w:hint="cs"/>
          <w:sz w:val="26"/>
          <w:szCs w:val="26"/>
          <w:rtl/>
          <w:lang w:bidi="ar-IQ"/>
        </w:rPr>
        <w:t>الذكاءات</w:t>
      </w:r>
      <w:proofErr w:type="spellEnd"/>
      <w:r w:rsidRPr="008212E9">
        <w:rPr>
          <w:rFonts w:cs="Simplified Arabic" w:hint="cs"/>
          <w:sz w:val="26"/>
          <w:szCs w:val="26"/>
          <w:rtl/>
          <w:lang w:bidi="ar-IQ"/>
        </w:rPr>
        <w:t xml:space="preserve"> المتعددة ، الاضطرابات النفسية ..... الخ ) .</w:t>
      </w:r>
    </w:p>
    <w:p w:rsidR="00087AAD" w:rsidRPr="008212E9" w:rsidRDefault="00087AAD" w:rsidP="006E0848">
      <w:pPr>
        <w:pStyle w:val="a3"/>
        <w:numPr>
          <w:ilvl w:val="0"/>
          <w:numId w:val="14"/>
        </w:numPr>
        <w:jc w:val="both"/>
        <w:rPr>
          <w:rFonts w:cs="Simplified Arabic"/>
          <w:sz w:val="26"/>
          <w:szCs w:val="26"/>
          <w:lang w:bidi="ar-IQ"/>
        </w:rPr>
      </w:pPr>
      <w:r w:rsidRPr="008212E9">
        <w:rPr>
          <w:rFonts w:cs="Simplified Arabic" w:hint="cs"/>
          <w:sz w:val="26"/>
          <w:szCs w:val="26"/>
          <w:rtl/>
          <w:lang w:bidi="ar-IQ"/>
        </w:rPr>
        <w:t xml:space="preserve">الادراك الفراغي البصري </w:t>
      </w:r>
      <w:proofErr w:type="spellStart"/>
      <w:r w:rsidRPr="008212E9">
        <w:rPr>
          <w:rFonts w:cs="Simplified Arabic" w:hint="cs"/>
          <w:sz w:val="26"/>
          <w:szCs w:val="26"/>
          <w:rtl/>
          <w:lang w:bidi="ar-IQ"/>
        </w:rPr>
        <w:t>للاعداد</w:t>
      </w:r>
      <w:proofErr w:type="spellEnd"/>
      <w:r w:rsidRPr="008212E9">
        <w:rPr>
          <w:rFonts w:cs="Simplified Arabic" w:hint="cs"/>
          <w:sz w:val="26"/>
          <w:szCs w:val="26"/>
          <w:rtl/>
          <w:lang w:bidi="ar-IQ"/>
        </w:rPr>
        <w:t xml:space="preserve"> وعلاقته بصعوبات تعلم الرياضيات .</w:t>
      </w:r>
    </w:p>
    <w:p w:rsidR="00705149" w:rsidRPr="008212E9" w:rsidRDefault="00705149" w:rsidP="00705149">
      <w:pPr>
        <w:pStyle w:val="a3"/>
        <w:ind w:left="1080"/>
        <w:jc w:val="both"/>
        <w:rPr>
          <w:rFonts w:cs="Simplified Arabic"/>
          <w:b/>
          <w:bCs/>
          <w:sz w:val="26"/>
          <w:szCs w:val="26"/>
          <w:rtl/>
          <w:lang w:bidi="ar-IQ"/>
        </w:rPr>
      </w:pPr>
      <w:r w:rsidRPr="008212E9">
        <w:rPr>
          <w:rFonts w:cs="Simplified Arabic" w:hint="cs"/>
          <w:b/>
          <w:bCs/>
          <w:sz w:val="26"/>
          <w:szCs w:val="26"/>
          <w:rtl/>
          <w:lang w:bidi="ar-IQ"/>
        </w:rPr>
        <w:t>المراجع</w:t>
      </w:r>
    </w:p>
    <w:p w:rsidR="00705149" w:rsidRPr="00812B14" w:rsidRDefault="00705149" w:rsidP="00B95532">
      <w:pPr>
        <w:pStyle w:val="aa"/>
        <w:numPr>
          <w:ilvl w:val="0"/>
          <w:numId w:val="16"/>
        </w:numPr>
        <w:autoSpaceDE w:val="0"/>
        <w:autoSpaceDN w:val="0"/>
        <w:adjustRightInd w:val="0"/>
        <w:spacing w:before="160" w:after="160"/>
        <w:jc w:val="both"/>
        <w:rPr>
          <w:rFonts w:asciiTheme="majorBidi" w:eastAsia="Adobe Heiti Std R" w:hAnsiTheme="majorBidi" w:cstheme="majorBidi"/>
          <w:rtl/>
          <w:lang w:bidi="ar-EG"/>
        </w:rPr>
      </w:pPr>
      <w:r w:rsidRPr="00812B14">
        <w:rPr>
          <w:rFonts w:asciiTheme="majorBidi" w:eastAsia="Adobe Heiti Std R" w:hAnsiTheme="majorBidi" w:cstheme="majorBidi"/>
          <w:lang w:bidi="ar-EG"/>
        </w:rPr>
        <w:t>American Psychological Association (2015). APA dictionary of psychology (2</w:t>
      </w:r>
      <w:r w:rsidRPr="00812B14">
        <w:rPr>
          <w:rFonts w:asciiTheme="majorBidi" w:eastAsia="Adobe Heiti Std R" w:hAnsiTheme="majorBidi" w:cstheme="majorBidi"/>
          <w:vertAlign w:val="superscript"/>
          <w:lang w:bidi="ar-EG"/>
        </w:rPr>
        <w:t>th</w:t>
      </w:r>
      <w:r w:rsidRPr="00812B14">
        <w:rPr>
          <w:rFonts w:asciiTheme="majorBidi" w:eastAsia="Adobe Heiti Std R" w:hAnsiTheme="majorBidi" w:cstheme="majorBidi"/>
          <w:lang w:bidi="ar-EG"/>
        </w:rPr>
        <w:t xml:space="preserve"> ed.). Washington :  American Psychological Association.</w:t>
      </w:r>
      <w:r w:rsidRPr="00812B14">
        <w:rPr>
          <w:rFonts w:asciiTheme="majorBidi" w:eastAsia="Adobe Heiti Std R" w:hAnsiTheme="majorBidi" w:cstheme="majorBidi"/>
          <w:rtl/>
          <w:lang w:bidi="ar-EG"/>
        </w:rPr>
        <w:t xml:space="preserve"> </w:t>
      </w:r>
      <w:r w:rsidRPr="00812B14">
        <w:rPr>
          <w:rFonts w:asciiTheme="majorBidi" w:eastAsia="Adobe Heiti Std R" w:hAnsiTheme="majorBidi" w:cstheme="majorBidi"/>
          <w:lang w:bidi="ar-EG"/>
        </w:rPr>
        <w:t xml:space="preserve"> </w:t>
      </w:r>
    </w:p>
    <w:p w:rsidR="00705149" w:rsidRPr="00812B14" w:rsidRDefault="00705149" w:rsidP="00B95532">
      <w:pPr>
        <w:pStyle w:val="aa"/>
        <w:numPr>
          <w:ilvl w:val="0"/>
          <w:numId w:val="16"/>
        </w:numPr>
        <w:spacing w:before="200" w:after="200"/>
        <w:jc w:val="both"/>
        <w:rPr>
          <w:rFonts w:asciiTheme="majorBidi" w:hAnsiTheme="majorBidi" w:cstheme="majorBidi"/>
          <w:lang w:val="en-GB"/>
        </w:rPr>
      </w:pPr>
      <w:r w:rsidRPr="00812B14">
        <w:rPr>
          <w:rFonts w:asciiTheme="majorBidi" w:hAnsiTheme="majorBidi" w:cstheme="majorBidi"/>
        </w:rPr>
        <w:t xml:space="preserve">Anderson, J. (2015). </w:t>
      </w:r>
      <w:r w:rsidRPr="00812B14">
        <w:rPr>
          <w:rFonts w:asciiTheme="majorBidi" w:hAnsiTheme="majorBidi" w:cstheme="majorBidi"/>
          <w:i/>
          <w:iCs/>
        </w:rPr>
        <w:t>Cognitive Psychology and Its Implications</w:t>
      </w:r>
      <w:r w:rsidRPr="00812B14">
        <w:rPr>
          <w:rFonts w:asciiTheme="majorBidi" w:hAnsiTheme="majorBidi" w:cstheme="majorBidi"/>
        </w:rPr>
        <w:t xml:space="preserve"> (8 </w:t>
      </w:r>
      <w:proofErr w:type="spellStart"/>
      <w:r w:rsidRPr="00812B14">
        <w:rPr>
          <w:rFonts w:asciiTheme="majorBidi" w:hAnsiTheme="majorBidi" w:cstheme="majorBidi"/>
        </w:rPr>
        <w:t>th</w:t>
      </w:r>
      <w:proofErr w:type="spellEnd"/>
      <w:r w:rsidRPr="00812B14">
        <w:rPr>
          <w:rFonts w:asciiTheme="majorBidi" w:hAnsiTheme="majorBidi" w:cstheme="majorBidi"/>
        </w:rPr>
        <w:t xml:space="preserve"> ed.). New York: Worth Publishers</w:t>
      </w:r>
      <w:r w:rsidRPr="00812B14">
        <w:rPr>
          <w:rFonts w:asciiTheme="majorBidi" w:hAnsiTheme="majorBidi" w:cstheme="majorBidi"/>
          <w:lang w:val="en-GB"/>
        </w:rPr>
        <w:t>.</w:t>
      </w:r>
    </w:p>
    <w:p w:rsidR="00705149" w:rsidRPr="00812B14" w:rsidRDefault="00705149" w:rsidP="00B95532">
      <w:pPr>
        <w:pStyle w:val="aa"/>
        <w:numPr>
          <w:ilvl w:val="0"/>
          <w:numId w:val="16"/>
        </w:numPr>
        <w:autoSpaceDE w:val="0"/>
        <w:autoSpaceDN w:val="0"/>
        <w:adjustRightInd w:val="0"/>
        <w:spacing w:beforeLines="50" w:before="120" w:afterLines="50" w:after="120"/>
        <w:jc w:val="both"/>
        <w:rPr>
          <w:rFonts w:asciiTheme="majorBidi" w:hAnsiTheme="majorBidi" w:cstheme="majorBidi"/>
          <w:lang w:bidi="ar-EG"/>
        </w:rPr>
      </w:pPr>
      <w:r w:rsidRPr="00812B14">
        <w:rPr>
          <w:rFonts w:asciiTheme="majorBidi" w:hAnsiTheme="majorBidi" w:cstheme="majorBidi"/>
          <w:lang w:bidi="ar-EG"/>
        </w:rPr>
        <w:t xml:space="preserve">Anderson, P. &amp; </w:t>
      </w:r>
      <w:proofErr w:type="spellStart"/>
      <w:r w:rsidRPr="00812B14">
        <w:rPr>
          <w:rFonts w:asciiTheme="majorBidi" w:hAnsiTheme="majorBidi" w:cstheme="majorBidi"/>
          <w:lang w:bidi="ar-EG"/>
        </w:rPr>
        <w:t>Reidy</w:t>
      </w:r>
      <w:proofErr w:type="spellEnd"/>
      <w:r w:rsidRPr="00812B14">
        <w:rPr>
          <w:rFonts w:asciiTheme="majorBidi" w:hAnsiTheme="majorBidi" w:cstheme="majorBidi"/>
          <w:lang w:bidi="ar-EG"/>
        </w:rPr>
        <w:t>, N. (2012). Assessing executive function in preschoolers</w:t>
      </w:r>
      <w:r w:rsidRPr="00812B14">
        <w:rPr>
          <w:rFonts w:asciiTheme="majorBidi" w:hAnsiTheme="majorBidi" w:cstheme="majorBidi"/>
          <w:i/>
          <w:iCs/>
          <w:lang w:bidi="ar-EG"/>
        </w:rPr>
        <w:t xml:space="preserve">. </w:t>
      </w:r>
      <w:hyperlink r:id="rId10" w:history="1">
        <w:r w:rsidRPr="00812B14">
          <w:rPr>
            <w:rFonts w:asciiTheme="majorBidi" w:hAnsiTheme="majorBidi" w:cstheme="majorBidi"/>
            <w:i/>
            <w:iCs/>
            <w:lang w:bidi="ar-EG"/>
          </w:rPr>
          <w:t>Neuropsychology Review</w:t>
        </w:r>
      </w:hyperlink>
      <w:r w:rsidRPr="00812B14">
        <w:rPr>
          <w:rFonts w:asciiTheme="majorBidi" w:hAnsiTheme="majorBidi" w:cstheme="majorBidi"/>
          <w:lang w:bidi="ar-EG"/>
        </w:rPr>
        <w:t>, 22, 345–360.</w:t>
      </w:r>
    </w:p>
    <w:p w:rsidR="00705149" w:rsidRPr="00812B14" w:rsidRDefault="00705149" w:rsidP="00B95532">
      <w:pPr>
        <w:pStyle w:val="aa"/>
        <w:numPr>
          <w:ilvl w:val="0"/>
          <w:numId w:val="16"/>
        </w:numPr>
        <w:autoSpaceDE w:val="0"/>
        <w:autoSpaceDN w:val="0"/>
        <w:adjustRightInd w:val="0"/>
        <w:spacing w:beforeLines="50" w:before="120" w:afterLines="50" w:after="120"/>
        <w:jc w:val="lowKashida"/>
        <w:rPr>
          <w:rFonts w:asciiTheme="majorBidi" w:eastAsia="Adobe Heiti Std R" w:hAnsiTheme="majorBidi" w:cstheme="majorBidi"/>
          <w:lang w:bidi="ar-EG"/>
        </w:rPr>
      </w:pPr>
      <w:r w:rsidRPr="00812B14">
        <w:rPr>
          <w:rFonts w:asciiTheme="majorBidi" w:eastAsia="Adobe Heiti Std R" w:hAnsiTheme="majorBidi" w:cstheme="majorBidi"/>
        </w:rPr>
        <w:t>Anderson, P. (2008). Towards a developmental model of executive function. In V. Anderson, V. Jacobs &amp; P. Anderson (Eds.), Executive functions and the frontal lobes : A lifespan perspective (pp.3-21). New York: Taylor &amp; Francis Group .</w:t>
      </w:r>
    </w:p>
    <w:p w:rsidR="00705149" w:rsidRPr="00812B14" w:rsidRDefault="00705149" w:rsidP="00B95532">
      <w:pPr>
        <w:pStyle w:val="aa"/>
        <w:numPr>
          <w:ilvl w:val="0"/>
          <w:numId w:val="16"/>
        </w:numPr>
        <w:spacing w:before="240" w:after="240"/>
        <w:jc w:val="both"/>
        <w:rPr>
          <w:rFonts w:asciiTheme="majorBidi" w:hAnsiTheme="majorBidi" w:cstheme="majorBidi"/>
        </w:rPr>
      </w:pPr>
      <w:proofErr w:type="spellStart"/>
      <w:r w:rsidRPr="00812B14">
        <w:rPr>
          <w:rFonts w:asciiTheme="majorBidi" w:hAnsiTheme="majorBidi" w:cstheme="majorBidi"/>
        </w:rPr>
        <w:t>Andersson</w:t>
      </w:r>
      <w:proofErr w:type="spellEnd"/>
      <w:r w:rsidRPr="00812B14">
        <w:rPr>
          <w:rFonts w:asciiTheme="majorBidi" w:hAnsiTheme="majorBidi" w:cstheme="majorBidi"/>
        </w:rPr>
        <w:t xml:space="preserve">, U. (2008). Working memory as a predictor of written arithmetical skills in children: The importance of central executive functions. </w:t>
      </w:r>
      <w:r w:rsidRPr="00812B14">
        <w:rPr>
          <w:rFonts w:asciiTheme="majorBidi" w:hAnsiTheme="majorBidi" w:cstheme="majorBidi"/>
          <w:i/>
          <w:iCs/>
        </w:rPr>
        <w:t>British Journal of Educational Psychology</w:t>
      </w:r>
      <w:r w:rsidRPr="00812B14">
        <w:rPr>
          <w:rFonts w:asciiTheme="majorBidi" w:hAnsiTheme="majorBidi" w:cstheme="majorBidi"/>
        </w:rPr>
        <w:t xml:space="preserve">, </w:t>
      </w:r>
      <w:r w:rsidRPr="00812B14">
        <w:rPr>
          <w:rFonts w:asciiTheme="majorBidi" w:hAnsiTheme="majorBidi" w:cstheme="majorBidi"/>
          <w:i/>
          <w:iCs/>
        </w:rPr>
        <w:t>78</w:t>
      </w:r>
      <w:r w:rsidRPr="00812B14">
        <w:rPr>
          <w:rFonts w:asciiTheme="majorBidi" w:hAnsiTheme="majorBidi" w:cstheme="majorBidi"/>
        </w:rPr>
        <w:t>(2), 181-203.</w:t>
      </w:r>
    </w:p>
    <w:p w:rsidR="00705149" w:rsidRPr="00812B14" w:rsidRDefault="00705149" w:rsidP="00B95532">
      <w:pPr>
        <w:pStyle w:val="aa"/>
        <w:numPr>
          <w:ilvl w:val="0"/>
          <w:numId w:val="16"/>
        </w:numPr>
        <w:spacing w:before="240" w:after="240"/>
        <w:jc w:val="both"/>
        <w:rPr>
          <w:rFonts w:asciiTheme="majorBidi" w:hAnsiTheme="majorBidi" w:cstheme="majorBidi"/>
        </w:rPr>
      </w:pPr>
      <w:proofErr w:type="spellStart"/>
      <w:r w:rsidRPr="00812B14">
        <w:rPr>
          <w:rFonts w:asciiTheme="majorBidi" w:hAnsiTheme="majorBidi" w:cstheme="majorBidi"/>
        </w:rPr>
        <w:t>Andersson</w:t>
      </w:r>
      <w:proofErr w:type="spellEnd"/>
      <w:r w:rsidRPr="00812B14">
        <w:rPr>
          <w:rFonts w:asciiTheme="majorBidi" w:hAnsiTheme="majorBidi" w:cstheme="majorBidi"/>
        </w:rPr>
        <w:t xml:space="preserve">, U., &amp; </w:t>
      </w:r>
      <w:proofErr w:type="spellStart"/>
      <w:r w:rsidRPr="00812B14">
        <w:rPr>
          <w:rFonts w:asciiTheme="majorBidi" w:hAnsiTheme="majorBidi" w:cstheme="majorBidi"/>
        </w:rPr>
        <w:t>Östergren</w:t>
      </w:r>
      <w:proofErr w:type="spellEnd"/>
      <w:r w:rsidRPr="00812B14">
        <w:rPr>
          <w:rFonts w:asciiTheme="majorBidi" w:hAnsiTheme="majorBidi" w:cstheme="majorBidi"/>
        </w:rPr>
        <w:t xml:space="preserve">, R. (2012). Number magnitude processing and basic cognitive functions in children with mathematical learning disabilities. </w:t>
      </w:r>
      <w:r w:rsidRPr="00812B14">
        <w:rPr>
          <w:rFonts w:asciiTheme="majorBidi" w:hAnsiTheme="majorBidi" w:cstheme="majorBidi"/>
          <w:i/>
          <w:iCs/>
        </w:rPr>
        <w:t>Learning and Individual Differences</w:t>
      </w:r>
      <w:r w:rsidRPr="00812B14">
        <w:rPr>
          <w:rFonts w:asciiTheme="majorBidi" w:hAnsiTheme="majorBidi" w:cstheme="majorBidi"/>
        </w:rPr>
        <w:t xml:space="preserve">, </w:t>
      </w:r>
      <w:r w:rsidRPr="00812B14">
        <w:rPr>
          <w:rFonts w:asciiTheme="majorBidi" w:hAnsiTheme="majorBidi" w:cstheme="majorBidi"/>
          <w:i/>
          <w:iCs/>
        </w:rPr>
        <w:t>22</w:t>
      </w:r>
      <w:r w:rsidRPr="00812B14">
        <w:rPr>
          <w:rFonts w:asciiTheme="majorBidi" w:hAnsiTheme="majorBidi" w:cstheme="majorBidi"/>
        </w:rPr>
        <w:t>(6), 701-714.</w:t>
      </w:r>
    </w:p>
    <w:p w:rsidR="00705149" w:rsidRPr="00812B14" w:rsidRDefault="00705149" w:rsidP="00B95532">
      <w:pPr>
        <w:pStyle w:val="aa"/>
        <w:numPr>
          <w:ilvl w:val="0"/>
          <w:numId w:val="16"/>
        </w:numPr>
        <w:spacing w:before="200" w:after="200"/>
        <w:jc w:val="both"/>
        <w:rPr>
          <w:rFonts w:asciiTheme="majorBidi" w:hAnsiTheme="majorBidi" w:cstheme="majorBidi"/>
        </w:rPr>
      </w:pPr>
      <w:r w:rsidRPr="00812B14">
        <w:rPr>
          <w:rFonts w:asciiTheme="majorBidi" w:hAnsiTheme="majorBidi" w:cstheme="majorBidi"/>
        </w:rPr>
        <w:t xml:space="preserve">Andrade, J. &amp; May, J. (2004). </w:t>
      </w:r>
      <w:r w:rsidRPr="00812B14">
        <w:rPr>
          <w:rFonts w:asciiTheme="majorBidi" w:hAnsiTheme="majorBidi" w:cstheme="majorBidi"/>
          <w:i/>
          <w:iCs/>
        </w:rPr>
        <w:t>Instant notes in cognitive psychology</w:t>
      </w:r>
      <w:r w:rsidRPr="00812B14">
        <w:rPr>
          <w:rFonts w:asciiTheme="majorBidi" w:hAnsiTheme="majorBidi" w:cstheme="majorBidi"/>
        </w:rPr>
        <w:t>. New York : BIOS Scientific Publishers.</w:t>
      </w:r>
    </w:p>
    <w:p w:rsidR="00705149" w:rsidRPr="00812B14" w:rsidRDefault="00705149" w:rsidP="00B95532">
      <w:pPr>
        <w:pStyle w:val="aa"/>
        <w:numPr>
          <w:ilvl w:val="0"/>
          <w:numId w:val="16"/>
        </w:numPr>
        <w:spacing w:before="160" w:after="160"/>
        <w:jc w:val="both"/>
        <w:rPr>
          <w:rFonts w:asciiTheme="majorBidi" w:eastAsia="Adobe Heiti Std R" w:hAnsiTheme="majorBidi" w:cstheme="majorBidi"/>
        </w:rPr>
      </w:pPr>
      <w:proofErr w:type="spellStart"/>
      <w:r w:rsidRPr="00812B14">
        <w:rPr>
          <w:rFonts w:asciiTheme="majorBidi" w:eastAsia="Adobe Heiti Std R" w:hAnsiTheme="majorBidi" w:cstheme="majorBidi"/>
        </w:rPr>
        <w:t>Ardila</w:t>
      </w:r>
      <w:proofErr w:type="spellEnd"/>
      <w:r w:rsidRPr="00812B14">
        <w:rPr>
          <w:rFonts w:asciiTheme="majorBidi" w:eastAsia="Adobe Heiti Std R" w:hAnsiTheme="majorBidi" w:cstheme="majorBidi"/>
        </w:rPr>
        <w:t>, A. (2008). On the evolutionary origins of executive functions. Brain and cognition, 68(1), 92-99.</w:t>
      </w:r>
      <w:r w:rsidRPr="00812B14">
        <w:rPr>
          <w:rFonts w:asciiTheme="majorBidi" w:eastAsia="Adobe Heiti Std R" w:hAnsiTheme="majorBidi" w:cstheme="majorBidi"/>
          <w:rtl/>
        </w:rPr>
        <w:t>‏</w:t>
      </w:r>
    </w:p>
    <w:p w:rsidR="00705149" w:rsidRPr="00812B14" w:rsidRDefault="00705149" w:rsidP="00B95532">
      <w:pPr>
        <w:pStyle w:val="aa"/>
        <w:numPr>
          <w:ilvl w:val="0"/>
          <w:numId w:val="16"/>
        </w:numPr>
        <w:spacing w:before="200" w:after="200"/>
        <w:jc w:val="both"/>
        <w:rPr>
          <w:rFonts w:asciiTheme="majorBidi" w:hAnsiTheme="majorBidi" w:cstheme="majorBidi"/>
        </w:rPr>
      </w:pPr>
      <w:r w:rsidRPr="00812B14">
        <w:rPr>
          <w:rFonts w:asciiTheme="majorBidi" w:hAnsiTheme="majorBidi" w:cstheme="majorBidi"/>
        </w:rPr>
        <w:t xml:space="preserve">Ashkenazi, S. &amp; </w:t>
      </w:r>
      <w:proofErr w:type="spellStart"/>
      <w:r w:rsidRPr="00812B14">
        <w:rPr>
          <w:rFonts w:asciiTheme="majorBidi" w:hAnsiTheme="majorBidi" w:cstheme="majorBidi"/>
        </w:rPr>
        <w:t>Shapira</w:t>
      </w:r>
      <w:proofErr w:type="spellEnd"/>
      <w:r w:rsidRPr="00812B14">
        <w:rPr>
          <w:rFonts w:asciiTheme="majorBidi" w:hAnsiTheme="majorBidi" w:cstheme="majorBidi"/>
        </w:rPr>
        <w:t xml:space="preserve">, S. (2017). Number line estimation under working memory load: Dissociations between working memory subsystems. </w:t>
      </w:r>
      <w:r w:rsidRPr="00812B14">
        <w:rPr>
          <w:rFonts w:asciiTheme="majorBidi" w:hAnsiTheme="majorBidi" w:cstheme="majorBidi"/>
          <w:i/>
        </w:rPr>
        <w:t>Trends in Neuroscience and Education</w:t>
      </w:r>
      <w:r w:rsidRPr="00812B14">
        <w:rPr>
          <w:rFonts w:asciiTheme="majorBidi" w:hAnsiTheme="majorBidi" w:cstheme="majorBidi"/>
        </w:rPr>
        <w:t xml:space="preserve">, </w:t>
      </w:r>
      <w:r w:rsidRPr="00812B14">
        <w:rPr>
          <w:rFonts w:asciiTheme="majorBidi" w:hAnsiTheme="majorBidi" w:cstheme="majorBidi"/>
          <w:iCs/>
        </w:rPr>
        <w:t>8</w:t>
      </w:r>
      <w:r w:rsidRPr="00812B14">
        <w:rPr>
          <w:rFonts w:asciiTheme="majorBidi" w:hAnsiTheme="majorBidi" w:cstheme="majorBidi"/>
        </w:rPr>
        <w:t>, 1-9.</w:t>
      </w:r>
      <w:r w:rsidRPr="00812B14">
        <w:rPr>
          <w:rFonts w:asciiTheme="majorBidi" w:hAnsiTheme="majorBidi" w:cstheme="majorBidi"/>
          <w:rtl/>
        </w:rPr>
        <w:t>‏</w:t>
      </w:r>
    </w:p>
    <w:p w:rsidR="00705149" w:rsidRPr="00812B14" w:rsidRDefault="00705149" w:rsidP="00B95532">
      <w:pPr>
        <w:pStyle w:val="aa"/>
        <w:numPr>
          <w:ilvl w:val="0"/>
          <w:numId w:val="16"/>
        </w:numPr>
        <w:spacing w:before="200" w:after="200"/>
        <w:jc w:val="both"/>
        <w:rPr>
          <w:rFonts w:asciiTheme="majorBidi" w:hAnsiTheme="majorBidi" w:cstheme="majorBidi"/>
          <w:lang w:val="en-GB" w:eastAsia="en-GB"/>
        </w:rPr>
      </w:pPr>
      <w:proofErr w:type="spellStart"/>
      <w:r w:rsidRPr="00812B14">
        <w:rPr>
          <w:rFonts w:asciiTheme="majorBidi" w:hAnsiTheme="majorBidi" w:cstheme="majorBidi"/>
        </w:rPr>
        <w:t>Aslin</w:t>
      </w:r>
      <w:proofErr w:type="spellEnd"/>
      <w:r w:rsidRPr="00812B14">
        <w:rPr>
          <w:rFonts w:asciiTheme="majorBidi" w:hAnsiTheme="majorBidi" w:cstheme="majorBidi"/>
        </w:rPr>
        <w:t xml:space="preserve">, R. &amp; Lathrop, A. (2008). Visual perception. In M. </w:t>
      </w:r>
      <w:proofErr w:type="spellStart"/>
      <w:r w:rsidRPr="00812B14">
        <w:rPr>
          <w:rFonts w:asciiTheme="majorBidi" w:hAnsiTheme="majorBidi" w:cstheme="majorBidi"/>
        </w:rPr>
        <w:t>Haith</w:t>
      </w:r>
      <w:proofErr w:type="spellEnd"/>
      <w:r w:rsidRPr="00812B14">
        <w:rPr>
          <w:rFonts w:asciiTheme="majorBidi" w:hAnsiTheme="majorBidi" w:cstheme="majorBidi"/>
        </w:rPr>
        <w:t xml:space="preserve"> &amp; J. Benson (Eds.), </w:t>
      </w:r>
      <w:r w:rsidRPr="00812B14">
        <w:rPr>
          <w:rFonts w:asciiTheme="majorBidi" w:hAnsiTheme="majorBidi" w:cstheme="majorBidi"/>
          <w:i/>
        </w:rPr>
        <w:t>Encyclopedia of infant and early development</w:t>
      </w:r>
      <w:r w:rsidRPr="00812B14">
        <w:rPr>
          <w:rFonts w:asciiTheme="majorBidi" w:hAnsiTheme="majorBidi" w:cstheme="majorBidi"/>
        </w:rPr>
        <w:t xml:space="preserve"> (pp.395–403). USA: Academic Press.</w:t>
      </w:r>
      <w:r w:rsidRPr="00812B14">
        <w:rPr>
          <w:rFonts w:asciiTheme="majorBidi" w:hAnsiTheme="majorBidi" w:cstheme="majorBidi"/>
          <w:lang w:val="en-GB" w:eastAsia="en-GB"/>
        </w:rPr>
        <w:t xml:space="preserve"> </w:t>
      </w:r>
    </w:p>
    <w:p w:rsidR="00705149" w:rsidRPr="00812B14" w:rsidRDefault="00705149" w:rsidP="00B95532">
      <w:pPr>
        <w:pStyle w:val="aa"/>
        <w:numPr>
          <w:ilvl w:val="0"/>
          <w:numId w:val="16"/>
        </w:numPr>
        <w:spacing w:before="240" w:after="240"/>
        <w:jc w:val="both"/>
        <w:rPr>
          <w:rFonts w:asciiTheme="majorBidi" w:hAnsiTheme="majorBidi" w:cstheme="majorBidi"/>
        </w:rPr>
      </w:pPr>
      <w:r w:rsidRPr="00812B14">
        <w:rPr>
          <w:rFonts w:asciiTheme="majorBidi" w:hAnsiTheme="majorBidi" w:cstheme="majorBidi"/>
        </w:rPr>
        <w:lastRenderedPageBreak/>
        <w:t xml:space="preserve">Bachmann, V., Fischer, M. H., </w:t>
      </w:r>
      <w:proofErr w:type="spellStart"/>
      <w:r w:rsidRPr="00812B14">
        <w:rPr>
          <w:rFonts w:asciiTheme="majorBidi" w:hAnsiTheme="majorBidi" w:cstheme="majorBidi"/>
        </w:rPr>
        <w:t>Landolt</w:t>
      </w:r>
      <w:proofErr w:type="spellEnd"/>
      <w:r w:rsidRPr="00812B14">
        <w:rPr>
          <w:rFonts w:asciiTheme="majorBidi" w:hAnsiTheme="majorBidi" w:cstheme="majorBidi"/>
        </w:rPr>
        <w:t xml:space="preserve">, H. P., &amp; </w:t>
      </w:r>
      <w:proofErr w:type="spellStart"/>
      <w:r w:rsidRPr="00812B14">
        <w:rPr>
          <w:rFonts w:asciiTheme="majorBidi" w:hAnsiTheme="majorBidi" w:cstheme="majorBidi"/>
        </w:rPr>
        <w:t>Brugger</w:t>
      </w:r>
      <w:proofErr w:type="spellEnd"/>
      <w:r w:rsidRPr="00812B14">
        <w:rPr>
          <w:rFonts w:asciiTheme="majorBidi" w:hAnsiTheme="majorBidi" w:cstheme="majorBidi"/>
        </w:rPr>
        <w:t xml:space="preserve">, P. (2010). Asymmetric prefrontal cortex functions predict asymmetries in number space. </w:t>
      </w:r>
      <w:r w:rsidRPr="00812B14">
        <w:rPr>
          <w:rFonts w:asciiTheme="majorBidi" w:hAnsiTheme="majorBidi" w:cstheme="majorBidi"/>
          <w:i/>
          <w:iCs/>
        </w:rPr>
        <w:t>Brain and cognition</w:t>
      </w:r>
      <w:r w:rsidRPr="00812B14">
        <w:rPr>
          <w:rFonts w:asciiTheme="majorBidi" w:hAnsiTheme="majorBidi" w:cstheme="majorBidi"/>
        </w:rPr>
        <w:t xml:space="preserve">, </w:t>
      </w:r>
      <w:r w:rsidRPr="00812B14">
        <w:rPr>
          <w:rFonts w:asciiTheme="majorBidi" w:hAnsiTheme="majorBidi" w:cstheme="majorBidi"/>
          <w:i/>
          <w:iCs/>
        </w:rPr>
        <w:t>74</w:t>
      </w:r>
      <w:r w:rsidRPr="00812B14">
        <w:rPr>
          <w:rFonts w:asciiTheme="majorBidi" w:hAnsiTheme="majorBidi" w:cstheme="majorBidi"/>
        </w:rPr>
        <w:t>(3), 306-311.</w:t>
      </w:r>
    </w:p>
    <w:p w:rsidR="00705149" w:rsidRPr="00812B14" w:rsidRDefault="00705149" w:rsidP="00B95532">
      <w:pPr>
        <w:pStyle w:val="aa"/>
        <w:numPr>
          <w:ilvl w:val="0"/>
          <w:numId w:val="16"/>
        </w:numPr>
        <w:spacing w:before="200" w:after="200"/>
        <w:jc w:val="both"/>
        <w:rPr>
          <w:rFonts w:asciiTheme="majorBidi" w:hAnsiTheme="majorBidi" w:cstheme="majorBidi"/>
        </w:rPr>
      </w:pPr>
      <w:proofErr w:type="spellStart"/>
      <w:r w:rsidRPr="00812B14">
        <w:rPr>
          <w:rFonts w:asciiTheme="majorBidi" w:hAnsiTheme="majorBidi" w:cstheme="majorBidi"/>
        </w:rPr>
        <w:t>Bahrick</w:t>
      </w:r>
      <w:proofErr w:type="spellEnd"/>
      <w:r w:rsidRPr="00812B14">
        <w:rPr>
          <w:rFonts w:asciiTheme="majorBidi" w:hAnsiTheme="majorBidi" w:cstheme="majorBidi"/>
        </w:rPr>
        <w:t xml:space="preserve">, L. &amp; </w:t>
      </w:r>
      <w:proofErr w:type="spellStart"/>
      <w:r w:rsidRPr="00812B14">
        <w:rPr>
          <w:rFonts w:asciiTheme="majorBidi" w:hAnsiTheme="majorBidi" w:cstheme="majorBidi"/>
        </w:rPr>
        <w:t>Lickliter</w:t>
      </w:r>
      <w:proofErr w:type="spellEnd"/>
      <w:r w:rsidRPr="00812B14">
        <w:rPr>
          <w:rFonts w:asciiTheme="majorBidi" w:hAnsiTheme="majorBidi" w:cstheme="majorBidi"/>
        </w:rPr>
        <w:t xml:space="preserve">, R. (2010). Perceptual development: Intermodal perception. In E. Goldstein (Ed.), </w:t>
      </w:r>
      <w:r w:rsidRPr="00812B14">
        <w:rPr>
          <w:rFonts w:asciiTheme="majorBidi" w:hAnsiTheme="majorBidi" w:cstheme="majorBidi"/>
          <w:i/>
        </w:rPr>
        <w:t>Encyclopedia of perception</w:t>
      </w:r>
      <w:r w:rsidRPr="00812B14">
        <w:rPr>
          <w:rFonts w:asciiTheme="majorBidi" w:hAnsiTheme="majorBidi" w:cstheme="majorBidi"/>
        </w:rPr>
        <w:t xml:space="preserve"> (pp.753-756 ). London: Sage Publications, Inc. </w:t>
      </w:r>
    </w:p>
    <w:p w:rsidR="00705149" w:rsidRPr="00812B14" w:rsidRDefault="00705149" w:rsidP="00B95532">
      <w:pPr>
        <w:pStyle w:val="aa"/>
        <w:numPr>
          <w:ilvl w:val="0"/>
          <w:numId w:val="16"/>
        </w:numPr>
        <w:spacing w:before="160" w:after="160"/>
        <w:jc w:val="both"/>
        <w:rPr>
          <w:rFonts w:asciiTheme="majorBidi" w:eastAsia="Adobe Heiti Std R" w:hAnsiTheme="majorBidi" w:cstheme="majorBidi"/>
        </w:rPr>
      </w:pPr>
      <w:proofErr w:type="spellStart"/>
      <w:r w:rsidRPr="00812B14">
        <w:rPr>
          <w:rFonts w:asciiTheme="majorBidi" w:eastAsia="Adobe Heiti Std R" w:hAnsiTheme="majorBidi" w:cstheme="majorBidi"/>
        </w:rPr>
        <w:t>Baptista</w:t>
      </w:r>
      <w:proofErr w:type="spellEnd"/>
      <w:r w:rsidRPr="00812B14">
        <w:rPr>
          <w:rFonts w:asciiTheme="majorBidi" w:eastAsia="Adobe Heiti Std R" w:hAnsiTheme="majorBidi" w:cstheme="majorBidi"/>
        </w:rPr>
        <w:t xml:space="preserve">, J., Osorio, A., Martins, E., </w:t>
      </w:r>
      <w:proofErr w:type="spellStart"/>
      <w:r w:rsidRPr="00812B14">
        <w:rPr>
          <w:rFonts w:asciiTheme="majorBidi" w:eastAsia="Adobe Heiti Std R" w:hAnsiTheme="majorBidi" w:cstheme="majorBidi"/>
        </w:rPr>
        <w:t>Verissimo</w:t>
      </w:r>
      <w:proofErr w:type="spellEnd"/>
      <w:r w:rsidRPr="00812B14">
        <w:rPr>
          <w:rFonts w:asciiTheme="majorBidi" w:eastAsia="Adobe Heiti Std R" w:hAnsiTheme="majorBidi" w:cstheme="majorBidi"/>
        </w:rPr>
        <w:t>, M. &amp; Martins, C. (2016). Does social–behavioral adjustment mediate the relation between executive function and academic readiness?. Journal of Applied Developmental Psychology, 46, 22-30.</w:t>
      </w:r>
      <w:r w:rsidRPr="00812B14">
        <w:rPr>
          <w:rFonts w:asciiTheme="majorBidi" w:eastAsia="Adobe Heiti Std R" w:hAnsiTheme="majorBidi" w:cstheme="majorBidi"/>
          <w:rtl/>
        </w:rPr>
        <w:t>‏</w:t>
      </w:r>
    </w:p>
    <w:p w:rsidR="00705149" w:rsidRPr="00812B14" w:rsidRDefault="00705149" w:rsidP="00B95532">
      <w:pPr>
        <w:pStyle w:val="aa"/>
        <w:numPr>
          <w:ilvl w:val="0"/>
          <w:numId w:val="16"/>
        </w:numPr>
        <w:spacing w:before="160" w:after="160"/>
        <w:jc w:val="both"/>
        <w:rPr>
          <w:rFonts w:asciiTheme="majorBidi" w:eastAsia="Adobe Heiti Std R" w:hAnsiTheme="majorBidi" w:cstheme="majorBidi"/>
        </w:rPr>
      </w:pPr>
      <w:proofErr w:type="spellStart"/>
      <w:r w:rsidRPr="00812B14">
        <w:rPr>
          <w:rFonts w:asciiTheme="majorBidi" w:eastAsia="Adobe Heiti Std R" w:hAnsiTheme="majorBidi" w:cstheme="majorBidi"/>
        </w:rPr>
        <w:t>Barenberg</w:t>
      </w:r>
      <w:proofErr w:type="spellEnd"/>
      <w:r w:rsidRPr="00812B14">
        <w:rPr>
          <w:rFonts w:asciiTheme="majorBidi" w:eastAsia="Adobe Heiti Std R" w:hAnsiTheme="majorBidi" w:cstheme="majorBidi"/>
        </w:rPr>
        <w:t xml:space="preserve">, J., </w:t>
      </w:r>
      <w:proofErr w:type="spellStart"/>
      <w:r w:rsidRPr="00812B14">
        <w:rPr>
          <w:rFonts w:asciiTheme="majorBidi" w:eastAsia="Adobe Heiti Std R" w:hAnsiTheme="majorBidi" w:cstheme="majorBidi"/>
        </w:rPr>
        <w:t>Berse</w:t>
      </w:r>
      <w:proofErr w:type="spellEnd"/>
      <w:r w:rsidRPr="00812B14">
        <w:rPr>
          <w:rFonts w:asciiTheme="majorBidi" w:eastAsia="Adobe Heiti Std R" w:hAnsiTheme="majorBidi" w:cstheme="majorBidi"/>
        </w:rPr>
        <w:t xml:space="preserve">, T. &amp; </w:t>
      </w:r>
      <w:proofErr w:type="spellStart"/>
      <w:r w:rsidRPr="00812B14">
        <w:rPr>
          <w:rFonts w:asciiTheme="majorBidi" w:eastAsia="Adobe Heiti Std R" w:hAnsiTheme="majorBidi" w:cstheme="majorBidi"/>
        </w:rPr>
        <w:t>Dutke</w:t>
      </w:r>
      <w:proofErr w:type="spellEnd"/>
      <w:r w:rsidRPr="00812B14">
        <w:rPr>
          <w:rFonts w:asciiTheme="majorBidi" w:eastAsia="Adobe Heiti Std R" w:hAnsiTheme="majorBidi" w:cstheme="majorBidi"/>
        </w:rPr>
        <w:t>, S. (2011). Executive functions in learning processes: Do they benefit from physical activity?. Educational Research Review, 6(3), 208-222.</w:t>
      </w:r>
      <w:r w:rsidRPr="00812B14">
        <w:rPr>
          <w:rFonts w:asciiTheme="majorBidi" w:eastAsia="Adobe Heiti Std R" w:hAnsiTheme="majorBidi" w:cstheme="majorBidi"/>
          <w:rtl/>
        </w:rPr>
        <w:t>‏</w:t>
      </w:r>
    </w:p>
    <w:p w:rsidR="00705149" w:rsidRPr="00812B14" w:rsidRDefault="00705149" w:rsidP="00B95532">
      <w:pPr>
        <w:pStyle w:val="aa"/>
        <w:numPr>
          <w:ilvl w:val="0"/>
          <w:numId w:val="16"/>
        </w:numPr>
        <w:autoSpaceDE w:val="0"/>
        <w:autoSpaceDN w:val="0"/>
        <w:adjustRightInd w:val="0"/>
        <w:spacing w:beforeLines="50" w:before="120" w:afterLines="50" w:after="120"/>
        <w:jc w:val="lowKashida"/>
        <w:rPr>
          <w:rFonts w:asciiTheme="majorBidi" w:eastAsia="Adobe Heiti Std R" w:hAnsiTheme="majorBidi" w:cstheme="majorBidi"/>
          <w:lang w:bidi="ar-EG"/>
        </w:rPr>
      </w:pPr>
      <w:r w:rsidRPr="00812B14">
        <w:rPr>
          <w:rFonts w:asciiTheme="majorBidi" w:eastAsia="Adobe Heiti Std R" w:hAnsiTheme="majorBidi" w:cstheme="majorBidi"/>
        </w:rPr>
        <w:t xml:space="preserve">Barkley, R. (1997). </w:t>
      </w:r>
      <w:proofErr w:type="spellStart"/>
      <w:r w:rsidRPr="00812B14">
        <w:rPr>
          <w:rFonts w:asciiTheme="majorBidi" w:eastAsia="Adobe Heiti Std R" w:hAnsiTheme="majorBidi" w:cstheme="majorBidi"/>
        </w:rPr>
        <w:t>Behavioural</w:t>
      </w:r>
      <w:proofErr w:type="spellEnd"/>
      <w:r w:rsidRPr="00812B14">
        <w:rPr>
          <w:rFonts w:asciiTheme="majorBidi" w:eastAsia="Adobe Heiti Std R" w:hAnsiTheme="majorBidi" w:cstheme="majorBidi"/>
        </w:rPr>
        <w:t xml:space="preserve"> inhibition, sustained attention, and executive functions: Constructing a unifying theory of AD/HD. Psychological Bulletin, 121, 65-94.</w:t>
      </w:r>
    </w:p>
    <w:p w:rsidR="00705149" w:rsidRPr="00812B14" w:rsidRDefault="00705149" w:rsidP="00B95532">
      <w:pPr>
        <w:pStyle w:val="aa"/>
        <w:numPr>
          <w:ilvl w:val="0"/>
          <w:numId w:val="16"/>
        </w:numPr>
        <w:spacing w:before="160" w:after="160"/>
        <w:jc w:val="both"/>
        <w:rPr>
          <w:rFonts w:asciiTheme="majorBidi" w:eastAsia="Adobe Heiti Std R" w:hAnsiTheme="majorBidi" w:cstheme="majorBidi"/>
        </w:rPr>
      </w:pPr>
      <w:r w:rsidRPr="00812B14">
        <w:rPr>
          <w:rFonts w:asciiTheme="majorBidi" w:eastAsia="Adobe Heiti Std R" w:hAnsiTheme="majorBidi" w:cstheme="majorBidi"/>
        </w:rPr>
        <w:t>Barkley, R. (2012). Executive functions : What they are, how they work, and why they evolved. New York: The Guilford Press.</w:t>
      </w:r>
    </w:p>
    <w:p w:rsidR="00705149" w:rsidRPr="00812B14" w:rsidRDefault="00705149" w:rsidP="00B95532">
      <w:pPr>
        <w:pStyle w:val="aa"/>
        <w:numPr>
          <w:ilvl w:val="0"/>
          <w:numId w:val="16"/>
        </w:numPr>
        <w:spacing w:before="160" w:after="160"/>
        <w:jc w:val="both"/>
        <w:rPr>
          <w:rFonts w:asciiTheme="majorBidi" w:eastAsia="Adobe Heiti Std R" w:hAnsiTheme="majorBidi" w:cstheme="majorBidi"/>
        </w:rPr>
      </w:pPr>
      <w:proofErr w:type="spellStart"/>
      <w:r w:rsidRPr="00812B14">
        <w:rPr>
          <w:rFonts w:asciiTheme="majorBidi" w:eastAsia="Adobe Heiti Std R" w:hAnsiTheme="majorBidi" w:cstheme="majorBidi"/>
        </w:rPr>
        <w:t>Bascandziev</w:t>
      </w:r>
      <w:proofErr w:type="spellEnd"/>
      <w:r w:rsidRPr="00812B14">
        <w:rPr>
          <w:rFonts w:asciiTheme="majorBidi" w:eastAsia="Adobe Heiti Std R" w:hAnsiTheme="majorBidi" w:cstheme="majorBidi"/>
        </w:rPr>
        <w:t>, I., Powell, L., Harris, P., &amp; Carey, S. (2016). A role for executive functions in explanatory understanding of the physical world. Cognitive Development, 39, 71-85.</w:t>
      </w:r>
      <w:r w:rsidRPr="00812B14">
        <w:rPr>
          <w:rFonts w:asciiTheme="majorBidi" w:eastAsia="Adobe Heiti Std R" w:hAnsiTheme="majorBidi" w:cstheme="majorBidi"/>
          <w:rtl/>
        </w:rPr>
        <w:t>‏</w:t>
      </w:r>
    </w:p>
    <w:p w:rsidR="00705149" w:rsidRPr="00812B14" w:rsidRDefault="00705149" w:rsidP="00B95532">
      <w:pPr>
        <w:pStyle w:val="aa"/>
        <w:numPr>
          <w:ilvl w:val="0"/>
          <w:numId w:val="16"/>
        </w:numPr>
        <w:spacing w:before="240" w:after="240"/>
        <w:jc w:val="both"/>
        <w:rPr>
          <w:rFonts w:asciiTheme="majorBidi" w:hAnsiTheme="majorBidi" w:cstheme="majorBidi"/>
        </w:rPr>
      </w:pPr>
      <w:r w:rsidRPr="00812B14">
        <w:rPr>
          <w:rFonts w:asciiTheme="majorBidi" w:hAnsiTheme="majorBidi" w:cstheme="majorBidi"/>
        </w:rPr>
        <w:t xml:space="preserve">Brown, L. A., </w:t>
      </w:r>
      <w:proofErr w:type="spellStart"/>
      <w:r w:rsidRPr="00812B14">
        <w:rPr>
          <w:rFonts w:asciiTheme="majorBidi" w:hAnsiTheme="majorBidi" w:cstheme="majorBidi"/>
        </w:rPr>
        <w:t>Brockmole</w:t>
      </w:r>
      <w:proofErr w:type="spellEnd"/>
      <w:r w:rsidRPr="00812B14">
        <w:rPr>
          <w:rFonts w:asciiTheme="majorBidi" w:hAnsiTheme="majorBidi" w:cstheme="majorBidi"/>
        </w:rPr>
        <w:t xml:space="preserve">, J. R., </w:t>
      </w:r>
      <w:proofErr w:type="spellStart"/>
      <w:r w:rsidRPr="00812B14">
        <w:rPr>
          <w:rFonts w:asciiTheme="majorBidi" w:hAnsiTheme="majorBidi" w:cstheme="majorBidi"/>
        </w:rPr>
        <w:t>Gow</w:t>
      </w:r>
      <w:proofErr w:type="spellEnd"/>
      <w:r w:rsidRPr="00812B14">
        <w:rPr>
          <w:rFonts w:asciiTheme="majorBidi" w:hAnsiTheme="majorBidi" w:cstheme="majorBidi"/>
        </w:rPr>
        <w:t xml:space="preserve">, A. J., &amp; </w:t>
      </w:r>
      <w:proofErr w:type="spellStart"/>
      <w:r w:rsidRPr="00812B14">
        <w:rPr>
          <w:rFonts w:asciiTheme="majorBidi" w:hAnsiTheme="majorBidi" w:cstheme="majorBidi"/>
        </w:rPr>
        <w:t>Deary</w:t>
      </w:r>
      <w:proofErr w:type="spellEnd"/>
      <w:r w:rsidRPr="00812B14">
        <w:rPr>
          <w:rFonts w:asciiTheme="majorBidi" w:hAnsiTheme="majorBidi" w:cstheme="majorBidi"/>
        </w:rPr>
        <w:t xml:space="preserve">, I. J. (2012). Processing speed and </w:t>
      </w:r>
      <w:proofErr w:type="spellStart"/>
      <w:r w:rsidRPr="00812B14">
        <w:rPr>
          <w:rFonts w:asciiTheme="majorBidi" w:hAnsiTheme="majorBidi" w:cstheme="majorBidi"/>
        </w:rPr>
        <w:t>visuospatial</w:t>
      </w:r>
      <w:proofErr w:type="spellEnd"/>
      <w:r w:rsidRPr="00812B14">
        <w:rPr>
          <w:rFonts w:asciiTheme="majorBidi" w:hAnsiTheme="majorBidi" w:cstheme="majorBidi"/>
        </w:rPr>
        <w:t xml:space="preserve"> executive function predict visual working memory ability in older adults. </w:t>
      </w:r>
      <w:r w:rsidRPr="00812B14">
        <w:rPr>
          <w:rFonts w:asciiTheme="majorBidi" w:hAnsiTheme="majorBidi" w:cstheme="majorBidi"/>
          <w:i/>
          <w:iCs/>
        </w:rPr>
        <w:t>Experimental aging research</w:t>
      </w:r>
      <w:r w:rsidRPr="00812B14">
        <w:rPr>
          <w:rFonts w:asciiTheme="majorBidi" w:hAnsiTheme="majorBidi" w:cstheme="majorBidi"/>
        </w:rPr>
        <w:t xml:space="preserve">, </w:t>
      </w:r>
      <w:r w:rsidRPr="00812B14">
        <w:rPr>
          <w:rFonts w:asciiTheme="majorBidi" w:hAnsiTheme="majorBidi" w:cstheme="majorBidi"/>
          <w:i/>
          <w:iCs/>
        </w:rPr>
        <w:t>38</w:t>
      </w:r>
      <w:r w:rsidRPr="00812B14">
        <w:rPr>
          <w:rFonts w:asciiTheme="majorBidi" w:hAnsiTheme="majorBidi" w:cstheme="majorBidi"/>
        </w:rPr>
        <w:t>(1), 1-19.</w:t>
      </w:r>
      <w:r w:rsidRPr="00812B14">
        <w:rPr>
          <w:rFonts w:asciiTheme="majorBidi" w:hAnsiTheme="majorBidi" w:cstheme="majorBidi"/>
          <w:rtl/>
        </w:rPr>
        <w:t>‏</w:t>
      </w:r>
    </w:p>
    <w:p w:rsidR="00705149" w:rsidRPr="00812B14" w:rsidRDefault="00705149" w:rsidP="00B95532">
      <w:pPr>
        <w:pStyle w:val="aa"/>
        <w:numPr>
          <w:ilvl w:val="0"/>
          <w:numId w:val="16"/>
        </w:numPr>
        <w:spacing w:before="160" w:after="160"/>
        <w:jc w:val="both"/>
        <w:rPr>
          <w:rFonts w:asciiTheme="majorBidi" w:eastAsia="Adobe Heiti Std R" w:hAnsiTheme="majorBidi" w:cstheme="majorBidi"/>
        </w:rPr>
      </w:pPr>
      <w:r w:rsidRPr="00812B14">
        <w:rPr>
          <w:rFonts w:asciiTheme="majorBidi" w:eastAsia="Adobe Heiti Std R" w:hAnsiTheme="majorBidi" w:cstheme="majorBidi"/>
        </w:rPr>
        <w:t>Brown, T. (2009). ADD/ADHD and impaired executive function in clinical practice. Current Attention Disorders Reports, 1(1), 37-41.</w:t>
      </w:r>
      <w:r w:rsidRPr="00812B14">
        <w:rPr>
          <w:rFonts w:asciiTheme="majorBidi" w:eastAsia="Adobe Heiti Std R" w:hAnsiTheme="majorBidi" w:cstheme="majorBidi"/>
          <w:rtl/>
        </w:rPr>
        <w:t>‏</w:t>
      </w:r>
    </w:p>
    <w:p w:rsidR="00705149" w:rsidRPr="00812B14" w:rsidRDefault="00705149" w:rsidP="00B95532">
      <w:pPr>
        <w:pStyle w:val="aa"/>
        <w:numPr>
          <w:ilvl w:val="0"/>
          <w:numId w:val="16"/>
        </w:numPr>
        <w:spacing w:before="240" w:after="240"/>
        <w:jc w:val="both"/>
        <w:rPr>
          <w:rFonts w:asciiTheme="majorBidi" w:hAnsiTheme="majorBidi" w:cstheme="majorBidi"/>
        </w:rPr>
      </w:pPr>
      <w:r w:rsidRPr="00812B14">
        <w:rPr>
          <w:rFonts w:asciiTheme="majorBidi" w:hAnsiTheme="majorBidi" w:cstheme="majorBidi"/>
        </w:rPr>
        <w:t xml:space="preserve">Bull, R., &amp; Lee, K. (2014). Executive functioning and mathematics achievement. </w:t>
      </w:r>
      <w:r w:rsidRPr="00812B14">
        <w:rPr>
          <w:rFonts w:asciiTheme="majorBidi" w:hAnsiTheme="majorBidi" w:cstheme="majorBidi"/>
          <w:i/>
          <w:iCs/>
        </w:rPr>
        <w:t>Child Development Perspectives</w:t>
      </w:r>
      <w:r w:rsidRPr="00812B14">
        <w:rPr>
          <w:rFonts w:asciiTheme="majorBidi" w:hAnsiTheme="majorBidi" w:cstheme="majorBidi"/>
        </w:rPr>
        <w:t xml:space="preserve">, </w:t>
      </w:r>
      <w:r w:rsidRPr="00812B14">
        <w:rPr>
          <w:rFonts w:asciiTheme="majorBidi" w:hAnsiTheme="majorBidi" w:cstheme="majorBidi"/>
          <w:i/>
          <w:iCs/>
        </w:rPr>
        <w:t>8</w:t>
      </w:r>
      <w:r w:rsidRPr="00812B14">
        <w:rPr>
          <w:rFonts w:asciiTheme="majorBidi" w:hAnsiTheme="majorBidi" w:cstheme="majorBidi"/>
        </w:rPr>
        <w:t>(1), 36-41</w:t>
      </w:r>
    </w:p>
    <w:p w:rsidR="00705149" w:rsidRPr="00812B14" w:rsidRDefault="00705149" w:rsidP="00B95532">
      <w:pPr>
        <w:pStyle w:val="aa"/>
        <w:numPr>
          <w:ilvl w:val="0"/>
          <w:numId w:val="16"/>
        </w:numPr>
        <w:spacing w:before="240" w:after="240"/>
        <w:jc w:val="both"/>
        <w:rPr>
          <w:rFonts w:asciiTheme="majorBidi" w:hAnsiTheme="majorBidi" w:cstheme="majorBidi"/>
        </w:rPr>
      </w:pPr>
      <w:r w:rsidRPr="00812B14">
        <w:rPr>
          <w:rFonts w:asciiTheme="majorBidi" w:hAnsiTheme="majorBidi" w:cstheme="majorBidi"/>
        </w:rPr>
        <w:t>Bull, R., Johnston, R. S., &amp; Roy, J. A. (1999). Exploring the roles of the visual</w:t>
      </w:r>
      <w:r w:rsidRPr="00812B14">
        <w:rPr>
          <w:rFonts w:ascii="Cambria Math" w:eastAsia="MS Mincho" w:hAnsi="Cambria Math" w:cs="Cambria Math"/>
        </w:rPr>
        <w:t>‐</w:t>
      </w:r>
      <w:r w:rsidRPr="00812B14">
        <w:rPr>
          <w:rFonts w:asciiTheme="majorBidi" w:hAnsiTheme="majorBidi" w:cstheme="majorBidi"/>
        </w:rPr>
        <w:t xml:space="preserve">spatial sketch pad and central executive in children's arithmetical skills: Views from cognition and developmental neuropsychology. </w:t>
      </w:r>
      <w:r w:rsidRPr="00812B14">
        <w:rPr>
          <w:rFonts w:asciiTheme="majorBidi" w:hAnsiTheme="majorBidi" w:cstheme="majorBidi"/>
          <w:i/>
          <w:iCs/>
        </w:rPr>
        <w:t>Developmental neuropsychology</w:t>
      </w:r>
      <w:r w:rsidRPr="00812B14">
        <w:rPr>
          <w:rFonts w:asciiTheme="majorBidi" w:hAnsiTheme="majorBidi" w:cstheme="majorBidi"/>
        </w:rPr>
        <w:t xml:space="preserve">, </w:t>
      </w:r>
      <w:r w:rsidRPr="00812B14">
        <w:rPr>
          <w:rFonts w:asciiTheme="majorBidi" w:hAnsiTheme="majorBidi" w:cstheme="majorBidi"/>
          <w:i/>
          <w:iCs/>
        </w:rPr>
        <w:t>15</w:t>
      </w:r>
      <w:r w:rsidRPr="00812B14">
        <w:rPr>
          <w:rFonts w:asciiTheme="majorBidi" w:hAnsiTheme="majorBidi" w:cstheme="majorBidi"/>
        </w:rPr>
        <w:t>(3), 421-442.</w:t>
      </w:r>
      <w:r w:rsidRPr="00812B14">
        <w:rPr>
          <w:rFonts w:asciiTheme="majorBidi" w:hAnsiTheme="majorBidi" w:cstheme="majorBidi"/>
          <w:rtl/>
        </w:rPr>
        <w:t>‏</w:t>
      </w:r>
    </w:p>
    <w:p w:rsidR="00705149" w:rsidRPr="00812B14" w:rsidRDefault="00705149" w:rsidP="00B95532">
      <w:pPr>
        <w:pStyle w:val="aa"/>
        <w:numPr>
          <w:ilvl w:val="0"/>
          <w:numId w:val="16"/>
        </w:numPr>
        <w:spacing w:before="240" w:after="240"/>
        <w:jc w:val="both"/>
        <w:rPr>
          <w:rFonts w:asciiTheme="majorBidi" w:hAnsiTheme="majorBidi" w:cstheme="majorBidi"/>
        </w:rPr>
      </w:pPr>
      <w:proofErr w:type="spellStart"/>
      <w:r w:rsidRPr="00812B14">
        <w:rPr>
          <w:rFonts w:asciiTheme="majorBidi" w:hAnsiTheme="majorBidi" w:cstheme="majorBidi"/>
        </w:rPr>
        <w:t>Cantin</w:t>
      </w:r>
      <w:proofErr w:type="spellEnd"/>
      <w:r w:rsidRPr="00812B14">
        <w:rPr>
          <w:rFonts w:asciiTheme="majorBidi" w:hAnsiTheme="majorBidi" w:cstheme="majorBidi"/>
        </w:rPr>
        <w:t xml:space="preserve">, R. H., </w:t>
      </w:r>
      <w:proofErr w:type="spellStart"/>
      <w:r w:rsidRPr="00812B14">
        <w:rPr>
          <w:rFonts w:asciiTheme="majorBidi" w:hAnsiTheme="majorBidi" w:cstheme="majorBidi"/>
        </w:rPr>
        <w:t>Gnaedinger</w:t>
      </w:r>
      <w:proofErr w:type="spellEnd"/>
      <w:r w:rsidRPr="00812B14">
        <w:rPr>
          <w:rFonts w:asciiTheme="majorBidi" w:hAnsiTheme="majorBidi" w:cstheme="majorBidi"/>
        </w:rPr>
        <w:t xml:space="preserve">, E. K., </w:t>
      </w:r>
      <w:proofErr w:type="spellStart"/>
      <w:r w:rsidRPr="00812B14">
        <w:rPr>
          <w:rFonts w:asciiTheme="majorBidi" w:hAnsiTheme="majorBidi" w:cstheme="majorBidi"/>
        </w:rPr>
        <w:t>Gallaway</w:t>
      </w:r>
      <w:proofErr w:type="spellEnd"/>
      <w:r w:rsidRPr="00812B14">
        <w:rPr>
          <w:rFonts w:asciiTheme="majorBidi" w:hAnsiTheme="majorBidi" w:cstheme="majorBidi"/>
        </w:rPr>
        <w:t xml:space="preserve">, K. C., </w:t>
      </w:r>
      <w:proofErr w:type="spellStart"/>
      <w:r w:rsidRPr="00812B14">
        <w:rPr>
          <w:rFonts w:asciiTheme="majorBidi" w:hAnsiTheme="majorBidi" w:cstheme="majorBidi"/>
        </w:rPr>
        <w:t>Hesson</w:t>
      </w:r>
      <w:proofErr w:type="spellEnd"/>
      <w:r w:rsidRPr="00812B14">
        <w:rPr>
          <w:rFonts w:asciiTheme="majorBidi" w:hAnsiTheme="majorBidi" w:cstheme="majorBidi"/>
        </w:rPr>
        <w:t xml:space="preserve">-McInnis, M. S., &amp; </w:t>
      </w:r>
      <w:proofErr w:type="spellStart"/>
      <w:r w:rsidRPr="00812B14">
        <w:rPr>
          <w:rFonts w:asciiTheme="majorBidi" w:hAnsiTheme="majorBidi" w:cstheme="majorBidi"/>
        </w:rPr>
        <w:t>Hund</w:t>
      </w:r>
      <w:proofErr w:type="spellEnd"/>
      <w:r w:rsidRPr="00812B14">
        <w:rPr>
          <w:rFonts w:asciiTheme="majorBidi" w:hAnsiTheme="majorBidi" w:cstheme="majorBidi"/>
        </w:rPr>
        <w:t xml:space="preserve">, A. M. (2016). Executive functioning predicts reading, mathematics, and theory of mind during the elementary years. </w:t>
      </w:r>
      <w:r w:rsidRPr="00812B14">
        <w:rPr>
          <w:rFonts w:asciiTheme="majorBidi" w:hAnsiTheme="majorBidi" w:cstheme="majorBidi"/>
          <w:i/>
          <w:iCs/>
        </w:rPr>
        <w:t>Journal of experimental child psychology</w:t>
      </w:r>
      <w:r w:rsidRPr="00812B14">
        <w:rPr>
          <w:rFonts w:asciiTheme="majorBidi" w:hAnsiTheme="majorBidi" w:cstheme="majorBidi"/>
        </w:rPr>
        <w:t xml:space="preserve">, </w:t>
      </w:r>
      <w:r w:rsidRPr="00812B14">
        <w:rPr>
          <w:rFonts w:asciiTheme="majorBidi" w:hAnsiTheme="majorBidi" w:cstheme="majorBidi"/>
          <w:i/>
          <w:iCs/>
        </w:rPr>
        <w:t>146</w:t>
      </w:r>
      <w:r w:rsidRPr="00812B14">
        <w:rPr>
          <w:rFonts w:asciiTheme="majorBidi" w:hAnsiTheme="majorBidi" w:cstheme="majorBidi"/>
        </w:rPr>
        <w:t>, 66-78.</w:t>
      </w:r>
      <w:r w:rsidRPr="00812B14">
        <w:rPr>
          <w:rFonts w:asciiTheme="majorBidi" w:hAnsiTheme="majorBidi" w:cstheme="majorBidi"/>
          <w:rtl/>
        </w:rPr>
        <w:t>‏</w:t>
      </w:r>
    </w:p>
    <w:p w:rsidR="00705149" w:rsidRPr="00812B14" w:rsidRDefault="00705149" w:rsidP="00B95532">
      <w:pPr>
        <w:pStyle w:val="aa"/>
        <w:numPr>
          <w:ilvl w:val="0"/>
          <w:numId w:val="16"/>
        </w:numPr>
        <w:spacing w:before="160" w:after="160"/>
        <w:jc w:val="both"/>
        <w:rPr>
          <w:rFonts w:asciiTheme="majorBidi" w:eastAsia="Adobe Heiti Std R" w:hAnsiTheme="majorBidi" w:cstheme="majorBidi"/>
        </w:rPr>
      </w:pPr>
      <w:r w:rsidRPr="00812B14">
        <w:rPr>
          <w:rFonts w:asciiTheme="majorBidi" w:eastAsia="Adobe Heiti Std R" w:hAnsiTheme="majorBidi" w:cstheme="majorBidi"/>
        </w:rPr>
        <w:t xml:space="preserve">Clements, D., </w:t>
      </w:r>
      <w:proofErr w:type="spellStart"/>
      <w:r w:rsidRPr="00812B14">
        <w:rPr>
          <w:rFonts w:asciiTheme="majorBidi" w:eastAsia="Adobe Heiti Std R" w:hAnsiTheme="majorBidi" w:cstheme="majorBidi"/>
        </w:rPr>
        <w:t>Sarama</w:t>
      </w:r>
      <w:proofErr w:type="spellEnd"/>
      <w:r w:rsidRPr="00812B14">
        <w:rPr>
          <w:rFonts w:asciiTheme="majorBidi" w:eastAsia="Adobe Heiti Std R" w:hAnsiTheme="majorBidi" w:cstheme="majorBidi"/>
        </w:rPr>
        <w:t xml:space="preserve">, J., &amp; </w:t>
      </w:r>
      <w:proofErr w:type="spellStart"/>
      <w:r w:rsidRPr="00812B14">
        <w:rPr>
          <w:rFonts w:asciiTheme="majorBidi" w:eastAsia="Adobe Heiti Std R" w:hAnsiTheme="majorBidi" w:cstheme="majorBidi"/>
        </w:rPr>
        <w:t>Germeroth</w:t>
      </w:r>
      <w:proofErr w:type="spellEnd"/>
      <w:r w:rsidRPr="00812B14">
        <w:rPr>
          <w:rFonts w:asciiTheme="majorBidi" w:eastAsia="Adobe Heiti Std R" w:hAnsiTheme="majorBidi" w:cstheme="majorBidi"/>
        </w:rPr>
        <w:t>, C. (2016). Learning executive function and early mathematics: Directions of causal relations. Early Childhood Research Quarterly, 36, 79-90.</w:t>
      </w:r>
      <w:r w:rsidRPr="00812B14">
        <w:rPr>
          <w:rFonts w:asciiTheme="majorBidi" w:eastAsia="Adobe Heiti Std R" w:hAnsiTheme="majorBidi" w:cstheme="majorBidi"/>
          <w:rtl/>
        </w:rPr>
        <w:t>‏</w:t>
      </w:r>
    </w:p>
    <w:p w:rsidR="00705149" w:rsidRPr="00812B14" w:rsidRDefault="00705149" w:rsidP="00B95532">
      <w:pPr>
        <w:pStyle w:val="aa"/>
        <w:numPr>
          <w:ilvl w:val="0"/>
          <w:numId w:val="16"/>
        </w:numPr>
        <w:autoSpaceDE w:val="0"/>
        <w:autoSpaceDN w:val="0"/>
        <w:adjustRightInd w:val="0"/>
        <w:spacing w:beforeLines="50" w:before="120" w:afterLines="50" w:after="120"/>
        <w:jc w:val="lowKashida"/>
        <w:rPr>
          <w:rFonts w:asciiTheme="majorBidi" w:eastAsia="Adobe Heiti Std R" w:hAnsiTheme="majorBidi" w:cstheme="majorBidi"/>
        </w:rPr>
      </w:pPr>
      <w:proofErr w:type="spellStart"/>
      <w:r w:rsidRPr="00812B14">
        <w:rPr>
          <w:rFonts w:asciiTheme="majorBidi" w:eastAsia="Adobe Heiti Std R" w:hAnsiTheme="majorBidi" w:cstheme="majorBidi"/>
        </w:rPr>
        <w:t>Clikeman</w:t>
      </w:r>
      <w:proofErr w:type="spellEnd"/>
      <w:r w:rsidRPr="00812B14">
        <w:rPr>
          <w:rFonts w:asciiTheme="majorBidi" w:eastAsia="Adobe Heiti Std R" w:hAnsiTheme="majorBidi" w:cstheme="majorBidi"/>
        </w:rPr>
        <w:t>, M. &amp; Ellison, P. (2009). Child neuropsychology: Assessment and interventions for neurodevelopmental disorders (2</w:t>
      </w:r>
      <w:r w:rsidRPr="00812B14">
        <w:rPr>
          <w:rFonts w:asciiTheme="majorBidi" w:eastAsia="Adobe Heiti Std R" w:hAnsiTheme="majorBidi" w:cstheme="majorBidi"/>
          <w:vertAlign w:val="superscript"/>
        </w:rPr>
        <w:t>th</w:t>
      </w:r>
      <w:r w:rsidRPr="00812B14">
        <w:rPr>
          <w:rFonts w:asciiTheme="majorBidi" w:eastAsia="Adobe Heiti Std R" w:hAnsiTheme="majorBidi" w:cstheme="majorBidi"/>
        </w:rPr>
        <w:t xml:space="preserve"> ed.). New York: Springer.</w:t>
      </w:r>
    </w:p>
    <w:p w:rsidR="00705149" w:rsidRPr="00812B14" w:rsidRDefault="00705149" w:rsidP="00B95532">
      <w:pPr>
        <w:pStyle w:val="aa"/>
        <w:numPr>
          <w:ilvl w:val="0"/>
          <w:numId w:val="16"/>
        </w:numPr>
        <w:spacing w:before="240" w:after="240"/>
        <w:jc w:val="both"/>
        <w:rPr>
          <w:rFonts w:asciiTheme="majorBidi" w:hAnsiTheme="majorBidi" w:cstheme="majorBidi"/>
        </w:rPr>
      </w:pPr>
      <w:proofErr w:type="spellStart"/>
      <w:r w:rsidRPr="00812B14">
        <w:rPr>
          <w:rFonts w:asciiTheme="majorBidi" w:hAnsiTheme="majorBidi" w:cstheme="majorBidi"/>
        </w:rPr>
        <w:t>Cragg</w:t>
      </w:r>
      <w:proofErr w:type="spellEnd"/>
      <w:r w:rsidRPr="00812B14">
        <w:rPr>
          <w:rFonts w:asciiTheme="majorBidi" w:hAnsiTheme="majorBidi" w:cstheme="majorBidi"/>
        </w:rPr>
        <w:t xml:space="preserve">, L., &amp; Gilmore, C. (2014). Skills underlying mathematics: The role of executive function in the development of mathematics proficiency. </w:t>
      </w:r>
      <w:r w:rsidRPr="00812B14">
        <w:rPr>
          <w:rFonts w:asciiTheme="majorBidi" w:hAnsiTheme="majorBidi" w:cstheme="majorBidi"/>
          <w:i/>
          <w:iCs/>
        </w:rPr>
        <w:t>Trends in Neuroscience and Education</w:t>
      </w:r>
      <w:r w:rsidRPr="00812B14">
        <w:rPr>
          <w:rFonts w:asciiTheme="majorBidi" w:hAnsiTheme="majorBidi" w:cstheme="majorBidi"/>
        </w:rPr>
        <w:t xml:space="preserve">, </w:t>
      </w:r>
      <w:r w:rsidRPr="00812B14">
        <w:rPr>
          <w:rFonts w:asciiTheme="majorBidi" w:hAnsiTheme="majorBidi" w:cstheme="majorBidi"/>
          <w:i/>
          <w:iCs/>
        </w:rPr>
        <w:t>3</w:t>
      </w:r>
      <w:r w:rsidRPr="00812B14">
        <w:rPr>
          <w:rFonts w:asciiTheme="majorBidi" w:hAnsiTheme="majorBidi" w:cstheme="majorBidi"/>
        </w:rPr>
        <w:t>(2), 63-68.</w:t>
      </w:r>
    </w:p>
    <w:p w:rsidR="00705149" w:rsidRPr="00812B14" w:rsidRDefault="00705149" w:rsidP="00B95532">
      <w:pPr>
        <w:pStyle w:val="aa"/>
        <w:numPr>
          <w:ilvl w:val="0"/>
          <w:numId w:val="16"/>
        </w:numPr>
        <w:spacing w:before="160" w:after="160"/>
        <w:jc w:val="both"/>
        <w:rPr>
          <w:rFonts w:asciiTheme="majorBidi" w:eastAsia="Adobe Heiti Std R" w:hAnsiTheme="majorBidi" w:cstheme="majorBidi"/>
        </w:rPr>
      </w:pPr>
      <w:proofErr w:type="spellStart"/>
      <w:r w:rsidRPr="00812B14">
        <w:rPr>
          <w:rFonts w:asciiTheme="majorBidi" w:eastAsia="Adobe Heiti Std R" w:hAnsiTheme="majorBidi" w:cstheme="majorBidi"/>
        </w:rPr>
        <w:lastRenderedPageBreak/>
        <w:t>Cragg</w:t>
      </w:r>
      <w:proofErr w:type="spellEnd"/>
      <w:r w:rsidRPr="00812B14">
        <w:rPr>
          <w:rFonts w:asciiTheme="majorBidi" w:eastAsia="Adobe Heiti Std R" w:hAnsiTheme="majorBidi" w:cstheme="majorBidi"/>
        </w:rPr>
        <w:t>, L., &amp; Gilmore, C. (2014). Skills underlying mathematics: The role of executive function in the development of mathematics proficiency. Trends in Neuroscience and Education, 3(2), 63-68.</w:t>
      </w:r>
      <w:r w:rsidRPr="00812B14">
        <w:rPr>
          <w:rFonts w:asciiTheme="majorBidi" w:eastAsia="Adobe Heiti Std R" w:hAnsiTheme="majorBidi" w:cstheme="majorBidi"/>
          <w:rtl/>
        </w:rPr>
        <w:t>‏</w:t>
      </w:r>
    </w:p>
    <w:p w:rsidR="00705149" w:rsidRPr="00812B14" w:rsidRDefault="00705149" w:rsidP="00B95532">
      <w:pPr>
        <w:pStyle w:val="aa"/>
        <w:numPr>
          <w:ilvl w:val="0"/>
          <w:numId w:val="16"/>
        </w:numPr>
        <w:spacing w:before="200" w:after="200"/>
        <w:jc w:val="both"/>
        <w:rPr>
          <w:rFonts w:asciiTheme="majorBidi" w:hAnsiTheme="majorBidi" w:cstheme="majorBidi"/>
        </w:rPr>
      </w:pPr>
      <w:r w:rsidRPr="00812B14">
        <w:rPr>
          <w:rFonts w:asciiTheme="majorBidi" w:hAnsiTheme="majorBidi" w:cstheme="majorBidi"/>
        </w:rPr>
        <w:t xml:space="preserve">De </w:t>
      </w:r>
      <w:proofErr w:type="spellStart"/>
      <w:r w:rsidRPr="00812B14">
        <w:rPr>
          <w:rFonts w:asciiTheme="majorBidi" w:hAnsiTheme="majorBidi" w:cstheme="majorBidi"/>
        </w:rPr>
        <w:t>Hevia</w:t>
      </w:r>
      <w:proofErr w:type="spellEnd"/>
      <w:r w:rsidRPr="00812B14">
        <w:rPr>
          <w:rFonts w:asciiTheme="majorBidi" w:hAnsiTheme="majorBidi" w:cstheme="majorBidi"/>
        </w:rPr>
        <w:t xml:space="preserve">, M. &amp; </w:t>
      </w:r>
      <w:proofErr w:type="spellStart"/>
      <w:r w:rsidRPr="00812B14">
        <w:rPr>
          <w:rFonts w:asciiTheme="majorBidi" w:hAnsiTheme="majorBidi" w:cstheme="majorBidi"/>
        </w:rPr>
        <w:t>Spelke</w:t>
      </w:r>
      <w:proofErr w:type="spellEnd"/>
      <w:r w:rsidRPr="00812B14">
        <w:rPr>
          <w:rFonts w:asciiTheme="majorBidi" w:hAnsiTheme="majorBidi" w:cstheme="majorBidi"/>
        </w:rPr>
        <w:t xml:space="preserve">, E. (2009). Spontaneous mapping of number and space in adults and young children. </w:t>
      </w:r>
      <w:r w:rsidRPr="00812B14">
        <w:rPr>
          <w:rFonts w:asciiTheme="majorBidi" w:hAnsiTheme="majorBidi" w:cstheme="majorBidi"/>
          <w:i/>
        </w:rPr>
        <w:t>Cognition</w:t>
      </w:r>
      <w:r w:rsidRPr="00812B14">
        <w:rPr>
          <w:rFonts w:asciiTheme="majorBidi" w:hAnsiTheme="majorBidi" w:cstheme="majorBidi"/>
        </w:rPr>
        <w:t>, 110(2), 198-207.</w:t>
      </w:r>
      <w:r w:rsidRPr="00812B14">
        <w:rPr>
          <w:rFonts w:asciiTheme="majorBidi" w:hAnsiTheme="majorBidi" w:cstheme="majorBidi"/>
          <w:rtl/>
        </w:rPr>
        <w:t>‏</w:t>
      </w:r>
    </w:p>
    <w:p w:rsidR="00705149" w:rsidRPr="00812B14" w:rsidRDefault="00705149" w:rsidP="00B95532">
      <w:pPr>
        <w:pStyle w:val="aa"/>
        <w:numPr>
          <w:ilvl w:val="0"/>
          <w:numId w:val="16"/>
        </w:numPr>
        <w:spacing w:before="200" w:after="200"/>
        <w:jc w:val="both"/>
        <w:rPr>
          <w:rFonts w:asciiTheme="majorBidi" w:hAnsiTheme="majorBidi" w:cstheme="majorBidi"/>
        </w:rPr>
      </w:pPr>
      <w:r w:rsidRPr="00812B14">
        <w:rPr>
          <w:rFonts w:asciiTheme="majorBidi" w:hAnsiTheme="majorBidi" w:cstheme="majorBidi"/>
        </w:rPr>
        <w:t xml:space="preserve">De </w:t>
      </w:r>
      <w:proofErr w:type="spellStart"/>
      <w:r w:rsidRPr="00812B14">
        <w:rPr>
          <w:rFonts w:asciiTheme="majorBidi" w:hAnsiTheme="majorBidi" w:cstheme="majorBidi"/>
        </w:rPr>
        <w:t>Hevia</w:t>
      </w:r>
      <w:proofErr w:type="spellEnd"/>
      <w:r w:rsidRPr="00812B14">
        <w:rPr>
          <w:rFonts w:asciiTheme="majorBidi" w:hAnsiTheme="majorBidi" w:cstheme="majorBidi"/>
        </w:rPr>
        <w:t xml:space="preserve">, M., </w:t>
      </w:r>
      <w:proofErr w:type="spellStart"/>
      <w:r w:rsidRPr="00812B14">
        <w:rPr>
          <w:rFonts w:asciiTheme="majorBidi" w:hAnsiTheme="majorBidi" w:cstheme="majorBidi"/>
        </w:rPr>
        <w:t>Vallar</w:t>
      </w:r>
      <w:proofErr w:type="spellEnd"/>
      <w:r w:rsidRPr="00812B14">
        <w:rPr>
          <w:rFonts w:asciiTheme="majorBidi" w:hAnsiTheme="majorBidi" w:cstheme="majorBidi"/>
        </w:rPr>
        <w:t xml:space="preserve">, G. &amp; </w:t>
      </w:r>
      <w:proofErr w:type="spellStart"/>
      <w:r w:rsidRPr="00812B14">
        <w:rPr>
          <w:rFonts w:asciiTheme="majorBidi" w:hAnsiTheme="majorBidi" w:cstheme="majorBidi"/>
        </w:rPr>
        <w:t>Girelli</w:t>
      </w:r>
      <w:proofErr w:type="spellEnd"/>
      <w:r w:rsidRPr="00812B14">
        <w:rPr>
          <w:rFonts w:asciiTheme="majorBidi" w:hAnsiTheme="majorBidi" w:cstheme="majorBidi"/>
        </w:rPr>
        <w:t xml:space="preserve">, L. (2006). </w:t>
      </w:r>
      <w:proofErr w:type="spellStart"/>
      <w:r w:rsidRPr="00812B14">
        <w:rPr>
          <w:rFonts w:asciiTheme="majorBidi" w:hAnsiTheme="majorBidi" w:cstheme="majorBidi"/>
        </w:rPr>
        <w:t>Visuo</w:t>
      </w:r>
      <w:proofErr w:type="spellEnd"/>
      <w:r w:rsidRPr="00812B14">
        <w:rPr>
          <w:rFonts w:asciiTheme="majorBidi" w:hAnsiTheme="majorBidi" w:cstheme="majorBidi"/>
        </w:rPr>
        <w:t xml:space="preserve">-spatial components of numerical representation. In T. </w:t>
      </w:r>
      <w:proofErr w:type="spellStart"/>
      <w:r w:rsidRPr="00812B14">
        <w:rPr>
          <w:rFonts w:asciiTheme="majorBidi" w:hAnsiTheme="majorBidi" w:cstheme="majorBidi"/>
        </w:rPr>
        <w:t>Vecchi</w:t>
      </w:r>
      <w:proofErr w:type="spellEnd"/>
      <w:r w:rsidRPr="00812B14">
        <w:rPr>
          <w:rFonts w:asciiTheme="majorBidi" w:hAnsiTheme="majorBidi" w:cstheme="majorBidi"/>
        </w:rPr>
        <w:t xml:space="preserve"> &amp; G. </w:t>
      </w:r>
      <w:proofErr w:type="spellStart"/>
      <w:r w:rsidRPr="00812B14">
        <w:rPr>
          <w:rFonts w:asciiTheme="majorBidi" w:hAnsiTheme="majorBidi" w:cstheme="majorBidi"/>
        </w:rPr>
        <w:t>Bottini</w:t>
      </w:r>
      <w:proofErr w:type="spellEnd"/>
      <w:r w:rsidRPr="00812B14">
        <w:rPr>
          <w:rFonts w:asciiTheme="majorBidi" w:hAnsiTheme="majorBidi" w:cstheme="majorBidi"/>
        </w:rPr>
        <w:t xml:space="preserve"> (Eds.), </w:t>
      </w:r>
      <w:r w:rsidRPr="00812B14">
        <w:rPr>
          <w:rFonts w:asciiTheme="majorBidi" w:hAnsiTheme="majorBidi" w:cstheme="majorBidi"/>
          <w:i/>
          <w:iCs/>
        </w:rPr>
        <w:t>Imagery and Spatial Cognition Methods, models and cognitive assessment</w:t>
      </w:r>
      <w:r w:rsidRPr="00812B14">
        <w:rPr>
          <w:rFonts w:asciiTheme="majorBidi" w:hAnsiTheme="majorBidi" w:cstheme="majorBidi"/>
        </w:rPr>
        <w:t xml:space="preserve"> (pp. 155-171). Amsterdam: John </w:t>
      </w:r>
      <w:proofErr w:type="spellStart"/>
      <w:r w:rsidRPr="00812B14">
        <w:rPr>
          <w:rFonts w:asciiTheme="majorBidi" w:hAnsiTheme="majorBidi" w:cstheme="majorBidi"/>
        </w:rPr>
        <w:t>Benjamins</w:t>
      </w:r>
      <w:proofErr w:type="spellEnd"/>
      <w:r w:rsidRPr="00812B14">
        <w:rPr>
          <w:rFonts w:asciiTheme="majorBidi" w:hAnsiTheme="majorBidi" w:cstheme="majorBidi"/>
        </w:rPr>
        <w:t xml:space="preserve"> Publishing Company.  </w:t>
      </w:r>
    </w:p>
    <w:p w:rsidR="00705149" w:rsidRPr="00812B14" w:rsidRDefault="00705149" w:rsidP="00B95532">
      <w:pPr>
        <w:pStyle w:val="aa"/>
        <w:numPr>
          <w:ilvl w:val="0"/>
          <w:numId w:val="16"/>
        </w:numPr>
        <w:spacing w:before="200" w:after="200"/>
        <w:jc w:val="both"/>
        <w:rPr>
          <w:rFonts w:asciiTheme="majorBidi" w:hAnsiTheme="majorBidi" w:cstheme="majorBidi"/>
        </w:rPr>
      </w:pPr>
      <w:proofErr w:type="spellStart"/>
      <w:r w:rsidRPr="00812B14">
        <w:rPr>
          <w:rFonts w:asciiTheme="majorBidi" w:hAnsiTheme="majorBidi" w:cstheme="majorBidi"/>
        </w:rPr>
        <w:t>Esgate</w:t>
      </w:r>
      <w:proofErr w:type="spellEnd"/>
      <w:r w:rsidRPr="00812B14">
        <w:rPr>
          <w:rFonts w:asciiTheme="majorBidi" w:hAnsiTheme="majorBidi" w:cstheme="majorBidi"/>
        </w:rPr>
        <w:t xml:space="preserve">, A. &amp; </w:t>
      </w:r>
      <w:proofErr w:type="spellStart"/>
      <w:r w:rsidRPr="00812B14">
        <w:rPr>
          <w:rFonts w:asciiTheme="majorBidi" w:hAnsiTheme="majorBidi" w:cstheme="majorBidi"/>
        </w:rPr>
        <w:t>Groome</w:t>
      </w:r>
      <w:proofErr w:type="spellEnd"/>
      <w:r w:rsidRPr="00812B14">
        <w:rPr>
          <w:rFonts w:asciiTheme="majorBidi" w:hAnsiTheme="majorBidi" w:cstheme="majorBidi"/>
        </w:rPr>
        <w:t xml:space="preserve">, D. (2005). </w:t>
      </w:r>
      <w:r w:rsidRPr="00812B14">
        <w:rPr>
          <w:rFonts w:asciiTheme="majorBidi" w:hAnsiTheme="majorBidi" w:cstheme="majorBidi"/>
          <w:i/>
          <w:iCs/>
        </w:rPr>
        <w:t>An Introduction to applied cognitive psychology</w:t>
      </w:r>
      <w:r w:rsidRPr="00812B14">
        <w:rPr>
          <w:rFonts w:asciiTheme="majorBidi" w:hAnsiTheme="majorBidi" w:cstheme="majorBidi"/>
        </w:rPr>
        <w:t>. New York: Psychology Press is part of the Taylor &amp; Francis Group.</w:t>
      </w:r>
    </w:p>
    <w:p w:rsidR="00705149" w:rsidRPr="00812B14" w:rsidRDefault="00705149" w:rsidP="00B95532">
      <w:pPr>
        <w:pStyle w:val="aa"/>
        <w:numPr>
          <w:ilvl w:val="0"/>
          <w:numId w:val="16"/>
        </w:numPr>
        <w:spacing w:before="200" w:after="200"/>
        <w:jc w:val="both"/>
        <w:rPr>
          <w:rFonts w:asciiTheme="majorBidi" w:hAnsiTheme="majorBidi" w:cstheme="majorBidi"/>
        </w:rPr>
      </w:pPr>
      <w:proofErr w:type="spellStart"/>
      <w:r w:rsidRPr="00812B14">
        <w:rPr>
          <w:rFonts w:asciiTheme="majorBidi" w:hAnsiTheme="majorBidi" w:cstheme="majorBidi"/>
        </w:rPr>
        <w:t>Groome</w:t>
      </w:r>
      <w:proofErr w:type="spellEnd"/>
      <w:r w:rsidRPr="00812B14">
        <w:rPr>
          <w:rFonts w:asciiTheme="majorBidi" w:hAnsiTheme="majorBidi" w:cstheme="majorBidi"/>
        </w:rPr>
        <w:t xml:space="preserve">, D. (1999). </w:t>
      </w:r>
      <w:r w:rsidRPr="00812B14">
        <w:rPr>
          <w:rFonts w:asciiTheme="majorBidi" w:hAnsiTheme="majorBidi" w:cstheme="majorBidi"/>
          <w:i/>
        </w:rPr>
        <w:t>An introduction to cognitive psychology: Processes and disorders</w:t>
      </w:r>
      <w:r w:rsidRPr="00812B14">
        <w:rPr>
          <w:rFonts w:asciiTheme="majorBidi" w:hAnsiTheme="majorBidi" w:cstheme="majorBidi"/>
        </w:rPr>
        <w:t xml:space="preserve">. London: Psychology Press Ltd. </w:t>
      </w:r>
    </w:p>
    <w:p w:rsidR="00705149" w:rsidRPr="00812B14" w:rsidRDefault="00705149" w:rsidP="00B95532">
      <w:pPr>
        <w:pStyle w:val="aa"/>
        <w:numPr>
          <w:ilvl w:val="0"/>
          <w:numId w:val="16"/>
        </w:numPr>
        <w:spacing w:before="200" w:after="200"/>
        <w:jc w:val="both"/>
        <w:rPr>
          <w:rFonts w:asciiTheme="majorBidi" w:hAnsiTheme="majorBidi" w:cstheme="majorBidi"/>
        </w:rPr>
      </w:pPr>
      <w:proofErr w:type="spellStart"/>
      <w:r w:rsidRPr="00812B14">
        <w:rPr>
          <w:rFonts w:asciiTheme="majorBidi" w:hAnsiTheme="majorBidi" w:cstheme="majorBidi"/>
        </w:rPr>
        <w:t>Hershenson</w:t>
      </w:r>
      <w:proofErr w:type="spellEnd"/>
      <w:r w:rsidRPr="00812B14">
        <w:rPr>
          <w:rFonts w:asciiTheme="majorBidi" w:hAnsiTheme="majorBidi" w:cstheme="majorBidi"/>
        </w:rPr>
        <w:t xml:space="preserve">, M. (1999). </w:t>
      </w:r>
      <w:r w:rsidRPr="00812B14">
        <w:rPr>
          <w:rFonts w:asciiTheme="majorBidi" w:hAnsiTheme="majorBidi" w:cstheme="majorBidi"/>
          <w:i/>
        </w:rPr>
        <w:t>Visual space perception: A primer</w:t>
      </w:r>
      <w:r w:rsidRPr="00812B14">
        <w:rPr>
          <w:rFonts w:asciiTheme="majorBidi" w:hAnsiTheme="majorBidi" w:cstheme="majorBidi"/>
        </w:rPr>
        <w:t xml:space="preserve">. London: Massachusetts Institute of Technology. </w:t>
      </w:r>
    </w:p>
    <w:p w:rsidR="00705149" w:rsidRPr="00812B14" w:rsidRDefault="00705149" w:rsidP="00B95532">
      <w:pPr>
        <w:pStyle w:val="aa"/>
        <w:numPr>
          <w:ilvl w:val="0"/>
          <w:numId w:val="16"/>
        </w:numPr>
        <w:spacing w:before="200" w:after="200"/>
        <w:jc w:val="both"/>
        <w:rPr>
          <w:rFonts w:asciiTheme="majorBidi" w:hAnsiTheme="majorBidi" w:cstheme="majorBidi"/>
        </w:rPr>
      </w:pPr>
      <w:r w:rsidRPr="00812B14">
        <w:rPr>
          <w:rFonts w:asciiTheme="majorBidi" w:hAnsiTheme="majorBidi" w:cstheme="majorBidi"/>
        </w:rPr>
        <w:t xml:space="preserve">Huber, S., </w:t>
      </w:r>
      <w:proofErr w:type="spellStart"/>
      <w:r w:rsidRPr="00812B14">
        <w:rPr>
          <w:rFonts w:asciiTheme="majorBidi" w:hAnsiTheme="majorBidi" w:cstheme="majorBidi"/>
        </w:rPr>
        <w:t>Sury</w:t>
      </w:r>
      <w:proofErr w:type="spellEnd"/>
      <w:r w:rsidRPr="00812B14">
        <w:rPr>
          <w:rFonts w:asciiTheme="majorBidi" w:hAnsiTheme="majorBidi" w:cstheme="majorBidi"/>
        </w:rPr>
        <w:t xml:space="preserve">, D., Moeller, K., </w:t>
      </w:r>
      <w:proofErr w:type="spellStart"/>
      <w:r w:rsidRPr="00812B14">
        <w:rPr>
          <w:rFonts w:asciiTheme="majorBidi" w:hAnsiTheme="majorBidi" w:cstheme="majorBidi"/>
        </w:rPr>
        <w:t>Rubinsten</w:t>
      </w:r>
      <w:proofErr w:type="spellEnd"/>
      <w:r w:rsidRPr="00812B14">
        <w:rPr>
          <w:rFonts w:asciiTheme="majorBidi" w:hAnsiTheme="majorBidi" w:cstheme="majorBidi"/>
        </w:rPr>
        <w:t xml:space="preserve">, O., &amp; </w:t>
      </w:r>
      <w:proofErr w:type="spellStart"/>
      <w:r w:rsidRPr="00812B14">
        <w:rPr>
          <w:rFonts w:asciiTheme="majorBidi" w:hAnsiTheme="majorBidi" w:cstheme="majorBidi"/>
        </w:rPr>
        <w:t>Nuerk</w:t>
      </w:r>
      <w:proofErr w:type="spellEnd"/>
      <w:r w:rsidRPr="00812B14">
        <w:rPr>
          <w:rFonts w:asciiTheme="majorBidi" w:hAnsiTheme="majorBidi" w:cstheme="majorBidi"/>
        </w:rPr>
        <w:t xml:space="preserve">, H. (2015). A general number-to-space mapping deficit in developmental dyscalculia. </w:t>
      </w:r>
      <w:r w:rsidRPr="00812B14">
        <w:rPr>
          <w:rFonts w:asciiTheme="majorBidi" w:hAnsiTheme="majorBidi" w:cstheme="majorBidi"/>
          <w:i/>
        </w:rPr>
        <w:t>Research in Developmental Disabilities</w:t>
      </w:r>
      <w:r w:rsidRPr="00812B14">
        <w:rPr>
          <w:rFonts w:asciiTheme="majorBidi" w:hAnsiTheme="majorBidi" w:cstheme="majorBidi"/>
        </w:rPr>
        <w:t xml:space="preserve">, </w:t>
      </w:r>
      <w:r w:rsidRPr="00812B14">
        <w:rPr>
          <w:rFonts w:asciiTheme="majorBidi" w:hAnsiTheme="majorBidi" w:cstheme="majorBidi"/>
          <w:iCs/>
        </w:rPr>
        <w:t>43</w:t>
      </w:r>
      <w:r w:rsidRPr="00812B14">
        <w:rPr>
          <w:rFonts w:asciiTheme="majorBidi" w:hAnsiTheme="majorBidi" w:cstheme="majorBidi"/>
        </w:rPr>
        <w:t>, 32-42.</w:t>
      </w:r>
      <w:r w:rsidRPr="00812B14">
        <w:rPr>
          <w:rFonts w:asciiTheme="majorBidi" w:hAnsiTheme="majorBidi" w:cstheme="majorBidi"/>
          <w:rtl/>
        </w:rPr>
        <w:t>‏</w:t>
      </w:r>
    </w:p>
    <w:p w:rsidR="00705149" w:rsidRPr="00812B14" w:rsidRDefault="00705149" w:rsidP="00B95532">
      <w:pPr>
        <w:pStyle w:val="aa"/>
        <w:numPr>
          <w:ilvl w:val="0"/>
          <w:numId w:val="16"/>
        </w:numPr>
        <w:spacing w:before="200" w:after="200"/>
        <w:jc w:val="both"/>
        <w:rPr>
          <w:rFonts w:asciiTheme="majorBidi" w:hAnsiTheme="majorBidi" w:cstheme="majorBidi"/>
        </w:rPr>
      </w:pPr>
      <w:proofErr w:type="spellStart"/>
      <w:r w:rsidRPr="00812B14">
        <w:rPr>
          <w:rFonts w:asciiTheme="majorBidi" w:hAnsiTheme="majorBidi" w:cstheme="majorBidi"/>
        </w:rPr>
        <w:t>Kellman</w:t>
      </w:r>
      <w:proofErr w:type="spellEnd"/>
      <w:r w:rsidRPr="00812B14">
        <w:rPr>
          <w:rFonts w:asciiTheme="majorBidi" w:hAnsiTheme="majorBidi" w:cstheme="majorBidi"/>
        </w:rPr>
        <w:t xml:space="preserve">, P. &amp; </w:t>
      </w:r>
      <w:proofErr w:type="spellStart"/>
      <w:r w:rsidRPr="00812B14">
        <w:rPr>
          <w:rFonts w:asciiTheme="majorBidi" w:hAnsiTheme="majorBidi" w:cstheme="majorBidi"/>
        </w:rPr>
        <w:t>Arterberry</w:t>
      </w:r>
      <w:proofErr w:type="spellEnd"/>
      <w:r w:rsidRPr="00812B14">
        <w:rPr>
          <w:rFonts w:asciiTheme="majorBidi" w:hAnsiTheme="majorBidi" w:cstheme="majorBidi"/>
        </w:rPr>
        <w:t xml:space="preserve">, M. (2006). Infant visual perception. In D. Kuhn &amp; R. </w:t>
      </w:r>
      <w:proofErr w:type="spellStart"/>
      <w:r w:rsidRPr="00812B14">
        <w:rPr>
          <w:rFonts w:asciiTheme="majorBidi" w:hAnsiTheme="majorBidi" w:cstheme="majorBidi"/>
        </w:rPr>
        <w:t>Siegler</w:t>
      </w:r>
      <w:proofErr w:type="spellEnd"/>
      <w:r w:rsidRPr="00812B14">
        <w:rPr>
          <w:rFonts w:asciiTheme="majorBidi" w:hAnsiTheme="majorBidi" w:cstheme="majorBidi"/>
        </w:rPr>
        <w:t xml:space="preserve"> (Eds.), </w:t>
      </w:r>
      <w:r w:rsidRPr="00812B14">
        <w:rPr>
          <w:rFonts w:asciiTheme="majorBidi" w:hAnsiTheme="majorBidi" w:cstheme="majorBidi"/>
          <w:i/>
        </w:rPr>
        <w:t>Handbook of child psychology</w:t>
      </w:r>
      <w:r w:rsidRPr="00812B14">
        <w:rPr>
          <w:rFonts w:asciiTheme="majorBidi" w:hAnsiTheme="majorBidi" w:cstheme="majorBidi"/>
        </w:rPr>
        <w:t xml:space="preserve"> (6</w:t>
      </w:r>
      <w:r w:rsidRPr="00812B14">
        <w:rPr>
          <w:rFonts w:asciiTheme="majorBidi" w:hAnsiTheme="majorBidi" w:cstheme="majorBidi"/>
          <w:vertAlign w:val="superscript"/>
        </w:rPr>
        <w:t>th</w:t>
      </w:r>
      <w:r w:rsidRPr="00812B14">
        <w:rPr>
          <w:rFonts w:asciiTheme="majorBidi" w:hAnsiTheme="majorBidi" w:cstheme="majorBidi"/>
        </w:rPr>
        <w:t xml:space="preserve"> ed.) (vol. 2), (pp.109- 160 ) . New Jersey: John Wiley &amp; Sons, Inc.</w:t>
      </w:r>
    </w:p>
    <w:p w:rsidR="00705149" w:rsidRPr="00812B14" w:rsidRDefault="00705149" w:rsidP="00B95532">
      <w:pPr>
        <w:pStyle w:val="aa"/>
        <w:numPr>
          <w:ilvl w:val="0"/>
          <w:numId w:val="16"/>
        </w:numPr>
        <w:spacing w:before="200" w:after="200"/>
        <w:jc w:val="both"/>
        <w:rPr>
          <w:rFonts w:asciiTheme="majorBidi" w:hAnsiTheme="majorBidi" w:cstheme="majorBidi"/>
        </w:rPr>
      </w:pPr>
      <w:proofErr w:type="spellStart"/>
      <w:r w:rsidRPr="00812B14">
        <w:rPr>
          <w:rFonts w:asciiTheme="majorBidi" w:hAnsiTheme="majorBidi" w:cstheme="majorBidi"/>
        </w:rPr>
        <w:t>Kourtzi</w:t>
      </w:r>
      <w:proofErr w:type="spellEnd"/>
      <w:r w:rsidRPr="00812B14">
        <w:rPr>
          <w:rFonts w:asciiTheme="majorBidi" w:hAnsiTheme="majorBidi" w:cstheme="majorBidi"/>
        </w:rPr>
        <w:t xml:space="preserve">, Z. (2010).Visual Processing: </w:t>
      </w:r>
      <w:proofErr w:type="spellStart"/>
      <w:r w:rsidRPr="00812B14">
        <w:rPr>
          <w:rFonts w:asciiTheme="majorBidi" w:hAnsiTheme="majorBidi" w:cstheme="majorBidi"/>
        </w:rPr>
        <w:t>Extrastriate</w:t>
      </w:r>
      <w:proofErr w:type="spellEnd"/>
      <w:r w:rsidRPr="00812B14">
        <w:rPr>
          <w:rFonts w:asciiTheme="majorBidi" w:hAnsiTheme="majorBidi" w:cstheme="majorBidi"/>
        </w:rPr>
        <w:t xml:space="preserve"> cortex. In B. Goldstein (Ed.), </w:t>
      </w:r>
      <w:r w:rsidRPr="00812B14">
        <w:rPr>
          <w:rFonts w:asciiTheme="majorBidi" w:hAnsiTheme="majorBidi" w:cstheme="majorBidi"/>
          <w:i/>
          <w:iCs/>
        </w:rPr>
        <w:t>Encyclopedia of perception</w:t>
      </w:r>
      <w:r w:rsidRPr="00812B14">
        <w:rPr>
          <w:rFonts w:asciiTheme="majorBidi" w:hAnsiTheme="majorBidi" w:cstheme="majorBidi"/>
        </w:rPr>
        <w:t xml:space="preserve"> (pp.1096-1099). California: SAGE Publications, Inc.</w:t>
      </w:r>
    </w:p>
    <w:p w:rsidR="00D71F2D" w:rsidRPr="00812B14" w:rsidRDefault="00705149" w:rsidP="00812B14">
      <w:pPr>
        <w:pStyle w:val="aa"/>
        <w:numPr>
          <w:ilvl w:val="0"/>
          <w:numId w:val="16"/>
        </w:numPr>
        <w:spacing w:before="200" w:after="200"/>
        <w:jc w:val="both"/>
        <w:rPr>
          <w:rFonts w:asciiTheme="majorBidi" w:hAnsiTheme="majorBidi" w:cstheme="majorBidi"/>
        </w:rPr>
      </w:pPr>
      <w:proofErr w:type="spellStart"/>
      <w:r w:rsidRPr="00812B14">
        <w:rPr>
          <w:rFonts w:asciiTheme="majorBidi" w:hAnsiTheme="majorBidi" w:cstheme="majorBidi"/>
        </w:rPr>
        <w:t>Lindemann</w:t>
      </w:r>
      <w:proofErr w:type="spellEnd"/>
      <w:r w:rsidRPr="00812B14">
        <w:rPr>
          <w:rFonts w:asciiTheme="majorBidi" w:hAnsiTheme="majorBidi" w:cstheme="majorBidi"/>
        </w:rPr>
        <w:t xml:space="preserve">, O., </w:t>
      </w:r>
      <w:proofErr w:type="spellStart"/>
      <w:r w:rsidRPr="00812B14">
        <w:rPr>
          <w:rFonts w:asciiTheme="majorBidi" w:hAnsiTheme="majorBidi" w:cstheme="majorBidi"/>
        </w:rPr>
        <w:t>Abolafia</w:t>
      </w:r>
      <w:proofErr w:type="spellEnd"/>
      <w:r w:rsidRPr="00812B14">
        <w:rPr>
          <w:rFonts w:asciiTheme="majorBidi" w:hAnsiTheme="majorBidi" w:cstheme="majorBidi"/>
        </w:rPr>
        <w:t xml:space="preserve">, J., Pratt, J. &amp; </w:t>
      </w:r>
      <w:proofErr w:type="spellStart"/>
      <w:r w:rsidRPr="00812B14">
        <w:rPr>
          <w:rFonts w:asciiTheme="majorBidi" w:hAnsiTheme="majorBidi" w:cstheme="majorBidi"/>
        </w:rPr>
        <w:t>Bekkering</w:t>
      </w:r>
      <w:proofErr w:type="spellEnd"/>
      <w:r w:rsidRPr="00812B14">
        <w:rPr>
          <w:rFonts w:asciiTheme="majorBidi" w:hAnsiTheme="majorBidi" w:cstheme="majorBidi"/>
        </w:rPr>
        <w:t xml:space="preserve">, H. (2008). Coding strategies in number space: Memory requirements influence spatial–numerical associations. </w:t>
      </w:r>
      <w:r w:rsidRPr="00812B14">
        <w:rPr>
          <w:rFonts w:asciiTheme="majorBidi" w:hAnsiTheme="majorBidi" w:cstheme="majorBidi"/>
          <w:i/>
        </w:rPr>
        <w:t>The Quarterly Journal of Experimental Psychology</w:t>
      </w:r>
      <w:r w:rsidRPr="00812B14">
        <w:rPr>
          <w:rFonts w:asciiTheme="majorBidi" w:hAnsiTheme="majorBidi" w:cstheme="majorBidi"/>
        </w:rPr>
        <w:t xml:space="preserve">, </w:t>
      </w:r>
      <w:r w:rsidRPr="00812B14">
        <w:rPr>
          <w:rFonts w:asciiTheme="majorBidi" w:hAnsiTheme="majorBidi" w:cstheme="majorBidi"/>
          <w:iCs/>
        </w:rPr>
        <w:t>61</w:t>
      </w:r>
      <w:r w:rsidR="00812B14">
        <w:rPr>
          <w:rFonts w:asciiTheme="majorBidi" w:hAnsiTheme="majorBidi" w:cstheme="majorBidi"/>
        </w:rPr>
        <w:t>(4), 515-52</w:t>
      </w:r>
      <w:bookmarkStart w:id="0" w:name="_GoBack"/>
      <w:bookmarkEnd w:id="0"/>
    </w:p>
    <w:sectPr w:rsidR="00D71F2D" w:rsidRPr="00812B14" w:rsidSect="00395D01">
      <w:headerReference w:type="even" r:id="rId11"/>
      <w:headerReference w:type="default" r:id="rId12"/>
      <w:footerReference w:type="even" r:id="rId13"/>
      <w:footerReference w:type="default" r:id="rId14"/>
      <w:headerReference w:type="first" r:id="rId15"/>
      <w:footerReference w:type="first" r:id="rId16"/>
      <w:pgSz w:w="11906" w:h="16838"/>
      <w:pgMar w:top="1797" w:right="1440" w:bottom="1797" w:left="1440"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C34" w:rsidRDefault="002E2C34" w:rsidP="001F4F8F">
      <w:r>
        <w:separator/>
      </w:r>
    </w:p>
  </w:endnote>
  <w:endnote w:type="continuationSeparator" w:id="0">
    <w:p w:rsidR="002E2C34" w:rsidRDefault="002E2C34" w:rsidP="001F4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dobe Gothic Std B">
    <w:panose1 w:val="00000000000000000000"/>
    <w:charset w:val="80"/>
    <w:family w:val="swiss"/>
    <w:notTrueType/>
    <w:pitch w:val="variable"/>
    <w:sig w:usb0="00000203" w:usb1="09070000" w:usb2="00000010" w:usb3="00000000" w:csb0="002A0005" w:csb1="00000000"/>
  </w:font>
  <w:font w:name="Lucida Sans Unicode">
    <w:panose1 w:val="020B0602030504020204"/>
    <w:charset w:val="00"/>
    <w:family w:val="swiss"/>
    <w:pitch w:val="variable"/>
    <w:sig w:usb0="80000AFF" w:usb1="0000396B" w:usb2="00000000" w:usb3="00000000" w:csb0="000000BF" w:csb1="00000000"/>
  </w:font>
  <w:font w:name="MCS Jeddah S_U normal.">
    <w:charset w:val="B2"/>
    <w:family w:val="auto"/>
    <w:pitch w:val="variable"/>
    <w:sig w:usb0="00002001" w:usb1="00000000" w:usb2="00000000" w:usb3="00000000" w:csb0="00000040" w:csb1="00000000"/>
  </w:font>
  <w:font w:name="MCS Taybah H_I normal.">
    <w:charset w:val="B2"/>
    <w:family w:val="auto"/>
    <w:pitch w:val="variable"/>
    <w:sig w:usb0="00002001" w:usb1="00000000" w:usb2="00000000" w:usb3="00000000" w:csb0="00000040" w:csb1="00000000"/>
  </w:font>
  <w:font w:name="Adobe Heiti Std R">
    <w:altName w:val="Arial Unicode MS"/>
    <w:panose1 w:val="00000000000000000000"/>
    <w:charset w:val="80"/>
    <w:family w:val="swiss"/>
    <w:notTrueType/>
    <w:pitch w:val="variable"/>
    <w:sig w:usb0="00000000" w:usb1="080F0000" w:usb2="00000010" w:usb3="00000000" w:csb0="00060007"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GA Arabesque">
    <w:panose1 w:val="05010101010101010101"/>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B14" w:rsidRDefault="00812B1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B14" w:rsidRDefault="00812B14">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0503565"/>
      <w:docPartObj>
        <w:docPartGallery w:val="Page Numbers (Bottom of Page)"/>
        <w:docPartUnique/>
      </w:docPartObj>
    </w:sdtPr>
    <w:sdtEndPr>
      <w:rPr>
        <w:rFonts w:cs="Simplified Arabic"/>
        <w:sz w:val="30"/>
        <w:szCs w:val="30"/>
      </w:rPr>
    </w:sdtEndPr>
    <w:sdtContent>
      <w:p w:rsidR="00812B14" w:rsidRPr="00DA3C5F" w:rsidRDefault="00812B14" w:rsidP="00B8755B">
        <w:pPr>
          <w:pStyle w:val="a6"/>
          <w:jc w:val="center"/>
          <w:rPr>
            <w:rFonts w:cs="Simplified Arabic"/>
            <w:sz w:val="30"/>
            <w:szCs w:val="30"/>
          </w:rPr>
        </w:pPr>
        <w:r w:rsidRPr="00DA3C5F">
          <w:rPr>
            <w:rFonts w:cs="Simplified Arabic"/>
            <w:noProof/>
            <w:sz w:val="32"/>
            <w:szCs w:val="32"/>
          </w:rPr>
          <w:sym w:font="AGA Arabesque" w:char="F029"/>
        </w:r>
        <w:r w:rsidRPr="00DA3C5F">
          <w:rPr>
            <w:rFonts w:cs="Simplified Arabic"/>
            <w:sz w:val="30"/>
            <w:szCs w:val="30"/>
          </w:rPr>
          <w:fldChar w:fldCharType="begin"/>
        </w:r>
        <w:r w:rsidRPr="00DA3C5F">
          <w:rPr>
            <w:rFonts w:cs="Simplified Arabic"/>
            <w:sz w:val="30"/>
            <w:szCs w:val="30"/>
          </w:rPr>
          <w:instrText xml:space="preserve"> PAGE   \* MERGEFORMAT </w:instrText>
        </w:r>
        <w:r w:rsidRPr="00DA3C5F">
          <w:rPr>
            <w:rFonts w:cs="Simplified Arabic"/>
            <w:sz w:val="30"/>
            <w:szCs w:val="30"/>
          </w:rPr>
          <w:fldChar w:fldCharType="separate"/>
        </w:r>
        <w:r>
          <w:rPr>
            <w:rFonts w:cs="Simplified Arabic"/>
            <w:noProof/>
            <w:sz w:val="30"/>
            <w:szCs w:val="30"/>
          </w:rPr>
          <w:t>94</w:t>
        </w:r>
        <w:r w:rsidRPr="00DA3C5F">
          <w:rPr>
            <w:rFonts w:cs="Simplified Arabic"/>
            <w:noProof/>
            <w:sz w:val="30"/>
            <w:szCs w:val="30"/>
          </w:rPr>
          <w:fldChar w:fldCharType="end"/>
        </w:r>
        <w:r w:rsidRPr="00DA3C5F">
          <w:rPr>
            <w:rFonts w:cs="Simplified Arabic"/>
            <w:noProof/>
            <w:sz w:val="32"/>
            <w:szCs w:val="32"/>
          </w:rPr>
          <w:sym w:font="AGA Arabesque" w:char="F028"/>
        </w:r>
      </w:p>
    </w:sdtContent>
  </w:sdt>
  <w:p w:rsidR="00812B14" w:rsidRDefault="00812B1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C34" w:rsidRDefault="002E2C34" w:rsidP="001F4F8F">
      <w:r>
        <w:separator/>
      </w:r>
    </w:p>
  </w:footnote>
  <w:footnote w:type="continuationSeparator" w:id="0">
    <w:p w:rsidR="002E2C34" w:rsidRDefault="002E2C34" w:rsidP="001F4F8F">
      <w:r>
        <w:continuationSeparator/>
      </w:r>
    </w:p>
  </w:footnote>
  <w:footnote w:id="1">
    <w:p w:rsidR="00812B14" w:rsidRPr="007D117C" w:rsidRDefault="00812B14" w:rsidP="00667F08">
      <w:pPr>
        <w:pStyle w:val="a4"/>
        <w:rPr>
          <w:rFonts w:cs="Simplified Arabic"/>
          <w:sz w:val="24"/>
          <w:szCs w:val="24"/>
          <w:lang w:bidi="ar-IQ"/>
        </w:rPr>
      </w:pPr>
      <w:r>
        <w:rPr>
          <w:rStyle w:val="a5"/>
        </w:rPr>
        <w:footnoteRef/>
      </w:r>
      <w:r>
        <w:rPr>
          <w:rtl/>
        </w:rPr>
        <w:t xml:space="preserve"> </w:t>
      </w:r>
      <w:r w:rsidRPr="007D117C">
        <w:rPr>
          <w:rFonts w:cs="Simplified Arabic" w:hint="cs"/>
          <w:sz w:val="24"/>
          <w:szCs w:val="24"/>
          <w:rtl/>
          <w:lang w:bidi="ar-IQ"/>
        </w:rPr>
        <w:t>تم اس</w:t>
      </w:r>
      <w:r>
        <w:rPr>
          <w:rFonts w:cs="Simplified Arabic" w:hint="cs"/>
          <w:sz w:val="24"/>
          <w:szCs w:val="24"/>
          <w:rtl/>
          <w:lang w:bidi="ar-IQ"/>
        </w:rPr>
        <w:t>تعمال تحليل الانحدار الخطي وليس</w:t>
      </w:r>
      <w:r w:rsidRPr="007D117C">
        <w:rPr>
          <w:rFonts w:cs="Simplified Arabic" w:hint="cs"/>
          <w:sz w:val="24"/>
          <w:szCs w:val="24"/>
          <w:rtl/>
          <w:lang w:bidi="ar-IQ"/>
        </w:rPr>
        <w:t xml:space="preserve"> المتعدد وذلك لصغر حجم العينة اي ان الانحدار المتعدد يستلزم عينة كبيرة اذ يشير عودة الى ان نسبة العينة الى المتغيرات تمثل نسبة (30 :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B14" w:rsidRPr="00EC1BA6" w:rsidRDefault="00812B14" w:rsidP="00EC1BA6">
    <w:pPr>
      <w:pStyle w:val="a3"/>
      <w:jc w:val="center"/>
      <w:rPr>
        <w:rFonts w:cs="Monotype Koufi"/>
        <w:b/>
        <w:bCs/>
        <w:sz w:val="24"/>
        <w:szCs w:val="24"/>
        <w:rtl/>
        <w:lang w:bidi="ar-IQ"/>
      </w:rPr>
    </w:pPr>
    <w:r w:rsidRPr="00EC1BA6">
      <w:rPr>
        <w:rFonts w:cs="Monotype Koufi" w:hint="cs"/>
        <w:b/>
        <w:bCs/>
        <w:sz w:val="24"/>
        <w:szCs w:val="24"/>
        <w:rtl/>
        <w:lang w:bidi="ar-IQ"/>
      </w:rPr>
      <w:t xml:space="preserve">الوظائف التنفيذية وعلاقتها بصعوبة الادراك الفراغي البصري </w:t>
    </w:r>
    <w:proofErr w:type="spellStart"/>
    <w:r w:rsidRPr="00EC1BA6">
      <w:rPr>
        <w:rFonts w:cs="Monotype Koufi" w:hint="cs"/>
        <w:b/>
        <w:bCs/>
        <w:sz w:val="24"/>
        <w:szCs w:val="24"/>
        <w:rtl/>
        <w:lang w:bidi="ar-IQ"/>
      </w:rPr>
      <w:t>للاعداد</w:t>
    </w:r>
    <w:proofErr w:type="spellEnd"/>
    <w:r w:rsidRPr="00EC1BA6">
      <w:rPr>
        <w:rFonts w:cs="Monotype Koufi" w:hint="cs"/>
        <w:b/>
        <w:bCs/>
        <w:sz w:val="24"/>
        <w:szCs w:val="24"/>
        <w:rtl/>
        <w:lang w:bidi="ar-IQ"/>
      </w:rPr>
      <w:t xml:space="preserve"> لدى تلامذة المرحلة الابتدائية</w:t>
    </w:r>
  </w:p>
  <w:p w:rsidR="00812B14" w:rsidRPr="00EC1BA6" w:rsidRDefault="00812B14" w:rsidP="00EC1BA6">
    <w:pPr>
      <w:pStyle w:val="a8"/>
      <w:pBdr>
        <w:bottom w:val="thickThinSmallGap" w:sz="24" w:space="0" w:color="622423"/>
      </w:pBdr>
      <w:tabs>
        <w:tab w:val="left" w:pos="7396"/>
      </w:tabs>
      <w:jc w:val="right"/>
      <w:rPr>
        <w:rFonts w:ascii="Simplified Arabic" w:eastAsiaTheme="minorHAnsi" w:hAnsi="Simplified Arabic" w:cs="Simplified Arabic"/>
        <w:color w:val="FF0000"/>
        <w:sz w:val="28"/>
        <w:szCs w:val="28"/>
      </w:rPr>
    </w:pPr>
    <w:proofErr w:type="spellStart"/>
    <w:r w:rsidRPr="00EC1BA6">
      <w:rPr>
        <w:rFonts w:cs="Monotype Koufi" w:hint="cs"/>
        <w:b/>
        <w:bCs/>
        <w:rtl/>
        <w:lang w:bidi="ar-IQ"/>
      </w:rPr>
      <w:t>أ.د</w:t>
    </w:r>
    <w:proofErr w:type="spellEnd"/>
    <w:r w:rsidRPr="00EC1BA6">
      <w:rPr>
        <w:rFonts w:cs="Monotype Koufi" w:hint="cs"/>
        <w:b/>
        <w:bCs/>
        <w:rtl/>
        <w:lang w:bidi="ar-IQ"/>
      </w:rPr>
      <w:t xml:space="preserve">. حسين ربيع حمادي </w:t>
    </w:r>
    <w:r w:rsidRPr="00EC1BA6">
      <w:rPr>
        <w:rFonts w:cs="Monotype Koufi" w:hint="cs"/>
        <w:b/>
        <w:bCs/>
        <w:rtl/>
        <w:lang w:bidi="ar-IQ"/>
      </w:rPr>
      <w:tab/>
      <w:t>م.م. رقيه هادي عبد الصاحب</w:t>
    </w:r>
    <w:r>
      <w:rPr>
        <w:rFonts w:cs="Monotype Koufi" w:hint="cs"/>
        <w:b/>
        <w:bCs/>
        <w:rtl/>
        <w:lang w:bidi="ar-IQ"/>
      </w:rPr>
      <w:t xml:space="preserve">                                                                                                         </w:t>
    </w:r>
    <w:r w:rsidRPr="00EC1BA6">
      <w:rPr>
        <w:rFonts w:cs="Monotype Koufi" w:hint="cs"/>
        <w:b/>
        <w:bCs/>
        <w:rtl/>
        <w:lang w:bidi="ar-IQ"/>
      </w:rPr>
      <w:tab/>
    </w:r>
    <w:r w:rsidRPr="00EC1BA6">
      <w:rPr>
        <w:rFonts w:cs="Monotype Koufi" w:hint="cs"/>
        <w:b/>
        <w:bCs/>
        <w:rtl/>
        <w:lang w:bidi="ar-IQ"/>
      </w:rPr>
      <w:tab/>
      <w:t xml:space="preserve">                                  </w:t>
    </w:r>
  </w:p>
  <w:p w:rsidR="00812B14" w:rsidRPr="00EC1BA6" w:rsidRDefault="00812B14" w:rsidP="00EC1BA6">
    <w:pPr>
      <w:pStyle w:val="a3"/>
      <w:rPr>
        <w:rFonts w:cs="Monotype Koufi"/>
        <w:b/>
        <w:bCs/>
        <w:sz w:val="24"/>
        <w:szCs w:val="24"/>
        <w:rtl/>
        <w:lang w:bidi="ar-IQ"/>
      </w:rPr>
    </w:pPr>
  </w:p>
  <w:p w:rsidR="00812B14" w:rsidRDefault="00812B14">
    <w:pPr>
      <w:pStyle w:val="a8"/>
      <w:rPr>
        <w:lang w:bidi="ar-IQ"/>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Monotype Koufi"/>
        <w:rtl/>
      </w:rPr>
      <w:alias w:val="العنوان"/>
      <w:id w:val="2063365644"/>
      <w:placeholder>
        <w:docPart w:val="8DDBFE7F7D704FF9A00376709FE93A1A"/>
      </w:placeholder>
      <w:dataBinding w:prefixMappings="xmlns:ns0='http://schemas.openxmlformats.org/package/2006/metadata/core-properties' xmlns:ns1='http://purl.org/dc/elements/1.1/'" w:xpath="/ns0:coreProperties[1]/ns1:title[1]" w:storeItemID="{6C3C8BC8-F283-45AE-878A-BAB7291924A1}"/>
      <w:text/>
    </w:sdtPr>
    <w:sdtContent>
      <w:p w:rsidR="00812B14" w:rsidRPr="002F32C6" w:rsidRDefault="00812B14" w:rsidP="002F32C6">
        <w:pPr>
          <w:pBdr>
            <w:bottom w:val="thickThinSmallGap" w:sz="24" w:space="1" w:color="622423"/>
          </w:pBdr>
          <w:tabs>
            <w:tab w:val="center" w:pos="4153"/>
            <w:tab w:val="right" w:pos="8306"/>
          </w:tabs>
          <w:bidi/>
          <w:jc w:val="center"/>
          <w:rPr>
            <w:rFonts w:ascii="Cambria" w:hAnsi="Cambria"/>
            <w:sz w:val="32"/>
            <w:szCs w:val="32"/>
          </w:rPr>
        </w:pPr>
        <w:r w:rsidRPr="00B84B18">
          <w:rPr>
            <w:rFonts w:cs="Monotype Koufi"/>
            <w:rtl/>
          </w:rPr>
          <w:t>مـــجلــــة العلــــوم الانسانية /كلية التربية للعلوم الإنسانية / المجلد 26/العدد الثاني /حزيران 2019</w:t>
        </w:r>
      </w:p>
    </w:sdtContent>
  </w:sdt>
  <w:p w:rsidR="00812B14" w:rsidRPr="002F32C6" w:rsidRDefault="00812B14" w:rsidP="002F32C6">
    <w:pPr>
      <w:tabs>
        <w:tab w:val="center" w:pos="4153"/>
        <w:tab w:val="right" w:pos="8306"/>
      </w:tabs>
      <w:bidi/>
      <w:rPr>
        <w:rFonts w:ascii="Calibri" w:eastAsia="Calibri" w:hAnsi="Calibri" w:cs="Arial"/>
        <w:sz w:val="22"/>
        <w:szCs w:val="22"/>
      </w:rPr>
    </w:pPr>
  </w:p>
  <w:p w:rsidR="00812B14" w:rsidRDefault="00812B14">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B14" w:rsidRDefault="00812B1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D2DC3"/>
    <w:multiLevelType w:val="hybridMultilevel"/>
    <w:tmpl w:val="0804BB28"/>
    <w:lvl w:ilvl="0" w:tplc="68DAE800">
      <w:start w:val="1"/>
      <w:numFmt w:val="arabicAlpha"/>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7127B4"/>
    <w:multiLevelType w:val="hybridMultilevel"/>
    <w:tmpl w:val="EC120924"/>
    <w:lvl w:ilvl="0" w:tplc="C86698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4300F1"/>
    <w:multiLevelType w:val="hybridMultilevel"/>
    <w:tmpl w:val="A6407A8C"/>
    <w:lvl w:ilvl="0" w:tplc="9E68AB6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4E4B50"/>
    <w:multiLevelType w:val="hybridMultilevel"/>
    <w:tmpl w:val="A3846F20"/>
    <w:lvl w:ilvl="0" w:tplc="3BA218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CF19BE"/>
    <w:multiLevelType w:val="hybridMultilevel"/>
    <w:tmpl w:val="FF82C848"/>
    <w:lvl w:ilvl="0" w:tplc="1556E7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6E3EF6"/>
    <w:multiLevelType w:val="hybridMultilevel"/>
    <w:tmpl w:val="BF4C4C8C"/>
    <w:lvl w:ilvl="0" w:tplc="9C6E8DB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45F2747"/>
    <w:multiLevelType w:val="hybridMultilevel"/>
    <w:tmpl w:val="F24CD1D8"/>
    <w:lvl w:ilvl="0" w:tplc="1E589768">
      <w:start w:val="1"/>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7">
    <w:nsid w:val="2E8302BE"/>
    <w:multiLevelType w:val="hybridMultilevel"/>
    <w:tmpl w:val="7EE6A3E0"/>
    <w:lvl w:ilvl="0" w:tplc="82BE55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1F553F1"/>
    <w:multiLevelType w:val="hybridMultilevel"/>
    <w:tmpl w:val="70DC2158"/>
    <w:lvl w:ilvl="0" w:tplc="A620B0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257553"/>
    <w:multiLevelType w:val="hybridMultilevel"/>
    <w:tmpl w:val="3A3EC696"/>
    <w:lvl w:ilvl="0" w:tplc="B9DA68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423721"/>
    <w:multiLevelType w:val="hybridMultilevel"/>
    <w:tmpl w:val="A38E0A30"/>
    <w:lvl w:ilvl="0" w:tplc="C85265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73B053D"/>
    <w:multiLevelType w:val="hybridMultilevel"/>
    <w:tmpl w:val="2702CE40"/>
    <w:lvl w:ilvl="0" w:tplc="CE52DD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ED4A03"/>
    <w:multiLevelType w:val="hybridMultilevel"/>
    <w:tmpl w:val="0F0A48DC"/>
    <w:lvl w:ilvl="0" w:tplc="41D6272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AEF2B1B"/>
    <w:multiLevelType w:val="hybridMultilevel"/>
    <w:tmpl w:val="47305AD6"/>
    <w:lvl w:ilvl="0" w:tplc="AEDCC1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3800F3"/>
    <w:multiLevelType w:val="hybridMultilevel"/>
    <w:tmpl w:val="B26C4FEE"/>
    <w:lvl w:ilvl="0" w:tplc="899CAC0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ADD17B3"/>
    <w:multiLevelType w:val="hybridMultilevel"/>
    <w:tmpl w:val="FC7833E0"/>
    <w:lvl w:ilvl="0" w:tplc="33D834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F260551"/>
    <w:multiLevelType w:val="hybridMultilevel"/>
    <w:tmpl w:val="F23692EC"/>
    <w:lvl w:ilvl="0" w:tplc="E76CB512">
      <w:start w:val="4"/>
      <w:numFmt w:val="bullet"/>
      <w:lvlText w:val="-"/>
      <w:lvlJc w:val="left"/>
      <w:pPr>
        <w:ind w:left="720" w:hanging="360"/>
      </w:pPr>
      <w:rPr>
        <w:rFonts w:asciiTheme="minorHAnsi" w:eastAsiaTheme="minorHAnsi" w:hAnsiTheme="minorHAnsi" w:cs="Simplified Arabic"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4240472"/>
    <w:multiLevelType w:val="hybridMultilevel"/>
    <w:tmpl w:val="D442A818"/>
    <w:lvl w:ilvl="0" w:tplc="BEB489CC">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560A63"/>
    <w:multiLevelType w:val="hybridMultilevel"/>
    <w:tmpl w:val="C5608526"/>
    <w:lvl w:ilvl="0" w:tplc="E1A8A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2DE113B"/>
    <w:multiLevelType w:val="hybridMultilevel"/>
    <w:tmpl w:val="64C0A656"/>
    <w:lvl w:ilvl="0" w:tplc="945C364C">
      <w:numFmt w:val="bullet"/>
      <w:lvlText w:val="-"/>
      <w:lvlJc w:val="left"/>
      <w:pPr>
        <w:ind w:left="785" w:hanging="360"/>
      </w:pPr>
      <w:rPr>
        <w:rFonts w:ascii="Calibri" w:eastAsiaTheme="minorHAnsi" w:hAnsi="Calibri"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53E1AA7"/>
    <w:multiLevelType w:val="hybridMultilevel"/>
    <w:tmpl w:val="BA9EEE46"/>
    <w:lvl w:ilvl="0" w:tplc="87AA09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83C6112"/>
    <w:multiLevelType w:val="hybridMultilevel"/>
    <w:tmpl w:val="795AD21C"/>
    <w:lvl w:ilvl="0" w:tplc="7CA2ED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4"/>
  </w:num>
  <w:num w:numId="3">
    <w:abstractNumId w:val="1"/>
  </w:num>
  <w:num w:numId="4">
    <w:abstractNumId w:val="5"/>
  </w:num>
  <w:num w:numId="5">
    <w:abstractNumId w:val="13"/>
  </w:num>
  <w:num w:numId="6">
    <w:abstractNumId w:val="17"/>
  </w:num>
  <w:num w:numId="7">
    <w:abstractNumId w:val="21"/>
  </w:num>
  <w:num w:numId="8">
    <w:abstractNumId w:val="6"/>
  </w:num>
  <w:num w:numId="9">
    <w:abstractNumId w:val="10"/>
  </w:num>
  <w:num w:numId="10">
    <w:abstractNumId w:val="7"/>
  </w:num>
  <w:num w:numId="11">
    <w:abstractNumId w:val="11"/>
  </w:num>
  <w:num w:numId="12">
    <w:abstractNumId w:val="19"/>
  </w:num>
  <w:num w:numId="13">
    <w:abstractNumId w:val="20"/>
  </w:num>
  <w:num w:numId="14">
    <w:abstractNumId w:val="3"/>
  </w:num>
  <w:num w:numId="15">
    <w:abstractNumId w:val="8"/>
  </w:num>
  <w:num w:numId="16">
    <w:abstractNumId w:val="2"/>
  </w:num>
  <w:num w:numId="17">
    <w:abstractNumId w:val="16"/>
  </w:num>
  <w:num w:numId="18">
    <w:abstractNumId w:val="15"/>
  </w:num>
  <w:num w:numId="19">
    <w:abstractNumId w:val="9"/>
  </w:num>
  <w:num w:numId="20">
    <w:abstractNumId w:val="18"/>
  </w:num>
  <w:num w:numId="21">
    <w:abstractNumId w:val="0"/>
  </w:num>
  <w:num w:numId="22">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776"/>
    <w:rsid w:val="00034DC2"/>
    <w:rsid w:val="0004024A"/>
    <w:rsid w:val="00047845"/>
    <w:rsid w:val="000478A5"/>
    <w:rsid w:val="00060423"/>
    <w:rsid w:val="00060F51"/>
    <w:rsid w:val="00066687"/>
    <w:rsid w:val="00071630"/>
    <w:rsid w:val="0007167B"/>
    <w:rsid w:val="000731B3"/>
    <w:rsid w:val="00075626"/>
    <w:rsid w:val="00081FE5"/>
    <w:rsid w:val="00087AAD"/>
    <w:rsid w:val="000C1D43"/>
    <w:rsid w:val="000C40AE"/>
    <w:rsid w:val="000C4D6B"/>
    <w:rsid w:val="000F3A6E"/>
    <w:rsid w:val="000F63D6"/>
    <w:rsid w:val="00116E25"/>
    <w:rsid w:val="001170E7"/>
    <w:rsid w:val="00156D17"/>
    <w:rsid w:val="001609A7"/>
    <w:rsid w:val="00160C85"/>
    <w:rsid w:val="0016391D"/>
    <w:rsid w:val="001659E2"/>
    <w:rsid w:val="00166907"/>
    <w:rsid w:val="001676D7"/>
    <w:rsid w:val="00171D42"/>
    <w:rsid w:val="00174525"/>
    <w:rsid w:val="00185D83"/>
    <w:rsid w:val="001933D5"/>
    <w:rsid w:val="0019667C"/>
    <w:rsid w:val="001B481E"/>
    <w:rsid w:val="001E12D2"/>
    <w:rsid w:val="001F4F8F"/>
    <w:rsid w:val="00203E46"/>
    <w:rsid w:val="002364BE"/>
    <w:rsid w:val="00242A38"/>
    <w:rsid w:val="00243724"/>
    <w:rsid w:val="00243F19"/>
    <w:rsid w:val="00252E9C"/>
    <w:rsid w:val="00257C70"/>
    <w:rsid w:val="00265178"/>
    <w:rsid w:val="00265D1E"/>
    <w:rsid w:val="00277C29"/>
    <w:rsid w:val="00286A84"/>
    <w:rsid w:val="002907DB"/>
    <w:rsid w:val="002918D7"/>
    <w:rsid w:val="002A122A"/>
    <w:rsid w:val="002A36D2"/>
    <w:rsid w:val="002B2FD0"/>
    <w:rsid w:val="002B7035"/>
    <w:rsid w:val="002C41F2"/>
    <w:rsid w:val="002E2C34"/>
    <w:rsid w:val="002E30BA"/>
    <w:rsid w:val="002E778E"/>
    <w:rsid w:val="002F32C6"/>
    <w:rsid w:val="003201BE"/>
    <w:rsid w:val="00327CAE"/>
    <w:rsid w:val="00333883"/>
    <w:rsid w:val="00335FC1"/>
    <w:rsid w:val="0034457F"/>
    <w:rsid w:val="003650D8"/>
    <w:rsid w:val="00366CE8"/>
    <w:rsid w:val="0037522D"/>
    <w:rsid w:val="00395D01"/>
    <w:rsid w:val="003A7469"/>
    <w:rsid w:val="003B46A7"/>
    <w:rsid w:val="003E488D"/>
    <w:rsid w:val="003E4AB0"/>
    <w:rsid w:val="00403645"/>
    <w:rsid w:val="00404879"/>
    <w:rsid w:val="0041519B"/>
    <w:rsid w:val="0042080D"/>
    <w:rsid w:val="00432B2A"/>
    <w:rsid w:val="00437B35"/>
    <w:rsid w:val="004435FB"/>
    <w:rsid w:val="00446287"/>
    <w:rsid w:val="00451CAD"/>
    <w:rsid w:val="00460AB1"/>
    <w:rsid w:val="00474FBB"/>
    <w:rsid w:val="00496B25"/>
    <w:rsid w:val="004B1AD8"/>
    <w:rsid w:val="004B2420"/>
    <w:rsid w:val="004D0A0D"/>
    <w:rsid w:val="004E0A08"/>
    <w:rsid w:val="004E662B"/>
    <w:rsid w:val="004E686F"/>
    <w:rsid w:val="00514BDF"/>
    <w:rsid w:val="0051528A"/>
    <w:rsid w:val="00524516"/>
    <w:rsid w:val="0052547C"/>
    <w:rsid w:val="00562441"/>
    <w:rsid w:val="0056593C"/>
    <w:rsid w:val="005769B2"/>
    <w:rsid w:val="00577C3E"/>
    <w:rsid w:val="005811CE"/>
    <w:rsid w:val="00582B98"/>
    <w:rsid w:val="00587BAB"/>
    <w:rsid w:val="005C059F"/>
    <w:rsid w:val="005C5218"/>
    <w:rsid w:val="005D015C"/>
    <w:rsid w:val="005D5523"/>
    <w:rsid w:val="005D6712"/>
    <w:rsid w:val="005E4170"/>
    <w:rsid w:val="005E4179"/>
    <w:rsid w:val="005E6698"/>
    <w:rsid w:val="005F4B49"/>
    <w:rsid w:val="005F51AB"/>
    <w:rsid w:val="006217EE"/>
    <w:rsid w:val="00622822"/>
    <w:rsid w:val="00630AA9"/>
    <w:rsid w:val="00637A71"/>
    <w:rsid w:val="006455D8"/>
    <w:rsid w:val="00654D29"/>
    <w:rsid w:val="0065715A"/>
    <w:rsid w:val="0066189C"/>
    <w:rsid w:val="00667F08"/>
    <w:rsid w:val="0067116D"/>
    <w:rsid w:val="00675032"/>
    <w:rsid w:val="00683356"/>
    <w:rsid w:val="00685FFF"/>
    <w:rsid w:val="006B6CA2"/>
    <w:rsid w:val="006D0F8E"/>
    <w:rsid w:val="006D504E"/>
    <w:rsid w:val="006D7953"/>
    <w:rsid w:val="006E0848"/>
    <w:rsid w:val="006E1949"/>
    <w:rsid w:val="006E5376"/>
    <w:rsid w:val="006E6EDD"/>
    <w:rsid w:val="006F01A0"/>
    <w:rsid w:val="006F15BD"/>
    <w:rsid w:val="007011C6"/>
    <w:rsid w:val="00705149"/>
    <w:rsid w:val="00715523"/>
    <w:rsid w:val="0072524F"/>
    <w:rsid w:val="00766E64"/>
    <w:rsid w:val="00770B6E"/>
    <w:rsid w:val="0078231F"/>
    <w:rsid w:val="007963C4"/>
    <w:rsid w:val="007A650E"/>
    <w:rsid w:val="007B5229"/>
    <w:rsid w:val="007C2D42"/>
    <w:rsid w:val="007C39FE"/>
    <w:rsid w:val="007C3B8D"/>
    <w:rsid w:val="007C6003"/>
    <w:rsid w:val="007D227F"/>
    <w:rsid w:val="007F061B"/>
    <w:rsid w:val="00804165"/>
    <w:rsid w:val="00812B14"/>
    <w:rsid w:val="008212E9"/>
    <w:rsid w:val="00823925"/>
    <w:rsid w:val="00830FB7"/>
    <w:rsid w:val="00833DFE"/>
    <w:rsid w:val="008569F9"/>
    <w:rsid w:val="00857402"/>
    <w:rsid w:val="008A2430"/>
    <w:rsid w:val="008B05CC"/>
    <w:rsid w:val="008B250D"/>
    <w:rsid w:val="008C25E4"/>
    <w:rsid w:val="008E3EC6"/>
    <w:rsid w:val="008F0909"/>
    <w:rsid w:val="009056FD"/>
    <w:rsid w:val="009120CD"/>
    <w:rsid w:val="00921AE8"/>
    <w:rsid w:val="00926F1D"/>
    <w:rsid w:val="00957D88"/>
    <w:rsid w:val="00961B80"/>
    <w:rsid w:val="0097016A"/>
    <w:rsid w:val="009900DA"/>
    <w:rsid w:val="009B00B1"/>
    <w:rsid w:val="009C6D6D"/>
    <w:rsid w:val="009D20F8"/>
    <w:rsid w:val="00A02000"/>
    <w:rsid w:val="00A02C9E"/>
    <w:rsid w:val="00A168E5"/>
    <w:rsid w:val="00A24EC7"/>
    <w:rsid w:val="00A45433"/>
    <w:rsid w:val="00A562C3"/>
    <w:rsid w:val="00A56776"/>
    <w:rsid w:val="00A61368"/>
    <w:rsid w:val="00A90D07"/>
    <w:rsid w:val="00A91EB3"/>
    <w:rsid w:val="00A9337D"/>
    <w:rsid w:val="00A938E9"/>
    <w:rsid w:val="00A95CAD"/>
    <w:rsid w:val="00AC4D95"/>
    <w:rsid w:val="00AE1F4F"/>
    <w:rsid w:val="00AE4AAF"/>
    <w:rsid w:val="00B16C52"/>
    <w:rsid w:val="00B20451"/>
    <w:rsid w:val="00B32308"/>
    <w:rsid w:val="00B34C05"/>
    <w:rsid w:val="00B34C45"/>
    <w:rsid w:val="00B550F7"/>
    <w:rsid w:val="00B63FED"/>
    <w:rsid w:val="00B84E6E"/>
    <w:rsid w:val="00B8755B"/>
    <w:rsid w:val="00B90B17"/>
    <w:rsid w:val="00B9317B"/>
    <w:rsid w:val="00B93408"/>
    <w:rsid w:val="00B95532"/>
    <w:rsid w:val="00B95B07"/>
    <w:rsid w:val="00BA59F4"/>
    <w:rsid w:val="00BB0DB7"/>
    <w:rsid w:val="00BD34BE"/>
    <w:rsid w:val="00BD53CB"/>
    <w:rsid w:val="00BD55D4"/>
    <w:rsid w:val="00BF1D4A"/>
    <w:rsid w:val="00BF4B3D"/>
    <w:rsid w:val="00C06B22"/>
    <w:rsid w:val="00C31F26"/>
    <w:rsid w:val="00C50EB4"/>
    <w:rsid w:val="00C5785F"/>
    <w:rsid w:val="00C644D5"/>
    <w:rsid w:val="00C91393"/>
    <w:rsid w:val="00CA35DE"/>
    <w:rsid w:val="00CA7554"/>
    <w:rsid w:val="00CB2E9B"/>
    <w:rsid w:val="00CB51A1"/>
    <w:rsid w:val="00CC1CE3"/>
    <w:rsid w:val="00CC66AD"/>
    <w:rsid w:val="00CF3886"/>
    <w:rsid w:val="00D036E7"/>
    <w:rsid w:val="00D06E47"/>
    <w:rsid w:val="00D4128D"/>
    <w:rsid w:val="00D5167E"/>
    <w:rsid w:val="00D6508D"/>
    <w:rsid w:val="00D71F2D"/>
    <w:rsid w:val="00D7408B"/>
    <w:rsid w:val="00D7462E"/>
    <w:rsid w:val="00D752D7"/>
    <w:rsid w:val="00DA4173"/>
    <w:rsid w:val="00DC1F8D"/>
    <w:rsid w:val="00DC2A32"/>
    <w:rsid w:val="00DC54DA"/>
    <w:rsid w:val="00DF3169"/>
    <w:rsid w:val="00E06C9B"/>
    <w:rsid w:val="00E175E5"/>
    <w:rsid w:val="00E209A6"/>
    <w:rsid w:val="00E72B37"/>
    <w:rsid w:val="00E83E42"/>
    <w:rsid w:val="00E91331"/>
    <w:rsid w:val="00E96230"/>
    <w:rsid w:val="00EA0EB3"/>
    <w:rsid w:val="00EB0030"/>
    <w:rsid w:val="00EB5E23"/>
    <w:rsid w:val="00EC0765"/>
    <w:rsid w:val="00EC0998"/>
    <w:rsid w:val="00EC0BED"/>
    <w:rsid w:val="00EC1BA6"/>
    <w:rsid w:val="00EC6BB0"/>
    <w:rsid w:val="00ED2285"/>
    <w:rsid w:val="00EF1007"/>
    <w:rsid w:val="00EF78C6"/>
    <w:rsid w:val="00F16FF8"/>
    <w:rsid w:val="00F243FE"/>
    <w:rsid w:val="00F42A97"/>
    <w:rsid w:val="00F477BC"/>
    <w:rsid w:val="00F564AE"/>
    <w:rsid w:val="00F76725"/>
    <w:rsid w:val="00F776BB"/>
    <w:rsid w:val="00F86CC6"/>
    <w:rsid w:val="00F92B48"/>
    <w:rsid w:val="00FA12B7"/>
    <w:rsid w:val="00FA2E43"/>
    <w:rsid w:val="00FA4F45"/>
    <w:rsid w:val="00FC2ED6"/>
    <w:rsid w:val="00FD3258"/>
    <w:rsid w:val="00FF2114"/>
    <w:rsid w:val="00FF69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F8F"/>
    <w:pPr>
      <w:spacing w:after="0" w:line="240" w:lineRule="auto"/>
    </w:pPr>
    <w:rPr>
      <w:rFonts w:ascii="Times New Roman" w:eastAsia="Times New Roman" w:hAnsi="Times New Roman" w:cs="Times New Roman"/>
      <w:sz w:val="24"/>
      <w:szCs w:val="24"/>
    </w:rPr>
  </w:style>
  <w:style w:type="paragraph" w:styleId="1">
    <w:name w:val="heading 1"/>
    <w:basedOn w:val="a"/>
    <w:next w:val="a"/>
    <w:link w:val="1Char"/>
    <w:qFormat/>
    <w:rsid w:val="001F4F8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1F4F8F"/>
    <w:rPr>
      <w:rFonts w:ascii="Arial" w:eastAsia="Times New Roman" w:hAnsi="Arial" w:cs="Arial"/>
      <w:b/>
      <w:bCs/>
      <w:kern w:val="32"/>
      <w:sz w:val="32"/>
      <w:szCs w:val="32"/>
    </w:rPr>
  </w:style>
  <w:style w:type="paragraph" w:styleId="a3">
    <w:name w:val="No Spacing"/>
    <w:uiPriority w:val="1"/>
    <w:qFormat/>
    <w:rsid w:val="00FF69CD"/>
    <w:pPr>
      <w:bidi/>
      <w:spacing w:after="0" w:line="240" w:lineRule="auto"/>
    </w:pPr>
  </w:style>
  <w:style w:type="character" w:customStyle="1" w:styleId="shorttext">
    <w:name w:val="short_text"/>
    <w:basedOn w:val="a0"/>
    <w:rsid w:val="00B95B07"/>
  </w:style>
  <w:style w:type="paragraph" w:customStyle="1" w:styleId="10">
    <w:name w:val="بلا تباعد1"/>
    <w:link w:val="NoSpacingChar"/>
    <w:uiPriority w:val="1"/>
    <w:qFormat/>
    <w:rsid w:val="00CB2E9B"/>
    <w:pPr>
      <w:spacing w:after="0" w:line="240" w:lineRule="auto"/>
    </w:pPr>
    <w:rPr>
      <w:rFonts w:ascii="Calibri" w:eastAsia="Times New Roman" w:hAnsi="Calibri" w:cs="Arial"/>
    </w:rPr>
  </w:style>
  <w:style w:type="character" w:customStyle="1" w:styleId="NoSpacingChar">
    <w:name w:val="No Spacing Char"/>
    <w:link w:val="10"/>
    <w:uiPriority w:val="1"/>
    <w:rsid w:val="00CB2E9B"/>
    <w:rPr>
      <w:rFonts w:ascii="Calibri" w:eastAsia="Times New Roman" w:hAnsi="Calibri" w:cs="Arial"/>
    </w:rPr>
  </w:style>
  <w:style w:type="character" w:customStyle="1" w:styleId="apple-converted-space">
    <w:name w:val="apple-converted-space"/>
    <w:basedOn w:val="a0"/>
    <w:rsid w:val="001F4F8F"/>
  </w:style>
  <w:style w:type="paragraph" w:styleId="a4">
    <w:name w:val="footnote text"/>
    <w:basedOn w:val="a"/>
    <w:link w:val="Char"/>
    <w:uiPriority w:val="99"/>
    <w:rsid w:val="001F4F8F"/>
    <w:rPr>
      <w:sz w:val="20"/>
      <w:szCs w:val="20"/>
    </w:rPr>
  </w:style>
  <w:style w:type="character" w:customStyle="1" w:styleId="Char">
    <w:name w:val="نص حاشية سفلية Char"/>
    <w:basedOn w:val="a0"/>
    <w:link w:val="a4"/>
    <w:uiPriority w:val="99"/>
    <w:rsid w:val="001F4F8F"/>
    <w:rPr>
      <w:rFonts w:ascii="Times New Roman" w:eastAsia="Times New Roman" w:hAnsi="Times New Roman" w:cs="Times New Roman"/>
      <w:sz w:val="20"/>
      <w:szCs w:val="20"/>
    </w:rPr>
  </w:style>
  <w:style w:type="character" w:styleId="a5">
    <w:name w:val="footnote reference"/>
    <w:uiPriority w:val="99"/>
    <w:rsid w:val="001F4F8F"/>
    <w:rPr>
      <w:vertAlign w:val="superscript"/>
    </w:rPr>
  </w:style>
  <w:style w:type="paragraph" w:styleId="a6">
    <w:name w:val="footer"/>
    <w:basedOn w:val="a"/>
    <w:link w:val="Char0"/>
    <w:uiPriority w:val="99"/>
    <w:rsid w:val="001F4F8F"/>
    <w:pPr>
      <w:tabs>
        <w:tab w:val="center" w:pos="4320"/>
        <w:tab w:val="right" w:pos="8640"/>
      </w:tabs>
    </w:pPr>
  </w:style>
  <w:style w:type="character" w:customStyle="1" w:styleId="Char0">
    <w:name w:val="تذييل الصفحة Char"/>
    <w:basedOn w:val="a0"/>
    <w:link w:val="a6"/>
    <w:uiPriority w:val="99"/>
    <w:rsid w:val="001F4F8F"/>
    <w:rPr>
      <w:rFonts w:ascii="Times New Roman" w:eastAsia="Times New Roman" w:hAnsi="Times New Roman" w:cs="Times New Roman"/>
      <w:sz w:val="24"/>
      <w:szCs w:val="24"/>
    </w:rPr>
  </w:style>
  <w:style w:type="character" w:styleId="a7">
    <w:name w:val="page number"/>
    <w:basedOn w:val="a0"/>
    <w:rsid w:val="001F4F8F"/>
  </w:style>
  <w:style w:type="paragraph" w:styleId="a8">
    <w:name w:val="header"/>
    <w:basedOn w:val="a"/>
    <w:link w:val="Char1"/>
    <w:uiPriority w:val="99"/>
    <w:rsid w:val="001F4F8F"/>
    <w:pPr>
      <w:tabs>
        <w:tab w:val="center" w:pos="4320"/>
        <w:tab w:val="right" w:pos="8640"/>
      </w:tabs>
    </w:pPr>
  </w:style>
  <w:style w:type="character" w:customStyle="1" w:styleId="Char1">
    <w:name w:val="رأس الصفحة Char"/>
    <w:basedOn w:val="a0"/>
    <w:link w:val="a8"/>
    <w:uiPriority w:val="99"/>
    <w:rsid w:val="001F4F8F"/>
    <w:rPr>
      <w:rFonts w:ascii="Times New Roman" w:eastAsia="Times New Roman" w:hAnsi="Times New Roman" w:cs="Times New Roman"/>
      <w:sz w:val="24"/>
      <w:szCs w:val="24"/>
    </w:rPr>
  </w:style>
  <w:style w:type="paragraph" w:styleId="a9">
    <w:name w:val="Balloon Text"/>
    <w:basedOn w:val="a"/>
    <w:link w:val="Char2"/>
    <w:uiPriority w:val="99"/>
    <w:semiHidden/>
    <w:unhideWhenUsed/>
    <w:rsid w:val="001F4F8F"/>
    <w:rPr>
      <w:rFonts w:ascii="Tahoma" w:hAnsi="Tahoma" w:cs="Tahoma"/>
      <w:sz w:val="16"/>
      <w:szCs w:val="16"/>
    </w:rPr>
  </w:style>
  <w:style w:type="character" w:customStyle="1" w:styleId="Char2">
    <w:name w:val="نص في بالون Char"/>
    <w:basedOn w:val="a0"/>
    <w:link w:val="a9"/>
    <w:uiPriority w:val="99"/>
    <w:semiHidden/>
    <w:rsid w:val="001F4F8F"/>
    <w:rPr>
      <w:rFonts w:ascii="Tahoma" w:eastAsia="Times New Roman" w:hAnsi="Tahoma" w:cs="Tahoma"/>
      <w:sz w:val="16"/>
      <w:szCs w:val="16"/>
    </w:rPr>
  </w:style>
  <w:style w:type="paragraph" w:styleId="aa">
    <w:name w:val="List Paragraph"/>
    <w:basedOn w:val="a"/>
    <w:uiPriority w:val="34"/>
    <w:qFormat/>
    <w:rsid w:val="001F4F8F"/>
    <w:pPr>
      <w:ind w:left="720"/>
      <w:contextualSpacing/>
    </w:pPr>
  </w:style>
  <w:style w:type="paragraph" w:styleId="ab">
    <w:name w:val="endnote text"/>
    <w:basedOn w:val="a"/>
    <w:link w:val="Char3"/>
    <w:uiPriority w:val="99"/>
    <w:semiHidden/>
    <w:unhideWhenUsed/>
    <w:rsid w:val="001F4F8F"/>
    <w:rPr>
      <w:sz w:val="20"/>
      <w:szCs w:val="20"/>
    </w:rPr>
  </w:style>
  <w:style w:type="character" w:customStyle="1" w:styleId="Char3">
    <w:name w:val="نص تعليق ختامي Char"/>
    <w:basedOn w:val="a0"/>
    <w:link w:val="ab"/>
    <w:uiPriority w:val="99"/>
    <w:semiHidden/>
    <w:rsid w:val="001F4F8F"/>
    <w:rPr>
      <w:rFonts w:ascii="Times New Roman" w:eastAsia="Times New Roman" w:hAnsi="Times New Roman" w:cs="Times New Roman"/>
      <w:sz w:val="20"/>
      <w:szCs w:val="20"/>
    </w:rPr>
  </w:style>
  <w:style w:type="character" w:styleId="ac">
    <w:name w:val="endnote reference"/>
    <w:basedOn w:val="a0"/>
    <w:uiPriority w:val="99"/>
    <w:semiHidden/>
    <w:unhideWhenUsed/>
    <w:rsid w:val="001F4F8F"/>
    <w:rPr>
      <w:vertAlign w:val="superscript"/>
    </w:rPr>
  </w:style>
  <w:style w:type="table" w:styleId="ad">
    <w:name w:val="Table Grid"/>
    <w:basedOn w:val="a1"/>
    <w:uiPriority w:val="59"/>
    <w:rsid w:val="00D650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Title"/>
    <w:basedOn w:val="a"/>
    <w:link w:val="Char4"/>
    <w:qFormat/>
    <w:rsid w:val="00CF3886"/>
    <w:pPr>
      <w:bidi/>
      <w:jc w:val="center"/>
    </w:pPr>
    <w:rPr>
      <w:rFonts w:cs="Simplified Arabic"/>
      <w:snapToGrid w:val="0"/>
      <w:sz w:val="20"/>
      <w:szCs w:val="32"/>
      <w:lang w:eastAsia="ar-SA"/>
    </w:rPr>
  </w:style>
  <w:style w:type="character" w:customStyle="1" w:styleId="Char4">
    <w:name w:val="العنوان Char"/>
    <w:basedOn w:val="a0"/>
    <w:link w:val="ae"/>
    <w:rsid w:val="00CF3886"/>
    <w:rPr>
      <w:rFonts w:ascii="Times New Roman" w:eastAsia="Times New Roman" w:hAnsi="Times New Roman" w:cs="Simplified Arabic"/>
      <w:snapToGrid w:val="0"/>
      <w:sz w:val="20"/>
      <w:szCs w:val="32"/>
      <w:lang w:eastAsia="ar-SA"/>
    </w:rPr>
  </w:style>
  <w:style w:type="character" w:customStyle="1" w:styleId="st">
    <w:name w:val="st"/>
    <w:basedOn w:val="a0"/>
    <w:rsid w:val="00CF38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F8F"/>
    <w:pPr>
      <w:spacing w:after="0" w:line="240" w:lineRule="auto"/>
    </w:pPr>
    <w:rPr>
      <w:rFonts w:ascii="Times New Roman" w:eastAsia="Times New Roman" w:hAnsi="Times New Roman" w:cs="Times New Roman"/>
      <w:sz w:val="24"/>
      <w:szCs w:val="24"/>
    </w:rPr>
  </w:style>
  <w:style w:type="paragraph" w:styleId="1">
    <w:name w:val="heading 1"/>
    <w:basedOn w:val="a"/>
    <w:next w:val="a"/>
    <w:link w:val="1Char"/>
    <w:qFormat/>
    <w:rsid w:val="001F4F8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1F4F8F"/>
    <w:rPr>
      <w:rFonts w:ascii="Arial" w:eastAsia="Times New Roman" w:hAnsi="Arial" w:cs="Arial"/>
      <w:b/>
      <w:bCs/>
      <w:kern w:val="32"/>
      <w:sz w:val="32"/>
      <w:szCs w:val="32"/>
    </w:rPr>
  </w:style>
  <w:style w:type="paragraph" w:styleId="a3">
    <w:name w:val="No Spacing"/>
    <w:uiPriority w:val="1"/>
    <w:qFormat/>
    <w:rsid w:val="00FF69CD"/>
    <w:pPr>
      <w:bidi/>
      <w:spacing w:after="0" w:line="240" w:lineRule="auto"/>
    </w:pPr>
  </w:style>
  <w:style w:type="character" w:customStyle="1" w:styleId="shorttext">
    <w:name w:val="short_text"/>
    <w:basedOn w:val="a0"/>
    <w:rsid w:val="00B95B07"/>
  </w:style>
  <w:style w:type="paragraph" w:customStyle="1" w:styleId="10">
    <w:name w:val="بلا تباعد1"/>
    <w:link w:val="NoSpacingChar"/>
    <w:uiPriority w:val="1"/>
    <w:qFormat/>
    <w:rsid w:val="00CB2E9B"/>
    <w:pPr>
      <w:spacing w:after="0" w:line="240" w:lineRule="auto"/>
    </w:pPr>
    <w:rPr>
      <w:rFonts w:ascii="Calibri" w:eastAsia="Times New Roman" w:hAnsi="Calibri" w:cs="Arial"/>
    </w:rPr>
  </w:style>
  <w:style w:type="character" w:customStyle="1" w:styleId="NoSpacingChar">
    <w:name w:val="No Spacing Char"/>
    <w:link w:val="10"/>
    <w:uiPriority w:val="1"/>
    <w:rsid w:val="00CB2E9B"/>
    <w:rPr>
      <w:rFonts w:ascii="Calibri" w:eastAsia="Times New Roman" w:hAnsi="Calibri" w:cs="Arial"/>
    </w:rPr>
  </w:style>
  <w:style w:type="character" w:customStyle="1" w:styleId="apple-converted-space">
    <w:name w:val="apple-converted-space"/>
    <w:basedOn w:val="a0"/>
    <w:rsid w:val="001F4F8F"/>
  </w:style>
  <w:style w:type="paragraph" w:styleId="a4">
    <w:name w:val="footnote text"/>
    <w:basedOn w:val="a"/>
    <w:link w:val="Char"/>
    <w:uiPriority w:val="99"/>
    <w:rsid w:val="001F4F8F"/>
    <w:rPr>
      <w:sz w:val="20"/>
      <w:szCs w:val="20"/>
    </w:rPr>
  </w:style>
  <w:style w:type="character" w:customStyle="1" w:styleId="Char">
    <w:name w:val="نص حاشية سفلية Char"/>
    <w:basedOn w:val="a0"/>
    <w:link w:val="a4"/>
    <w:uiPriority w:val="99"/>
    <w:rsid w:val="001F4F8F"/>
    <w:rPr>
      <w:rFonts w:ascii="Times New Roman" w:eastAsia="Times New Roman" w:hAnsi="Times New Roman" w:cs="Times New Roman"/>
      <w:sz w:val="20"/>
      <w:szCs w:val="20"/>
    </w:rPr>
  </w:style>
  <w:style w:type="character" w:styleId="a5">
    <w:name w:val="footnote reference"/>
    <w:uiPriority w:val="99"/>
    <w:rsid w:val="001F4F8F"/>
    <w:rPr>
      <w:vertAlign w:val="superscript"/>
    </w:rPr>
  </w:style>
  <w:style w:type="paragraph" w:styleId="a6">
    <w:name w:val="footer"/>
    <w:basedOn w:val="a"/>
    <w:link w:val="Char0"/>
    <w:uiPriority w:val="99"/>
    <w:rsid w:val="001F4F8F"/>
    <w:pPr>
      <w:tabs>
        <w:tab w:val="center" w:pos="4320"/>
        <w:tab w:val="right" w:pos="8640"/>
      </w:tabs>
    </w:pPr>
  </w:style>
  <w:style w:type="character" w:customStyle="1" w:styleId="Char0">
    <w:name w:val="تذييل الصفحة Char"/>
    <w:basedOn w:val="a0"/>
    <w:link w:val="a6"/>
    <w:uiPriority w:val="99"/>
    <w:rsid w:val="001F4F8F"/>
    <w:rPr>
      <w:rFonts w:ascii="Times New Roman" w:eastAsia="Times New Roman" w:hAnsi="Times New Roman" w:cs="Times New Roman"/>
      <w:sz w:val="24"/>
      <w:szCs w:val="24"/>
    </w:rPr>
  </w:style>
  <w:style w:type="character" w:styleId="a7">
    <w:name w:val="page number"/>
    <w:basedOn w:val="a0"/>
    <w:rsid w:val="001F4F8F"/>
  </w:style>
  <w:style w:type="paragraph" w:styleId="a8">
    <w:name w:val="header"/>
    <w:basedOn w:val="a"/>
    <w:link w:val="Char1"/>
    <w:uiPriority w:val="99"/>
    <w:rsid w:val="001F4F8F"/>
    <w:pPr>
      <w:tabs>
        <w:tab w:val="center" w:pos="4320"/>
        <w:tab w:val="right" w:pos="8640"/>
      </w:tabs>
    </w:pPr>
  </w:style>
  <w:style w:type="character" w:customStyle="1" w:styleId="Char1">
    <w:name w:val="رأس الصفحة Char"/>
    <w:basedOn w:val="a0"/>
    <w:link w:val="a8"/>
    <w:uiPriority w:val="99"/>
    <w:rsid w:val="001F4F8F"/>
    <w:rPr>
      <w:rFonts w:ascii="Times New Roman" w:eastAsia="Times New Roman" w:hAnsi="Times New Roman" w:cs="Times New Roman"/>
      <w:sz w:val="24"/>
      <w:szCs w:val="24"/>
    </w:rPr>
  </w:style>
  <w:style w:type="paragraph" w:styleId="a9">
    <w:name w:val="Balloon Text"/>
    <w:basedOn w:val="a"/>
    <w:link w:val="Char2"/>
    <w:uiPriority w:val="99"/>
    <w:semiHidden/>
    <w:unhideWhenUsed/>
    <w:rsid w:val="001F4F8F"/>
    <w:rPr>
      <w:rFonts w:ascii="Tahoma" w:hAnsi="Tahoma" w:cs="Tahoma"/>
      <w:sz w:val="16"/>
      <w:szCs w:val="16"/>
    </w:rPr>
  </w:style>
  <w:style w:type="character" w:customStyle="1" w:styleId="Char2">
    <w:name w:val="نص في بالون Char"/>
    <w:basedOn w:val="a0"/>
    <w:link w:val="a9"/>
    <w:uiPriority w:val="99"/>
    <w:semiHidden/>
    <w:rsid w:val="001F4F8F"/>
    <w:rPr>
      <w:rFonts w:ascii="Tahoma" w:eastAsia="Times New Roman" w:hAnsi="Tahoma" w:cs="Tahoma"/>
      <w:sz w:val="16"/>
      <w:szCs w:val="16"/>
    </w:rPr>
  </w:style>
  <w:style w:type="paragraph" w:styleId="aa">
    <w:name w:val="List Paragraph"/>
    <w:basedOn w:val="a"/>
    <w:uiPriority w:val="34"/>
    <w:qFormat/>
    <w:rsid w:val="001F4F8F"/>
    <w:pPr>
      <w:ind w:left="720"/>
      <w:contextualSpacing/>
    </w:pPr>
  </w:style>
  <w:style w:type="paragraph" w:styleId="ab">
    <w:name w:val="endnote text"/>
    <w:basedOn w:val="a"/>
    <w:link w:val="Char3"/>
    <w:uiPriority w:val="99"/>
    <w:semiHidden/>
    <w:unhideWhenUsed/>
    <w:rsid w:val="001F4F8F"/>
    <w:rPr>
      <w:sz w:val="20"/>
      <w:szCs w:val="20"/>
    </w:rPr>
  </w:style>
  <w:style w:type="character" w:customStyle="1" w:styleId="Char3">
    <w:name w:val="نص تعليق ختامي Char"/>
    <w:basedOn w:val="a0"/>
    <w:link w:val="ab"/>
    <w:uiPriority w:val="99"/>
    <w:semiHidden/>
    <w:rsid w:val="001F4F8F"/>
    <w:rPr>
      <w:rFonts w:ascii="Times New Roman" w:eastAsia="Times New Roman" w:hAnsi="Times New Roman" w:cs="Times New Roman"/>
      <w:sz w:val="20"/>
      <w:szCs w:val="20"/>
    </w:rPr>
  </w:style>
  <w:style w:type="character" w:styleId="ac">
    <w:name w:val="endnote reference"/>
    <w:basedOn w:val="a0"/>
    <w:uiPriority w:val="99"/>
    <w:semiHidden/>
    <w:unhideWhenUsed/>
    <w:rsid w:val="001F4F8F"/>
    <w:rPr>
      <w:vertAlign w:val="superscript"/>
    </w:rPr>
  </w:style>
  <w:style w:type="table" w:styleId="ad">
    <w:name w:val="Table Grid"/>
    <w:basedOn w:val="a1"/>
    <w:uiPriority w:val="59"/>
    <w:rsid w:val="00D650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Title"/>
    <w:basedOn w:val="a"/>
    <w:link w:val="Char4"/>
    <w:qFormat/>
    <w:rsid w:val="00CF3886"/>
    <w:pPr>
      <w:bidi/>
      <w:jc w:val="center"/>
    </w:pPr>
    <w:rPr>
      <w:rFonts w:cs="Simplified Arabic"/>
      <w:snapToGrid w:val="0"/>
      <w:sz w:val="20"/>
      <w:szCs w:val="32"/>
      <w:lang w:eastAsia="ar-SA"/>
    </w:rPr>
  </w:style>
  <w:style w:type="character" w:customStyle="1" w:styleId="Char4">
    <w:name w:val="العنوان Char"/>
    <w:basedOn w:val="a0"/>
    <w:link w:val="ae"/>
    <w:rsid w:val="00CF3886"/>
    <w:rPr>
      <w:rFonts w:ascii="Times New Roman" w:eastAsia="Times New Roman" w:hAnsi="Times New Roman" w:cs="Simplified Arabic"/>
      <w:snapToGrid w:val="0"/>
      <w:sz w:val="20"/>
      <w:szCs w:val="32"/>
      <w:lang w:eastAsia="ar-SA"/>
    </w:rPr>
  </w:style>
  <w:style w:type="character" w:customStyle="1" w:styleId="st">
    <w:name w:val="st"/>
    <w:basedOn w:val="a0"/>
    <w:rsid w:val="00CF38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journalseek.net/cgi-bin/journalseek/journalsearch.cgi?field=issn&amp;query=1040-7308"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DBFE7F7D704FF9A00376709FE93A1A"/>
        <w:category>
          <w:name w:val="عام"/>
          <w:gallery w:val="placeholder"/>
        </w:category>
        <w:types>
          <w:type w:val="bbPlcHdr"/>
        </w:types>
        <w:behaviors>
          <w:behavior w:val="content"/>
        </w:behaviors>
        <w:guid w:val="{56F18D8C-07C8-470C-8A88-F752147D41F3}"/>
      </w:docPartPr>
      <w:docPartBody>
        <w:p w:rsidR="00881DEB" w:rsidRDefault="00881DEB" w:rsidP="00881DEB">
          <w:pPr>
            <w:pStyle w:val="8DDBFE7F7D704FF9A00376709FE93A1A"/>
          </w:pPr>
          <w:r>
            <w:rPr>
              <w:rFonts w:asciiTheme="majorHAnsi" w:eastAsiaTheme="majorEastAsia" w:hAnsiTheme="majorHAnsi" w:cstheme="majorBidi"/>
              <w:sz w:val="32"/>
              <w:szCs w:val="32"/>
              <w:rtl/>
              <w:lang w:val="ar-SA"/>
            </w:rPr>
            <w:t>[اكتب 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dobe Gothic Std B">
    <w:panose1 w:val="00000000000000000000"/>
    <w:charset w:val="80"/>
    <w:family w:val="swiss"/>
    <w:notTrueType/>
    <w:pitch w:val="variable"/>
    <w:sig w:usb0="00000203" w:usb1="09070000" w:usb2="00000010" w:usb3="00000000" w:csb0="002A0005" w:csb1="00000000"/>
  </w:font>
  <w:font w:name="Lucida Sans Unicode">
    <w:panose1 w:val="020B0602030504020204"/>
    <w:charset w:val="00"/>
    <w:family w:val="swiss"/>
    <w:pitch w:val="variable"/>
    <w:sig w:usb0="80000AFF" w:usb1="0000396B" w:usb2="00000000" w:usb3="00000000" w:csb0="000000BF" w:csb1="00000000"/>
  </w:font>
  <w:font w:name="MCS Jeddah S_U normal.">
    <w:charset w:val="B2"/>
    <w:family w:val="auto"/>
    <w:pitch w:val="variable"/>
    <w:sig w:usb0="00002001" w:usb1="00000000" w:usb2="00000000" w:usb3="00000000" w:csb0="00000040" w:csb1="00000000"/>
  </w:font>
  <w:font w:name="MCS Taybah H_I normal.">
    <w:charset w:val="B2"/>
    <w:family w:val="auto"/>
    <w:pitch w:val="variable"/>
    <w:sig w:usb0="00002001" w:usb1="00000000" w:usb2="00000000" w:usb3="00000000" w:csb0="00000040" w:csb1="00000000"/>
  </w:font>
  <w:font w:name="Adobe Heiti Std R">
    <w:altName w:val="Arial Unicode MS"/>
    <w:panose1 w:val="00000000000000000000"/>
    <w:charset w:val="80"/>
    <w:family w:val="swiss"/>
    <w:notTrueType/>
    <w:pitch w:val="variable"/>
    <w:sig w:usb0="00000000" w:usb1="080F0000" w:usb2="00000010" w:usb3="00000000" w:csb0="00060007"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GA Arabesque">
    <w:panose1 w:val="05010101010101010101"/>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DEB"/>
    <w:rsid w:val="004619A7"/>
    <w:rsid w:val="00727111"/>
    <w:rsid w:val="00881D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6B9F9F23A5468D92804451BF5775DF">
    <w:name w:val="C56B9F9F23A5468D92804451BF5775DF"/>
    <w:rsid w:val="00881DEB"/>
    <w:pPr>
      <w:bidi/>
    </w:pPr>
  </w:style>
  <w:style w:type="paragraph" w:customStyle="1" w:styleId="8DDBFE7F7D704FF9A00376709FE93A1A">
    <w:name w:val="8DDBFE7F7D704FF9A00376709FE93A1A"/>
    <w:rsid w:val="00881DEB"/>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6B9F9F23A5468D92804451BF5775DF">
    <w:name w:val="C56B9F9F23A5468D92804451BF5775DF"/>
    <w:rsid w:val="00881DEB"/>
    <w:pPr>
      <w:bidi/>
    </w:pPr>
  </w:style>
  <w:style w:type="paragraph" w:customStyle="1" w:styleId="8DDBFE7F7D704FF9A00376709FE93A1A">
    <w:name w:val="8DDBFE7F7D704FF9A00376709FE93A1A"/>
    <w:rsid w:val="00881DEB"/>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775FB-1219-4A2A-A7C1-2BF2E4346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33</Pages>
  <Words>9725</Words>
  <Characters>55438</Characters>
  <Application>Microsoft Office Word</Application>
  <DocSecurity>0</DocSecurity>
  <Lines>461</Lines>
  <Paragraphs>130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مـــجلــــة العلــــوم الانسانية /كلية التربية للعلوم الإنسانية / المجلد 26/العدد الثاني /حزيران 2019</vt:lpstr>
      <vt:lpstr/>
    </vt:vector>
  </TitlesOfParts>
  <Company>Enjoy My Fine Releases.</Company>
  <LinksUpToDate>false</LinksUpToDate>
  <CharactersWithSpaces>65033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مـــجلــــة العلــــوم الانسانية /كلية التربية للعلوم الإنسانية / المجلد 26/العدد الثاني /حزيران 2019</dc:title>
  <dc:subject/>
  <dc:creator>DR.Ahmed Saker 2o1O</dc:creator>
  <cp:keywords/>
  <dc:description/>
  <cp:lastModifiedBy>user</cp:lastModifiedBy>
  <cp:revision>254</cp:revision>
  <cp:lastPrinted>2019-06-02T08:02:00Z</cp:lastPrinted>
  <dcterms:created xsi:type="dcterms:W3CDTF">2018-11-27T17:14:00Z</dcterms:created>
  <dcterms:modified xsi:type="dcterms:W3CDTF">2019-06-02T08:27:00Z</dcterms:modified>
</cp:coreProperties>
</file>