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76" w:rsidRPr="00774436" w:rsidRDefault="008F397A" w:rsidP="00147735">
      <w:pPr>
        <w:pStyle w:val="aa"/>
        <w:autoSpaceDE w:val="0"/>
        <w:autoSpaceDN w:val="0"/>
        <w:bidi/>
        <w:spacing w:before="0" w:beforeAutospacing="0" w:after="0" w:afterAutospacing="0"/>
        <w:contextualSpacing/>
        <w:jc w:val="center"/>
        <w:rPr>
          <w:rFonts w:ascii="Simplified Arabic" w:hAnsi="Simplified Arabic" w:cs="Monotype Koufi"/>
          <w:b/>
          <w:bCs/>
          <w:noProof/>
          <w:sz w:val="28"/>
          <w:szCs w:val="28"/>
          <w:rtl/>
        </w:rPr>
      </w:pPr>
      <w:r w:rsidRPr="00774436">
        <w:rPr>
          <w:rFonts w:ascii="Simplified Arabic" w:hAnsi="Simplified Arabic" w:cs="Monotype Koufi"/>
          <w:b/>
          <w:bCs/>
          <w:noProof/>
          <w:sz w:val="28"/>
          <w:szCs w:val="28"/>
          <w:rtl/>
        </w:rPr>
        <w:t>الاسهام النسبي</w:t>
      </w:r>
      <w:r w:rsidR="00430527" w:rsidRPr="00774436">
        <w:rPr>
          <w:rFonts w:ascii="Simplified Arabic" w:hAnsi="Simplified Arabic" w:cs="Monotype Koufi"/>
          <w:b/>
          <w:bCs/>
          <w:noProof/>
          <w:sz w:val="28"/>
          <w:szCs w:val="28"/>
          <w:rtl/>
        </w:rPr>
        <w:t xml:space="preserve"> </w:t>
      </w:r>
      <w:r w:rsidRPr="00774436">
        <w:rPr>
          <w:rFonts w:ascii="Simplified Arabic" w:hAnsi="Simplified Arabic" w:cs="Monotype Koufi"/>
          <w:b/>
          <w:bCs/>
          <w:noProof/>
          <w:sz w:val="28"/>
          <w:szCs w:val="28"/>
          <w:rtl/>
        </w:rPr>
        <w:t>لأ</w:t>
      </w:r>
      <w:r w:rsidR="00E04726" w:rsidRPr="00774436">
        <w:rPr>
          <w:rFonts w:ascii="Simplified Arabic" w:hAnsi="Simplified Arabic" w:cs="Monotype Koufi"/>
          <w:b/>
          <w:bCs/>
          <w:noProof/>
          <w:sz w:val="28"/>
          <w:szCs w:val="28"/>
          <w:rtl/>
        </w:rPr>
        <w:t>نماط الصبر</w:t>
      </w:r>
      <w:r w:rsidRPr="00774436">
        <w:rPr>
          <w:rFonts w:ascii="Simplified Arabic" w:hAnsi="Simplified Arabic" w:cs="Monotype Koufi"/>
          <w:b/>
          <w:bCs/>
          <w:noProof/>
          <w:sz w:val="28"/>
          <w:szCs w:val="28"/>
          <w:rtl/>
        </w:rPr>
        <w:t xml:space="preserve"> في التنبؤ</w:t>
      </w:r>
      <w:r w:rsidR="00430527" w:rsidRPr="00774436">
        <w:rPr>
          <w:rFonts w:ascii="Simplified Arabic" w:hAnsi="Simplified Arabic" w:cs="Monotype Koufi"/>
          <w:b/>
          <w:bCs/>
          <w:noProof/>
          <w:sz w:val="28"/>
          <w:szCs w:val="28"/>
          <w:rtl/>
        </w:rPr>
        <w:t xml:space="preserve"> بالمثابرة</w:t>
      </w:r>
      <w:r w:rsidR="00147735" w:rsidRPr="00774436">
        <w:rPr>
          <w:rFonts w:ascii="Simplified Arabic" w:hAnsi="Simplified Arabic" w:cs="Monotype Koufi"/>
          <w:b/>
          <w:bCs/>
          <w:noProof/>
          <w:sz w:val="28"/>
          <w:szCs w:val="28"/>
          <w:rtl/>
        </w:rPr>
        <w:t xml:space="preserve"> لدى طلبة كلية التربية </w:t>
      </w:r>
    </w:p>
    <w:p w:rsidR="00E04726" w:rsidRPr="00774436" w:rsidRDefault="00774436" w:rsidP="00F4289D">
      <w:pPr>
        <w:spacing w:after="0" w:line="240" w:lineRule="auto"/>
        <w:contextualSpacing/>
        <w:rPr>
          <w:rFonts w:ascii="Simplified Arabic" w:hAnsi="Simplified Arabic" w:cs="Monotype Koufi"/>
          <w:b/>
          <w:bCs/>
          <w:sz w:val="24"/>
          <w:szCs w:val="24"/>
          <w:rtl/>
        </w:rPr>
      </w:pPr>
      <w:r w:rsidRPr="00774436">
        <w:rPr>
          <w:rFonts w:ascii="Simplified Arabic" w:hAnsi="Simplified Arabic" w:cs="Monotype Koufi" w:hint="cs"/>
          <w:b/>
          <w:bCs/>
          <w:sz w:val="24"/>
          <w:szCs w:val="24"/>
          <w:rtl/>
        </w:rPr>
        <w:t xml:space="preserve">      </w:t>
      </w:r>
      <w:proofErr w:type="spellStart"/>
      <w:r w:rsidR="00753664" w:rsidRPr="00774436">
        <w:rPr>
          <w:rFonts w:ascii="Simplified Arabic" w:hAnsi="Simplified Arabic" w:cs="Monotype Koufi"/>
          <w:b/>
          <w:bCs/>
          <w:sz w:val="24"/>
          <w:szCs w:val="24"/>
          <w:rtl/>
        </w:rPr>
        <w:t>م.</w:t>
      </w:r>
      <w:r w:rsidR="00E04726" w:rsidRPr="00774436">
        <w:rPr>
          <w:rFonts w:ascii="Simplified Arabic" w:hAnsi="Simplified Arabic" w:cs="Monotype Koufi"/>
          <w:b/>
          <w:bCs/>
          <w:sz w:val="24"/>
          <w:szCs w:val="24"/>
          <w:rtl/>
        </w:rPr>
        <w:t>علي</w:t>
      </w:r>
      <w:proofErr w:type="spellEnd"/>
      <w:r w:rsidR="00E04726" w:rsidRPr="00774436">
        <w:rPr>
          <w:rFonts w:ascii="Simplified Arabic" w:hAnsi="Simplified Arabic" w:cs="Monotype Koufi"/>
          <w:b/>
          <w:bCs/>
          <w:sz w:val="24"/>
          <w:szCs w:val="24"/>
          <w:rtl/>
        </w:rPr>
        <w:t xml:space="preserve"> عبد الرحيم صالح</w:t>
      </w:r>
      <w:r w:rsidR="00C13E42" w:rsidRPr="00774436">
        <w:rPr>
          <w:rStyle w:val="a7"/>
          <w:rFonts w:ascii="Simplified Arabic" w:hAnsi="Simplified Arabic" w:cs="Monotype Koufi"/>
          <w:b/>
          <w:bCs/>
          <w:sz w:val="24"/>
          <w:szCs w:val="24"/>
          <w:rtl/>
        </w:rPr>
        <w:footnoteReference w:id="1"/>
      </w:r>
      <w:r w:rsidR="00E04726" w:rsidRPr="00774436">
        <w:rPr>
          <w:rFonts w:ascii="Simplified Arabic" w:hAnsi="Simplified Arabic" w:cs="Monotype Koufi"/>
          <w:b/>
          <w:bCs/>
          <w:sz w:val="24"/>
          <w:szCs w:val="24"/>
          <w:rtl/>
        </w:rPr>
        <w:t xml:space="preserve"> </w:t>
      </w:r>
      <w:r w:rsidR="00147735" w:rsidRPr="00774436">
        <w:rPr>
          <w:rFonts w:ascii="Simplified Arabic" w:hAnsi="Simplified Arabic" w:cs="Monotype Koufi"/>
          <w:b/>
          <w:bCs/>
          <w:sz w:val="24"/>
          <w:szCs w:val="24"/>
          <w:rtl/>
        </w:rPr>
        <w:t xml:space="preserve">         </w:t>
      </w:r>
      <w:r w:rsidRPr="00774436">
        <w:rPr>
          <w:rFonts w:ascii="Simplified Arabic" w:hAnsi="Simplified Arabic" w:cs="Monotype Koufi" w:hint="cs"/>
          <w:b/>
          <w:bCs/>
          <w:sz w:val="24"/>
          <w:szCs w:val="24"/>
          <w:rtl/>
        </w:rPr>
        <w:t xml:space="preserve">                                      </w:t>
      </w:r>
      <w:r>
        <w:rPr>
          <w:rFonts w:ascii="Simplified Arabic" w:hAnsi="Simplified Arabic" w:cs="Monotype Koufi" w:hint="cs"/>
          <w:b/>
          <w:bCs/>
          <w:sz w:val="24"/>
          <w:szCs w:val="24"/>
          <w:rtl/>
        </w:rPr>
        <w:t xml:space="preserve">                                        </w:t>
      </w:r>
      <w:r w:rsidRPr="00774436">
        <w:rPr>
          <w:rFonts w:ascii="Simplified Arabic" w:hAnsi="Simplified Arabic" w:cs="Monotype Koufi" w:hint="cs"/>
          <w:b/>
          <w:bCs/>
          <w:sz w:val="24"/>
          <w:szCs w:val="24"/>
          <w:rtl/>
        </w:rPr>
        <w:t xml:space="preserve"> </w:t>
      </w:r>
      <w:r w:rsidR="00147735" w:rsidRPr="00774436">
        <w:rPr>
          <w:rFonts w:ascii="Simplified Arabic" w:hAnsi="Simplified Arabic" w:cs="Monotype Koufi"/>
          <w:b/>
          <w:bCs/>
          <w:sz w:val="24"/>
          <w:szCs w:val="24"/>
          <w:rtl/>
        </w:rPr>
        <w:t xml:space="preserve">  </w:t>
      </w:r>
      <w:r>
        <w:rPr>
          <w:rFonts w:ascii="Simplified Arabic" w:hAnsi="Simplified Arabic" w:cs="Monotype Koufi" w:hint="cs"/>
          <w:b/>
          <w:bCs/>
          <w:sz w:val="24"/>
          <w:szCs w:val="24"/>
          <w:rtl/>
        </w:rPr>
        <w:t xml:space="preserve">       </w:t>
      </w:r>
      <w:r w:rsidR="00147735" w:rsidRPr="00774436">
        <w:rPr>
          <w:rFonts w:ascii="Simplified Arabic" w:hAnsi="Simplified Arabic" w:cs="Monotype Koufi"/>
          <w:b/>
          <w:bCs/>
          <w:sz w:val="24"/>
          <w:szCs w:val="24"/>
          <w:rtl/>
        </w:rPr>
        <w:t xml:space="preserve"> </w:t>
      </w:r>
      <w:r w:rsidR="00753664" w:rsidRPr="00774436">
        <w:rPr>
          <w:rFonts w:ascii="Simplified Arabic" w:hAnsi="Simplified Arabic" w:cs="Monotype Koufi"/>
          <w:b/>
          <w:bCs/>
          <w:sz w:val="24"/>
          <w:szCs w:val="24"/>
          <w:rtl/>
        </w:rPr>
        <w:t>م.</w:t>
      </w:r>
      <w:r w:rsidR="00147735" w:rsidRPr="00774436">
        <w:rPr>
          <w:rFonts w:ascii="Simplified Arabic" w:hAnsi="Simplified Arabic" w:cs="Monotype Koufi"/>
          <w:b/>
          <w:bCs/>
          <w:sz w:val="24"/>
          <w:szCs w:val="24"/>
          <w:rtl/>
        </w:rPr>
        <w:t xml:space="preserve"> </w:t>
      </w:r>
      <w:r w:rsidR="00E04726" w:rsidRPr="00774436">
        <w:rPr>
          <w:rFonts w:ascii="Simplified Arabic" w:hAnsi="Simplified Arabic" w:cs="Monotype Koufi"/>
          <w:b/>
          <w:bCs/>
          <w:sz w:val="24"/>
          <w:szCs w:val="24"/>
          <w:rtl/>
        </w:rPr>
        <w:t>حسام محمد منشد</w:t>
      </w:r>
    </w:p>
    <w:p w:rsidR="00774436" w:rsidRPr="00774436" w:rsidRDefault="00774436" w:rsidP="00774436">
      <w:pPr>
        <w:spacing w:after="0" w:line="240" w:lineRule="auto"/>
        <w:contextualSpacing/>
        <w:rPr>
          <w:rFonts w:ascii="Simplified Arabic" w:hAnsi="Simplified Arabic" w:cs="Monotype Koufi"/>
          <w:b/>
          <w:bCs/>
          <w:sz w:val="24"/>
          <w:szCs w:val="24"/>
          <w:rtl/>
        </w:rPr>
      </w:pPr>
      <w:r w:rsidRPr="00774436">
        <w:rPr>
          <w:rFonts w:ascii="Simplified Arabic" w:hAnsi="Simplified Arabic" w:cs="Monotype Koufi"/>
          <w:b/>
          <w:bCs/>
          <w:sz w:val="24"/>
          <w:szCs w:val="24"/>
          <w:rtl/>
        </w:rPr>
        <w:t xml:space="preserve">جامعة القادسية – كلية الآداب </w:t>
      </w:r>
      <w:r w:rsidRPr="00774436">
        <w:rPr>
          <w:rFonts w:ascii="Simplified Arabic" w:hAnsi="Simplified Arabic" w:cs="Monotype Koufi" w:hint="cs"/>
          <w:b/>
          <w:bCs/>
          <w:sz w:val="24"/>
          <w:szCs w:val="24"/>
          <w:rtl/>
        </w:rPr>
        <w:t xml:space="preserve">                                        </w:t>
      </w:r>
      <w:r>
        <w:rPr>
          <w:rFonts w:ascii="Simplified Arabic" w:hAnsi="Simplified Arabic" w:cs="Monotype Koufi" w:hint="cs"/>
          <w:b/>
          <w:bCs/>
          <w:sz w:val="24"/>
          <w:szCs w:val="24"/>
          <w:rtl/>
        </w:rPr>
        <w:t xml:space="preserve">                                </w:t>
      </w:r>
      <w:r w:rsidRPr="00774436">
        <w:rPr>
          <w:rFonts w:ascii="Simplified Arabic" w:hAnsi="Simplified Arabic" w:cs="Monotype Koufi" w:hint="cs"/>
          <w:b/>
          <w:bCs/>
          <w:sz w:val="24"/>
          <w:szCs w:val="24"/>
          <w:rtl/>
        </w:rPr>
        <w:t xml:space="preserve">       </w:t>
      </w:r>
      <w:r w:rsidRPr="00774436">
        <w:rPr>
          <w:rFonts w:ascii="Simplified Arabic" w:hAnsi="Simplified Arabic" w:cs="Monotype Koufi"/>
          <w:b/>
          <w:bCs/>
          <w:sz w:val="24"/>
          <w:szCs w:val="24"/>
          <w:rtl/>
        </w:rPr>
        <w:t xml:space="preserve">جامعة القادسية – كلية الآداب </w:t>
      </w:r>
      <w:r w:rsidRPr="00774436">
        <w:rPr>
          <w:rFonts w:ascii="Simplified Arabic" w:hAnsi="Simplified Arabic" w:cs="Monotype Koufi" w:hint="cs"/>
          <w:b/>
          <w:bCs/>
          <w:sz w:val="24"/>
          <w:szCs w:val="24"/>
          <w:rtl/>
        </w:rPr>
        <w:t xml:space="preserve"> </w:t>
      </w:r>
    </w:p>
    <w:p w:rsidR="00774436" w:rsidRPr="00774436" w:rsidRDefault="00E04726" w:rsidP="00774436">
      <w:pPr>
        <w:spacing w:after="0" w:line="240" w:lineRule="auto"/>
        <w:contextualSpacing/>
        <w:jc w:val="lowKashida"/>
        <w:rPr>
          <w:rFonts w:ascii="Simplified Arabic" w:hAnsi="Simplified Arabic" w:cs="Simplified Arabic"/>
          <w:b/>
          <w:bCs/>
          <w:sz w:val="24"/>
          <w:szCs w:val="24"/>
          <w:rtl/>
          <w:lang w:bidi="ar-EG"/>
        </w:rPr>
      </w:pPr>
      <w:r w:rsidRPr="00774436">
        <w:rPr>
          <w:rFonts w:ascii="Simplified Arabic" w:hAnsi="Simplified Arabic" w:cs="Simplified Arabic"/>
          <w:b/>
          <w:bCs/>
          <w:sz w:val="24"/>
          <w:szCs w:val="24"/>
          <w:rtl/>
          <w:lang w:bidi="ar-EG"/>
        </w:rPr>
        <w:t>الملخص</w:t>
      </w:r>
      <w:r w:rsidR="00774436" w:rsidRPr="00774436">
        <w:rPr>
          <w:rFonts w:ascii="Simplified Arabic" w:hAnsi="Simplified Arabic" w:cs="Simplified Arabic" w:hint="cs"/>
          <w:b/>
          <w:bCs/>
          <w:sz w:val="24"/>
          <w:szCs w:val="24"/>
          <w:rtl/>
          <w:lang w:bidi="ar-EG"/>
        </w:rPr>
        <w:t xml:space="preserve"> البحث:</w:t>
      </w:r>
    </w:p>
    <w:p w:rsidR="00E04726" w:rsidRPr="00774436" w:rsidRDefault="007579C1" w:rsidP="00774436">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lang w:bidi="ar-EG"/>
        </w:rPr>
        <w:t xml:space="preserve"> </w:t>
      </w:r>
      <w:r w:rsidR="00774436">
        <w:rPr>
          <w:rFonts w:ascii="Simplified Arabic" w:hAnsi="Simplified Arabic" w:cs="Simplified Arabic" w:hint="cs"/>
          <w:sz w:val="24"/>
          <w:szCs w:val="24"/>
          <w:rtl/>
          <w:lang w:bidi="ar-EG"/>
        </w:rPr>
        <w:t xml:space="preserve">         </w:t>
      </w:r>
      <w:r w:rsidRPr="00774436">
        <w:rPr>
          <w:rFonts w:ascii="Simplified Arabic" w:hAnsi="Simplified Arabic" w:cs="Simplified Arabic"/>
          <w:sz w:val="24"/>
          <w:szCs w:val="24"/>
          <w:rtl/>
          <w:lang w:bidi="ar-EG"/>
        </w:rPr>
        <w:t>هدف</w:t>
      </w:r>
      <w:r w:rsidR="00E04726" w:rsidRPr="00774436">
        <w:rPr>
          <w:rFonts w:ascii="Simplified Arabic" w:hAnsi="Simplified Arabic" w:cs="Simplified Arabic"/>
          <w:sz w:val="24"/>
          <w:szCs w:val="24"/>
          <w:rtl/>
          <w:lang w:bidi="ar-EG"/>
        </w:rPr>
        <w:t xml:space="preserve"> </w:t>
      </w:r>
      <w:r w:rsidRPr="00774436">
        <w:rPr>
          <w:rFonts w:ascii="Simplified Arabic" w:hAnsi="Simplified Arabic" w:cs="Simplified Arabic"/>
          <w:sz w:val="24"/>
          <w:szCs w:val="24"/>
          <w:rtl/>
          <w:lang w:bidi="ar-EG"/>
        </w:rPr>
        <w:t>البحث</w:t>
      </w:r>
      <w:r w:rsidR="00E04726" w:rsidRPr="00774436">
        <w:rPr>
          <w:rFonts w:ascii="Simplified Arabic" w:hAnsi="Simplified Arabic" w:cs="Simplified Arabic"/>
          <w:sz w:val="24"/>
          <w:szCs w:val="24"/>
          <w:rtl/>
          <w:lang w:bidi="ar-EG"/>
        </w:rPr>
        <w:t xml:space="preserve"> </w:t>
      </w:r>
      <w:r w:rsidR="00011F34" w:rsidRPr="00774436">
        <w:rPr>
          <w:rFonts w:ascii="Simplified Arabic" w:hAnsi="Simplified Arabic" w:cs="Simplified Arabic"/>
          <w:sz w:val="24"/>
          <w:szCs w:val="24"/>
          <w:rtl/>
          <w:lang w:bidi="ar-EG"/>
        </w:rPr>
        <w:t>الى التحقق من</w:t>
      </w:r>
      <w:r w:rsidR="00E04726" w:rsidRPr="00774436">
        <w:rPr>
          <w:rFonts w:ascii="Simplified Arabic" w:hAnsi="Simplified Arabic" w:cs="Simplified Arabic"/>
          <w:sz w:val="24"/>
          <w:szCs w:val="24"/>
          <w:rtl/>
          <w:lang w:bidi="ar-EG"/>
        </w:rPr>
        <w:t xml:space="preserve"> </w:t>
      </w:r>
      <w:r w:rsidR="008F397A" w:rsidRPr="00774436">
        <w:rPr>
          <w:rFonts w:ascii="Simplified Arabic" w:hAnsi="Simplified Arabic" w:cs="Simplified Arabic"/>
          <w:sz w:val="24"/>
          <w:szCs w:val="24"/>
          <w:rtl/>
          <w:lang w:bidi="ar-EG"/>
        </w:rPr>
        <w:t xml:space="preserve">الاسهام النسبي </w:t>
      </w:r>
      <w:r w:rsidR="00774436" w:rsidRPr="00774436">
        <w:rPr>
          <w:rFonts w:ascii="Simplified Arabic" w:hAnsi="Simplified Arabic" w:cs="Simplified Arabic" w:hint="cs"/>
          <w:sz w:val="24"/>
          <w:szCs w:val="24"/>
          <w:rtl/>
          <w:lang w:bidi="ar-EG"/>
        </w:rPr>
        <w:t>لا نماط</w:t>
      </w:r>
      <w:r w:rsidR="00E04726" w:rsidRPr="00774436">
        <w:rPr>
          <w:rFonts w:ascii="Simplified Arabic" w:hAnsi="Simplified Arabic" w:cs="Simplified Arabic"/>
          <w:sz w:val="24"/>
          <w:szCs w:val="24"/>
          <w:rtl/>
          <w:lang w:bidi="ar-EG"/>
        </w:rPr>
        <w:t xml:space="preserve"> الصبر</w:t>
      </w:r>
      <w:r w:rsidR="005B11F2" w:rsidRPr="00774436">
        <w:rPr>
          <w:rFonts w:ascii="Simplified Arabic" w:hAnsi="Simplified Arabic" w:cs="Simplified Arabic"/>
          <w:sz w:val="24"/>
          <w:szCs w:val="24"/>
          <w:rtl/>
          <w:lang w:bidi="ar-EG"/>
        </w:rPr>
        <w:t xml:space="preserve"> في ظهور المثابرة</w:t>
      </w:r>
      <w:r w:rsidR="00E04726" w:rsidRPr="00774436">
        <w:rPr>
          <w:rFonts w:ascii="Simplified Arabic" w:hAnsi="Simplified Arabic" w:cs="Simplified Arabic"/>
          <w:sz w:val="24"/>
          <w:szCs w:val="24"/>
          <w:rtl/>
          <w:lang w:bidi="ar-EG"/>
        </w:rPr>
        <w:t xml:space="preserve"> لدى طلبة</w:t>
      </w:r>
      <w:r w:rsidR="00774436">
        <w:rPr>
          <w:rFonts w:ascii="Simplified Arabic" w:hAnsi="Simplified Arabic" w:cs="Simplified Arabic"/>
          <w:sz w:val="24"/>
          <w:szCs w:val="24"/>
          <w:rtl/>
          <w:lang w:bidi="ar-EG"/>
        </w:rPr>
        <w:t xml:space="preserve"> كلية التربية في جامعة القادسية</w:t>
      </w:r>
      <w:r w:rsidR="00E04726" w:rsidRPr="00774436">
        <w:rPr>
          <w:rFonts w:ascii="Simplified Arabic" w:hAnsi="Simplified Arabic" w:cs="Simplified Arabic"/>
          <w:sz w:val="24"/>
          <w:szCs w:val="24"/>
          <w:rtl/>
          <w:lang w:bidi="ar-EG"/>
        </w:rPr>
        <w:t xml:space="preserve">، </w:t>
      </w:r>
      <w:r w:rsidR="00011F34" w:rsidRPr="00774436">
        <w:rPr>
          <w:rFonts w:ascii="Simplified Arabic" w:hAnsi="Simplified Arabic" w:cs="Simplified Arabic"/>
          <w:sz w:val="24"/>
          <w:szCs w:val="24"/>
          <w:rtl/>
        </w:rPr>
        <w:t>وتضمن</w:t>
      </w:r>
      <w:r w:rsidR="002735C8" w:rsidRPr="00774436">
        <w:rPr>
          <w:rFonts w:ascii="Simplified Arabic" w:hAnsi="Simplified Arabic" w:cs="Simplified Arabic"/>
          <w:sz w:val="24"/>
          <w:szCs w:val="24"/>
          <w:rtl/>
        </w:rPr>
        <w:t>ت</w:t>
      </w:r>
      <w:r w:rsidR="00011F34" w:rsidRPr="00774436">
        <w:rPr>
          <w:rFonts w:ascii="Simplified Arabic" w:hAnsi="Simplified Arabic" w:cs="Simplified Arabic"/>
          <w:sz w:val="24"/>
          <w:szCs w:val="24"/>
          <w:rtl/>
        </w:rPr>
        <w:t xml:space="preserve"> الدراسة</w:t>
      </w:r>
      <w:r w:rsidR="00011F34" w:rsidRPr="00774436">
        <w:rPr>
          <w:rFonts w:ascii="Simplified Arabic" w:hAnsi="Simplified Arabic" w:cs="Simplified Arabic"/>
          <w:sz w:val="24"/>
          <w:szCs w:val="24"/>
          <w:rtl/>
          <w:lang w:bidi="ar-EG"/>
        </w:rPr>
        <w:t xml:space="preserve"> </w:t>
      </w:r>
      <w:r w:rsidR="00E04726" w:rsidRPr="00774436">
        <w:rPr>
          <w:rFonts w:ascii="Simplified Arabic" w:hAnsi="Simplified Arabic" w:cs="Simplified Arabic"/>
          <w:sz w:val="24"/>
          <w:szCs w:val="24"/>
          <w:rtl/>
          <w:lang w:bidi="ar-EG"/>
        </w:rPr>
        <w:t>اختيار 250 طالبا وط</w:t>
      </w:r>
      <w:r w:rsidR="00100ADB" w:rsidRPr="00774436">
        <w:rPr>
          <w:rFonts w:ascii="Simplified Arabic" w:hAnsi="Simplified Arabic" w:cs="Simplified Arabic"/>
          <w:sz w:val="24"/>
          <w:szCs w:val="24"/>
          <w:rtl/>
          <w:lang w:bidi="ar-EG"/>
        </w:rPr>
        <w:t xml:space="preserve">البة </w:t>
      </w:r>
      <w:r w:rsidR="00774436" w:rsidRPr="00774436">
        <w:rPr>
          <w:rFonts w:ascii="Simplified Arabic" w:hAnsi="Simplified Arabic" w:cs="Simplified Arabic" w:hint="cs"/>
          <w:sz w:val="24"/>
          <w:szCs w:val="24"/>
          <w:rtl/>
          <w:lang w:bidi="ar-EG"/>
        </w:rPr>
        <w:t>بالأسلوب</w:t>
      </w:r>
      <w:r w:rsidR="00100ADB" w:rsidRPr="00774436">
        <w:rPr>
          <w:rFonts w:ascii="Simplified Arabic" w:hAnsi="Simplified Arabic" w:cs="Simplified Arabic"/>
          <w:sz w:val="24"/>
          <w:szCs w:val="24"/>
          <w:rtl/>
          <w:lang w:bidi="ar-EG"/>
        </w:rPr>
        <w:t xml:space="preserve"> العشوائي الطبقي ذي</w:t>
      </w:r>
      <w:r w:rsidR="00E04726" w:rsidRPr="00774436">
        <w:rPr>
          <w:rFonts w:ascii="Simplified Arabic" w:hAnsi="Simplified Arabic" w:cs="Simplified Arabic"/>
          <w:sz w:val="24"/>
          <w:szCs w:val="24"/>
          <w:rtl/>
          <w:lang w:bidi="ar-EG"/>
        </w:rPr>
        <w:t xml:space="preserve"> التوزيع المتساوي. وقام الباحثان ببناء مقياس المثابرة الذي تكون من (32) فقرة، وبناء مقياس انماط الصبر الذي تكون من (21) فقرة، واستخرج لكل من الأداتين شروط الصدق والثبات، وتطبيق الوسائل الإحصائية المن</w:t>
      </w:r>
      <w:r w:rsidR="00100ADB" w:rsidRPr="00774436">
        <w:rPr>
          <w:rFonts w:ascii="Simplified Arabic" w:hAnsi="Simplified Arabic" w:cs="Simplified Arabic"/>
          <w:sz w:val="24"/>
          <w:szCs w:val="24"/>
          <w:rtl/>
          <w:lang w:bidi="ar-EG"/>
        </w:rPr>
        <w:t>اسبة. تشير أهم نتائج البحث إلى أ</w:t>
      </w:r>
      <w:r w:rsidR="00E04726" w:rsidRPr="00774436">
        <w:rPr>
          <w:rFonts w:ascii="Simplified Arabic" w:hAnsi="Simplified Arabic" w:cs="Simplified Arabic"/>
          <w:sz w:val="24"/>
          <w:szCs w:val="24"/>
          <w:rtl/>
          <w:lang w:bidi="ar-EG"/>
        </w:rPr>
        <w:t xml:space="preserve">ن طلبة </w:t>
      </w:r>
      <w:r w:rsidR="001A5FA1" w:rsidRPr="00774436">
        <w:rPr>
          <w:rFonts w:ascii="Simplified Arabic" w:hAnsi="Simplified Arabic" w:cs="Simplified Arabic"/>
          <w:sz w:val="24"/>
          <w:szCs w:val="24"/>
          <w:rtl/>
          <w:lang w:bidi="ar-EG"/>
        </w:rPr>
        <w:t xml:space="preserve">كلية التربية يتسمون </w:t>
      </w:r>
      <w:r w:rsidR="00176E48" w:rsidRPr="00774436">
        <w:rPr>
          <w:rFonts w:ascii="Simplified Arabic" w:hAnsi="Simplified Arabic" w:cs="Simplified Arabic"/>
          <w:sz w:val="24"/>
          <w:szCs w:val="24"/>
          <w:rtl/>
          <w:lang w:bidi="ar-EG"/>
        </w:rPr>
        <w:t>بنمط الصبر على مشقة الحياة</w:t>
      </w:r>
      <w:r w:rsidR="00E04726" w:rsidRPr="00774436">
        <w:rPr>
          <w:rFonts w:ascii="Simplified Arabic" w:hAnsi="Simplified Arabic" w:cs="Simplified Arabic"/>
          <w:sz w:val="24"/>
          <w:szCs w:val="24"/>
          <w:rtl/>
          <w:lang w:bidi="ar-EG"/>
        </w:rPr>
        <w:t xml:space="preserve">، </w:t>
      </w:r>
      <w:r w:rsidR="00176E48" w:rsidRPr="00774436">
        <w:rPr>
          <w:rFonts w:ascii="Simplified Arabic" w:hAnsi="Simplified Arabic" w:cs="Simplified Arabic"/>
          <w:sz w:val="24"/>
          <w:szCs w:val="24"/>
          <w:rtl/>
          <w:lang w:bidi="ar-EG"/>
        </w:rPr>
        <w:t xml:space="preserve">ويتمتعون بالمثابرة </w:t>
      </w:r>
      <w:r w:rsidR="00E04726" w:rsidRPr="00774436">
        <w:rPr>
          <w:rFonts w:ascii="Simplified Arabic" w:hAnsi="Simplified Arabic" w:cs="Simplified Arabic"/>
          <w:sz w:val="24"/>
          <w:szCs w:val="24"/>
          <w:rtl/>
          <w:lang w:bidi="ar-EG"/>
        </w:rPr>
        <w:t xml:space="preserve">، كذلك اسفرت نتائج الدراسة </w:t>
      </w:r>
      <w:r w:rsidR="005B11F2" w:rsidRPr="00774436">
        <w:rPr>
          <w:rFonts w:ascii="Simplified Arabic" w:hAnsi="Simplified Arabic" w:cs="Simplified Arabic"/>
          <w:sz w:val="24"/>
          <w:szCs w:val="24"/>
          <w:rtl/>
          <w:lang w:bidi="ar-EG"/>
        </w:rPr>
        <w:t xml:space="preserve">ان الصبر على مشقة الحياة يساهم في </w:t>
      </w:r>
      <w:r w:rsidR="00100ADB" w:rsidRPr="00774436">
        <w:rPr>
          <w:rFonts w:ascii="Simplified Arabic" w:hAnsi="Simplified Arabic" w:cs="Simplified Arabic"/>
          <w:sz w:val="24"/>
          <w:szCs w:val="24"/>
          <w:rtl/>
          <w:lang w:bidi="ar-EG"/>
        </w:rPr>
        <w:t>التنبؤ</w:t>
      </w:r>
      <w:r w:rsidR="005B11F2" w:rsidRPr="00774436">
        <w:rPr>
          <w:rFonts w:ascii="Simplified Arabic" w:hAnsi="Simplified Arabic" w:cs="Simplified Arabic"/>
          <w:sz w:val="24"/>
          <w:szCs w:val="24"/>
          <w:rtl/>
          <w:lang w:bidi="ar-EG"/>
        </w:rPr>
        <w:t xml:space="preserve"> المثابرة</w:t>
      </w:r>
      <w:r w:rsidR="00E04726" w:rsidRPr="00774436">
        <w:rPr>
          <w:rFonts w:ascii="Simplified Arabic" w:hAnsi="Simplified Arabic" w:cs="Simplified Arabic"/>
          <w:sz w:val="24"/>
          <w:szCs w:val="24"/>
          <w:rtl/>
          <w:lang w:bidi="ar-EG"/>
        </w:rPr>
        <w:t xml:space="preserve"> </w:t>
      </w:r>
      <w:r w:rsidR="005B11F2" w:rsidRPr="00774436">
        <w:rPr>
          <w:rFonts w:ascii="Simplified Arabic" w:hAnsi="Simplified Arabic" w:cs="Simplified Arabic"/>
          <w:sz w:val="24"/>
          <w:szCs w:val="24"/>
          <w:rtl/>
          <w:lang w:bidi="ar-EG"/>
        </w:rPr>
        <w:t>لدى طلبة الكلية</w:t>
      </w:r>
      <w:r w:rsidR="00E04726" w:rsidRPr="00774436">
        <w:rPr>
          <w:rFonts w:ascii="Simplified Arabic" w:hAnsi="Simplified Arabic" w:cs="Simplified Arabic"/>
          <w:sz w:val="24"/>
          <w:szCs w:val="24"/>
          <w:rtl/>
          <w:lang w:bidi="ar-EG"/>
        </w:rPr>
        <w:t>، ووفقا لنتائج البحث وضع الباحثان مجموعة من التوصيات والمقترحات المهمة.</w:t>
      </w:r>
    </w:p>
    <w:p w:rsidR="00797930" w:rsidRPr="00774436" w:rsidRDefault="00E04726" w:rsidP="001849E6">
      <w:pPr>
        <w:pBdr>
          <w:top w:val="single" w:sz="4" w:space="1" w:color="auto"/>
        </w:pBd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b/>
          <w:bCs/>
          <w:sz w:val="24"/>
          <w:szCs w:val="24"/>
          <w:rtl/>
          <w:lang w:bidi="ar-EG"/>
        </w:rPr>
        <w:t>الكلمات المفتاحية</w:t>
      </w:r>
      <w:r w:rsidR="001849E6" w:rsidRPr="00774436">
        <w:rPr>
          <w:rFonts w:ascii="Simplified Arabic" w:hAnsi="Simplified Arabic" w:cs="Simplified Arabic"/>
          <w:sz w:val="24"/>
          <w:szCs w:val="24"/>
          <w:rtl/>
          <w:lang w:bidi="ar-EG"/>
        </w:rPr>
        <w:t>:</w:t>
      </w:r>
      <w:r w:rsidR="001849E6" w:rsidRPr="00774436">
        <w:rPr>
          <w:rFonts w:ascii="Simplified Arabic" w:hAnsi="Simplified Arabic" w:cs="Simplified Arabic"/>
          <w:sz w:val="24"/>
          <w:szCs w:val="24"/>
          <w:rtl/>
        </w:rPr>
        <w:t xml:space="preserve"> الصبر</w:t>
      </w:r>
      <w:r w:rsidRPr="00774436">
        <w:rPr>
          <w:rFonts w:ascii="Simplified Arabic" w:hAnsi="Simplified Arabic" w:cs="Simplified Arabic"/>
          <w:sz w:val="24"/>
          <w:szCs w:val="24"/>
          <w:rtl/>
          <w:lang w:bidi="ar-EG"/>
        </w:rPr>
        <w:t>،</w:t>
      </w:r>
      <w:r w:rsidR="001849E6" w:rsidRPr="00774436">
        <w:rPr>
          <w:rFonts w:ascii="Simplified Arabic" w:hAnsi="Simplified Arabic" w:cs="Simplified Arabic"/>
          <w:sz w:val="24"/>
          <w:szCs w:val="24"/>
          <w:rtl/>
          <w:lang w:bidi="ar-EG"/>
        </w:rPr>
        <w:t xml:space="preserve"> المثابرة،</w:t>
      </w:r>
      <w:r w:rsidRPr="00774436">
        <w:rPr>
          <w:rFonts w:ascii="Simplified Arabic" w:hAnsi="Simplified Arabic" w:cs="Simplified Arabic"/>
          <w:sz w:val="24"/>
          <w:szCs w:val="24"/>
          <w:rtl/>
          <w:lang w:bidi="ar-EG"/>
        </w:rPr>
        <w:t xml:space="preserve"> الشخصية.</w:t>
      </w:r>
    </w:p>
    <w:p w:rsidR="00774436" w:rsidRDefault="00840613" w:rsidP="00774436">
      <w:pPr>
        <w:jc w:val="right"/>
        <w:rPr>
          <w:rFonts w:ascii="Simplified Arabic" w:hAnsi="Simplified Arabic" w:cs="Simplified Arabic"/>
          <w:sz w:val="24"/>
          <w:szCs w:val="24"/>
        </w:rPr>
      </w:pPr>
      <w:r w:rsidRPr="00774436">
        <w:rPr>
          <w:rFonts w:ascii="Simplified Arabic" w:hAnsi="Simplified Arabic" w:cs="Simplified Arabic"/>
          <w:sz w:val="24"/>
          <w:szCs w:val="24"/>
        </w:rPr>
        <w:t>Abstract:</w:t>
      </w:r>
    </w:p>
    <w:p w:rsidR="00840613" w:rsidRPr="00774436" w:rsidRDefault="00774436" w:rsidP="0092609B">
      <w:pPr>
        <w:jc w:val="both"/>
        <w:rPr>
          <w:rFonts w:ascii="Simplified Arabic" w:hAnsi="Simplified Arabic" w:cs="Simplified Arabic"/>
          <w:sz w:val="24"/>
          <w:szCs w:val="24"/>
          <w:rtl/>
          <w:lang w:bidi="ar-IQ"/>
        </w:rPr>
      </w:pPr>
      <w:r>
        <w:rPr>
          <w:rFonts w:ascii="Simplified Arabic" w:hAnsi="Simplified Arabic" w:cs="Simplified Arabic"/>
          <w:sz w:val="24"/>
          <w:szCs w:val="24"/>
        </w:rPr>
        <w:t xml:space="preserve">      </w:t>
      </w:r>
      <w:r w:rsidR="00840613" w:rsidRPr="00774436">
        <w:rPr>
          <w:rFonts w:ascii="Simplified Arabic" w:hAnsi="Simplified Arabic" w:cs="Simplified Arabic"/>
          <w:sz w:val="24"/>
          <w:szCs w:val="24"/>
        </w:rPr>
        <w:t xml:space="preserve"> This study aims to investigate The relative contribution types of patience in</w:t>
      </w:r>
      <w:r w:rsidR="00840613" w:rsidRPr="00774436">
        <w:rPr>
          <w:rFonts w:ascii="Simplified Arabic" w:hAnsi="Simplified Arabic" w:cs="Simplified Arabic"/>
          <w:b/>
          <w:bCs/>
          <w:sz w:val="24"/>
          <w:szCs w:val="24"/>
        </w:rPr>
        <w:t xml:space="preserve"> </w:t>
      </w:r>
      <w:r w:rsidR="00840613" w:rsidRPr="00774436">
        <w:rPr>
          <w:rFonts w:ascii="Simplified Arabic" w:hAnsi="Simplified Arabic" w:cs="Simplified Arabic"/>
          <w:sz w:val="24"/>
          <w:szCs w:val="24"/>
        </w:rPr>
        <w:t>predicting Persistence among the Education Faculty Students  . the study is involving from (250) the Education Faculty Students, they are chosen by random style with equal distribution. In order to measure this aim, the standard of Persistence has established which consists of 32 items, and the standard of types of patience which consists of 21 items. The two researchers find out that the conditions of validity and reliability. The results of the study refers that the Education Faculty Students have patience of life hardship, they have Persistence, and the contribution life hardship patience in Persistence among the Education Faculty Students.</w:t>
      </w:r>
    </w:p>
    <w:p w:rsidR="00840613" w:rsidRPr="00774436" w:rsidRDefault="00840613" w:rsidP="00840613">
      <w:pPr>
        <w:pBdr>
          <w:top w:val="single" w:sz="4" w:space="1" w:color="auto"/>
        </w:pBdr>
        <w:bidi w:val="0"/>
        <w:spacing w:after="0" w:line="240" w:lineRule="auto"/>
        <w:contextualSpacing/>
        <w:jc w:val="both"/>
        <w:rPr>
          <w:rFonts w:ascii="Simplified Arabic" w:hAnsi="Simplified Arabic" w:cs="Simplified Arabic"/>
          <w:sz w:val="24"/>
          <w:szCs w:val="24"/>
          <w:rtl/>
          <w:lang w:bidi="ar-EG"/>
        </w:rPr>
      </w:pPr>
      <w:r w:rsidRPr="00774436">
        <w:rPr>
          <w:rFonts w:ascii="Simplified Arabic" w:hAnsi="Simplified Arabic" w:cs="Simplified Arabic"/>
          <w:b/>
          <w:bCs/>
          <w:sz w:val="24"/>
          <w:szCs w:val="24"/>
        </w:rPr>
        <w:t xml:space="preserve">Keywords: </w:t>
      </w:r>
      <w:r w:rsidRPr="00774436">
        <w:rPr>
          <w:rFonts w:ascii="Simplified Arabic" w:hAnsi="Simplified Arabic" w:cs="Simplified Arabic"/>
          <w:sz w:val="24"/>
          <w:szCs w:val="24"/>
        </w:rPr>
        <w:t>patience, Persistence, personality.</w:t>
      </w:r>
    </w:p>
    <w:p w:rsidR="00797930" w:rsidRPr="00774436" w:rsidRDefault="00797930" w:rsidP="00A0380E">
      <w:pPr>
        <w:shd w:val="clear" w:color="auto" w:fill="D9D9D9" w:themeFill="background1" w:themeFillShade="D9"/>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الفصل الاول: الاطار العام للبحث</w:t>
      </w:r>
    </w:p>
    <w:p w:rsidR="00797930" w:rsidRPr="00774436" w:rsidRDefault="00797930" w:rsidP="00A0380E">
      <w:pPr>
        <w:pStyle w:val="a3"/>
        <w:numPr>
          <w:ilvl w:val="0"/>
          <w:numId w:val="14"/>
        </w:numPr>
        <w:spacing w:after="0" w:line="240" w:lineRule="auto"/>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مشكلة البحث: </w:t>
      </w:r>
    </w:p>
    <w:p w:rsidR="00797930" w:rsidRPr="00774436" w:rsidRDefault="00797930" w:rsidP="007579C1">
      <w:p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يعد الصبر من الفضائل الانسانية التي تساعد الشباب الجامعي على تجاوز المحن والشدائد </w:t>
      </w:r>
      <w:r w:rsidR="00100ADB" w:rsidRPr="00774436">
        <w:rPr>
          <w:rFonts w:ascii="Simplified Arabic" w:hAnsi="Simplified Arabic" w:cs="Simplified Arabic"/>
          <w:sz w:val="24"/>
          <w:szCs w:val="24"/>
          <w:rtl/>
        </w:rPr>
        <w:t>لمدة</w:t>
      </w:r>
      <w:r w:rsidRPr="00774436">
        <w:rPr>
          <w:rFonts w:ascii="Simplified Arabic" w:hAnsi="Simplified Arabic" w:cs="Simplified Arabic"/>
          <w:sz w:val="24"/>
          <w:szCs w:val="24"/>
          <w:rtl/>
        </w:rPr>
        <w:t xml:space="preserve"> طويلة من الزمن، إذ يظهر الصبر في قدرتهم على تحمل الالم وتأجيل اشباع حاجاتهم الانية والامل عند النظر الى المستقبل </w:t>
      </w:r>
      <w:proofErr w:type="spellStart"/>
      <w:r w:rsidRPr="00774436">
        <w:rPr>
          <w:rFonts w:ascii="Simplified Arabic" w:hAnsi="Simplified Arabic" w:cs="Simplified Arabic"/>
          <w:sz w:val="24"/>
          <w:szCs w:val="24"/>
        </w:rPr>
        <w:t>Galston</w:t>
      </w:r>
      <w:proofErr w:type="spellEnd"/>
      <w:r w:rsidRPr="00774436">
        <w:rPr>
          <w:rFonts w:ascii="Simplified Arabic" w:hAnsi="Simplified Arabic" w:cs="Simplified Arabic"/>
          <w:sz w:val="24"/>
          <w:szCs w:val="24"/>
        </w:rPr>
        <w:t xml:space="preserve"> ,1988,p.1283)</w:t>
      </w:r>
      <w:r w:rsidRPr="00774436">
        <w:rPr>
          <w:rFonts w:ascii="Simplified Arabic" w:hAnsi="Simplified Arabic" w:cs="Simplified Arabic"/>
          <w:sz w:val="24"/>
          <w:szCs w:val="24"/>
          <w:rtl/>
        </w:rPr>
        <w:t xml:space="preserve">) إلا ان فقدان هذه السمة لدى الطلبة قد يكون له نتائج عكسية على </w:t>
      </w:r>
      <w:r w:rsidR="0079612A" w:rsidRPr="00774436">
        <w:rPr>
          <w:rFonts w:ascii="Simplified Arabic" w:hAnsi="Simplified Arabic" w:cs="Simplified Arabic"/>
          <w:sz w:val="24"/>
          <w:szCs w:val="24"/>
          <w:rtl/>
        </w:rPr>
        <w:t>تفاؤلهم</w:t>
      </w:r>
      <w:r w:rsidRPr="00774436">
        <w:rPr>
          <w:rFonts w:ascii="Simplified Arabic" w:hAnsi="Simplified Arabic" w:cs="Simplified Arabic"/>
          <w:sz w:val="24"/>
          <w:szCs w:val="24"/>
          <w:rtl/>
        </w:rPr>
        <w:t xml:space="preserve"> الاكاديمي وعلاقاتهم </w:t>
      </w:r>
      <w:r w:rsidRPr="00774436">
        <w:rPr>
          <w:rFonts w:ascii="Simplified Arabic" w:hAnsi="Simplified Arabic" w:cs="Simplified Arabic"/>
          <w:sz w:val="24"/>
          <w:szCs w:val="24"/>
          <w:rtl/>
        </w:rPr>
        <w:lastRenderedPageBreak/>
        <w:t>الاجتماعية وتحقيق الفرص والمكاسب القيمة، فتشير دراسة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Loewenstein</w:t>
      </w:r>
      <w:proofErr w:type="spellEnd"/>
      <w:r w:rsidRPr="00774436">
        <w:rPr>
          <w:rFonts w:ascii="Simplified Arabic" w:hAnsi="Simplified Arabic" w:cs="Simplified Arabic"/>
          <w:sz w:val="24"/>
          <w:szCs w:val="24"/>
        </w:rPr>
        <w:t xml:space="preserve"> &amp; </w:t>
      </w:r>
      <w:proofErr w:type="spellStart"/>
      <w:r w:rsidRPr="00774436">
        <w:rPr>
          <w:rFonts w:ascii="Simplified Arabic" w:hAnsi="Simplified Arabic" w:cs="Simplified Arabic"/>
          <w:sz w:val="24"/>
          <w:szCs w:val="24"/>
        </w:rPr>
        <w:t>Elster</w:t>
      </w:r>
      <w:proofErr w:type="spellEnd"/>
      <w:r w:rsidRPr="00774436">
        <w:rPr>
          <w:rFonts w:ascii="Simplified Arabic" w:hAnsi="Simplified Arabic" w:cs="Simplified Arabic"/>
          <w:sz w:val="24"/>
          <w:szCs w:val="24"/>
        </w:rPr>
        <w:t xml:space="preserve"> 1992</w:t>
      </w:r>
      <w:r w:rsidRPr="00774436">
        <w:rPr>
          <w:rFonts w:ascii="Simplified Arabic" w:hAnsi="Simplified Arabic" w:cs="Simplified Arabic"/>
          <w:sz w:val="24"/>
          <w:szCs w:val="24"/>
          <w:rtl/>
        </w:rPr>
        <w:t xml:space="preserve"> ان الافراد الذين يسجلون درجات منخفضة على مقياس الصبر يعانون من مشكلات عديدة مثل ضعف ضبط الذات امام المغريات البيئية، والفشل في اتخاذ القرارات المناسبة، والشعور بالندم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Loewenstein</w:t>
      </w:r>
      <w:proofErr w:type="spellEnd"/>
      <w:r w:rsidRPr="00774436">
        <w:rPr>
          <w:rFonts w:ascii="Simplified Arabic" w:hAnsi="Simplified Arabic" w:cs="Simplified Arabic"/>
          <w:sz w:val="24"/>
          <w:szCs w:val="24"/>
        </w:rPr>
        <w:t xml:space="preserve"> &amp; </w:t>
      </w:r>
      <w:proofErr w:type="spellStart"/>
      <w:r w:rsidRPr="00774436">
        <w:rPr>
          <w:rFonts w:ascii="Simplified Arabic" w:hAnsi="Simplified Arabic" w:cs="Simplified Arabic"/>
          <w:sz w:val="24"/>
          <w:szCs w:val="24"/>
        </w:rPr>
        <w:t>Elster</w:t>
      </w:r>
      <w:proofErr w:type="spellEnd"/>
      <w:r w:rsidRPr="00774436">
        <w:rPr>
          <w:rFonts w:ascii="Simplified Arabic" w:hAnsi="Simplified Arabic" w:cs="Simplified Arabic"/>
          <w:sz w:val="24"/>
          <w:szCs w:val="24"/>
        </w:rPr>
        <w:t xml:space="preserve"> 1992,p.62</w:t>
      </w:r>
      <w:r w:rsidRPr="00774436">
        <w:rPr>
          <w:rFonts w:ascii="Simplified Arabic" w:hAnsi="Simplified Arabic" w:cs="Simplified Arabic"/>
          <w:sz w:val="24"/>
          <w:szCs w:val="24"/>
          <w:rtl/>
        </w:rPr>
        <w:t xml:space="preserve">، كذلك وجدت دراسة </w:t>
      </w:r>
      <w:r w:rsidRPr="00774436">
        <w:rPr>
          <w:rFonts w:ascii="Simplified Arabic" w:hAnsi="Simplified Arabic" w:cs="Simplified Arabic"/>
          <w:sz w:val="24"/>
          <w:szCs w:val="24"/>
        </w:rPr>
        <w:t>Castillo et al. ,2008)</w:t>
      </w:r>
      <w:r w:rsidRPr="00774436">
        <w:rPr>
          <w:rFonts w:ascii="Simplified Arabic" w:hAnsi="Simplified Arabic" w:cs="Simplified Arabic"/>
          <w:sz w:val="24"/>
          <w:szCs w:val="24"/>
          <w:rtl/>
        </w:rPr>
        <w:t xml:space="preserve">) ان هناك علاقة </w:t>
      </w:r>
      <w:r w:rsidR="007579C1" w:rsidRPr="00774436">
        <w:rPr>
          <w:rFonts w:ascii="Simplified Arabic" w:hAnsi="Simplified Arabic" w:cs="Simplified Arabic"/>
          <w:sz w:val="24"/>
          <w:szCs w:val="24"/>
          <w:rtl/>
        </w:rPr>
        <w:t xml:space="preserve">ارتباطية </w:t>
      </w:r>
      <w:r w:rsidRPr="00774436">
        <w:rPr>
          <w:rFonts w:ascii="Simplified Arabic" w:hAnsi="Simplified Arabic" w:cs="Simplified Arabic"/>
          <w:sz w:val="24"/>
          <w:szCs w:val="24"/>
          <w:rtl/>
        </w:rPr>
        <w:t xml:space="preserve">ايجابية بين نفاذ الصبر </w:t>
      </w:r>
      <w:r w:rsidRPr="00774436">
        <w:rPr>
          <w:rFonts w:ascii="Simplified Arabic" w:hAnsi="Simplified Arabic" w:cs="Simplified Arabic"/>
          <w:sz w:val="24"/>
          <w:szCs w:val="24"/>
        </w:rPr>
        <w:t>impatience</w:t>
      </w:r>
      <w:r w:rsidRPr="00774436">
        <w:rPr>
          <w:rFonts w:ascii="Simplified Arabic" w:hAnsi="Simplified Arabic" w:cs="Simplified Arabic"/>
          <w:sz w:val="24"/>
          <w:szCs w:val="24"/>
          <w:rtl/>
        </w:rPr>
        <w:t xml:space="preserve">  وقلة الالتزام الاكاديمي والتسويف الدراسي، و</w:t>
      </w:r>
      <w:r w:rsidR="00100ADB" w:rsidRPr="00774436">
        <w:rPr>
          <w:rFonts w:ascii="Simplified Arabic" w:hAnsi="Simplified Arabic" w:cs="Simplified Arabic"/>
          <w:sz w:val="24"/>
          <w:szCs w:val="24"/>
          <w:rtl/>
        </w:rPr>
        <w:t>وجدت ان نفاذ الصبر يعد م</w:t>
      </w:r>
      <w:r w:rsidRPr="00774436">
        <w:rPr>
          <w:rFonts w:ascii="Simplified Arabic" w:hAnsi="Simplified Arabic" w:cs="Simplified Arabic"/>
          <w:sz w:val="24"/>
          <w:szCs w:val="24"/>
          <w:rtl/>
        </w:rPr>
        <w:t>ن</w:t>
      </w:r>
      <w:r w:rsidR="00100ADB"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ب</w:t>
      </w:r>
      <w:r w:rsidR="00100ADB" w:rsidRPr="00774436">
        <w:rPr>
          <w:rFonts w:ascii="Simplified Arabic" w:hAnsi="Simplified Arabic" w:cs="Simplified Arabic"/>
          <w:sz w:val="24"/>
          <w:szCs w:val="24"/>
          <w:rtl/>
        </w:rPr>
        <w:t>ئا</w:t>
      </w:r>
      <w:r w:rsidRPr="00774436">
        <w:rPr>
          <w:rFonts w:ascii="Simplified Arabic" w:hAnsi="Simplified Arabic" w:cs="Simplified Arabic"/>
          <w:sz w:val="24"/>
          <w:szCs w:val="24"/>
          <w:rtl/>
        </w:rPr>
        <w:t xml:space="preserve"> جيدا في ظهور تدني الدرجات التحصيلية وتعرض الطلبة للكثير من المخاطر الصحية </w:t>
      </w:r>
      <w:proofErr w:type="spellStart"/>
      <w:r w:rsidRPr="00774436">
        <w:rPr>
          <w:rFonts w:ascii="Simplified Arabic" w:hAnsi="Simplified Arabic" w:cs="Simplified Arabic"/>
          <w:sz w:val="24"/>
          <w:szCs w:val="24"/>
          <w:rtl/>
        </w:rPr>
        <w:t>كالادمان</w:t>
      </w:r>
      <w:proofErr w:type="spellEnd"/>
      <w:r w:rsidRPr="00774436">
        <w:rPr>
          <w:rFonts w:ascii="Simplified Arabic" w:hAnsi="Simplified Arabic" w:cs="Simplified Arabic"/>
          <w:sz w:val="24"/>
          <w:szCs w:val="24"/>
          <w:rtl/>
        </w:rPr>
        <w:t xml:space="preserve"> والافراط في الاكل والتهور في القيادة </w:t>
      </w:r>
      <w:r w:rsidRPr="00774436">
        <w:rPr>
          <w:rFonts w:ascii="Simplified Arabic" w:hAnsi="Simplified Arabic" w:cs="Simplified Arabic"/>
          <w:sz w:val="24"/>
          <w:szCs w:val="24"/>
        </w:rPr>
        <w:t>(</w:t>
      </w:r>
      <w:r w:rsidRPr="00774436">
        <w:rPr>
          <w:rFonts w:ascii="Simplified Arabic" w:hAnsi="Simplified Arabic" w:cs="Simplified Arabic"/>
          <w:color w:val="000000"/>
          <w:sz w:val="24"/>
          <w:szCs w:val="24"/>
        </w:rPr>
        <w:t>Giles&amp; Cheung,2015,p.5)</w:t>
      </w:r>
      <w:r w:rsidRPr="00774436">
        <w:rPr>
          <w:rFonts w:ascii="Simplified Arabic" w:hAnsi="Simplified Arabic" w:cs="Simplified Arabic"/>
          <w:color w:val="000000"/>
          <w:sz w:val="24"/>
          <w:szCs w:val="24"/>
          <w:rtl/>
        </w:rPr>
        <w:t xml:space="preserve"> ، </w:t>
      </w:r>
      <w:r w:rsidRPr="00774436">
        <w:rPr>
          <w:rFonts w:ascii="Simplified Arabic" w:hAnsi="Simplified Arabic" w:cs="Simplified Arabic"/>
          <w:sz w:val="24"/>
          <w:szCs w:val="24"/>
          <w:rtl/>
        </w:rPr>
        <w:t xml:space="preserve">وهذا ما اسفرت عنه نتائج دراسة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Gottfredson</w:t>
      </w:r>
      <w:proofErr w:type="spellEnd"/>
      <w:r w:rsidRPr="00774436">
        <w:rPr>
          <w:rFonts w:ascii="Simplified Arabic" w:hAnsi="Simplified Arabic" w:cs="Simplified Arabic"/>
          <w:sz w:val="24"/>
          <w:szCs w:val="24"/>
        </w:rPr>
        <w:t xml:space="preserve"> ,2011)</w:t>
      </w:r>
      <w:r w:rsidRPr="00774436">
        <w:rPr>
          <w:rFonts w:ascii="Simplified Arabic" w:hAnsi="Simplified Arabic" w:cs="Simplified Arabic"/>
          <w:sz w:val="24"/>
          <w:szCs w:val="24"/>
          <w:rtl/>
        </w:rPr>
        <w:t xml:space="preserve"> التي اجريت على عينة من طلبة الجامعة، إذ وجدت ان هناك علاقة بين عدم الصبر </w:t>
      </w:r>
      <w:r w:rsidRPr="00774436">
        <w:rPr>
          <w:rFonts w:ascii="Simplified Arabic" w:hAnsi="Simplified Arabic" w:cs="Simplified Arabic"/>
          <w:sz w:val="24"/>
          <w:szCs w:val="24"/>
        </w:rPr>
        <w:t>lack of patience</w:t>
      </w:r>
      <w:r w:rsidRPr="00774436">
        <w:rPr>
          <w:rFonts w:ascii="Simplified Arabic" w:hAnsi="Simplified Arabic" w:cs="Simplified Arabic"/>
          <w:sz w:val="24"/>
          <w:szCs w:val="24"/>
          <w:rtl/>
        </w:rPr>
        <w:t xml:space="preserve"> وارتكاب السلوكيات غير المقبولة اجتماعيا مثل الاعتداء على الزملاء والتخريب والقيادة الخطرة وشرب الكحول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Gottfredson</w:t>
      </w:r>
      <w:proofErr w:type="spellEnd"/>
      <w:r w:rsidRPr="00774436">
        <w:rPr>
          <w:rFonts w:ascii="Simplified Arabic" w:hAnsi="Simplified Arabic" w:cs="Simplified Arabic"/>
          <w:sz w:val="24"/>
          <w:szCs w:val="24"/>
        </w:rPr>
        <w:t xml:space="preserve"> ,2011,p.78)</w:t>
      </w:r>
      <w:r w:rsidRPr="00774436">
        <w:rPr>
          <w:rFonts w:ascii="Simplified Arabic" w:hAnsi="Simplified Arabic" w:cs="Simplified Arabic"/>
          <w:sz w:val="24"/>
          <w:szCs w:val="24"/>
          <w:rtl/>
        </w:rPr>
        <w:t xml:space="preserve"> لذا يمكن القول ان الصبر احدى القوى الايجابية لأساليب الحياة ومواجهة الضغوط النفسية، لأن </w:t>
      </w:r>
      <w:r w:rsidR="00100ADB" w:rsidRPr="00774436">
        <w:rPr>
          <w:rFonts w:ascii="Simplified Arabic" w:hAnsi="Simplified Arabic" w:cs="Simplified Arabic"/>
          <w:sz w:val="24"/>
          <w:szCs w:val="24"/>
          <w:rtl/>
        </w:rPr>
        <w:t>الطلبة الذين يعانون من سرعة نفاد</w:t>
      </w:r>
      <w:r w:rsidRPr="00774436">
        <w:rPr>
          <w:rFonts w:ascii="Simplified Arabic" w:hAnsi="Simplified Arabic" w:cs="Simplified Arabic"/>
          <w:sz w:val="24"/>
          <w:szCs w:val="24"/>
          <w:rtl/>
        </w:rPr>
        <w:t xml:space="preserve"> الصبر يتبنون اساليب حياتية غير تكيفية ويكونون اكثر عرضة للشعور بالآلام النفسية، كذلك يعانون من كثرة الشكاوى الصحية وبعض الاضطرابات </w:t>
      </w:r>
      <w:proofErr w:type="spellStart"/>
      <w:r w:rsidRPr="00774436">
        <w:rPr>
          <w:rFonts w:ascii="Simplified Arabic" w:hAnsi="Simplified Arabic" w:cs="Simplified Arabic"/>
          <w:sz w:val="24"/>
          <w:szCs w:val="24"/>
          <w:rtl/>
        </w:rPr>
        <w:t>السيكوسوماتية</w:t>
      </w:r>
      <w:proofErr w:type="spellEnd"/>
      <w:r w:rsidRPr="00774436">
        <w:rPr>
          <w:rFonts w:ascii="Simplified Arabic" w:hAnsi="Simplified Arabic" w:cs="Simplified Arabic"/>
          <w:sz w:val="24"/>
          <w:szCs w:val="24"/>
          <w:rtl/>
        </w:rPr>
        <w:t xml:space="preserve"> مثل قرحة المعدة والصداع وارتفاع ضغط الدم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Sadaghiani</w:t>
      </w:r>
      <w:proofErr w:type="spellEnd"/>
      <w:r w:rsidRPr="00774436">
        <w:rPr>
          <w:rFonts w:ascii="Simplified Arabic" w:hAnsi="Simplified Arabic" w:cs="Simplified Arabic"/>
          <w:sz w:val="24"/>
          <w:szCs w:val="24"/>
        </w:rPr>
        <w:t xml:space="preserve"> ,2011,p.2427)</w:t>
      </w:r>
      <w:r w:rsidRPr="00774436">
        <w:rPr>
          <w:rFonts w:ascii="Simplified Arabic" w:hAnsi="Simplified Arabic" w:cs="Simplified Arabic"/>
          <w:sz w:val="24"/>
          <w:szCs w:val="24"/>
          <w:rtl/>
        </w:rPr>
        <w:t xml:space="preserve">  وبما ان طلبة الجامعة يعيشون في مرحلة عمرية مليئة بالحاجات النفسية (كالتفوق وتوكيد الذات) وبيئة اكاديمية تزخر بالمفاهيم العلمية الجديدة، وروح المنافسة مع الزملاء، والامتثال للقوانين الاكاديمية، فأن تدني الاتسام بسمة الصبر من المشاكل الحقيقة والخطرة التي </w:t>
      </w:r>
      <w:proofErr w:type="spellStart"/>
      <w:r w:rsidRPr="00774436">
        <w:rPr>
          <w:rFonts w:ascii="Simplified Arabic" w:hAnsi="Simplified Arabic" w:cs="Simplified Arabic"/>
          <w:sz w:val="24"/>
          <w:szCs w:val="24"/>
          <w:rtl/>
        </w:rPr>
        <w:t>يواجهها</w:t>
      </w:r>
      <w:proofErr w:type="spellEnd"/>
      <w:r w:rsidRPr="00774436">
        <w:rPr>
          <w:rFonts w:ascii="Simplified Arabic" w:hAnsi="Simplified Arabic" w:cs="Simplified Arabic"/>
          <w:sz w:val="24"/>
          <w:szCs w:val="24"/>
          <w:rtl/>
        </w:rPr>
        <w:t xml:space="preserve"> الطلبة، ويظهر أثر ذلك </w:t>
      </w:r>
      <w:r w:rsidR="00100ADB" w:rsidRPr="00774436">
        <w:rPr>
          <w:rFonts w:ascii="Simplified Arabic" w:hAnsi="Simplified Arabic" w:cs="Simplified Arabic"/>
          <w:sz w:val="24"/>
          <w:szCs w:val="24"/>
          <w:rtl/>
        </w:rPr>
        <w:t>في</w:t>
      </w:r>
      <w:r w:rsidRPr="00774436">
        <w:rPr>
          <w:rFonts w:ascii="Simplified Arabic" w:hAnsi="Simplified Arabic" w:cs="Simplified Arabic"/>
          <w:sz w:val="24"/>
          <w:szCs w:val="24"/>
          <w:rtl/>
        </w:rPr>
        <w:t xml:space="preserve"> طاقاتهم وامكانياتهم العلمية.</w:t>
      </w:r>
    </w:p>
    <w:p w:rsidR="00797930" w:rsidRPr="00774436" w:rsidRDefault="00797930" w:rsidP="007E51EC">
      <w:p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وبهذا يتوجه الباحثان نحو تعرف </w:t>
      </w:r>
      <w:r w:rsidR="009E7147" w:rsidRPr="00774436">
        <w:rPr>
          <w:rFonts w:ascii="Simplified Arabic" w:hAnsi="Simplified Arabic" w:cs="Simplified Arabic"/>
          <w:sz w:val="24"/>
          <w:szCs w:val="24"/>
          <w:rtl/>
        </w:rPr>
        <w:t>اسهام</w:t>
      </w:r>
      <w:r w:rsidRPr="00774436">
        <w:rPr>
          <w:rFonts w:ascii="Simplified Arabic" w:hAnsi="Simplified Arabic" w:cs="Simplified Arabic"/>
          <w:sz w:val="24"/>
          <w:szCs w:val="24"/>
          <w:rtl/>
        </w:rPr>
        <w:t xml:space="preserve"> الصبر وانماطه بمدى كفاح طلبة الجامعة ومثابرتهم في تحقيق رغباتهم وتطلعاتهم المستقبلي</w:t>
      </w:r>
      <w:r w:rsidR="007E51EC" w:rsidRPr="00774436">
        <w:rPr>
          <w:rFonts w:ascii="Simplified Arabic" w:hAnsi="Simplified Arabic" w:cs="Simplified Arabic"/>
          <w:sz w:val="24"/>
          <w:szCs w:val="24"/>
          <w:rtl/>
        </w:rPr>
        <w:t>ة، ومستوى الجهود التي يبذلونها ليتحدوا</w:t>
      </w:r>
      <w:r w:rsidRPr="00774436">
        <w:rPr>
          <w:rFonts w:ascii="Simplified Arabic" w:hAnsi="Simplified Arabic" w:cs="Simplified Arabic"/>
          <w:sz w:val="24"/>
          <w:szCs w:val="24"/>
          <w:rtl/>
        </w:rPr>
        <w:t xml:space="preserve"> الحواجز والصعاب السياسية والاجتماعية والاقتصادية امام مشروعهم الاكاديمي، ولاسيما ان الدراسات النفسية تشير ان الذين تنخفض لديهم مستوى المثابرة يتسمون بمجموعة من الخصائص السلبية، إذ اشارت دراسة </w:t>
      </w:r>
      <w:proofErr w:type="spellStart"/>
      <w:r w:rsidRPr="00774436">
        <w:rPr>
          <w:rFonts w:ascii="Simplified Arabic" w:hAnsi="Simplified Arabic" w:cs="Simplified Arabic"/>
          <w:sz w:val="24"/>
          <w:szCs w:val="24"/>
          <w:bdr w:val="none" w:sz="0" w:space="0" w:color="auto" w:frame="1"/>
          <w:shd w:val="clear" w:color="auto" w:fill="FFFFFF"/>
        </w:rPr>
        <w:t>Vanthournout</w:t>
      </w:r>
      <w:proofErr w:type="spellEnd"/>
      <w:r w:rsidRPr="00774436">
        <w:rPr>
          <w:rFonts w:ascii="Simplified Arabic" w:hAnsi="Simplified Arabic" w:cs="Simplified Arabic"/>
          <w:sz w:val="24"/>
          <w:szCs w:val="24"/>
        </w:rPr>
        <w:t xml:space="preserve"> et.al (2012)</w:t>
      </w:r>
      <w:r w:rsidRPr="00774436">
        <w:rPr>
          <w:rFonts w:ascii="Simplified Arabic" w:hAnsi="Simplified Arabic" w:cs="Simplified Arabic"/>
          <w:sz w:val="24"/>
          <w:szCs w:val="24"/>
          <w:rtl/>
        </w:rPr>
        <w:t xml:space="preserve"> الى بعض هذه السمات مثل سوء التوافق النفسي وتدني الانجاز وتفضيل الراحة على الدراسة وتوقعات متشائمة تجاه النجاح الاكاديمي والاعتقاد بان تفوقهم مرهون بالظروف الخارجية وليس بقدراتهم الخاصة </w:t>
      </w:r>
      <w:r w:rsidRPr="00774436">
        <w:rPr>
          <w:rFonts w:ascii="Simplified Arabic" w:hAnsi="Simplified Arabic" w:cs="Simplified Arabic"/>
          <w:sz w:val="24"/>
          <w:szCs w:val="24"/>
          <w:bdr w:val="none" w:sz="0" w:space="0" w:color="auto" w:frame="1"/>
          <w:shd w:val="clear" w:color="auto" w:fill="FFFFFF"/>
        </w:rPr>
        <w:t>(</w:t>
      </w:r>
      <w:proofErr w:type="spellStart"/>
      <w:r w:rsidRPr="00774436">
        <w:rPr>
          <w:rFonts w:ascii="Simplified Arabic" w:hAnsi="Simplified Arabic" w:cs="Simplified Arabic"/>
          <w:sz w:val="24"/>
          <w:szCs w:val="24"/>
          <w:bdr w:val="none" w:sz="0" w:space="0" w:color="auto" w:frame="1"/>
          <w:shd w:val="clear" w:color="auto" w:fill="FFFFFF"/>
        </w:rPr>
        <w:t>Vanthournout</w:t>
      </w:r>
      <w:proofErr w:type="spellEnd"/>
      <w:r w:rsidRPr="00774436">
        <w:rPr>
          <w:rFonts w:ascii="Simplified Arabic" w:hAnsi="Simplified Arabic" w:cs="Simplified Arabic"/>
          <w:sz w:val="24"/>
          <w:szCs w:val="24"/>
        </w:rPr>
        <w:t xml:space="preserve"> et.al ,2012,p.1)</w:t>
      </w:r>
      <w:r w:rsidRPr="00774436">
        <w:rPr>
          <w:rFonts w:ascii="Simplified Arabic" w:hAnsi="Simplified Arabic" w:cs="Simplified Arabic"/>
          <w:sz w:val="24"/>
          <w:szCs w:val="24"/>
          <w:rtl/>
        </w:rPr>
        <w:t xml:space="preserve"> وبينت دراسة </w:t>
      </w:r>
      <w:r w:rsidRPr="00774436">
        <w:rPr>
          <w:rFonts w:ascii="Simplified Arabic" w:hAnsi="Simplified Arabic" w:cs="Simplified Arabic"/>
          <w:sz w:val="24"/>
          <w:szCs w:val="24"/>
        </w:rPr>
        <w:t>Hart,2012</w:t>
      </w:r>
      <w:r w:rsidRPr="00774436">
        <w:rPr>
          <w:rFonts w:ascii="Simplified Arabic" w:hAnsi="Simplified Arabic" w:cs="Simplified Arabic"/>
          <w:sz w:val="24"/>
          <w:szCs w:val="24"/>
          <w:rtl/>
        </w:rPr>
        <w:t xml:space="preserve"> ان الطلبة غير المثابرين يظهرون فشلا واضحا في مجموعة من المهارات مثل ضعف ادارة الوقت وتنظيم عملية التعلم وضعف القدرة على التخطيط  الدراسي </w:t>
      </w:r>
      <w:r w:rsidRPr="00774436">
        <w:rPr>
          <w:rFonts w:ascii="Simplified Arabic" w:hAnsi="Simplified Arabic" w:cs="Simplified Arabic"/>
          <w:sz w:val="24"/>
          <w:szCs w:val="24"/>
        </w:rPr>
        <w:t>(Hart,2012,p.19)</w:t>
      </w:r>
      <w:r w:rsidRPr="00774436">
        <w:rPr>
          <w:rFonts w:ascii="Simplified Arabic" w:hAnsi="Simplified Arabic" w:cs="Simplified Arabic"/>
          <w:sz w:val="24"/>
          <w:szCs w:val="24"/>
          <w:rtl/>
        </w:rPr>
        <w:t xml:space="preserve"> .</w:t>
      </w:r>
    </w:p>
    <w:p w:rsidR="00797930" w:rsidRPr="00774436" w:rsidRDefault="00797930" w:rsidP="007579C1">
      <w:p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    إن خطورة تدني المثابرة لا يظهر في الخصائص السابقة فحسب وانما من خلال النتائج التي تترك اثرها على مستقبل الطلبة فيما بعد، إذ وجد عالما النفس التربوي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Sprandel</w:t>
      </w:r>
      <w:proofErr w:type="spellEnd"/>
      <w:r w:rsidRPr="00774436">
        <w:rPr>
          <w:rFonts w:ascii="Simplified Arabic" w:hAnsi="Simplified Arabic" w:cs="Simplified Arabic"/>
          <w:sz w:val="24"/>
          <w:szCs w:val="24"/>
        </w:rPr>
        <w:t xml:space="preserve"> ,1985)</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Noel ,1985)</w:t>
      </w:r>
      <w:r w:rsidRPr="00774436">
        <w:rPr>
          <w:rFonts w:ascii="Simplified Arabic" w:hAnsi="Simplified Arabic" w:cs="Simplified Arabic"/>
          <w:sz w:val="24"/>
          <w:szCs w:val="24"/>
          <w:rtl/>
        </w:rPr>
        <w:t xml:space="preserve"> نتائج مماثلة على عينة من الطلبة الذين اظهروا تدنيا كبيرا في تحصيلهم الدراسي، إذ كان الطلبة يعانون من الملل، وعدم وجود اهداف دراسية واضحة ومحددة، وعدم الايمان بفاعلية التعليم</w:t>
      </w:r>
      <w:r w:rsidR="007E51EC" w:rsidRPr="00774436">
        <w:rPr>
          <w:rFonts w:ascii="Simplified Arabic" w:hAnsi="Simplified Arabic" w:cs="Simplified Arabic"/>
          <w:sz w:val="24"/>
          <w:szCs w:val="24"/>
          <w:rtl/>
        </w:rPr>
        <w:t xml:space="preserve"> وجدواه</w:t>
      </w:r>
      <w:r w:rsidRPr="00774436">
        <w:rPr>
          <w:rFonts w:ascii="Simplified Arabic" w:hAnsi="Simplified Arabic" w:cs="Simplified Arabic"/>
          <w:sz w:val="24"/>
          <w:szCs w:val="24"/>
          <w:rtl/>
        </w:rPr>
        <w:t xml:space="preserve">، مما كان ذلك يدفعهم نحو التسرب والفشل الاكاديمي  وعدم القدرة على </w:t>
      </w:r>
      <w:proofErr w:type="spellStart"/>
      <w:r w:rsidRPr="00774436">
        <w:rPr>
          <w:rFonts w:ascii="Simplified Arabic" w:hAnsi="Simplified Arabic" w:cs="Simplified Arabic"/>
          <w:sz w:val="24"/>
          <w:szCs w:val="24"/>
          <w:rtl/>
        </w:rPr>
        <w:t>النجاح.وفي</w:t>
      </w:r>
      <w:proofErr w:type="spellEnd"/>
      <w:r w:rsidRPr="00774436">
        <w:rPr>
          <w:rFonts w:ascii="Simplified Arabic" w:hAnsi="Simplified Arabic" w:cs="Simplified Arabic"/>
          <w:sz w:val="24"/>
          <w:szCs w:val="24"/>
          <w:rtl/>
        </w:rPr>
        <w:t xml:space="preserve"> ضوء ما سبق يوجه الباحثان مجموعة من التساؤلات </w:t>
      </w:r>
      <w:r w:rsidR="007579C1" w:rsidRPr="00774436">
        <w:rPr>
          <w:rFonts w:ascii="Simplified Arabic" w:hAnsi="Simplified Arabic" w:cs="Simplified Arabic"/>
          <w:sz w:val="24"/>
          <w:szCs w:val="24"/>
          <w:rtl/>
        </w:rPr>
        <w:t>المهمة</w:t>
      </w:r>
      <w:r w:rsidRPr="00774436">
        <w:rPr>
          <w:rFonts w:ascii="Simplified Arabic" w:hAnsi="Simplified Arabic" w:cs="Simplified Arabic"/>
          <w:sz w:val="24"/>
          <w:szCs w:val="24"/>
          <w:rtl/>
        </w:rPr>
        <w:t xml:space="preserve"> حول مستقبل الطلبة ، وتتمثل بعض هذه التساؤلات بمدى اتسام طلبة جامعة القادسية بأنماط الصبر والمثابرة ، وما نوع العلاقة التي تحكم انماط الصبر بمستوى المثابرة لدى الطلبة، وهل يختلف المتغيران وفقا لجنس الطالب؟ </w:t>
      </w:r>
    </w:p>
    <w:p w:rsidR="00797930" w:rsidRPr="00774436" w:rsidRDefault="00797930" w:rsidP="00774436">
      <w:pPr>
        <w:pStyle w:val="a3"/>
        <w:numPr>
          <w:ilvl w:val="0"/>
          <w:numId w:val="13"/>
        </w:numPr>
        <w:tabs>
          <w:tab w:val="left" w:pos="237"/>
        </w:tabs>
        <w:spacing w:after="0" w:line="240" w:lineRule="auto"/>
        <w:ind w:left="-46" w:firstLine="0"/>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أهمية البحث :</w:t>
      </w:r>
    </w:p>
    <w:p w:rsidR="00797930" w:rsidRPr="00774436" w:rsidRDefault="00774436" w:rsidP="00CE0049">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w:t>
      </w:r>
      <w:r w:rsidR="00797930" w:rsidRPr="00774436">
        <w:rPr>
          <w:rFonts w:ascii="Simplified Arabic" w:hAnsi="Simplified Arabic" w:cs="Simplified Arabic"/>
          <w:sz w:val="24"/>
          <w:szCs w:val="24"/>
          <w:rtl/>
        </w:rPr>
        <w:t>نالت دراسة شخصية الطالب الجامعي لأكثر من مئة عام في علم النفس اهتماما كبيرا لدى الاساتذة والمربين وعلماء النفس</w:t>
      </w:r>
      <w:r w:rsidR="007E51EC" w:rsidRPr="00774436">
        <w:rPr>
          <w:rFonts w:ascii="Simplified Arabic" w:hAnsi="Simplified Arabic" w:cs="Simplified Arabic"/>
          <w:sz w:val="24"/>
          <w:szCs w:val="24"/>
          <w:rtl/>
        </w:rPr>
        <w:t>، إذ حاول المختصو</w:t>
      </w:r>
      <w:r w:rsidR="00CE0049" w:rsidRPr="00774436">
        <w:rPr>
          <w:rFonts w:ascii="Simplified Arabic" w:hAnsi="Simplified Arabic" w:cs="Simplified Arabic"/>
          <w:sz w:val="24"/>
          <w:szCs w:val="24"/>
          <w:rtl/>
        </w:rPr>
        <w:t xml:space="preserve">ن </w:t>
      </w:r>
      <w:r w:rsidR="00797930" w:rsidRPr="00774436">
        <w:rPr>
          <w:rFonts w:ascii="Simplified Arabic" w:hAnsi="Simplified Arabic" w:cs="Simplified Arabic"/>
          <w:sz w:val="24"/>
          <w:szCs w:val="24"/>
          <w:rtl/>
        </w:rPr>
        <w:t xml:space="preserve">تعرف السمات والقوى التي تشكل شخصية طلبة الجامعة، والمتطلبات والحاجات التي تساعدهم على التوافق الاكاديمي والنفسي داخل المحيط الجامعي </w:t>
      </w:r>
      <w:r w:rsidR="00797930" w:rsidRPr="00774436">
        <w:rPr>
          <w:rFonts w:ascii="Simplified Arabic" w:hAnsi="Simplified Arabic" w:cs="Simplified Arabic"/>
          <w:sz w:val="24"/>
          <w:szCs w:val="24"/>
        </w:rPr>
        <w:t>(Marcela,2015,p.3473)</w:t>
      </w:r>
      <w:r w:rsidR="00797930" w:rsidRPr="00774436">
        <w:rPr>
          <w:rFonts w:ascii="Simplified Arabic" w:hAnsi="Simplified Arabic" w:cs="Simplified Arabic"/>
          <w:sz w:val="24"/>
          <w:szCs w:val="24"/>
          <w:rtl/>
        </w:rPr>
        <w:t xml:space="preserve"> واحتلت دراسة الصلابة النفسية وفاعلية الذات ومشاعر التماسك والصبر مكانة كبيرة بين البحوث النفسية</w:t>
      </w:r>
      <w:r w:rsidR="006B5946" w:rsidRPr="00774436">
        <w:rPr>
          <w:rFonts w:ascii="Simplified Arabic" w:hAnsi="Simplified Arabic" w:cs="Simplified Arabic"/>
          <w:sz w:val="24"/>
          <w:szCs w:val="24"/>
          <w:rtl/>
        </w:rPr>
        <w:t>، و</w:t>
      </w:r>
      <w:r w:rsidR="00797930" w:rsidRPr="00774436">
        <w:rPr>
          <w:rFonts w:ascii="Simplified Arabic" w:hAnsi="Simplified Arabic" w:cs="Simplified Arabic"/>
          <w:sz w:val="24"/>
          <w:szCs w:val="24"/>
          <w:rtl/>
        </w:rPr>
        <w:t xml:space="preserve">ذلك بوصفها امكانيات واستعدادات نفسية تمد الطلبة بقوة التحمل ومواجهة الضغوط النفسية ومقاومة المرض النفسي والجسمي </w:t>
      </w:r>
      <w:r w:rsidR="00797930" w:rsidRPr="00774436">
        <w:rPr>
          <w:rFonts w:ascii="Simplified Arabic" w:hAnsi="Simplified Arabic" w:cs="Simplified Arabic"/>
          <w:sz w:val="24"/>
          <w:szCs w:val="24"/>
        </w:rPr>
        <w:t>(</w:t>
      </w:r>
      <w:proofErr w:type="spellStart"/>
      <w:r w:rsidR="00797930" w:rsidRPr="00774436">
        <w:rPr>
          <w:rFonts w:ascii="Simplified Arabic" w:hAnsi="Simplified Arabic" w:cs="Simplified Arabic"/>
          <w:sz w:val="24"/>
          <w:szCs w:val="24"/>
        </w:rPr>
        <w:t>Khormaie</w:t>
      </w:r>
      <w:proofErr w:type="spellEnd"/>
      <w:r w:rsidR="00797930" w:rsidRPr="00774436">
        <w:rPr>
          <w:rFonts w:ascii="Simplified Arabic" w:hAnsi="Simplified Arabic" w:cs="Simplified Arabic"/>
          <w:sz w:val="24"/>
          <w:szCs w:val="24"/>
        </w:rPr>
        <w:t xml:space="preserve"> et.al,2014.p.169)</w:t>
      </w:r>
      <w:r w:rsidR="0003136E" w:rsidRPr="00774436">
        <w:rPr>
          <w:rFonts w:ascii="Simplified Arabic" w:hAnsi="Simplified Arabic" w:cs="Simplified Arabic"/>
          <w:sz w:val="24"/>
          <w:szCs w:val="24"/>
          <w:rtl/>
        </w:rPr>
        <w:t>،</w:t>
      </w:r>
      <w:r w:rsidR="00797930" w:rsidRPr="00774436">
        <w:rPr>
          <w:rFonts w:ascii="Simplified Arabic" w:hAnsi="Simplified Arabic" w:cs="Simplified Arabic"/>
          <w:sz w:val="24"/>
          <w:szCs w:val="24"/>
          <w:rtl/>
        </w:rPr>
        <w:t xml:space="preserve"> فوجدت دراسة </w:t>
      </w:r>
      <w:r w:rsidR="00797930" w:rsidRPr="00774436">
        <w:rPr>
          <w:rFonts w:ascii="Simplified Arabic" w:hAnsi="Simplified Arabic" w:cs="Simplified Arabic"/>
          <w:sz w:val="24"/>
          <w:szCs w:val="24"/>
        </w:rPr>
        <w:t>(</w:t>
      </w:r>
      <w:proofErr w:type="spellStart"/>
      <w:r w:rsidR="00797930" w:rsidRPr="00774436">
        <w:rPr>
          <w:rFonts w:ascii="Simplified Arabic" w:hAnsi="Simplified Arabic" w:cs="Simplified Arabic"/>
          <w:sz w:val="24"/>
          <w:szCs w:val="24"/>
        </w:rPr>
        <w:t>Aghababaei</w:t>
      </w:r>
      <w:proofErr w:type="spellEnd"/>
      <w:r w:rsidR="00797930" w:rsidRPr="00774436">
        <w:rPr>
          <w:rFonts w:ascii="Simplified Arabic" w:hAnsi="Simplified Arabic" w:cs="Simplified Arabic"/>
          <w:sz w:val="24"/>
          <w:szCs w:val="24"/>
        </w:rPr>
        <w:t>&amp; Tabik,2015)</w:t>
      </w:r>
      <w:r w:rsidR="00797930" w:rsidRPr="00774436">
        <w:rPr>
          <w:rFonts w:ascii="Simplified Arabic" w:hAnsi="Simplified Arabic" w:cs="Simplified Arabic"/>
          <w:sz w:val="24"/>
          <w:szCs w:val="24"/>
          <w:rtl/>
        </w:rPr>
        <w:t xml:space="preserve"> </w:t>
      </w:r>
      <w:r w:rsidR="00CE0049" w:rsidRPr="00774436">
        <w:rPr>
          <w:rFonts w:ascii="Simplified Arabic" w:hAnsi="Simplified Arabic" w:cs="Simplified Arabic"/>
          <w:sz w:val="24"/>
          <w:szCs w:val="24"/>
          <w:rtl/>
        </w:rPr>
        <w:t xml:space="preserve">حول علاقة الصبر بالصحة النفسية </w:t>
      </w:r>
      <w:r w:rsidR="00797930" w:rsidRPr="00774436">
        <w:rPr>
          <w:rFonts w:ascii="Simplified Arabic" w:hAnsi="Simplified Arabic" w:cs="Simplified Arabic"/>
          <w:sz w:val="24"/>
          <w:szCs w:val="24"/>
          <w:rtl/>
        </w:rPr>
        <w:t xml:space="preserve">ان الطلبة الذين سجلوا درجات مرتفعة على مقياس الصبر كانوا يتمتعون بقدرة عقلية جيدة وطاقة كبيرة على المواظبة في الدراسة وتحمل الاعباء والواجبات الدراسية الكثيرة، وان هناك علاقة ايجابية بين الصبر وارتفاع مستوى الرضا عن الحياة، في حين وجدت علاقة سلبية بين الصبر والاكتئاب والقلق والعجز النفسي </w:t>
      </w:r>
      <w:r w:rsidR="00797930" w:rsidRPr="00774436">
        <w:rPr>
          <w:rFonts w:ascii="Simplified Arabic" w:hAnsi="Simplified Arabic" w:cs="Simplified Arabic"/>
          <w:sz w:val="24"/>
          <w:szCs w:val="24"/>
        </w:rPr>
        <w:t>(</w:t>
      </w:r>
      <w:proofErr w:type="spellStart"/>
      <w:r w:rsidR="00797930" w:rsidRPr="00774436">
        <w:rPr>
          <w:rFonts w:ascii="Simplified Arabic" w:hAnsi="Simplified Arabic" w:cs="Simplified Arabic"/>
          <w:sz w:val="24"/>
          <w:szCs w:val="24"/>
        </w:rPr>
        <w:t>Aghababaei</w:t>
      </w:r>
      <w:proofErr w:type="spellEnd"/>
      <w:r w:rsidR="00797930" w:rsidRPr="00774436">
        <w:rPr>
          <w:rFonts w:ascii="Simplified Arabic" w:hAnsi="Simplified Arabic" w:cs="Simplified Arabic"/>
          <w:sz w:val="24"/>
          <w:szCs w:val="24"/>
        </w:rPr>
        <w:t>&amp; Tabik,2015,p.1)</w:t>
      </w:r>
      <w:r w:rsidR="00797930" w:rsidRPr="00774436">
        <w:rPr>
          <w:rFonts w:ascii="Simplified Arabic" w:hAnsi="Simplified Arabic" w:cs="Simplified Arabic"/>
          <w:sz w:val="24"/>
          <w:szCs w:val="24"/>
          <w:rtl/>
        </w:rPr>
        <w:t xml:space="preserve"> كذلك اسفرت نتائج دراسة </w:t>
      </w:r>
      <w:r w:rsidR="00797930" w:rsidRPr="00774436">
        <w:rPr>
          <w:rFonts w:ascii="Simplified Arabic" w:hAnsi="Simplified Arabic" w:cs="Simplified Arabic"/>
          <w:sz w:val="24"/>
          <w:szCs w:val="24"/>
        </w:rPr>
        <w:t>(Alan&amp; Ertac,2014)</w:t>
      </w:r>
      <w:r w:rsidR="00CE0049" w:rsidRPr="00774436">
        <w:rPr>
          <w:rFonts w:ascii="Simplified Arabic" w:hAnsi="Simplified Arabic" w:cs="Simplified Arabic"/>
          <w:sz w:val="24"/>
          <w:szCs w:val="24"/>
          <w:rtl/>
        </w:rPr>
        <w:t xml:space="preserve"> ان الصبر منبئا</w:t>
      </w:r>
      <w:r w:rsidR="00797930" w:rsidRPr="00774436">
        <w:rPr>
          <w:rFonts w:ascii="Simplified Arabic" w:hAnsi="Simplified Arabic" w:cs="Simplified Arabic"/>
          <w:sz w:val="24"/>
          <w:szCs w:val="24"/>
          <w:rtl/>
        </w:rPr>
        <w:t xml:space="preserve"> جيد</w:t>
      </w:r>
      <w:r w:rsidR="00CE0049" w:rsidRPr="00774436">
        <w:rPr>
          <w:rFonts w:ascii="Simplified Arabic" w:hAnsi="Simplified Arabic" w:cs="Simplified Arabic"/>
          <w:sz w:val="24"/>
          <w:szCs w:val="24"/>
          <w:rtl/>
        </w:rPr>
        <w:t>ا</w:t>
      </w:r>
      <w:r w:rsidR="00797930" w:rsidRPr="00774436">
        <w:rPr>
          <w:rFonts w:ascii="Simplified Arabic" w:hAnsi="Simplified Arabic" w:cs="Simplified Arabic"/>
          <w:sz w:val="24"/>
          <w:szCs w:val="24"/>
          <w:rtl/>
        </w:rPr>
        <w:t xml:space="preserve"> لتعرف ضبط الذات لدى الطلبة، ومدى قدرتهم على الالتزام الدراسي وبعض سمات الشخصية التي تتمثل بالنجاح وقدرة التحكم بالأنشطة وتحمل الاحباط  </w:t>
      </w:r>
      <w:r w:rsidR="00797930" w:rsidRPr="00774436">
        <w:rPr>
          <w:rFonts w:ascii="Simplified Arabic" w:hAnsi="Simplified Arabic" w:cs="Simplified Arabic"/>
          <w:sz w:val="24"/>
          <w:szCs w:val="24"/>
        </w:rPr>
        <w:t>(Alan&amp; Ertac,2014,p.14)</w:t>
      </w:r>
      <w:r w:rsidR="00797930" w:rsidRPr="00774436">
        <w:rPr>
          <w:rFonts w:ascii="Simplified Arabic" w:hAnsi="Simplified Arabic" w:cs="Simplified Arabic"/>
          <w:sz w:val="24"/>
          <w:szCs w:val="24"/>
          <w:rtl/>
        </w:rPr>
        <w:t xml:space="preserve"> وبينت نتائج دراسة </w:t>
      </w:r>
      <w:proofErr w:type="spellStart"/>
      <w:r w:rsidR="00797930" w:rsidRPr="00774436">
        <w:rPr>
          <w:rFonts w:ascii="Simplified Arabic" w:hAnsi="Simplified Arabic" w:cs="Simplified Arabic"/>
          <w:sz w:val="24"/>
          <w:szCs w:val="24"/>
        </w:rPr>
        <w:t>Schwarzer</w:t>
      </w:r>
      <w:proofErr w:type="spellEnd"/>
      <w:r w:rsidR="00797930" w:rsidRPr="00774436">
        <w:rPr>
          <w:rFonts w:ascii="Simplified Arabic" w:hAnsi="Simplified Arabic" w:cs="Simplified Arabic"/>
          <w:sz w:val="24"/>
          <w:szCs w:val="24"/>
        </w:rPr>
        <w:t xml:space="preserve"> &amp;Fuchs 1996)</w:t>
      </w:r>
      <w:r w:rsidR="00797930" w:rsidRPr="00774436">
        <w:rPr>
          <w:rFonts w:ascii="Simplified Arabic" w:hAnsi="Simplified Arabic" w:cs="Simplified Arabic"/>
          <w:sz w:val="24"/>
          <w:szCs w:val="24"/>
          <w:rtl/>
        </w:rPr>
        <w:t xml:space="preserve">) وجود علاقة ايجابية مرتفعة بين الصبر ومتغير التعليم والصحة، إذ ان الصبر سمة شخصية تمنح الافراد القدرة على تحمل تأخير اشباع الحاجات، ومتاعب الامراض الجسمية، وانجاز الواجبات والمسؤوليات الدراسية والاجتماعية </w:t>
      </w:r>
      <w:proofErr w:type="spellStart"/>
      <w:r w:rsidR="00797930" w:rsidRPr="00774436">
        <w:rPr>
          <w:rFonts w:ascii="Simplified Arabic" w:hAnsi="Simplified Arabic" w:cs="Simplified Arabic"/>
          <w:sz w:val="24"/>
          <w:szCs w:val="24"/>
        </w:rPr>
        <w:t>Schwarzer</w:t>
      </w:r>
      <w:proofErr w:type="spellEnd"/>
      <w:r w:rsidR="00797930" w:rsidRPr="00774436">
        <w:rPr>
          <w:rFonts w:ascii="Simplified Arabic" w:hAnsi="Simplified Arabic" w:cs="Simplified Arabic"/>
          <w:sz w:val="24"/>
          <w:szCs w:val="24"/>
        </w:rPr>
        <w:t xml:space="preserve"> &amp;Fuchs 1996,p.165)</w:t>
      </w:r>
      <w:r w:rsidR="00797930" w:rsidRPr="00774436">
        <w:rPr>
          <w:rFonts w:ascii="Simplified Arabic" w:hAnsi="Simplified Arabic" w:cs="Simplified Arabic"/>
          <w:sz w:val="24"/>
          <w:szCs w:val="24"/>
          <w:rtl/>
        </w:rPr>
        <w:t>)</w:t>
      </w:r>
    </w:p>
    <w:p w:rsidR="00797930" w:rsidRPr="00774436" w:rsidRDefault="00F6649B" w:rsidP="003729A7">
      <w:p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توصلت</w:t>
      </w:r>
      <w:r w:rsidR="00797930" w:rsidRPr="00774436">
        <w:rPr>
          <w:rFonts w:ascii="Simplified Arabic" w:hAnsi="Simplified Arabic" w:cs="Simplified Arabic"/>
          <w:sz w:val="24"/>
          <w:szCs w:val="24"/>
          <w:rtl/>
        </w:rPr>
        <w:t xml:space="preserve"> الدراسات النفسية الاخيرة </w:t>
      </w:r>
      <w:r w:rsidRPr="00774436">
        <w:rPr>
          <w:rFonts w:ascii="Simplified Arabic" w:hAnsi="Simplified Arabic" w:cs="Simplified Arabic"/>
          <w:sz w:val="24"/>
          <w:szCs w:val="24"/>
          <w:rtl/>
        </w:rPr>
        <w:t>ان</w:t>
      </w:r>
      <w:r w:rsidR="00797930" w:rsidRPr="00774436">
        <w:rPr>
          <w:rFonts w:ascii="Simplified Arabic" w:hAnsi="Simplified Arabic" w:cs="Simplified Arabic"/>
          <w:sz w:val="24"/>
          <w:szCs w:val="24"/>
          <w:rtl/>
        </w:rPr>
        <w:t xml:space="preserve"> الصبر ينقسم على ثلاثة انماط نفسية، تتمثل بصبر الافراد على </w:t>
      </w:r>
      <w:r w:rsidR="00175627" w:rsidRPr="00774436">
        <w:rPr>
          <w:rFonts w:ascii="Simplified Arabic" w:hAnsi="Simplified Arabic" w:cs="Simplified Arabic"/>
          <w:sz w:val="24"/>
          <w:szCs w:val="24"/>
          <w:rtl/>
        </w:rPr>
        <w:t>مشقة</w:t>
      </w:r>
      <w:r w:rsidR="00797930" w:rsidRPr="00774436">
        <w:rPr>
          <w:rFonts w:ascii="Simplified Arabic" w:hAnsi="Simplified Arabic" w:cs="Simplified Arabic"/>
          <w:sz w:val="24"/>
          <w:szCs w:val="24"/>
          <w:rtl/>
        </w:rPr>
        <w:t xml:space="preserve"> الحياة ، والصبر على تحمل السلوكيات المزعجة ، والصبر على منغصات الحياة اليومية،</w:t>
      </w:r>
      <w:r w:rsidR="00797930" w:rsidRPr="00774436">
        <w:rPr>
          <w:rFonts w:ascii="Simplified Arabic" w:hAnsi="Simplified Arabic" w:cs="Simplified Arabic"/>
          <w:sz w:val="24"/>
          <w:szCs w:val="24"/>
        </w:rPr>
        <w:t xml:space="preserve"> </w:t>
      </w:r>
      <w:r w:rsidR="00797930" w:rsidRPr="00774436">
        <w:rPr>
          <w:rFonts w:ascii="Simplified Arabic" w:hAnsi="Simplified Arabic" w:cs="Simplified Arabic"/>
          <w:sz w:val="24"/>
          <w:szCs w:val="24"/>
          <w:rtl/>
        </w:rPr>
        <w:t xml:space="preserve">إذ تعمل هذه الانماط كأساليب لوقاية الافراد من </w:t>
      </w:r>
      <w:r w:rsidR="00CD320C" w:rsidRPr="00774436">
        <w:rPr>
          <w:rFonts w:ascii="Simplified Arabic" w:hAnsi="Simplified Arabic" w:cs="Simplified Arabic"/>
          <w:sz w:val="24"/>
          <w:szCs w:val="24"/>
          <w:rtl/>
        </w:rPr>
        <w:t>ال</w:t>
      </w:r>
      <w:r w:rsidR="00797930" w:rsidRPr="00774436">
        <w:rPr>
          <w:rFonts w:ascii="Simplified Arabic" w:hAnsi="Simplified Arabic" w:cs="Simplified Arabic"/>
          <w:sz w:val="24"/>
          <w:szCs w:val="24"/>
          <w:rtl/>
        </w:rPr>
        <w:t xml:space="preserve">منغصات المتعبة وتحمل مشاقها </w:t>
      </w:r>
      <w:r w:rsidR="00797930" w:rsidRPr="00774436">
        <w:rPr>
          <w:rFonts w:ascii="Simplified Arabic" w:hAnsi="Simplified Arabic" w:cs="Simplified Arabic"/>
          <w:sz w:val="24"/>
          <w:szCs w:val="24"/>
        </w:rPr>
        <w:t>(Schnitker,2013,p.7)</w:t>
      </w:r>
      <w:r w:rsidR="00797930" w:rsidRPr="00774436">
        <w:rPr>
          <w:rFonts w:ascii="Simplified Arabic" w:hAnsi="Simplified Arabic" w:cs="Simplified Arabic"/>
          <w:sz w:val="24"/>
          <w:szCs w:val="24"/>
          <w:rtl/>
        </w:rPr>
        <w:t xml:space="preserve">، وبما ان طلبة الجامعة يحاولون تركيز جهودهم وانتباههم نحو تعلم الخبرات المعرفية والنجاح في الامتحانات الدراسية فانهم عرضة للكثير من المشكلات المعطلة لقواهم النفسية والشخصية، لهذا توجه الباحثان في ضوء الدراسة الحالية نحو تعرف </w:t>
      </w:r>
      <w:r w:rsidR="00C42725" w:rsidRPr="00774436">
        <w:rPr>
          <w:rFonts w:ascii="Simplified Arabic" w:hAnsi="Simplified Arabic" w:cs="Simplified Arabic"/>
          <w:sz w:val="24"/>
          <w:szCs w:val="24"/>
          <w:rtl/>
        </w:rPr>
        <w:t>مدى اسهام</w:t>
      </w:r>
      <w:r w:rsidR="00797930" w:rsidRPr="00774436">
        <w:rPr>
          <w:rFonts w:ascii="Simplified Arabic" w:hAnsi="Simplified Arabic" w:cs="Simplified Arabic"/>
          <w:sz w:val="24"/>
          <w:szCs w:val="24"/>
          <w:rtl/>
        </w:rPr>
        <w:t xml:space="preserve"> أنماط الصبر</w:t>
      </w:r>
      <w:r w:rsidR="00C42725" w:rsidRPr="00774436">
        <w:rPr>
          <w:rFonts w:ascii="Simplified Arabic" w:hAnsi="Simplified Arabic" w:cs="Simplified Arabic"/>
          <w:sz w:val="24"/>
          <w:szCs w:val="24"/>
          <w:rtl/>
        </w:rPr>
        <w:t xml:space="preserve"> بالتنبؤ في المثابرة</w:t>
      </w:r>
      <w:r w:rsidR="00797930" w:rsidRPr="00774436">
        <w:rPr>
          <w:rFonts w:ascii="Simplified Arabic" w:hAnsi="Simplified Arabic" w:cs="Simplified Arabic"/>
          <w:sz w:val="24"/>
          <w:szCs w:val="24"/>
          <w:rtl/>
        </w:rPr>
        <w:t xml:space="preserve">.  </w:t>
      </w:r>
    </w:p>
    <w:p w:rsidR="00CA4E0C" w:rsidRPr="00774436" w:rsidRDefault="00885899" w:rsidP="0042519B">
      <w:p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ويشير الباحثو</w:t>
      </w:r>
      <w:r w:rsidR="00797930" w:rsidRPr="00774436">
        <w:rPr>
          <w:rFonts w:ascii="Simplified Arabic" w:hAnsi="Simplified Arabic" w:cs="Simplified Arabic"/>
          <w:sz w:val="24"/>
          <w:szCs w:val="24"/>
          <w:rtl/>
        </w:rPr>
        <w:t>ن الى ان المثابرة احد</w:t>
      </w:r>
      <w:r w:rsidR="00C96924" w:rsidRPr="00774436">
        <w:rPr>
          <w:rFonts w:ascii="Simplified Arabic" w:hAnsi="Simplified Arabic" w:cs="Simplified Arabic"/>
          <w:sz w:val="24"/>
          <w:szCs w:val="24"/>
          <w:rtl/>
        </w:rPr>
        <w:t>ى</w:t>
      </w:r>
      <w:r w:rsidR="00797930" w:rsidRPr="00774436">
        <w:rPr>
          <w:rFonts w:ascii="Simplified Arabic" w:hAnsi="Simplified Arabic" w:cs="Simplified Arabic"/>
          <w:sz w:val="24"/>
          <w:szCs w:val="24"/>
          <w:rtl/>
        </w:rPr>
        <w:t xml:space="preserve"> القوى ا</w:t>
      </w:r>
      <w:r w:rsidR="0093046F" w:rsidRPr="00774436">
        <w:rPr>
          <w:rFonts w:ascii="Simplified Arabic" w:hAnsi="Simplified Arabic" w:cs="Simplified Arabic"/>
          <w:sz w:val="24"/>
          <w:szCs w:val="24"/>
          <w:rtl/>
        </w:rPr>
        <w:t>لدافعية نحو الانجاز</w:t>
      </w:r>
      <w:r w:rsidR="009C681E" w:rsidRPr="00774436">
        <w:rPr>
          <w:rFonts w:ascii="Simplified Arabic" w:hAnsi="Simplified Arabic" w:cs="Simplified Arabic"/>
          <w:sz w:val="24"/>
          <w:szCs w:val="24"/>
          <w:rtl/>
        </w:rPr>
        <w:t xml:space="preserve"> الدراسي، إذ يظهر الطلبة المثابرو</w:t>
      </w:r>
      <w:r w:rsidR="0093046F" w:rsidRPr="00774436">
        <w:rPr>
          <w:rFonts w:ascii="Simplified Arabic" w:hAnsi="Simplified Arabic" w:cs="Simplified Arabic"/>
          <w:sz w:val="24"/>
          <w:szCs w:val="24"/>
          <w:rtl/>
        </w:rPr>
        <w:t xml:space="preserve">ن سمات اكاديمية مميزة، </w:t>
      </w:r>
      <w:r w:rsidR="0042519B" w:rsidRPr="00774436">
        <w:rPr>
          <w:rFonts w:ascii="Simplified Arabic" w:hAnsi="Simplified Arabic" w:cs="Simplified Arabic"/>
          <w:sz w:val="24"/>
          <w:szCs w:val="24"/>
          <w:rtl/>
        </w:rPr>
        <w:t>ف</w:t>
      </w:r>
      <w:r w:rsidR="0093046F" w:rsidRPr="00774436">
        <w:rPr>
          <w:rFonts w:ascii="Simplified Arabic" w:hAnsi="Simplified Arabic" w:cs="Simplified Arabic"/>
          <w:sz w:val="24"/>
          <w:szCs w:val="24"/>
          <w:rtl/>
        </w:rPr>
        <w:t xml:space="preserve">وجدت دراسة </w:t>
      </w:r>
      <w:r w:rsidR="0093046F" w:rsidRPr="00774436">
        <w:rPr>
          <w:rFonts w:ascii="Simplified Arabic" w:hAnsi="Simplified Arabic" w:cs="Simplified Arabic"/>
          <w:sz w:val="24"/>
          <w:szCs w:val="24"/>
        </w:rPr>
        <w:t>(Della-</w:t>
      </w:r>
      <w:proofErr w:type="spellStart"/>
      <w:r w:rsidR="0093046F" w:rsidRPr="00774436">
        <w:rPr>
          <w:rFonts w:ascii="Simplified Arabic" w:hAnsi="Simplified Arabic" w:cs="Simplified Arabic"/>
          <w:sz w:val="24"/>
          <w:szCs w:val="24"/>
        </w:rPr>
        <w:t>Piana</w:t>
      </w:r>
      <w:proofErr w:type="spellEnd"/>
      <w:r w:rsidR="0093046F" w:rsidRPr="00774436">
        <w:rPr>
          <w:rFonts w:ascii="Simplified Arabic" w:hAnsi="Simplified Arabic" w:cs="Simplified Arabic"/>
          <w:sz w:val="24"/>
          <w:szCs w:val="24"/>
        </w:rPr>
        <w:t xml:space="preserve"> et.al2013)</w:t>
      </w:r>
      <w:r w:rsidR="0093046F" w:rsidRPr="00774436">
        <w:rPr>
          <w:rFonts w:ascii="Simplified Arabic" w:hAnsi="Simplified Arabic" w:cs="Simplified Arabic"/>
          <w:sz w:val="24"/>
          <w:szCs w:val="24"/>
          <w:rtl/>
        </w:rPr>
        <w:t xml:space="preserve"> انهم يتمتعون بالقدرة </w:t>
      </w:r>
      <w:r w:rsidR="00C42725" w:rsidRPr="00774436">
        <w:rPr>
          <w:rFonts w:ascii="Simplified Arabic" w:hAnsi="Simplified Arabic" w:cs="Simplified Arabic"/>
          <w:sz w:val="24"/>
          <w:szCs w:val="24"/>
          <w:rtl/>
        </w:rPr>
        <w:t>على تحدي المواد الدراسية الصعبة</w:t>
      </w:r>
      <w:r w:rsidR="0093046F" w:rsidRPr="00774436">
        <w:rPr>
          <w:rFonts w:ascii="Simplified Arabic" w:hAnsi="Simplified Arabic" w:cs="Simplified Arabic"/>
          <w:sz w:val="24"/>
          <w:szCs w:val="24"/>
          <w:rtl/>
        </w:rPr>
        <w:t>، والانضباط في انجاز الواجبات الصفية، والاصرار في الحصول على اعلى الدرجات</w:t>
      </w:r>
      <w:r w:rsidR="00CA4E0C" w:rsidRPr="00774436">
        <w:rPr>
          <w:rFonts w:ascii="Simplified Arabic" w:hAnsi="Simplified Arabic" w:cs="Simplified Arabic"/>
          <w:sz w:val="24"/>
          <w:szCs w:val="24"/>
          <w:rtl/>
        </w:rPr>
        <w:t xml:space="preserve"> </w:t>
      </w:r>
      <w:r w:rsidR="00CA4E0C" w:rsidRPr="00774436">
        <w:rPr>
          <w:rFonts w:ascii="Simplified Arabic" w:hAnsi="Simplified Arabic" w:cs="Simplified Arabic"/>
          <w:sz w:val="24"/>
          <w:szCs w:val="24"/>
        </w:rPr>
        <w:t>(Della-</w:t>
      </w:r>
      <w:proofErr w:type="spellStart"/>
      <w:r w:rsidR="00CA4E0C" w:rsidRPr="00774436">
        <w:rPr>
          <w:rFonts w:ascii="Simplified Arabic" w:hAnsi="Simplified Arabic" w:cs="Simplified Arabic"/>
          <w:sz w:val="24"/>
          <w:szCs w:val="24"/>
        </w:rPr>
        <w:t>Piana</w:t>
      </w:r>
      <w:proofErr w:type="spellEnd"/>
      <w:r w:rsidR="00CA4E0C" w:rsidRPr="00774436">
        <w:rPr>
          <w:rFonts w:ascii="Simplified Arabic" w:hAnsi="Simplified Arabic" w:cs="Simplified Arabic"/>
          <w:sz w:val="24"/>
          <w:szCs w:val="24"/>
        </w:rPr>
        <w:t xml:space="preserve"> et.al2013,p.1)</w:t>
      </w:r>
      <w:r w:rsidR="0093046F" w:rsidRPr="00774436">
        <w:rPr>
          <w:rFonts w:ascii="Simplified Arabic" w:hAnsi="Simplified Arabic" w:cs="Simplified Arabic"/>
          <w:sz w:val="24"/>
          <w:szCs w:val="24"/>
          <w:rtl/>
        </w:rPr>
        <w:t xml:space="preserve">، كذلك اسفرت نتائج دراسة </w:t>
      </w:r>
      <w:r w:rsidR="0093046F" w:rsidRPr="00774436">
        <w:rPr>
          <w:rFonts w:ascii="Simplified Arabic" w:hAnsi="Simplified Arabic" w:cs="Simplified Arabic"/>
          <w:sz w:val="24"/>
          <w:szCs w:val="24"/>
        </w:rPr>
        <w:t>(McDermott et.al,2015)</w:t>
      </w:r>
      <w:r w:rsidR="0093046F" w:rsidRPr="00774436">
        <w:rPr>
          <w:rFonts w:ascii="Simplified Arabic" w:hAnsi="Simplified Arabic" w:cs="Simplified Arabic"/>
          <w:sz w:val="24"/>
          <w:szCs w:val="24"/>
          <w:rtl/>
        </w:rPr>
        <w:t xml:space="preserve"> انهم يتبنون معتقدات ايجابية حول قواهم الذاتية، ويضعون خطط</w:t>
      </w:r>
      <w:r w:rsidR="009C681E" w:rsidRPr="00774436">
        <w:rPr>
          <w:rFonts w:ascii="Simplified Arabic" w:hAnsi="Simplified Arabic" w:cs="Simplified Arabic"/>
          <w:sz w:val="24"/>
          <w:szCs w:val="24"/>
          <w:rtl/>
        </w:rPr>
        <w:t>اً</w:t>
      </w:r>
      <w:r w:rsidR="0093046F" w:rsidRPr="00774436">
        <w:rPr>
          <w:rFonts w:ascii="Simplified Arabic" w:hAnsi="Simplified Arabic" w:cs="Simplified Arabic"/>
          <w:sz w:val="24"/>
          <w:szCs w:val="24"/>
          <w:rtl/>
        </w:rPr>
        <w:t xml:space="preserve"> وبرامج دقيقة في تنظيم وقتهم وجهودهم عندما يثابرون في تحقيق اهداف</w:t>
      </w:r>
      <w:r w:rsidR="00C42725" w:rsidRPr="00774436">
        <w:rPr>
          <w:rFonts w:ascii="Simplified Arabic" w:hAnsi="Simplified Arabic" w:cs="Simplified Arabic"/>
          <w:sz w:val="24"/>
          <w:szCs w:val="24"/>
          <w:rtl/>
        </w:rPr>
        <w:t>هم الشخصية، ويظهرون مستوى مرتفع</w:t>
      </w:r>
      <w:r w:rsidR="009C681E" w:rsidRPr="00774436">
        <w:rPr>
          <w:rFonts w:ascii="Simplified Arabic" w:hAnsi="Simplified Arabic" w:cs="Simplified Arabic"/>
          <w:sz w:val="24"/>
          <w:szCs w:val="24"/>
          <w:rtl/>
        </w:rPr>
        <w:t>ا</w:t>
      </w:r>
      <w:r w:rsidR="0093046F" w:rsidRPr="00774436">
        <w:rPr>
          <w:rFonts w:ascii="Simplified Arabic" w:hAnsi="Simplified Arabic" w:cs="Simplified Arabic"/>
          <w:sz w:val="24"/>
          <w:szCs w:val="24"/>
          <w:rtl/>
        </w:rPr>
        <w:t xml:space="preserve"> من التفاؤل في تحقيق النجاح الدراسي </w:t>
      </w:r>
      <w:r w:rsidR="0093046F" w:rsidRPr="00774436">
        <w:rPr>
          <w:rFonts w:ascii="Simplified Arabic" w:hAnsi="Simplified Arabic" w:cs="Simplified Arabic"/>
          <w:sz w:val="24"/>
          <w:szCs w:val="24"/>
        </w:rPr>
        <w:t>(McDermott et.al,2015,p.</w:t>
      </w:r>
      <w:r w:rsidR="00CA4E0C" w:rsidRPr="00774436">
        <w:rPr>
          <w:rFonts w:ascii="Simplified Arabic" w:hAnsi="Simplified Arabic" w:cs="Simplified Arabic"/>
          <w:sz w:val="24"/>
          <w:szCs w:val="24"/>
        </w:rPr>
        <w:t>2</w:t>
      </w:r>
      <w:r w:rsidR="0093046F" w:rsidRPr="00774436">
        <w:rPr>
          <w:rFonts w:ascii="Simplified Arabic" w:hAnsi="Simplified Arabic" w:cs="Simplified Arabic"/>
          <w:sz w:val="24"/>
          <w:szCs w:val="24"/>
        </w:rPr>
        <w:t>)</w:t>
      </w:r>
      <w:r w:rsidR="00CA4E0C" w:rsidRPr="00774436">
        <w:rPr>
          <w:rFonts w:ascii="Simplified Arabic" w:hAnsi="Simplified Arabic" w:cs="Simplified Arabic"/>
          <w:sz w:val="24"/>
          <w:szCs w:val="24"/>
          <w:rtl/>
        </w:rPr>
        <w:t xml:space="preserve"> فضلا عن ذلك توصلت دراسة </w:t>
      </w:r>
      <w:r w:rsidR="00CA4E0C" w:rsidRPr="00774436">
        <w:rPr>
          <w:rFonts w:ascii="Simplified Arabic" w:hAnsi="Simplified Arabic" w:cs="Simplified Arabic"/>
          <w:sz w:val="24"/>
          <w:szCs w:val="24"/>
        </w:rPr>
        <w:t xml:space="preserve">Snyder, Rand, &amp; </w:t>
      </w:r>
      <w:proofErr w:type="spellStart"/>
      <w:r w:rsidR="00CA4E0C" w:rsidRPr="00774436">
        <w:rPr>
          <w:rFonts w:ascii="Simplified Arabic" w:hAnsi="Simplified Arabic" w:cs="Simplified Arabic"/>
          <w:sz w:val="24"/>
          <w:szCs w:val="24"/>
        </w:rPr>
        <w:t>Sigmon</w:t>
      </w:r>
      <w:proofErr w:type="spellEnd"/>
      <w:r w:rsidR="00CA4E0C" w:rsidRPr="00774436">
        <w:rPr>
          <w:rFonts w:ascii="Simplified Arabic" w:hAnsi="Simplified Arabic" w:cs="Simplified Arabic"/>
          <w:sz w:val="24"/>
          <w:szCs w:val="24"/>
        </w:rPr>
        <w:t>, 2002)</w:t>
      </w:r>
      <w:r w:rsidR="00CA4E0C" w:rsidRPr="00774436">
        <w:rPr>
          <w:rFonts w:ascii="Simplified Arabic" w:hAnsi="Simplified Arabic" w:cs="Simplified Arabic"/>
          <w:sz w:val="24"/>
          <w:szCs w:val="24"/>
          <w:rtl/>
        </w:rPr>
        <w:t xml:space="preserve">) </w:t>
      </w:r>
    </w:p>
    <w:p w:rsidR="00CA4E0C" w:rsidRPr="00774436" w:rsidRDefault="00C42725" w:rsidP="00774436">
      <w:p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الى ان المثابرين لديهم القدرة على </w:t>
      </w:r>
      <w:r w:rsidR="00CA4E0C" w:rsidRPr="00774436">
        <w:rPr>
          <w:rFonts w:ascii="Simplified Arabic" w:hAnsi="Simplified Arabic" w:cs="Simplified Arabic"/>
          <w:sz w:val="24"/>
          <w:szCs w:val="24"/>
          <w:rtl/>
        </w:rPr>
        <w:t>خلق مسارات وطرائق يحققون بها اهدافهم المرغوبة، ويحفزون انفسهم وانفعالاتهم الايجابية من اجل زيادة طاقاتهم وجهودهم الذاتية لتحقيق النجاح الاكاديمي</w:t>
      </w:r>
      <w:r w:rsidR="00CA4E0C" w:rsidRPr="00774436">
        <w:rPr>
          <w:rFonts w:ascii="Simplified Arabic" w:hAnsi="Simplified Arabic" w:cs="Simplified Arabic"/>
          <w:sz w:val="24"/>
          <w:szCs w:val="24"/>
        </w:rPr>
        <w:t xml:space="preserve"> Snyder, Rand, &amp; </w:t>
      </w:r>
      <w:proofErr w:type="spellStart"/>
      <w:r w:rsidR="00CA4E0C" w:rsidRPr="00774436">
        <w:rPr>
          <w:rFonts w:ascii="Simplified Arabic" w:hAnsi="Simplified Arabic" w:cs="Simplified Arabic"/>
          <w:sz w:val="24"/>
          <w:szCs w:val="24"/>
        </w:rPr>
        <w:t>Sigmon</w:t>
      </w:r>
      <w:proofErr w:type="spellEnd"/>
      <w:r w:rsidR="00CA4E0C" w:rsidRPr="00774436">
        <w:rPr>
          <w:rFonts w:ascii="Simplified Arabic" w:hAnsi="Simplified Arabic" w:cs="Simplified Arabic"/>
          <w:sz w:val="24"/>
          <w:szCs w:val="24"/>
        </w:rPr>
        <w:t>, 2002,p.261)</w:t>
      </w:r>
      <w:r w:rsidR="00CA4E0C" w:rsidRPr="00774436">
        <w:rPr>
          <w:rFonts w:ascii="Simplified Arabic" w:hAnsi="Simplified Arabic" w:cs="Simplified Arabic"/>
          <w:sz w:val="24"/>
          <w:szCs w:val="24"/>
          <w:rtl/>
        </w:rPr>
        <w:t>)</w:t>
      </w:r>
      <w:r w:rsidR="000C07B1" w:rsidRPr="00774436">
        <w:rPr>
          <w:rFonts w:ascii="Simplified Arabic" w:hAnsi="Simplified Arabic" w:cs="Simplified Arabic"/>
          <w:sz w:val="24"/>
          <w:szCs w:val="24"/>
          <w:rtl/>
        </w:rPr>
        <w:t xml:space="preserve"> وبهذا تكمن اهمية </w:t>
      </w:r>
      <w:r w:rsidR="00AC0F21" w:rsidRPr="00774436">
        <w:rPr>
          <w:rFonts w:ascii="Simplified Arabic" w:hAnsi="Simplified Arabic" w:cs="Simplified Arabic"/>
          <w:sz w:val="24"/>
          <w:szCs w:val="24"/>
          <w:rtl/>
        </w:rPr>
        <w:t>البحث الحالي</w:t>
      </w:r>
      <w:r w:rsidR="000C07B1" w:rsidRPr="00774436">
        <w:rPr>
          <w:rFonts w:ascii="Simplified Arabic" w:hAnsi="Simplified Arabic" w:cs="Simplified Arabic"/>
          <w:sz w:val="24"/>
          <w:szCs w:val="24"/>
          <w:rtl/>
        </w:rPr>
        <w:t xml:space="preserve"> في </w:t>
      </w:r>
      <w:r w:rsidRPr="00774436">
        <w:rPr>
          <w:rFonts w:ascii="Simplified Arabic" w:hAnsi="Simplified Arabic" w:cs="Simplified Arabic"/>
          <w:sz w:val="24"/>
          <w:szCs w:val="24"/>
          <w:rtl/>
        </w:rPr>
        <w:t>ال</w:t>
      </w:r>
      <w:r w:rsidR="00797930" w:rsidRPr="00774436">
        <w:rPr>
          <w:rFonts w:ascii="Simplified Arabic" w:hAnsi="Simplified Arabic" w:cs="Simplified Arabic"/>
          <w:sz w:val="24"/>
          <w:szCs w:val="24"/>
          <w:rtl/>
        </w:rPr>
        <w:t xml:space="preserve">كشف </w:t>
      </w:r>
      <w:r w:rsidRPr="00774436">
        <w:rPr>
          <w:rFonts w:ascii="Simplified Arabic" w:hAnsi="Simplified Arabic" w:cs="Simplified Arabic"/>
          <w:sz w:val="24"/>
          <w:szCs w:val="24"/>
          <w:rtl/>
        </w:rPr>
        <w:t xml:space="preserve">عن </w:t>
      </w:r>
      <w:r w:rsidR="00797930" w:rsidRPr="00774436">
        <w:rPr>
          <w:rFonts w:ascii="Simplified Arabic" w:hAnsi="Simplified Arabic" w:cs="Simplified Arabic"/>
          <w:sz w:val="24"/>
          <w:szCs w:val="24"/>
          <w:rtl/>
        </w:rPr>
        <w:t>العلاقة</w:t>
      </w:r>
      <w:r w:rsidRPr="00774436">
        <w:rPr>
          <w:rFonts w:ascii="Simplified Arabic" w:hAnsi="Simplified Arabic" w:cs="Simplified Arabic"/>
          <w:sz w:val="24"/>
          <w:szCs w:val="24"/>
          <w:rtl/>
        </w:rPr>
        <w:t xml:space="preserve"> </w:t>
      </w:r>
      <w:proofErr w:type="spellStart"/>
      <w:r w:rsidRPr="00774436">
        <w:rPr>
          <w:rFonts w:ascii="Simplified Arabic" w:hAnsi="Simplified Arabic" w:cs="Simplified Arabic"/>
          <w:sz w:val="24"/>
          <w:szCs w:val="24"/>
          <w:rtl/>
        </w:rPr>
        <w:t>التنبؤية</w:t>
      </w:r>
      <w:proofErr w:type="spellEnd"/>
      <w:r w:rsidR="00797930" w:rsidRPr="00774436">
        <w:rPr>
          <w:rFonts w:ascii="Simplified Arabic" w:hAnsi="Simplified Arabic" w:cs="Simplified Arabic"/>
          <w:sz w:val="24"/>
          <w:szCs w:val="24"/>
          <w:rtl/>
        </w:rPr>
        <w:t xml:space="preserve"> بين مدى اصرار الطلبة على تحقيق التفوق والنجاح وقدرتهم على تحمل المصاعب والالتزام بواجباتهم ومسؤولياته</w:t>
      </w:r>
      <w:r w:rsidR="009C681E" w:rsidRPr="00774436">
        <w:rPr>
          <w:rFonts w:ascii="Simplified Arabic" w:hAnsi="Simplified Arabic" w:cs="Simplified Arabic"/>
          <w:sz w:val="24"/>
          <w:szCs w:val="24"/>
          <w:rtl/>
        </w:rPr>
        <w:t>م الاكاديمية، إذ ان كلا المتغيرين له</w:t>
      </w:r>
      <w:r w:rsidR="00797930" w:rsidRPr="00774436">
        <w:rPr>
          <w:rFonts w:ascii="Simplified Arabic" w:hAnsi="Simplified Arabic" w:cs="Simplified Arabic"/>
          <w:sz w:val="24"/>
          <w:szCs w:val="24"/>
          <w:rtl/>
        </w:rPr>
        <w:t xml:space="preserve"> علاقة بإمكانيات الطلبة الدراسية، ومستوى توجههم نحو تحقيق اهدافهم، وطموحاتهم المستقبلية، كذلك يتعلق المتغيران في الدراسة الحالية </w:t>
      </w:r>
      <w:r w:rsidR="00B050B0" w:rsidRPr="00774436">
        <w:rPr>
          <w:rFonts w:ascii="Simplified Arabic" w:hAnsi="Simplified Arabic" w:cs="Simplified Arabic"/>
          <w:sz w:val="24"/>
          <w:szCs w:val="24"/>
          <w:rtl/>
        </w:rPr>
        <w:t>ب</w:t>
      </w:r>
      <w:r w:rsidR="00797930" w:rsidRPr="00774436">
        <w:rPr>
          <w:rFonts w:ascii="Simplified Arabic" w:hAnsi="Simplified Arabic" w:cs="Simplified Arabic"/>
          <w:sz w:val="24"/>
          <w:szCs w:val="24"/>
          <w:rtl/>
        </w:rPr>
        <w:t>مدى كفايته</w:t>
      </w:r>
      <w:r w:rsidR="00B050B0" w:rsidRPr="00774436">
        <w:rPr>
          <w:rFonts w:ascii="Simplified Arabic" w:hAnsi="Simplified Arabic" w:cs="Simplified Arabic"/>
          <w:sz w:val="24"/>
          <w:szCs w:val="24"/>
          <w:rtl/>
        </w:rPr>
        <w:t>م</w:t>
      </w:r>
      <w:r w:rsidR="00797930" w:rsidRPr="00774436">
        <w:rPr>
          <w:rFonts w:ascii="Simplified Arabic" w:hAnsi="Simplified Arabic" w:cs="Simplified Arabic"/>
          <w:sz w:val="24"/>
          <w:szCs w:val="24"/>
          <w:rtl/>
        </w:rPr>
        <w:t xml:space="preserve"> في اكتساب مهنة التدريس في المستقبل. وبهذا تفتح الدراسة الباب نحو تعرف مثابرة طلبة كلية التربية في ضوء ما يمتلكونه من انماط صبر متنوعة.</w:t>
      </w:r>
      <w:r w:rsidR="000C07B1" w:rsidRPr="00774436">
        <w:rPr>
          <w:rFonts w:ascii="Simplified Arabic" w:hAnsi="Simplified Arabic" w:cs="Simplified Arabic"/>
          <w:sz w:val="24"/>
          <w:szCs w:val="24"/>
          <w:rtl/>
        </w:rPr>
        <w:t xml:space="preserve"> كذلك يرى الباحثان ان اهمية </w:t>
      </w:r>
      <w:r w:rsidR="00923F1B" w:rsidRPr="00774436">
        <w:rPr>
          <w:rFonts w:ascii="Simplified Arabic" w:hAnsi="Simplified Arabic" w:cs="Simplified Arabic"/>
          <w:sz w:val="24"/>
          <w:szCs w:val="24"/>
          <w:rtl/>
        </w:rPr>
        <w:t>البحث</w:t>
      </w:r>
      <w:r w:rsidR="000C07B1" w:rsidRPr="00774436">
        <w:rPr>
          <w:rFonts w:ascii="Simplified Arabic" w:hAnsi="Simplified Arabic" w:cs="Simplified Arabic"/>
          <w:sz w:val="24"/>
          <w:szCs w:val="24"/>
          <w:rtl/>
        </w:rPr>
        <w:t xml:space="preserve"> تظهر في الاتي:</w:t>
      </w:r>
    </w:p>
    <w:p w:rsidR="000C07B1" w:rsidRPr="00774436" w:rsidRDefault="000C07B1" w:rsidP="00A0380E">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lang w:eastAsia="ar-SA" w:bidi="ar-OM"/>
        </w:rPr>
        <w:lastRenderedPageBreak/>
        <w:t xml:space="preserve">1. </w:t>
      </w:r>
      <w:r w:rsidR="00200C7B" w:rsidRPr="00774436">
        <w:rPr>
          <w:rFonts w:ascii="Simplified Arabic" w:hAnsi="Simplified Arabic" w:cs="Simplified Arabic"/>
          <w:sz w:val="24"/>
          <w:szCs w:val="24"/>
          <w:rtl/>
        </w:rPr>
        <w:t xml:space="preserve">تبحث في ظاهرة تربوية واكاديمية </w:t>
      </w:r>
      <w:r w:rsidRPr="00774436">
        <w:rPr>
          <w:rFonts w:ascii="Simplified Arabic" w:hAnsi="Simplified Arabic" w:cs="Simplified Arabic"/>
          <w:sz w:val="24"/>
          <w:szCs w:val="24"/>
          <w:rtl/>
        </w:rPr>
        <w:t>تتعلق بشخصية</w:t>
      </w:r>
      <w:r w:rsidR="00200C7B"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ال</w:t>
      </w:r>
      <w:r w:rsidR="00200C7B" w:rsidRPr="00774436">
        <w:rPr>
          <w:rFonts w:ascii="Simplified Arabic" w:hAnsi="Simplified Arabic" w:cs="Simplified Arabic"/>
          <w:sz w:val="24"/>
          <w:szCs w:val="24"/>
          <w:rtl/>
        </w:rPr>
        <w:t xml:space="preserve">طالب </w:t>
      </w:r>
      <w:r w:rsidRPr="00774436">
        <w:rPr>
          <w:rFonts w:ascii="Simplified Arabic" w:hAnsi="Simplified Arabic" w:cs="Simplified Arabic"/>
          <w:sz w:val="24"/>
          <w:szCs w:val="24"/>
          <w:rtl/>
        </w:rPr>
        <w:t>ال</w:t>
      </w:r>
      <w:r w:rsidR="00200C7B" w:rsidRPr="00774436">
        <w:rPr>
          <w:rFonts w:ascii="Simplified Arabic" w:hAnsi="Simplified Arabic" w:cs="Simplified Arabic"/>
          <w:sz w:val="24"/>
          <w:szCs w:val="24"/>
          <w:rtl/>
        </w:rPr>
        <w:t>جامعي</w:t>
      </w:r>
      <w:r w:rsidRPr="00774436">
        <w:rPr>
          <w:rFonts w:ascii="Simplified Arabic" w:hAnsi="Simplified Arabic" w:cs="Simplified Arabic"/>
          <w:sz w:val="24"/>
          <w:szCs w:val="24"/>
          <w:rtl/>
        </w:rPr>
        <w:t>.</w:t>
      </w:r>
    </w:p>
    <w:p w:rsidR="00626692" w:rsidRPr="00774436" w:rsidRDefault="000C07B1" w:rsidP="00A0380E">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 xml:space="preserve"> 2.تكشف عن</w:t>
      </w:r>
      <w:r w:rsidR="00200C7B"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 xml:space="preserve">المتطلبات الاكاديمية لدى </w:t>
      </w:r>
      <w:r w:rsidR="00200C7B" w:rsidRPr="00774436">
        <w:rPr>
          <w:rFonts w:ascii="Simplified Arabic" w:hAnsi="Simplified Arabic" w:cs="Simplified Arabic"/>
          <w:sz w:val="24"/>
          <w:szCs w:val="24"/>
          <w:rtl/>
        </w:rPr>
        <w:t>طلبة الجامعة</w:t>
      </w:r>
      <w:r w:rsidRPr="00774436">
        <w:rPr>
          <w:rFonts w:ascii="Simplified Arabic" w:hAnsi="Simplified Arabic" w:cs="Simplified Arabic"/>
          <w:sz w:val="24"/>
          <w:szCs w:val="24"/>
          <w:rtl/>
        </w:rPr>
        <w:t xml:space="preserve"> ولاس</w:t>
      </w:r>
      <w:r w:rsidR="00626692" w:rsidRPr="00774436">
        <w:rPr>
          <w:rFonts w:ascii="Simplified Arabic" w:hAnsi="Simplified Arabic" w:cs="Simplified Arabic"/>
          <w:sz w:val="24"/>
          <w:szCs w:val="24"/>
          <w:rtl/>
        </w:rPr>
        <w:t>يما انهم</w:t>
      </w:r>
      <w:r w:rsidR="00200C7B" w:rsidRPr="00774436">
        <w:rPr>
          <w:rFonts w:ascii="Simplified Arabic" w:hAnsi="Simplified Arabic" w:cs="Simplified Arabic"/>
          <w:sz w:val="24"/>
          <w:szCs w:val="24"/>
          <w:rtl/>
        </w:rPr>
        <w:t xml:space="preserve"> يعيشون في مرحلة عمرية مليئة</w:t>
      </w:r>
      <w:r w:rsidR="00626692" w:rsidRPr="00774436">
        <w:rPr>
          <w:rFonts w:ascii="Simplified Arabic" w:hAnsi="Simplified Arabic" w:cs="Simplified Arabic"/>
          <w:sz w:val="24"/>
          <w:szCs w:val="24"/>
          <w:rtl/>
        </w:rPr>
        <w:t xml:space="preserve"> بالحاجات النفسية</w:t>
      </w:r>
      <w:r w:rsidR="0092440B" w:rsidRPr="00774436">
        <w:rPr>
          <w:rFonts w:ascii="Simplified Arabic" w:hAnsi="Simplified Arabic" w:cs="Simplified Arabic"/>
          <w:sz w:val="24"/>
          <w:szCs w:val="24"/>
          <w:rtl/>
        </w:rPr>
        <w:t>.</w:t>
      </w:r>
    </w:p>
    <w:p w:rsidR="00626692" w:rsidRPr="00774436" w:rsidRDefault="000C07B1" w:rsidP="009C681E">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3.</w:t>
      </w:r>
      <w:r w:rsidR="00200C7B"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ت</w:t>
      </w:r>
      <w:r w:rsidR="00200C7B" w:rsidRPr="00774436">
        <w:rPr>
          <w:rFonts w:ascii="Simplified Arabic" w:hAnsi="Simplified Arabic" w:cs="Simplified Arabic"/>
          <w:sz w:val="24"/>
          <w:szCs w:val="24"/>
          <w:rtl/>
        </w:rPr>
        <w:t>تعرف</w:t>
      </w:r>
      <w:r w:rsidR="00626692" w:rsidRPr="00774436">
        <w:rPr>
          <w:rFonts w:ascii="Simplified Arabic" w:hAnsi="Simplified Arabic" w:cs="Simplified Arabic"/>
          <w:sz w:val="24"/>
          <w:szCs w:val="24"/>
          <w:rtl/>
        </w:rPr>
        <w:t xml:space="preserve"> </w:t>
      </w:r>
      <w:r w:rsidR="00200C7B" w:rsidRPr="00774436">
        <w:rPr>
          <w:rFonts w:ascii="Simplified Arabic" w:hAnsi="Simplified Arabic" w:cs="Simplified Arabic"/>
          <w:sz w:val="24"/>
          <w:szCs w:val="24"/>
          <w:rtl/>
        </w:rPr>
        <w:t>مدى كفاح طلبة الجامعات العراقية</w:t>
      </w:r>
      <w:r w:rsidR="00626692" w:rsidRPr="00774436">
        <w:rPr>
          <w:rFonts w:ascii="Simplified Arabic" w:hAnsi="Simplified Arabic" w:cs="Simplified Arabic"/>
          <w:sz w:val="24"/>
          <w:szCs w:val="24"/>
          <w:rtl/>
        </w:rPr>
        <w:t xml:space="preserve"> </w:t>
      </w:r>
      <w:r w:rsidR="00200C7B" w:rsidRPr="00774436">
        <w:rPr>
          <w:rFonts w:ascii="Simplified Arabic" w:hAnsi="Simplified Arabic" w:cs="Simplified Arabic"/>
          <w:sz w:val="24"/>
          <w:szCs w:val="24"/>
          <w:rtl/>
        </w:rPr>
        <w:t xml:space="preserve">في تحقيق رغباتهم وتطلعاتهم المستقبلية، ومستوى الجهود التي يبذلونها </w:t>
      </w:r>
      <w:r w:rsidR="003A2503" w:rsidRPr="00774436">
        <w:rPr>
          <w:rFonts w:ascii="Simplified Arabic" w:hAnsi="Simplified Arabic" w:cs="Simplified Arabic"/>
          <w:sz w:val="24"/>
          <w:szCs w:val="24"/>
          <w:rtl/>
        </w:rPr>
        <w:t>في ظل الاوضاع غير الطبيعية التي يعيش في</w:t>
      </w:r>
      <w:r w:rsidR="009C681E" w:rsidRPr="00774436">
        <w:rPr>
          <w:rFonts w:ascii="Simplified Arabic" w:hAnsi="Simplified Arabic" w:cs="Simplified Arabic"/>
          <w:sz w:val="24"/>
          <w:szCs w:val="24"/>
          <w:rtl/>
        </w:rPr>
        <w:t>ها</w:t>
      </w:r>
      <w:r w:rsidR="003A2503" w:rsidRPr="00774436">
        <w:rPr>
          <w:rFonts w:ascii="Simplified Arabic" w:hAnsi="Simplified Arabic" w:cs="Simplified Arabic"/>
          <w:sz w:val="24"/>
          <w:szCs w:val="24"/>
          <w:rtl/>
        </w:rPr>
        <w:t xml:space="preserve"> طلبة الجامعة</w:t>
      </w:r>
      <w:r w:rsidR="00200C7B" w:rsidRPr="00774436">
        <w:rPr>
          <w:rFonts w:ascii="Simplified Arabic" w:hAnsi="Simplified Arabic" w:cs="Simplified Arabic"/>
          <w:sz w:val="24"/>
          <w:szCs w:val="24"/>
          <w:rtl/>
        </w:rPr>
        <w:t>.</w:t>
      </w:r>
    </w:p>
    <w:p w:rsidR="003A2503" w:rsidRPr="00774436" w:rsidRDefault="009C681E" w:rsidP="003A2503">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4. تتضمن الدراسة مقياسين مهمي</w:t>
      </w:r>
      <w:r w:rsidR="003A2503" w:rsidRPr="00774436">
        <w:rPr>
          <w:rFonts w:ascii="Simplified Arabic" w:hAnsi="Simplified Arabic" w:cs="Simplified Arabic"/>
          <w:sz w:val="24"/>
          <w:szCs w:val="24"/>
          <w:rtl/>
        </w:rPr>
        <w:t>ن، يمكن ان يستعملا في الدراسات اللاحقة، والكشف عن مدى صلابة الطلبة وقدرتهم على التوافق الاكاديمي ومستوى دافعيتهم للإنجاز الدراسي.</w:t>
      </w:r>
    </w:p>
    <w:p w:rsidR="00200C7B" w:rsidRPr="00774436" w:rsidRDefault="00626692" w:rsidP="00A0380E">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4.</w:t>
      </w:r>
      <w:r w:rsidR="00200C7B" w:rsidRPr="00774436">
        <w:rPr>
          <w:rFonts w:ascii="Simplified Arabic" w:hAnsi="Simplified Arabic" w:cs="Simplified Arabic"/>
          <w:sz w:val="24"/>
          <w:szCs w:val="24"/>
          <w:rtl/>
        </w:rPr>
        <w:t xml:space="preserve"> تقدم نتائج الدراسة الحالية معلومات وبيانات تساعد الباحثين والمرشدين وذوي العلاقة بالعملية الاكاديمية في تصميم برامج ارشادية مناسبة تزيد من دافعية الطلبة وتحسين مستوى مثابرتهم وارادتهم في الوصول الى مستويات جيدة من الاداء الاكاديمي الناجح، والتخفيف عن المعرقلات والمشكلات التي تواجههم، وزيادة مستوى صبرهم وعزيمتهم في التوافق مع ظروفهم الصعبة.</w:t>
      </w:r>
    </w:p>
    <w:p w:rsidR="009E21CA" w:rsidRPr="00774436" w:rsidRDefault="00A0426A" w:rsidP="009E21CA">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 xml:space="preserve">5. ينتفع من نتائج هذا البحث كل من </w:t>
      </w:r>
      <w:r w:rsidR="00372BA6" w:rsidRPr="00774436">
        <w:rPr>
          <w:rFonts w:ascii="Simplified Arabic" w:hAnsi="Simplified Arabic" w:cs="Simplified Arabic"/>
          <w:sz w:val="24"/>
          <w:szCs w:val="24"/>
          <w:rtl/>
        </w:rPr>
        <w:t>دوائر</w:t>
      </w:r>
      <w:r w:rsidRPr="00774436">
        <w:rPr>
          <w:rFonts w:ascii="Simplified Arabic" w:hAnsi="Simplified Arabic" w:cs="Simplified Arabic"/>
          <w:sz w:val="24"/>
          <w:szCs w:val="24"/>
          <w:rtl/>
        </w:rPr>
        <w:t xml:space="preserve"> البحث</w:t>
      </w:r>
      <w:r w:rsidR="00372BA6" w:rsidRPr="00774436">
        <w:rPr>
          <w:rFonts w:ascii="Simplified Arabic" w:hAnsi="Simplified Arabic" w:cs="Simplified Arabic"/>
          <w:sz w:val="24"/>
          <w:szCs w:val="24"/>
          <w:rtl/>
        </w:rPr>
        <w:t xml:space="preserve"> والتطوير</w:t>
      </w:r>
      <w:r w:rsidRPr="00774436">
        <w:rPr>
          <w:rFonts w:ascii="Simplified Arabic" w:hAnsi="Simplified Arabic" w:cs="Simplified Arabic"/>
          <w:sz w:val="24"/>
          <w:szCs w:val="24"/>
          <w:rtl/>
        </w:rPr>
        <w:t xml:space="preserve"> ومراكز الارشاد النفسي في جامعة القادسية، </w:t>
      </w:r>
      <w:r w:rsidR="00786DCE" w:rsidRPr="00774436">
        <w:rPr>
          <w:rFonts w:ascii="Simplified Arabic" w:hAnsi="Simplified Arabic" w:cs="Simplified Arabic"/>
          <w:sz w:val="24"/>
          <w:szCs w:val="24"/>
          <w:rtl/>
        </w:rPr>
        <w:t xml:space="preserve">والجامعات العراقية، </w:t>
      </w:r>
      <w:r w:rsidRPr="00774436">
        <w:rPr>
          <w:rFonts w:ascii="Simplified Arabic" w:hAnsi="Simplified Arabic" w:cs="Simplified Arabic"/>
          <w:sz w:val="24"/>
          <w:szCs w:val="24"/>
          <w:rtl/>
        </w:rPr>
        <w:t>ووزارة التعليم العالي والبحث العلمي.</w:t>
      </w:r>
    </w:p>
    <w:p w:rsidR="00797930" w:rsidRPr="00774436" w:rsidRDefault="009E21CA" w:rsidP="009E21CA">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b/>
          <w:bCs/>
          <w:sz w:val="24"/>
          <w:szCs w:val="24"/>
          <w:rtl/>
        </w:rPr>
        <w:t>-</w:t>
      </w:r>
      <w:r w:rsidR="00797930" w:rsidRPr="00774436">
        <w:rPr>
          <w:rFonts w:ascii="Simplified Arabic" w:hAnsi="Simplified Arabic" w:cs="Simplified Arabic"/>
          <w:b/>
          <w:bCs/>
          <w:sz w:val="24"/>
          <w:szCs w:val="24"/>
          <w:rtl/>
        </w:rPr>
        <w:t xml:space="preserve">اهداف البحث: </w:t>
      </w:r>
      <w:r w:rsidR="00797930" w:rsidRPr="00774436">
        <w:rPr>
          <w:rFonts w:ascii="Simplified Arabic" w:hAnsi="Simplified Arabic" w:cs="Simplified Arabic"/>
          <w:sz w:val="24"/>
          <w:szCs w:val="24"/>
          <w:rtl/>
        </w:rPr>
        <w:t>يحاول البحث الحالي تعرف:</w:t>
      </w:r>
    </w:p>
    <w:p w:rsidR="009066E4" w:rsidRPr="00774436" w:rsidRDefault="00797930" w:rsidP="009066E4">
      <w:pPr>
        <w:spacing w:after="0" w:line="240" w:lineRule="auto"/>
        <w:contextualSpacing/>
        <w:rPr>
          <w:rFonts w:ascii="Simplified Arabic" w:hAnsi="Simplified Arabic" w:cs="Simplified Arabic"/>
          <w:sz w:val="24"/>
          <w:szCs w:val="24"/>
          <w:rtl/>
          <w:lang w:eastAsia="ar-SA" w:bidi="ar-OM"/>
        </w:rPr>
      </w:pPr>
      <w:r w:rsidRPr="00774436">
        <w:rPr>
          <w:rFonts w:ascii="Simplified Arabic" w:hAnsi="Simplified Arabic" w:cs="Simplified Arabic"/>
          <w:sz w:val="24"/>
          <w:szCs w:val="24"/>
          <w:rtl/>
          <w:lang w:eastAsia="ar-SA" w:bidi="ar-OM"/>
        </w:rPr>
        <w:t xml:space="preserve">1. </w:t>
      </w:r>
      <w:r w:rsidR="009066E4" w:rsidRPr="00774436">
        <w:rPr>
          <w:rFonts w:ascii="Simplified Arabic" w:hAnsi="Simplified Arabic" w:cs="Simplified Arabic"/>
          <w:sz w:val="24"/>
          <w:szCs w:val="24"/>
          <w:rtl/>
          <w:lang w:eastAsia="ar-SA" w:bidi="ar-OM"/>
        </w:rPr>
        <w:t>انماط الصبر لدى طلبة كلية التربية في جامعة القادسية.</w:t>
      </w:r>
    </w:p>
    <w:p w:rsidR="009066E4" w:rsidRPr="00774436" w:rsidRDefault="009066E4" w:rsidP="009066E4">
      <w:pPr>
        <w:spacing w:after="0" w:line="240" w:lineRule="auto"/>
        <w:contextualSpacing/>
        <w:rPr>
          <w:rFonts w:ascii="Simplified Arabic" w:hAnsi="Simplified Arabic" w:cs="Simplified Arabic"/>
          <w:sz w:val="24"/>
          <w:szCs w:val="24"/>
          <w:rtl/>
          <w:lang w:eastAsia="ar-SA" w:bidi="ar-OM"/>
        </w:rPr>
      </w:pPr>
      <w:r w:rsidRPr="00774436">
        <w:rPr>
          <w:rFonts w:ascii="Simplified Arabic" w:hAnsi="Simplified Arabic" w:cs="Simplified Arabic"/>
          <w:sz w:val="24"/>
          <w:szCs w:val="24"/>
          <w:rtl/>
          <w:lang w:eastAsia="ar-SA" w:bidi="ar-OM"/>
        </w:rPr>
        <w:t>2.دلالة الفرق على انماط الصبر وفقا لمتغير نوع طلبة كلية التربية في جامعة القادسية.</w:t>
      </w:r>
    </w:p>
    <w:p w:rsidR="009066E4" w:rsidRPr="00774436" w:rsidRDefault="009066E4" w:rsidP="009066E4">
      <w:pPr>
        <w:spacing w:after="0" w:line="240" w:lineRule="auto"/>
        <w:contextualSpacing/>
        <w:rPr>
          <w:rFonts w:ascii="Simplified Arabic" w:hAnsi="Simplified Arabic" w:cs="Simplified Arabic"/>
          <w:sz w:val="24"/>
          <w:szCs w:val="24"/>
          <w:rtl/>
          <w:lang w:eastAsia="ar-SA" w:bidi="ar-OM"/>
        </w:rPr>
      </w:pPr>
      <w:r w:rsidRPr="00774436">
        <w:rPr>
          <w:rFonts w:ascii="Simplified Arabic" w:hAnsi="Simplified Arabic" w:cs="Simplified Arabic"/>
          <w:sz w:val="24"/>
          <w:szCs w:val="24"/>
          <w:rtl/>
          <w:lang w:eastAsia="ar-SA" w:bidi="ar-OM"/>
        </w:rPr>
        <w:t>3.المثابرة لدى طلبة كلية التربية في جامعة القادسية.</w:t>
      </w:r>
    </w:p>
    <w:p w:rsidR="009066E4" w:rsidRPr="00774436" w:rsidRDefault="009066E4" w:rsidP="009066E4">
      <w:pPr>
        <w:spacing w:after="0" w:line="240" w:lineRule="auto"/>
        <w:contextualSpacing/>
        <w:rPr>
          <w:rFonts w:ascii="Simplified Arabic" w:hAnsi="Simplified Arabic" w:cs="Simplified Arabic"/>
          <w:sz w:val="24"/>
          <w:szCs w:val="24"/>
          <w:rtl/>
          <w:lang w:eastAsia="ar-SA" w:bidi="ar-OM"/>
        </w:rPr>
      </w:pPr>
      <w:r w:rsidRPr="00774436">
        <w:rPr>
          <w:rFonts w:ascii="Simplified Arabic" w:hAnsi="Simplified Arabic" w:cs="Simplified Arabic"/>
          <w:sz w:val="24"/>
          <w:szCs w:val="24"/>
          <w:rtl/>
          <w:lang w:eastAsia="ar-SA" w:bidi="ar-OM"/>
        </w:rPr>
        <w:t>4. دلالة الفرق على المثابرة وفقا لمتغير نوع طلبة كلية التربية في جامعة القادسية .</w:t>
      </w:r>
    </w:p>
    <w:p w:rsidR="00797930" w:rsidRPr="00774436" w:rsidRDefault="00797930" w:rsidP="00A0380E">
      <w:pPr>
        <w:spacing w:after="0" w:line="240" w:lineRule="auto"/>
        <w:contextualSpacing/>
        <w:rPr>
          <w:rFonts w:ascii="Simplified Arabic" w:hAnsi="Simplified Arabic" w:cs="Simplified Arabic"/>
          <w:sz w:val="24"/>
          <w:szCs w:val="24"/>
          <w:rtl/>
          <w:lang w:eastAsia="ar-SA" w:bidi="ar-OM"/>
        </w:rPr>
      </w:pPr>
      <w:r w:rsidRPr="00774436">
        <w:rPr>
          <w:rFonts w:ascii="Simplified Arabic" w:hAnsi="Simplified Arabic" w:cs="Simplified Arabic"/>
          <w:sz w:val="24"/>
          <w:szCs w:val="24"/>
          <w:rtl/>
          <w:lang w:eastAsia="ar-SA"/>
        </w:rPr>
        <w:t>5.</w:t>
      </w:r>
      <w:r w:rsidRPr="00774436">
        <w:rPr>
          <w:rFonts w:ascii="Simplified Arabic" w:hAnsi="Simplified Arabic" w:cs="Simplified Arabic"/>
          <w:sz w:val="24"/>
          <w:szCs w:val="24"/>
          <w:rtl/>
          <w:lang w:eastAsia="ar-SA" w:bidi="ar-OM"/>
        </w:rPr>
        <w:t xml:space="preserve"> تباين المثابرة (المرتفعة – المنخفضة) على انماط الصبر لدى طلبة كـلـيـة التربية في جامعة القادسية.</w:t>
      </w:r>
    </w:p>
    <w:p w:rsidR="00797930" w:rsidRPr="00774436" w:rsidRDefault="00797930" w:rsidP="00A0380E">
      <w:pPr>
        <w:spacing w:after="0" w:line="240" w:lineRule="auto"/>
        <w:contextualSpacing/>
        <w:rPr>
          <w:rFonts w:ascii="Simplified Arabic" w:hAnsi="Simplified Arabic" w:cs="Simplified Arabic"/>
          <w:sz w:val="24"/>
          <w:szCs w:val="24"/>
          <w:rtl/>
          <w:lang w:eastAsia="ar-SA"/>
        </w:rPr>
      </w:pPr>
      <w:r w:rsidRPr="00774436">
        <w:rPr>
          <w:rFonts w:ascii="Simplified Arabic" w:hAnsi="Simplified Arabic" w:cs="Simplified Arabic"/>
          <w:sz w:val="24"/>
          <w:szCs w:val="24"/>
          <w:rtl/>
          <w:lang w:eastAsia="ar-SA" w:bidi="ar-OM"/>
        </w:rPr>
        <w:t>6. العلاقة الارتباطية بين المثابرة وانماط الصبر لدى طلبة كلية التربية في جامعة القادسية.</w:t>
      </w:r>
    </w:p>
    <w:p w:rsidR="00797930" w:rsidRPr="00774436" w:rsidRDefault="00797930" w:rsidP="00190482">
      <w:pPr>
        <w:spacing w:after="0" w:line="240" w:lineRule="auto"/>
        <w:contextualSpacing/>
        <w:rPr>
          <w:rFonts w:ascii="Simplified Arabic" w:hAnsi="Simplified Arabic" w:cs="Simplified Arabic"/>
          <w:sz w:val="24"/>
          <w:szCs w:val="24"/>
          <w:rtl/>
          <w:lang w:eastAsia="ar-SA" w:bidi="ar-OM"/>
        </w:rPr>
      </w:pPr>
      <w:r w:rsidRPr="00774436">
        <w:rPr>
          <w:rFonts w:ascii="Simplified Arabic" w:hAnsi="Simplified Arabic" w:cs="Simplified Arabic"/>
          <w:sz w:val="24"/>
          <w:szCs w:val="24"/>
          <w:rtl/>
          <w:lang w:eastAsia="ar-SA" w:bidi="ar-OM"/>
        </w:rPr>
        <w:t xml:space="preserve">7.اسهام انماط الصبر في </w:t>
      </w:r>
      <w:r w:rsidR="00B17C9F" w:rsidRPr="00774436">
        <w:rPr>
          <w:rFonts w:ascii="Simplified Arabic" w:hAnsi="Simplified Arabic" w:cs="Simplified Arabic"/>
          <w:sz w:val="24"/>
          <w:szCs w:val="24"/>
          <w:rtl/>
          <w:lang w:eastAsia="ar-SA"/>
        </w:rPr>
        <w:t>التنبؤ ب</w:t>
      </w:r>
      <w:r w:rsidRPr="00774436">
        <w:rPr>
          <w:rFonts w:ascii="Simplified Arabic" w:hAnsi="Simplified Arabic" w:cs="Simplified Arabic"/>
          <w:sz w:val="24"/>
          <w:szCs w:val="24"/>
          <w:rtl/>
          <w:lang w:eastAsia="ar-SA" w:bidi="ar-OM"/>
        </w:rPr>
        <w:t>المثابرة لدى طلبة كلية التربية في جامعة القادسية.</w:t>
      </w:r>
    </w:p>
    <w:p w:rsidR="00200C7B" w:rsidRPr="00774436" w:rsidRDefault="009E21CA" w:rsidP="00A0380E">
      <w:pPr>
        <w:spacing w:after="0" w:line="240" w:lineRule="auto"/>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w:t>
      </w:r>
      <w:r w:rsidR="00200C7B" w:rsidRPr="00774436">
        <w:rPr>
          <w:rFonts w:ascii="Simplified Arabic" w:hAnsi="Simplified Arabic" w:cs="Simplified Arabic"/>
          <w:b/>
          <w:bCs/>
          <w:sz w:val="24"/>
          <w:szCs w:val="24"/>
          <w:rtl/>
        </w:rPr>
        <w:t xml:space="preserve">حدود البحث: </w:t>
      </w:r>
      <w:r w:rsidR="00200C7B" w:rsidRPr="00774436">
        <w:rPr>
          <w:rFonts w:ascii="Simplified Arabic" w:hAnsi="Simplified Arabic" w:cs="Simplified Arabic"/>
          <w:sz w:val="24"/>
          <w:szCs w:val="24"/>
          <w:rtl/>
        </w:rPr>
        <w:t>تتحدد البحث الحالي بطلبة كلية التربية  في جامعة القادسية من الذكور والاناث في العام الدراسي 2015-2016 من الدراسات الصباحية.</w:t>
      </w:r>
    </w:p>
    <w:p w:rsidR="00200C7B" w:rsidRPr="00774436" w:rsidRDefault="009E21CA" w:rsidP="00A0380E">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b/>
          <w:bCs/>
          <w:sz w:val="24"/>
          <w:szCs w:val="24"/>
          <w:rtl/>
        </w:rPr>
        <w:t>-</w:t>
      </w:r>
      <w:r w:rsidR="00200C7B" w:rsidRPr="00774436">
        <w:rPr>
          <w:rFonts w:ascii="Simplified Arabic" w:hAnsi="Simplified Arabic" w:cs="Simplified Arabic"/>
          <w:b/>
          <w:bCs/>
          <w:sz w:val="24"/>
          <w:szCs w:val="24"/>
          <w:rtl/>
        </w:rPr>
        <w:t xml:space="preserve">مصطلحات البحث: </w:t>
      </w:r>
      <w:r w:rsidR="00372BA6" w:rsidRPr="00774436">
        <w:rPr>
          <w:rFonts w:ascii="Simplified Arabic" w:hAnsi="Simplified Arabic" w:cs="Simplified Arabic"/>
          <w:sz w:val="24"/>
          <w:szCs w:val="24"/>
          <w:rtl/>
        </w:rPr>
        <w:t>ي</w:t>
      </w:r>
      <w:r w:rsidR="00200C7B" w:rsidRPr="00774436">
        <w:rPr>
          <w:rFonts w:ascii="Simplified Arabic" w:hAnsi="Simplified Arabic" w:cs="Simplified Arabic"/>
          <w:sz w:val="24"/>
          <w:szCs w:val="24"/>
          <w:rtl/>
        </w:rPr>
        <w:t>تحدد البحث بالمفاهيم الآتية:</w:t>
      </w:r>
    </w:p>
    <w:p w:rsidR="00200C7B" w:rsidRPr="00774436" w:rsidRDefault="00200C7B" w:rsidP="002B7892">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b/>
          <w:bCs/>
          <w:sz w:val="24"/>
          <w:szCs w:val="24"/>
          <w:rtl/>
        </w:rPr>
        <w:t xml:space="preserve">1. </w:t>
      </w:r>
      <w:r w:rsidR="002B7892" w:rsidRPr="00774436">
        <w:rPr>
          <w:rFonts w:ascii="Simplified Arabic" w:hAnsi="Simplified Arabic" w:cs="Simplified Arabic"/>
          <w:b/>
          <w:bCs/>
          <w:sz w:val="24"/>
          <w:szCs w:val="24"/>
          <w:rtl/>
          <w:lang w:bidi="ar-IQ"/>
        </w:rPr>
        <w:t>انماط الصبر</w:t>
      </w:r>
      <w:r w:rsidR="002B7892" w:rsidRPr="00774436">
        <w:rPr>
          <w:rFonts w:ascii="Simplified Arabic" w:hAnsi="Simplified Arabic" w:cs="Simplified Arabic"/>
          <w:b/>
          <w:bCs/>
          <w:sz w:val="24"/>
          <w:szCs w:val="24"/>
        </w:rPr>
        <w:t>Types of patience</w:t>
      </w:r>
      <w:r w:rsidR="002B7892" w:rsidRPr="00774436">
        <w:rPr>
          <w:rFonts w:ascii="Simplified Arabic" w:hAnsi="Simplified Arabic" w:cs="Simplified Arabic"/>
          <w:b/>
          <w:bCs/>
          <w:sz w:val="24"/>
          <w:szCs w:val="24"/>
          <w:rtl/>
          <w:lang w:bidi="ar-IQ"/>
        </w:rPr>
        <w:t>:</w:t>
      </w:r>
      <w:r w:rsidR="002B7892" w:rsidRPr="00774436">
        <w:rPr>
          <w:rFonts w:ascii="Simplified Arabic" w:hAnsi="Simplified Arabic" w:cs="Simplified Arabic"/>
          <w:sz w:val="24"/>
          <w:szCs w:val="24"/>
          <w:rtl/>
          <w:lang w:bidi="ar-IQ"/>
        </w:rPr>
        <w:t xml:space="preserve"> </w:t>
      </w:r>
      <w:r w:rsidR="002B7892" w:rsidRPr="00774436">
        <w:rPr>
          <w:rFonts w:ascii="Simplified Arabic" w:hAnsi="Simplified Arabic" w:cs="Simplified Arabic"/>
          <w:sz w:val="24"/>
          <w:szCs w:val="24"/>
          <w:rtl/>
        </w:rPr>
        <w:t xml:space="preserve">استعداد شخصي لدى الفرد للانتظار بشكل هادئ عند مواجهة الاحباط والمحن او المعاناة، وينقسم الصبر على ثلاثة انواع، تتمثل بالصبر على مشقة الحياة، والصبر في السياق البين شخصي، والصبر على منغصات الحياة </w:t>
      </w:r>
      <w:r w:rsidR="002B7892" w:rsidRPr="00774436">
        <w:rPr>
          <w:rFonts w:ascii="Simplified Arabic" w:hAnsi="Simplified Arabic" w:cs="Simplified Arabic"/>
          <w:sz w:val="24"/>
          <w:szCs w:val="24"/>
        </w:rPr>
        <w:t>(Schnitker,2005)</w:t>
      </w:r>
      <w:r w:rsidR="002B7892" w:rsidRPr="00774436">
        <w:rPr>
          <w:rFonts w:ascii="Simplified Arabic" w:hAnsi="Simplified Arabic" w:cs="Simplified Arabic"/>
          <w:sz w:val="24"/>
          <w:szCs w:val="24"/>
          <w:rtl/>
        </w:rPr>
        <w:t>. وتقاس اجرائيا بالدرجة التي يحصل عليها الطالب في ضوء اجابته على مقياس انماط الصبر المعدّ في الدراسة الحالية.</w:t>
      </w:r>
    </w:p>
    <w:p w:rsidR="009E21CA" w:rsidRPr="00774436" w:rsidRDefault="00200C7B" w:rsidP="009C681E">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b/>
          <w:bCs/>
          <w:sz w:val="24"/>
          <w:szCs w:val="24"/>
          <w:rtl/>
          <w:lang w:bidi="ar-IQ"/>
        </w:rPr>
        <w:t xml:space="preserve">2. </w:t>
      </w:r>
      <w:r w:rsidR="002B7892" w:rsidRPr="00774436">
        <w:rPr>
          <w:rFonts w:ascii="Simplified Arabic" w:hAnsi="Simplified Arabic" w:cs="Simplified Arabic"/>
          <w:b/>
          <w:bCs/>
          <w:sz w:val="24"/>
          <w:szCs w:val="24"/>
          <w:rtl/>
        </w:rPr>
        <w:t xml:space="preserve">المثابرة </w:t>
      </w:r>
      <w:r w:rsidR="002B7892" w:rsidRPr="00774436">
        <w:rPr>
          <w:rFonts w:ascii="Simplified Arabic" w:hAnsi="Simplified Arabic" w:cs="Simplified Arabic"/>
          <w:b/>
          <w:bCs/>
          <w:sz w:val="24"/>
          <w:szCs w:val="24"/>
        </w:rPr>
        <w:t>Persistence</w:t>
      </w:r>
      <w:r w:rsidR="002B7892" w:rsidRPr="00774436">
        <w:rPr>
          <w:rFonts w:ascii="Simplified Arabic" w:hAnsi="Simplified Arabic" w:cs="Simplified Arabic"/>
          <w:b/>
          <w:bCs/>
          <w:sz w:val="24"/>
          <w:szCs w:val="24"/>
          <w:rtl/>
        </w:rPr>
        <w:t xml:space="preserve">: </w:t>
      </w:r>
      <w:r w:rsidR="002B7892" w:rsidRPr="00774436">
        <w:rPr>
          <w:rFonts w:ascii="Simplified Arabic" w:hAnsi="Simplified Arabic" w:cs="Simplified Arabic"/>
          <w:sz w:val="24"/>
          <w:szCs w:val="24"/>
          <w:rtl/>
        </w:rPr>
        <w:t xml:space="preserve">الجهود الحثيثة التي يبذلها الفرد من اجل تحقيق هدف مرغوب فيه رغم العقبات والاحباطات التي قد تواجهه، لذلك لا يتخلى الفرد عن مسعاه في تحقيق هدفه بل يبقى متمسكا به ويتجه نحوه بإصرار وعزيمة </w:t>
      </w:r>
      <w:r w:rsidR="002B7892" w:rsidRPr="00774436">
        <w:rPr>
          <w:rFonts w:ascii="Simplified Arabic" w:hAnsi="Simplified Arabic" w:cs="Simplified Arabic"/>
          <w:sz w:val="24"/>
          <w:szCs w:val="24"/>
        </w:rPr>
        <w:t>(</w:t>
      </w:r>
      <w:proofErr w:type="spellStart"/>
      <w:r w:rsidR="002B7892" w:rsidRPr="00774436">
        <w:rPr>
          <w:rFonts w:ascii="Simplified Arabic" w:hAnsi="Simplified Arabic" w:cs="Simplified Arabic"/>
          <w:sz w:val="24"/>
          <w:szCs w:val="24"/>
        </w:rPr>
        <w:t>Cloninger</w:t>
      </w:r>
      <w:proofErr w:type="spellEnd"/>
      <w:r w:rsidR="002B7892" w:rsidRPr="00774436">
        <w:rPr>
          <w:rFonts w:ascii="Simplified Arabic" w:hAnsi="Simplified Arabic" w:cs="Simplified Arabic"/>
          <w:sz w:val="24"/>
          <w:szCs w:val="24"/>
        </w:rPr>
        <w:t xml:space="preserve"> et.al,1991)</w:t>
      </w:r>
      <w:r w:rsidR="002B7892" w:rsidRPr="00774436">
        <w:rPr>
          <w:rFonts w:ascii="Simplified Arabic" w:hAnsi="Simplified Arabic" w:cs="Simplified Arabic"/>
          <w:sz w:val="24"/>
          <w:szCs w:val="24"/>
          <w:rtl/>
        </w:rPr>
        <w:t>. وتقاس اجرائيا بالدرجة التي يحصل عليها الطالب في ضوء اجابته على مقياس المثابرة المعدّ في الدراسة الحالية.</w:t>
      </w:r>
    </w:p>
    <w:p w:rsidR="00797930" w:rsidRPr="00774436" w:rsidRDefault="00797930" w:rsidP="00A0380E">
      <w:pPr>
        <w:shd w:val="clear" w:color="auto" w:fill="D9D9D9" w:themeFill="background1" w:themeFillShade="D9"/>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lastRenderedPageBreak/>
        <w:t>الفصل الثاني: الاطار النظري</w:t>
      </w:r>
    </w:p>
    <w:p w:rsidR="007717E6" w:rsidRPr="00774436" w:rsidRDefault="00611007" w:rsidP="00A0380E">
      <w:pPr>
        <w:spacing w:after="0" w:line="240" w:lineRule="auto"/>
        <w:contextualSpacing/>
        <w:jc w:val="both"/>
        <w:rPr>
          <w:rFonts w:ascii="Simplified Arabic" w:hAnsi="Simplified Arabic" w:cs="Simplified Arabic"/>
          <w:b/>
          <w:bCs/>
          <w:sz w:val="24"/>
          <w:szCs w:val="24"/>
          <w:shd w:val="clear" w:color="auto" w:fill="BFBFBF" w:themeFill="background1" w:themeFillShade="BF"/>
          <w:rtl/>
        </w:rPr>
      </w:pPr>
      <w:r w:rsidRPr="00774436">
        <w:rPr>
          <w:rFonts w:ascii="Simplified Arabic" w:hAnsi="Simplified Arabic" w:cs="Simplified Arabic"/>
          <w:b/>
          <w:bCs/>
          <w:sz w:val="24"/>
          <w:szCs w:val="24"/>
          <w:rtl/>
        </w:rPr>
        <w:t>اولا</w:t>
      </w:r>
      <w:r w:rsidR="00813B4D" w:rsidRPr="00774436">
        <w:rPr>
          <w:rFonts w:ascii="Simplified Arabic" w:hAnsi="Simplified Arabic" w:cs="Simplified Arabic"/>
          <w:b/>
          <w:bCs/>
          <w:sz w:val="24"/>
          <w:szCs w:val="24"/>
          <w:rtl/>
        </w:rPr>
        <w:t xml:space="preserve"> . انماط الصبر (</w:t>
      </w:r>
      <w:r w:rsidR="007717E6" w:rsidRPr="00774436">
        <w:rPr>
          <w:rFonts w:ascii="Simplified Arabic" w:hAnsi="Simplified Arabic" w:cs="Simplified Arabic"/>
          <w:b/>
          <w:bCs/>
          <w:sz w:val="24"/>
          <w:szCs w:val="24"/>
          <w:rtl/>
        </w:rPr>
        <w:t>المفهوم</w:t>
      </w:r>
      <w:r w:rsidR="00813B4D" w:rsidRPr="00774436">
        <w:rPr>
          <w:rFonts w:ascii="Simplified Arabic" w:hAnsi="Simplified Arabic" w:cs="Simplified Arabic"/>
          <w:b/>
          <w:bCs/>
          <w:sz w:val="24"/>
          <w:szCs w:val="24"/>
          <w:rtl/>
        </w:rPr>
        <w:t>)</w:t>
      </w:r>
      <w:r w:rsidR="007717E6" w:rsidRPr="00774436">
        <w:rPr>
          <w:rFonts w:ascii="Simplified Arabic" w:hAnsi="Simplified Arabic" w:cs="Simplified Arabic"/>
          <w:sz w:val="24"/>
          <w:szCs w:val="24"/>
          <w:rtl/>
        </w:rPr>
        <w:t xml:space="preserve"> :</w:t>
      </w:r>
    </w:p>
    <w:p w:rsidR="00BE3DDC" w:rsidRPr="00774436" w:rsidRDefault="007717E6" w:rsidP="009C681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اهتمت دراسات علم نفس الشخصية وعلم النفس الايجابي في ن</w:t>
      </w:r>
      <w:r w:rsidR="00BE3DDC" w:rsidRPr="00774436">
        <w:rPr>
          <w:rFonts w:ascii="Simplified Arabic" w:hAnsi="Simplified Arabic" w:cs="Simplified Arabic"/>
          <w:sz w:val="24"/>
          <w:szCs w:val="24"/>
          <w:rtl/>
        </w:rPr>
        <w:t>هاية القرن العشرين بدراسة الصبر</w:t>
      </w:r>
      <w:r w:rsidRPr="00774436">
        <w:rPr>
          <w:rFonts w:ascii="Simplified Arabic" w:hAnsi="Simplified Arabic" w:cs="Simplified Arabic"/>
          <w:sz w:val="24"/>
          <w:szCs w:val="24"/>
          <w:rtl/>
        </w:rPr>
        <w:t xml:space="preserve">، إذ يعد الصبر </w:t>
      </w:r>
      <w:r w:rsidR="00AB0807" w:rsidRPr="00774436">
        <w:rPr>
          <w:rFonts w:ascii="Simplified Arabic" w:hAnsi="Simplified Arabic" w:cs="Simplified Arabic"/>
          <w:sz w:val="24"/>
          <w:szCs w:val="24"/>
          <w:rtl/>
        </w:rPr>
        <w:t>من</w:t>
      </w:r>
      <w:r w:rsidR="00BE3DDC" w:rsidRPr="00774436">
        <w:rPr>
          <w:rFonts w:ascii="Simplified Arabic" w:hAnsi="Simplified Arabic" w:cs="Simplified Arabic"/>
          <w:sz w:val="24"/>
          <w:szCs w:val="24"/>
          <w:rtl/>
        </w:rPr>
        <w:t xml:space="preserve"> الفضائل الايجابية لدى الانسان</w:t>
      </w:r>
      <w:r w:rsidRPr="00774436">
        <w:rPr>
          <w:rFonts w:ascii="Simplified Arabic" w:hAnsi="Simplified Arabic" w:cs="Simplified Arabic"/>
          <w:sz w:val="24"/>
          <w:szCs w:val="24"/>
          <w:rtl/>
        </w:rPr>
        <w:t xml:space="preserve">، ويظهر في ضوء استجابة الفرد لتحمل اعباء الحياة اليومية وتأجيل ارضاء الرغبات والحاجات الانية من اجل الحصول </w:t>
      </w:r>
      <w:r w:rsidR="00BE3DDC" w:rsidRPr="00774436">
        <w:rPr>
          <w:rFonts w:ascii="Simplified Arabic" w:hAnsi="Simplified Arabic" w:cs="Simplified Arabic"/>
          <w:sz w:val="24"/>
          <w:szCs w:val="24"/>
          <w:rtl/>
        </w:rPr>
        <w:t>على مكافآت مستقبلية</w:t>
      </w:r>
      <w:r w:rsidR="009C681E" w:rsidRPr="00774436">
        <w:rPr>
          <w:rFonts w:ascii="Simplified Arabic" w:hAnsi="Simplified Arabic" w:cs="Simplified Arabic"/>
          <w:sz w:val="24"/>
          <w:szCs w:val="24"/>
          <w:rtl/>
        </w:rPr>
        <w:t xml:space="preserve">؛ ويظهر الصبر بوصفه </w:t>
      </w:r>
      <w:r w:rsidRPr="00774436">
        <w:rPr>
          <w:rFonts w:ascii="Simplified Arabic" w:hAnsi="Simplified Arabic" w:cs="Simplified Arabic"/>
          <w:sz w:val="24"/>
          <w:szCs w:val="24"/>
          <w:rtl/>
        </w:rPr>
        <w:t>سمة او فضيلة شخصية لدى</w:t>
      </w:r>
      <w:r w:rsidR="00BE3DDC" w:rsidRPr="00774436">
        <w:rPr>
          <w:rFonts w:ascii="Simplified Arabic" w:hAnsi="Simplified Arabic" w:cs="Simplified Arabic"/>
          <w:sz w:val="24"/>
          <w:szCs w:val="24"/>
          <w:rtl/>
        </w:rPr>
        <w:t xml:space="preserve"> الاطفال الصغار بعمر اربع سنوات</w:t>
      </w:r>
      <w:r w:rsidRPr="00774436">
        <w:rPr>
          <w:rFonts w:ascii="Simplified Arabic" w:hAnsi="Simplified Arabic" w:cs="Simplified Arabic"/>
          <w:sz w:val="24"/>
          <w:szCs w:val="24"/>
          <w:rtl/>
        </w:rPr>
        <w:t>، ومن ثم يتطو</w:t>
      </w:r>
      <w:r w:rsidR="00BE3DDC" w:rsidRPr="00774436">
        <w:rPr>
          <w:rFonts w:ascii="Simplified Arabic" w:hAnsi="Simplified Arabic" w:cs="Simplified Arabic"/>
          <w:sz w:val="24"/>
          <w:szCs w:val="24"/>
          <w:rtl/>
        </w:rPr>
        <w:t>ر بتأثير الظروف الاسرية والبيئ</w:t>
      </w:r>
      <w:r w:rsidR="00AB0807" w:rsidRPr="00774436">
        <w:rPr>
          <w:rFonts w:ascii="Simplified Arabic" w:hAnsi="Simplified Arabic" w:cs="Simplified Arabic"/>
          <w:sz w:val="24"/>
          <w:szCs w:val="24"/>
          <w:rtl/>
        </w:rPr>
        <w:t>ي</w:t>
      </w:r>
      <w:r w:rsidR="00BE3DDC" w:rsidRPr="00774436">
        <w:rPr>
          <w:rFonts w:ascii="Simplified Arabic" w:hAnsi="Simplified Arabic" w:cs="Simplified Arabic"/>
          <w:sz w:val="24"/>
          <w:szCs w:val="24"/>
          <w:rtl/>
        </w:rPr>
        <w:t>ة</w:t>
      </w:r>
      <w:r w:rsidRPr="00774436">
        <w:rPr>
          <w:rFonts w:ascii="Simplified Arabic" w:hAnsi="Simplified Arabic" w:cs="Simplified Arabic"/>
          <w:sz w:val="24"/>
          <w:szCs w:val="24"/>
          <w:rtl/>
        </w:rPr>
        <w:t>، لذا نجد ان الافراد الذين عانوا من سوء المعاملة او عدم الحصول على مشاعر الحب والعطف من ابائهم ومدرسيهم يتسمون بنفاذ ا</w:t>
      </w:r>
      <w:r w:rsidR="00BE3DDC" w:rsidRPr="00774436">
        <w:rPr>
          <w:rFonts w:ascii="Simplified Arabic" w:hAnsi="Simplified Arabic" w:cs="Simplified Arabic"/>
          <w:sz w:val="24"/>
          <w:szCs w:val="24"/>
          <w:rtl/>
        </w:rPr>
        <w:t>لصبر</w:t>
      </w:r>
      <w:r w:rsidRPr="00774436">
        <w:rPr>
          <w:rFonts w:ascii="Simplified Arabic" w:hAnsi="Simplified Arabic" w:cs="Simplified Arabic"/>
          <w:sz w:val="24"/>
          <w:szCs w:val="24"/>
          <w:rtl/>
        </w:rPr>
        <w:t>، وان هذه السمة الاخير</w:t>
      </w:r>
      <w:r w:rsidR="009C681E" w:rsidRPr="00774436">
        <w:rPr>
          <w:rFonts w:ascii="Simplified Arabic" w:hAnsi="Simplified Arabic" w:cs="Simplified Arabic"/>
          <w:sz w:val="24"/>
          <w:szCs w:val="24"/>
          <w:rtl/>
        </w:rPr>
        <w:t>ة</w:t>
      </w:r>
      <w:r w:rsidRPr="00774436">
        <w:rPr>
          <w:rFonts w:ascii="Simplified Arabic" w:hAnsi="Simplified Arabic" w:cs="Simplified Arabic"/>
          <w:sz w:val="24"/>
          <w:szCs w:val="24"/>
          <w:rtl/>
        </w:rPr>
        <w:t xml:space="preserve"> ترتبط بتشكيلة واسعة من السلوكيات </w:t>
      </w:r>
      <w:r w:rsidR="00BE3DDC" w:rsidRPr="00774436">
        <w:rPr>
          <w:rFonts w:ascii="Simplified Arabic" w:hAnsi="Simplified Arabic" w:cs="Simplified Arabic"/>
          <w:sz w:val="24"/>
          <w:szCs w:val="24"/>
          <w:rtl/>
        </w:rPr>
        <w:t xml:space="preserve">التدميرية مثل </w:t>
      </w:r>
      <w:r w:rsidRPr="00774436">
        <w:rPr>
          <w:rFonts w:ascii="Simplified Arabic" w:hAnsi="Simplified Arabic" w:cs="Simplified Arabic"/>
          <w:sz w:val="24"/>
          <w:szCs w:val="24"/>
          <w:rtl/>
        </w:rPr>
        <w:t xml:space="preserve">الادمان والفشل الدراسي والقمار </w:t>
      </w:r>
      <w:r w:rsidRPr="00774436">
        <w:rPr>
          <w:rFonts w:ascii="Simplified Arabic" w:hAnsi="Simplified Arabic" w:cs="Simplified Arabic"/>
          <w:sz w:val="24"/>
          <w:szCs w:val="24"/>
        </w:rPr>
        <w:t>(Funder &amp; Block, 1989</w:t>
      </w:r>
      <w:r w:rsidR="009B5493" w:rsidRPr="00774436">
        <w:rPr>
          <w:rFonts w:ascii="Simplified Arabic" w:hAnsi="Simplified Arabic" w:cs="Simplified Arabic"/>
          <w:sz w:val="24"/>
          <w:szCs w:val="24"/>
        </w:rPr>
        <w:t>, p. 1041</w:t>
      </w:r>
      <w:r w:rsidRPr="00774436">
        <w:rPr>
          <w:rFonts w:ascii="Simplified Arabic" w:hAnsi="Simplified Arabic" w:cs="Simplified Arabic"/>
          <w:sz w:val="24"/>
          <w:szCs w:val="24"/>
        </w:rPr>
        <w:t>)</w:t>
      </w:r>
      <w:r w:rsidR="00813B4D"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 xml:space="preserve"> </w:t>
      </w:r>
      <w:r w:rsidR="00BE3DDC" w:rsidRPr="00774436">
        <w:rPr>
          <w:rFonts w:ascii="Simplified Arabic" w:hAnsi="Simplified Arabic" w:cs="Simplified Arabic"/>
          <w:sz w:val="24"/>
          <w:szCs w:val="24"/>
          <w:rtl/>
        </w:rPr>
        <w:t>إذن يُعد</w:t>
      </w:r>
      <w:r w:rsidRPr="00774436">
        <w:rPr>
          <w:rFonts w:ascii="Simplified Arabic" w:hAnsi="Simplified Arabic" w:cs="Simplified Arabic"/>
          <w:sz w:val="24"/>
          <w:szCs w:val="24"/>
          <w:rtl/>
        </w:rPr>
        <w:t xml:space="preserve"> الصبر احد</w:t>
      </w:r>
      <w:r w:rsidR="00BE3DDC" w:rsidRPr="00774436">
        <w:rPr>
          <w:rFonts w:ascii="Simplified Arabic" w:hAnsi="Simplified Arabic" w:cs="Simplified Arabic"/>
          <w:sz w:val="24"/>
          <w:szCs w:val="24"/>
          <w:rtl/>
        </w:rPr>
        <w:t>ى</w:t>
      </w:r>
      <w:r w:rsidRPr="00774436">
        <w:rPr>
          <w:rFonts w:ascii="Simplified Arabic" w:hAnsi="Simplified Arabic" w:cs="Simplified Arabic"/>
          <w:sz w:val="24"/>
          <w:szCs w:val="24"/>
          <w:rtl/>
        </w:rPr>
        <w:t xml:space="preserve"> السمات الضرورية للتوا</w:t>
      </w:r>
      <w:r w:rsidR="00BE3DDC" w:rsidRPr="00774436">
        <w:rPr>
          <w:rFonts w:ascii="Simplified Arabic" w:hAnsi="Simplified Arabic" w:cs="Simplified Arabic"/>
          <w:sz w:val="24"/>
          <w:szCs w:val="24"/>
          <w:rtl/>
        </w:rPr>
        <w:t>فق النفسي ومواجهة تحديات الحياة</w:t>
      </w:r>
      <w:r w:rsidRPr="00774436">
        <w:rPr>
          <w:rFonts w:ascii="Simplified Arabic" w:hAnsi="Simplified Arabic" w:cs="Simplified Arabic"/>
          <w:sz w:val="24"/>
          <w:szCs w:val="24"/>
          <w:rtl/>
        </w:rPr>
        <w:t>، إذ يساعدنا الصبر على التكيف مع الصعوبات التي لا نستطيع حلها في الوقت الحاضر والنظر الى المستقبل بتفاؤل وحكمة والتخلي عن بعض المنافع الحالية من اجل ا</w:t>
      </w:r>
      <w:r w:rsidR="00BE3DDC" w:rsidRPr="00774436">
        <w:rPr>
          <w:rFonts w:ascii="Simplified Arabic" w:hAnsi="Simplified Arabic" w:cs="Simplified Arabic"/>
          <w:sz w:val="24"/>
          <w:szCs w:val="24"/>
          <w:rtl/>
        </w:rPr>
        <w:t>لحصول على مكافآت ذات قيمة عالية</w:t>
      </w:r>
      <w:r w:rsidRPr="00774436">
        <w:rPr>
          <w:rFonts w:ascii="Simplified Arabic" w:hAnsi="Simplified Arabic" w:cs="Simplified Arabic"/>
          <w:sz w:val="24"/>
          <w:szCs w:val="24"/>
          <w:rtl/>
        </w:rPr>
        <w:t>، وبهذا يساهم الصبر ف</w:t>
      </w:r>
      <w:r w:rsidR="00BE3DDC" w:rsidRPr="00774436">
        <w:rPr>
          <w:rFonts w:ascii="Simplified Arabic" w:hAnsi="Simplified Arabic" w:cs="Simplified Arabic"/>
          <w:sz w:val="24"/>
          <w:szCs w:val="24"/>
          <w:rtl/>
        </w:rPr>
        <w:t>ي اتخاذ القرارات بشكل جيد ومنظم</w:t>
      </w:r>
      <w:r w:rsidRPr="00774436">
        <w:rPr>
          <w:rFonts w:ascii="Simplified Arabic" w:hAnsi="Simplified Arabic" w:cs="Simplified Arabic"/>
          <w:sz w:val="24"/>
          <w:szCs w:val="24"/>
          <w:rtl/>
        </w:rPr>
        <w:t xml:space="preserve">، ويزودنا بالصلابة والقوة وعدم </w:t>
      </w:r>
      <w:r w:rsidR="00BE3DDC" w:rsidRPr="00774436">
        <w:rPr>
          <w:rFonts w:ascii="Simplified Arabic" w:hAnsi="Simplified Arabic" w:cs="Simplified Arabic"/>
          <w:sz w:val="24"/>
          <w:szCs w:val="24"/>
          <w:rtl/>
        </w:rPr>
        <w:t>الضعف امام مغريات الحياة ومحنها</w:t>
      </w:r>
      <w:r w:rsidR="009B5493" w:rsidRPr="00774436">
        <w:rPr>
          <w:rFonts w:ascii="Simplified Arabic" w:hAnsi="Simplified Arabic" w:cs="Simplified Arabic"/>
          <w:sz w:val="24"/>
          <w:szCs w:val="24"/>
        </w:rPr>
        <w:t xml:space="preserve"> (Dudley,2003,p.5</w:t>
      </w:r>
      <w:r w:rsidRPr="00774436">
        <w:rPr>
          <w:rFonts w:ascii="Simplified Arabic" w:hAnsi="Simplified Arabic" w:cs="Simplified Arabic"/>
          <w:sz w:val="24"/>
          <w:szCs w:val="24"/>
        </w:rPr>
        <w:t>)</w:t>
      </w:r>
      <w:r w:rsidR="00813B4D"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 xml:space="preserve"> </w:t>
      </w:r>
      <w:r w:rsidR="00BE3DDC" w:rsidRPr="00774436">
        <w:rPr>
          <w:rFonts w:ascii="Simplified Arabic" w:hAnsi="Simplified Arabic" w:cs="Simplified Arabic"/>
          <w:sz w:val="24"/>
          <w:szCs w:val="24"/>
          <w:rtl/>
        </w:rPr>
        <w:t>لأن</w:t>
      </w:r>
      <w:r w:rsidRPr="00774436">
        <w:rPr>
          <w:rFonts w:ascii="Simplified Arabic" w:hAnsi="Simplified Arabic" w:cs="Simplified Arabic"/>
          <w:sz w:val="24"/>
          <w:szCs w:val="24"/>
          <w:rtl/>
        </w:rPr>
        <w:t xml:space="preserve"> اتسام الافراد بالصبر يجعلهم مرنين ويتحملون المشقات وضغوطات الحياة اليومية والتصرف بذكاء في المواقف الاجتماعية المزعجة</w:t>
      </w:r>
      <w:r w:rsidR="00BE3DDC"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ويتحملون في المواقف ذات الصلة ب</w:t>
      </w:r>
      <w:r w:rsidR="00BE3DDC" w:rsidRPr="00774436">
        <w:rPr>
          <w:rFonts w:ascii="Simplified Arabic" w:hAnsi="Simplified Arabic" w:cs="Simplified Arabic"/>
          <w:sz w:val="24"/>
          <w:szCs w:val="24"/>
          <w:rtl/>
        </w:rPr>
        <w:t>النزاعات واتخاذ القرارات المهمة</w:t>
      </w:r>
      <w:r w:rsidRPr="00774436">
        <w:rPr>
          <w:rFonts w:ascii="Simplified Arabic" w:hAnsi="Simplified Arabic" w:cs="Simplified Arabic"/>
          <w:sz w:val="24"/>
          <w:szCs w:val="24"/>
          <w:rtl/>
        </w:rPr>
        <w:t xml:space="preserve">، وبذلك يساعدنا </w:t>
      </w:r>
      <w:r w:rsidR="00BE3DDC" w:rsidRPr="00774436">
        <w:rPr>
          <w:rFonts w:ascii="Simplified Arabic" w:hAnsi="Simplified Arabic" w:cs="Simplified Arabic"/>
          <w:sz w:val="24"/>
          <w:szCs w:val="24"/>
          <w:rtl/>
        </w:rPr>
        <w:t>الصبر على تحمل المرض والازدحام المروري</w:t>
      </w:r>
      <w:r w:rsidRPr="00774436">
        <w:rPr>
          <w:rFonts w:ascii="Simplified Arabic" w:hAnsi="Simplified Arabic" w:cs="Simplified Arabic"/>
          <w:sz w:val="24"/>
          <w:szCs w:val="24"/>
          <w:rtl/>
        </w:rPr>
        <w:t xml:space="preserve"> والمواقف الفضة والمزعج</w:t>
      </w:r>
      <w:r w:rsidR="00BE3DDC" w:rsidRPr="00774436">
        <w:rPr>
          <w:rFonts w:ascii="Simplified Arabic" w:hAnsi="Simplified Arabic" w:cs="Simplified Arabic"/>
          <w:sz w:val="24"/>
          <w:szCs w:val="24"/>
          <w:rtl/>
        </w:rPr>
        <w:t>ة الناتجة عن تصرفات بعض الافراد</w:t>
      </w:r>
      <w:r w:rsidRPr="00774436">
        <w:rPr>
          <w:rFonts w:ascii="Simplified Arabic" w:hAnsi="Simplified Arabic" w:cs="Simplified Arabic"/>
          <w:sz w:val="24"/>
          <w:szCs w:val="24"/>
          <w:rtl/>
        </w:rPr>
        <w:t xml:space="preserve"> </w:t>
      </w:r>
      <w:r w:rsidR="009B5493" w:rsidRPr="00774436">
        <w:rPr>
          <w:rFonts w:ascii="Simplified Arabic" w:hAnsi="Simplified Arabic" w:cs="Simplified Arabic"/>
          <w:sz w:val="24"/>
          <w:szCs w:val="24"/>
        </w:rPr>
        <w:t>(</w:t>
      </w:r>
      <w:proofErr w:type="spellStart"/>
      <w:r w:rsidR="009B5493" w:rsidRPr="00774436">
        <w:rPr>
          <w:rFonts w:ascii="Simplified Arabic" w:hAnsi="Simplified Arabic" w:cs="Simplified Arabic"/>
          <w:sz w:val="24"/>
          <w:szCs w:val="24"/>
        </w:rPr>
        <w:t>Aghababaei</w:t>
      </w:r>
      <w:proofErr w:type="spellEnd"/>
      <w:r w:rsidR="009B5493" w:rsidRPr="00774436">
        <w:rPr>
          <w:rFonts w:ascii="Simplified Arabic" w:hAnsi="Simplified Arabic" w:cs="Simplified Arabic"/>
          <w:sz w:val="24"/>
          <w:szCs w:val="24"/>
        </w:rPr>
        <w:t>&amp; Tabik,2015,p.1252)</w:t>
      </w:r>
      <w:r w:rsidRPr="00774436">
        <w:rPr>
          <w:rFonts w:ascii="Simplified Arabic" w:hAnsi="Simplified Arabic" w:cs="Simplified Arabic"/>
          <w:sz w:val="24"/>
          <w:szCs w:val="24"/>
          <w:rtl/>
        </w:rPr>
        <w:t xml:space="preserve">. </w:t>
      </w:r>
    </w:p>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 </w:t>
      </w:r>
      <w:r w:rsidR="00BE3DDC" w:rsidRPr="00774436">
        <w:rPr>
          <w:rFonts w:ascii="Simplified Arabic" w:hAnsi="Simplified Arabic" w:cs="Simplified Arabic"/>
          <w:sz w:val="24"/>
          <w:szCs w:val="24"/>
          <w:rtl/>
        </w:rPr>
        <w:t>إن</w:t>
      </w:r>
      <w:r w:rsidRPr="00774436">
        <w:rPr>
          <w:rFonts w:ascii="Simplified Arabic" w:hAnsi="Simplified Arabic" w:cs="Simplified Arabic"/>
          <w:sz w:val="24"/>
          <w:szCs w:val="24"/>
          <w:rtl/>
        </w:rPr>
        <w:t xml:space="preserve"> للصبر قيمة شخصية للحصول على الرضا</w:t>
      </w:r>
      <w:r w:rsidR="00DD7112" w:rsidRPr="00774436">
        <w:rPr>
          <w:rFonts w:ascii="Simplified Arabic" w:hAnsi="Simplified Arabic" w:cs="Simplified Arabic"/>
          <w:sz w:val="24"/>
          <w:szCs w:val="24"/>
          <w:rtl/>
        </w:rPr>
        <w:t xml:space="preserve"> الذاتي والشعور بالسعادة والامل</w:t>
      </w:r>
      <w:r w:rsidRPr="00774436">
        <w:rPr>
          <w:rFonts w:ascii="Simplified Arabic" w:hAnsi="Simplified Arabic" w:cs="Simplified Arabic"/>
          <w:sz w:val="24"/>
          <w:szCs w:val="24"/>
          <w:rtl/>
        </w:rPr>
        <w:t>،  والتوجه نحو المستق</w:t>
      </w:r>
      <w:r w:rsidR="009C681E" w:rsidRPr="00774436">
        <w:rPr>
          <w:rFonts w:ascii="Simplified Arabic" w:hAnsi="Simplified Arabic" w:cs="Simplified Arabic"/>
          <w:sz w:val="24"/>
          <w:szCs w:val="24"/>
          <w:rtl/>
        </w:rPr>
        <w:t>بل في حين ان اتسام الافراد بنفاد</w:t>
      </w:r>
      <w:r w:rsidRPr="00774436">
        <w:rPr>
          <w:rFonts w:ascii="Simplified Arabic" w:hAnsi="Simplified Arabic" w:cs="Simplified Arabic"/>
          <w:sz w:val="24"/>
          <w:szCs w:val="24"/>
          <w:rtl/>
        </w:rPr>
        <w:t xml:space="preserve"> الصبر </w:t>
      </w:r>
      <w:r w:rsidRPr="00774436">
        <w:rPr>
          <w:rFonts w:ascii="Simplified Arabic" w:hAnsi="Simplified Arabic" w:cs="Simplified Arabic"/>
          <w:sz w:val="24"/>
          <w:szCs w:val="24"/>
        </w:rPr>
        <w:t>impatience</w:t>
      </w:r>
      <w:r w:rsidRPr="00774436">
        <w:rPr>
          <w:rFonts w:ascii="Simplified Arabic" w:hAnsi="Simplified Arabic" w:cs="Simplified Arabic"/>
          <w:sz w:val="24"/>
          <w:szCs w:val="24"/>
          <w:rtl/>
        </w:rPr>
        <w:t xml:space="preserve"> يجعلهم غير ودودين ومندفعين ولا يتحملون الانتظار وينخرطون في سلوكيات غير صحية مثل التدخين والكحول ومخال</w:t>
      </w:r>
      <w:r w:rsidR="00DD7112" w:rsidRPr="00774436">
        <w:rPr>
          <w:rFonts w:ascii="Simplified Arabic" w:hAnsi="Simplified Arabic" w:cs="Simplified Arabic"/>
          <w:sz w:val="24"/>
          <w:szCs w:val="24"/>
          <w:rtl/>
        </w:rPr>
        <w:t>فة القوانين والانظمة الاجتماعية</w:t>
      </w:r>
      <w:r w:rsidRPr="00774436">
        <w:rPr>
          <w:rFonts w:ascii="Simplified Arabic" w:hAnsi="Simplified Arabic" w:cs="Simplified Arabic"/>
          <w:sz w:val="24"/>
          <w:szCs w:val="24"/>
          <w:rtl/>
        </w:rPr>
        <w:t xml:space="preserve"> </w:t>
      </w:r>
      <w:r w:rsidR="009B5493" w:rsidRPr="00774436">
        <w:rPr>
          <w:rFonts w:ascii="Simplified Arabic" w:hAnsi="Simplified Arabic" w:cs="Simplified Arabic"/>
          <w:sz w:val="24"/>
          <w:szCs w:val="24"/>
        </w:rPr>
        <w:t>(Sutter et.al,2013,p.510)</w:t>
      </w:r>
      <w:r w:rsidR="009B5493"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 xml:space="preserve">فعلى سبيل المثال وجدت دراسة </w:t>
      </w:r>
      <w:r w:rsidRPr="00774436">
        <w:rPr>
          <w:rFonts w:ascii="Simplified Arabic" w:hAnsi="Simplified Arabic" w:cs="Simplified Arabic"/>
          <w:sz w:val="24"/>
          <w:szCs w:val="24"/>
        </w:rPr>
        <w:t>(Meyer&amp; Sprenger,2010)</w:t>
      </w:r>
      <w:r w:rsidRPr="00774436">
        <w:rPr>
          <w:rFonts w:ascii="Simplified Arabic" w:hAnsi="Simplified Arabic" w:cs="Simplified Arabic"/>
          <w:sz w:val="24"/>
          <w:szCs w:val="24"/>
          <w:rtl/>
        </w:rPr>
        <w:t xml:space="preserve"> ان الطلبة الذين يتسمون بنفاذ الصبر كانوا من اكثر الطلبة مخا</w:t>
      </w:r>
      <w:r w:rsidR="00DD7112" w:rsidRPr="00774436">
        <w:rPr>
          <w:rFonts w:ascii="Simplified Arabic" w:hAnsi="Simplified Arabic" w:cs="Simplified Arabic"/>
          <w:sz w:val="24"/>
          <w:szCs w:val="24"/>
          <w:rtl/>
        </w:rPr>
        <w:t>لفة للقوانين والانظمة التعليمية</w:t>
      </w:r>
      <w:r w:rsidRPr="00774436">
        <w:rPr>
          <w:rFonts w:ascii="Simplified Arabic" w:hAnsi="Simplified Arabic" w:cs="Simplified Arabic"/>
          <w:sz w:val="24"/>
          <w:szCs w:val="24"/>
          <w:rtl/>
        </w:rPr>
        <w:t xml:space="preserve">، ووجدت دراسة </w:t>
      </w:r>
      <w:r w:rsidRPr="00774436">
        <w:rPr>
          <w:rFonts w:ascii="Simplified Arabic" w:hAnsi="Simplified Arabic" w:cs="Simplified Arabic"/>
          <w:sz w:val="24"/>
          <w:szCs w:val="24"/>
        </w:rPr>
        <w:t>(Sutter et.al,2013)</w:t>
      </w:r>
      <w:r w:rsidRPr="00774436">
        <w:rPr>
          <w:rFonts w:ascii="Simplified Arabic" w:hAnsi="Simplified Arabic" w:cs="Simplified Arabic"/>
          <w:sz w:val="24"/>
          <w:szCs w:val="24"/>
          <w:rtl/>
        </w:rPr>
        <w:t xml:space="preserve"> ان الافراد الذين اتسموا بنفاذ الصبر كانوا اكثر ا</w:t>
      </w:r>
      <w:r w:rsidR="00DD7112" w:rsidRPr="00774436">
        <w:rPr>
          <w:rFonts w:ascii="Simplified Arabic" w:hAnsi="Simplified Arabic" w:cs="Simplified Arabic"/>
          <w:sz w:val="24"/>
          <w:szCs w:val="24"/>
          <w:rtl/>
        </w:rPr>
        <w:t>لافراد استهلاكا للمنتجات والسلع</w:t>
      </w:r>
      <w:r w:rsidRPr="00774436">
        <w:rPr>
          <w:rFonts w:ascii="Simplified Arabic" w:hAnsi="Simplified Arabic" w:cs="Simplified Arabic"/>
          <w:sz w:val="24"/>
          <w:szCs w:val="24"/>
          <w:rtl/>
        </w:rPr>
        <w:t xml:space="preserve">، واكثر تبذيرا وهدرا </w:t>
      </w:r>
      <w:r w:rsidR="00DD7112" w:rsidRPr="00774436">
        <w:rPr>
          <w:rFonts w:ascii="Simplified Arabic" w:hAnsi="Simplified Arabic" w:cs="Simplified Arabic"/>
          <w:sz w:val="24"/>
          <w:szCs w:val="24"/>
          <w:rtl/>
        </w:rPr>
        <w:t>للأموال</w:t>
      </w:r>
      <w:r w:rsidR="00813B4D"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فضلا عن ذلك</w:t>
      </w:r>
      <w:r w:rsidR="009B5493" w:rsidRPr="00774436">
        <w:rPr>
          <w:rFonts w:ascii="Simplified Arabic" w:hAnsi="Simplified Arabic" w:cs="Simplified Arabic"/>
          <w:sz w:val="24"/>
          <w:szCs w:val="24"/>
        </w:rPr>
        <w:t>(Sutter et.al,2013,p.511)</w:t>
      </w:r>
      <w:r w:rsidR="009B5493"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 xml:space="preserve">وجدت نتائج دراسة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Brockhoff</w:t>
      </w:r>
      <w:proofErr w:type="spellEnd"/>
      <w:r w:rsidRPr="00774436">
        <w:rPr>
          <w:rFonts w:ascii="Simplified Arabic" w:hAnsi="Simplified Arabic" w:cs="Simplified Arabic"/>
          <w:sz w:val="24"/>
          <w:szCs w:val="24"/>
        </w:rPr>
        <w:t xml:space="preserve"> et.al,2015)</w:t>
      </w:r>
      <w:r w:rsidR="00DD7112" w:rsidRPr="00774436">
        <w:rPr>
          <w:rFonts w:ascii="Simplified Arabic" w:hAnsi="Simplified Arabic" w:cs="Simplified Arabic"/>
          <w:sz w:val="24"/>
          <w:szCs w:val="24"/>
          <w:rtl/>
        </w:rPr>
        <w:t xml:space="preserve"> ان </w:t>
      </w:r>
      <w:r w:rsidR="00B74657" w:rsidRPr="00774436">
        <w:rPr>
          <w:rFonts w:ascii="Simplified Arabic" w:hAnsi="Simplified Arabic" w:cs="Simplified Arabic"/>
          <w:sz w:val="24"/>
          <w:szCs w:val="24"/>
          <w:rtl/>
        </w:rPr>
        <w:t>تدني</w:t>
      </w:r>
      <w:r w:rsidR="00DD7112" w:rsidRPr="00774436">
        <w:rPr>
          <w:rFonts w:ascii="Simplified Arabic" w:hAnsi="Simplified Arabic" w:cs="Simplified Arabic"/>
          <w:sz w:val="24"/>
          <w:szCs w:val="24"/>
          <w:rtl/>
        </w:rPr>
        <w:t xml:space="preserve"> الصبر كان</w:t>
      </w:r>
      <w:r w:rsidRPr="00774436">
        <w:rPr>
          <w:rFonts w:ascii="Simplified Arabic" w:hAnsi="Simplified Arabic" w:cs="Simplified Arabic"/>
          <w:sz w:val="24"/>
          <w:szCs w:val="24"/>
          <w:rtl/>
        </w:rPr>
        <w:t xml:space="preserve"> عاملا مساهما في اتخاذ القرارات التجارية الخاطئة لدى المندوبين واصحاب الشركات</w:t>
      </w:r>
      <w:r w:rsidR="009B5493" w:rsidRPr="00774436">
        <w:rPr>
          <w:rFonts w:ascii="Simplified Arabic" w:hAnsi="Simplified Arabic" w:cs="Simplified Arabic"/>
          <w:sz w:val="24"/>
          <w:szCs w:val="24"/>
          <w:rtl/>
        </w:rPr>
        <w:t xml:space="preserve"> </w:t>
      </w:r>
      <w:r w:rsidR="009B5493" w:rsidRPr="00774436">
        <w:rPr>
          <w:rFonts w:ascii="Simplified Arabic" w:hAnsi="Simplified Arabic" w:cs="Simplified Arabic"/>
          <w:sz w:val="24"/>
          <w:szCs w:val="24"/>
        </w:rPr>
        <w:t>(</w:t>
      </w:r>
      <w:proofErr w:type="spellStart"/>
      <w:r w:rsidR="009B5493" w:rsidRPr="00774436">
        <w:rPr>
          <w:rFonts w:ascii="Simplified Arabic" w:hAnsi="Simplified Arabic" w:cs="Simplified Arabic"/>
          <w:sz w:val="24"/>
          <w:szCs w:val="24"/>
        </w:rPr>
        <w:t>Brockhoff</w:t>
      </w:r>
      <w:proofErr w:type="spellEnd"/>
      <w:r w:rsidR="009B5493" w:rsidRPr="00774436">
        <w:rPr>
          <w:rFonts w:ascii="Simplified Arabic" w:hAnsi="Simplified Arabic" w:cs="Simplified Arabic"/>
          <w:sz w:val="24"/>
          <w:szCs w:val="24"/>
        </w:rPr>
        <w:t xml:space="preserve"> et.al,2015,p.169)</w:t>
      </w:r>
      <w:r w:rsidR="009B5493" w:rsidRPr="00774436">
        <w:rPr>
          <w:rFonts w:ascii="Simplified Arabic" w:hAnsi="Simplified Arabic" w:cs="Simplified Arabic"/>
          <w:sz w:val="24"/>
          <w:szCs w:val="24"/>
          <w:rtl/>
        </w:rPr>
        <w:t>.</w:t>
      </w:r>
    </w:p>
    <w:p w:rsidR="007717E6" w:rsidRPr="00774436" w:rsidRDefault="003434B1" w:rsidP="00A0380E">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خصائص الافراد الصاب</w:t>
      </w:r>
      <w:r w:rsidR="007717E6" w:rsidRPr="00774436">
        <w:rPr>
          <w:rFonts w:ascii="Simplified Arabic" w:hAnsi="Simplified Arabic" w:cs="Simplified Arabic"/>
          <w:b/>
          <w:bCs/>
          <w:sz w:val="24"/>
          <w:szCs w:val="24"/>
          <w:rtl/>
        </w:rPr>
        <w:t>رين :</w:t>
      </w:r>
    </w:p>
    <w:p w:rsidR="007717E6" w:rsidRPr="00774436" w:rsidRDefault="00DD7112" w:rsidP="00146E85">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  </w:t>
      </w:r>
      <w:r w:rsidR="003434B1" w:rsidRPr="00774436">
        <w:rPr>
          <w:rFonts w:ascii="Simplified Arabic" w:hAnsi="Simplified Arabic" w:cs="Simplified Arabic"/>
          <w:sz w:val="24"/>
          <w:szCs w:val="24"/>
          <w:rtl/>
        </w:rPr>
        <w:t>نجد ان الافراد الصابري</w:t>
      </w:r>
      <w:r w:rsidR="007717E6" w:rsidRPr="00774436">
        <w:rPr>
          <w:rFonts w:ascii="Simplified Arabic" w:hAnsi="Simplified Arabic" w:cs="Simplified Arabic"/>
          <w:sz w:val="24"/>
          <w:szCs w:val="24"/>
          <w:rtl/>
        </w:rPr>
        <w:t>ن يتمتعون بمجموعة من الخصائص المميزة التي تمنحهم القو</w:t>
      </w:r>
      <w:r w:rsidR="00B04B13" w:rsidRPr="00774436">
        <w:rPr>
          <w:rFonts w:ascii="Simplified Arabic" w:hAnsi="Simplified Arabic" w:cs="Simplified Arabic"/>
          <w:sz w:val="24"/>
          <w:szCs w:val="24"/>
          <w:rtl/>
        </w:rPr>
        <w:t>ة والشجاعة في تحمل اعباء الحياة</w:t>
      </w:r>
      <w:r w:rsidR="007717E6" w:rsidRPr="00774436">
        <w:rPr>
          <w:rFonts w:ascii="Simplified Arabic" w:hAnsi="Simplified Arabic" w:cs="Simplified Arabic"/>
          <w:sz w:val="24"/>
          <w:szCs w:val="24"/>
          <w:rtl/>
        </w:rPr>
        <w:t xml:space="preserve">، إذ اشار </w:t>
      </w:r>
      <w:r w:rsidR="007717E6" w:rsidRPr="00774436">
        <w:rPr>
          <w:rFonts w:ascii="Simplified Arabic" w:hAnsi="Simplified Arabic" w:cs="Simplified Arabic"/>
          <w:sz w:val="24"/>
          <w:szCs w:val="24"/>
        </w:rPr>
        <w:t>(Fowler&amp; Kam,2006)</w:t>
      </w:r>
      <w:r w:rsidR="007717E6" w:rsidRPr="00774436">
        <w:rPr>
          <w:rFonts w:ascii="Simplified Arabic" w:hAnsi="Simplified Arabic" w:cs="Simplified Arabic"/>
          <w:sz w:val="24"/>
          <w:szCs w:val="24"/>
          <w:rtl/>
        </w:rPr>
        <w:t xml:space="preserve"> الى ان من خصائص </w:t>
      </w:r>
      <w:r w:rsidR="00FE2B3C" w:rsidRPr="00774436">
        <w:rPr>
          <w:rFonts w:ascii="Simplified Arabic" w:hAnsi="Simplified Arabic" w:cs="Simplified Arabic"/>
          <w:sz w:val="24"/>
          <w:szCs w:val="24"/>
          <w:rtl/>
        </w:rPr>
        <w:t>الصاب</w:t>
      </w:r>
      <w:r w:rsidR="007E4E54" w:rsidRPr="00774436">
        <w:rPr>
          <w:rFonts w:ascii="Simplified Arabic" w:hAnsi="Simplified Arabic" w:cs="Simplified Arabic"/>
          <w:sz w:val="24"/>
          <w:szCs w:val="24"/>
          <w:rtl/>
        </w:rPr>
        <w:t>رين الاتسام بنفاد</w:t>
      </w:r>
      <w:r w:rsidR="007717E6" w:rsidRPr="00774436">
        <w:rPr>
          <w:rFonts w:ascii="Simplified Arabic" w:hAnsi="Simplified Arabic" w:cs="Simplified Arabic"/>
          <w:sz w:val="24"/>
          <w:szCs w:val="24"/>
          <w:rtl/>
        </w:rPr>
        <w:t xml:space="preserve"> البصيرة نحو ر</w:t>
      </w:r>
      <w:r w:rsidR="00B04B13" w:rsidRPr="00774436">
        <w:rPr>
          <w:rFonts w:ascii="Simplified Arabic" w:hAnsi="Simplified Arabic" w:cs="Simplified Arabic"/>
          <w:sz w:val="24"/>
          <w:szCs w:val="24"/>
          <w:rtl/>
        </w:rPr>
        <w:t>ؤية المنافع والنتائج المستقبلية</w:t>
      </w:r>
      <w:r w:rsidR="007805D4" w:rsidRPr="00774436">
        <w:rPr>
          <w:rFonts w:ascii="Simplified Arabic" w:hAnsi="Simplified Arabic" w:cs="Simplified Arabic"/>
          <w:sz w:val="24"/>
          <w:szCs w:val="24"/>
          <w:rtl/>
        </w:rPr>
        <w:t xml:space="preserve"> و</w:t>
      </w:r>
      <w:r w:rsidR="007717E6" w:rsidRPr="00774436">
        <w:rPr>
          <w:rFonts w:ascii="Simplified Arabic" w:hAnsi="Simplified Arabic" w:cs="Simplified Arabic"/>
          <w:sz w:val="24"/>
          <w:szCs w:val="24"/>
          <w:rtl/>
        </w:rPr>
        <w:t>الحكمة والتفكير ب</w:t>
      </w:r>
      <w:r w:rsidR="00B04B13" w:rsidRPr="00774436">
        <w:rPr>
          <w:rFonts w:ascii="Simplified Arabic" w:hAnsi="Simplified Arabic" w:cs="Simplified Arabic"/>
          <w:sz w:val="24"/>
          <w:szCs w:val="24"/>
          <w:rtl/>
        </w:rPr>
        <w:t xml:space="preserve">نتائج الاحداث قبل الاقدام عليها، </w:t>
      </w:r>
      <w:r w:rsidR="007805D4" w:rsidRPr="00774436">
        <w:rPr>
          <w:rFonts w:ascii="Simplified Arabic" w:hAnsi="Simplified Arabic" w:cs="Simplified Arabic"/>
          <w:sz w:val="24"/>
          <w:szCs w:val="24"/>
          <w:rtl/>
        </w:rPr>
        <w:t>و</w:t>
      </w:r>
      <w:r w:rsidR="00B04B13" w:rsidRPr="00774436">
        <w:rPr>
          <w:rFonts w:ascii="Simplified Arabic" w:hAnsi="Simplified Arabic" w:cs="Simplified Arabic"/>
          <w:sz w:val="24"/>
          <w:szCs w:val="24"/>
          <w:rtl/>
        </w:rPr>
        <w:t>الوعي الذاتي والتأمل</w:t>
      </w:r>
      <w:r w:rsidR="007717E6" w:rsidRPr="00774436">
        <w:rPr>
          <w:rFonts w:ascii="Simplified Arabic" w:hAnsi="Simplified Arabic" w:cs="Simplified Arabic"/>
          <w:sz w:val="24"/>
          <w:szCs w:val="24"/>
          <w:rtl/>
        </w:rPr>
        <w:t xml:space="preserve">، </w:t>
      </w:r>
      <w:r w:rsidR="00B04B13" w:rsidRPr="00774436">
        <w:rPr>
          <w:rFonts w:ascii="Simplified Arabic" w:hAnsi="Simplified Arabic" w:cs="Simplified Arabic"/>
          <w:sz w:val="24"/>
          <w:szCs w:val="24"/>
          <w:rtl/>
        </w:rPr>
        <w:t>و</w:t>
      </w:r>
      <w:r w:rsidR="007717E6" w:rsidRPr="00774436">
        <w:rPr>
          <w:rFonts w:ascii="Simplified Arabic" w:hAnsi="Simplified Arabic" w:cs="Simplified Arabic"/>
          <w:sz w:val="24"/>
          <w:szCs w:val="24"/>
          <w:rtl/>
        </w:rPr>
        <w:t>الذكاء الانفعالي والاجتماعي عند التصرف ومواجهة المواقف الاجتماعية الضاغطة</w:t>
      </w:r>
      <w:r w:rsidR="00C501F2"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tl/>
        </w:rPr>
        <w:t xml:space="preserve"> كذلك اشار </w:t>
      </w:r>
      <w:proofErr w:type="spellStart"/>
      <w:r w:rsidR="007717E6" w:rsidRPr="00774436">
        <w:rPr>
          <w:rFonts w:ascii="Simplified Arabic" w:hAnsi="Simplified Arabic" w:cs="Simplified Arabic"/>
          <w:sz w:val="24"/>
          <w:szCs w:val="24"/>
        </w:rPr>
        <w:t>Galston</w:t>
      </w:r>
      <w:proofErr w:type="spellEnd"/>
      <w:r w:rsidR="007717E6" w:rsidRPr="00774436">
        <w:rPr>
          <w:rFonts w:ascii="Simplified Arabic" w:hAnsi="Simplified Arabic" w:cs="Simplified Arabic"/>
          <w:sz w:val="24"/>
          <w:szCs w:val="24"/>
        </w:rPr>
        <w:t xml:space="preserve"> ,1988)</w:t>
      </w:r>
      <w:r w:rsidR="007E4E54" w:rsidRPr="00774436">
        <w:rPr>
          <w:rFonts w:ascii="Simplified Arabic" w:hAnsi="Simplified Arabic" w:cs="Simplified Arabic"/>
          <w:sz w:val="24"/>
          <w:szCs w:val="24"/>
          <w:rtl/>
        </w:rPr>
        <w:t>) الى ان الافراد الصاب</w:t>
      </w:r>
      <w:r w:rsidR="007717E6" w:rsidRPr="00774436">
        <w:rPr>
          <w:rFonts w:ascii="Simplified Arabic" w:hAnsi="Simplified Arabic" w:cs="Simplified Arabic"/>
          <w:sz w:val="24"/>
          <w:szCs w:val="24"/>
          <w:rtl/>
        </w:rPr>
        <w:t xml:space="preserve">رين يحملون مجموعة من المزايا والفضائل المتحررة </w:t>
      </w:r>
      <w:r w:rsidR="007E4E54" w:rsidRPr="00774436">
        <w:rPr>
          <w:rFonts w:ascii="Simplified Arabic" w:hAnsi="Simplified Arabic" w:cs="Simplified Arabic"/>
          <w:sz w:val="24"/>
          <w:szCs w:val="24"/>
          <w:rtl/>
        </w:rPr>
        <w:t>التي تميزهم م</w:t>
      </w:r>
      <w:r w:rsidR="00B04B13" w:rsidRPr="00774436">
        <w:rPr>
          <w:rFonts w:ascii="Simplified Arabic" w:hAnsi="Simplified Arabic" w:cs="Simplified Arabic"/>
          <w:sz w:val="24"/>
          <w:szCs w:val="24"/>
          <w:rtl/>
        </w:rPr>
        <w:t>ن غيرهم من الافراد، وتتمثل هذه المزايا بالزهد ونكران الذات في سبيل الاخرين</w:t>
      </w:r>
      <w:r w:rsidR="007717E6" w:rsidRPr="00774436">
        <w:rPr>
          <w:rFonts w:ascii="Simplified Arabic" w:hAnsi="Simplified Arabic" w:cs="Simplified Arabic"/>
          <w:sz w:val="24"/>
          <w:szCs w:val="24"/>
          <w:rtl/>
        </w:rPr>
        <w:t>، والتحرر من الغرائز والملذات ، فض</w:t>
      </w:r>
      <w:r w:rsidR="00C501F2" w:rsidRPr="00774436">
        <w:rPr>
          <w:rFonts w:ascii="Simplified Arabic" w:hAnsi="Simplified Arabic" w:cs="Simplified Arabic"/>
          <w:sz w:val="24"/>
          <w:szCs w:val="24"/>
          <w:rtl/>
        </w:rPr>
        <w:t>لا عن تحمل الجوع والالم والتعب</w:t>
      </w:r>
      <w:r w:rsidR="003E6BAE" w:rsidRPr="00774436">
        <w:rPr>
          <w:rFonts w:ascii="Simplified Arabic" w:hAnsi="Simplified Arabic" w:cs="Simplified Arabic"/>
          <w:sz w:val="24"/>
          <w:szCs w:val="24"/>
        </w:rPr>
        <w:t>(</w:t>
      </w:r>
      <w:proofErr w:type="spellStart"/>
      <w:r w:rsidR="003E6BAE" w:rsidRPr="00774436">
        <w:rPr>
          <w:rFonts w:ascii="Simplified Arabic" w:hAnsi="Simplified Arabic" w:cs="Simplified Arabic"/>
          <w:sz w:val="24"/>
          <w:szCs w:val="24"/>
        </w:rPr>
        <w:t>Galston</w:t>
      </w:r>
      <w:proofErr w:type="spellEnd"/>
      <w:r w:rsidR="003E6BAE" w:rsidRPr="00774436">
        <w:rPr>
          <w:rFonts w:ascii="Simplified Arabic" w:hAnsi="Simplified Arabic" w:cs="Simplified Arabic"/>
          <w:sz w:val="24"/>
          <w:szCs w:val="24"/>
        </w:rPr>
        <w:t xml:space="preserve"> ,1988,p.1278)</w:t>
      </w:r>
      <w:r w:rsidR="00C501F2" w:rsidRPr="00774436">
        <w:rPr>
          <w:rFonts w:ascii="Simplified Arabic" w:hAnsi="Simplified Arabic" w:cs="Simplified Arabic"/>
          <w:sz w:val="24"/>
          <w:szCs w:val="24"/>
          <w:rtl/>
        </w:rPr>
        <w:t xml:space="preserve">، </w:t>
      </w:r>
      <w:r w:rsidR="00B04B13" w:rsidRPr="00774436">
        <w:rPr>
          <w:rFonts w:ascii="Simplified Arabic" w:hAnsi="Simplified Arabic" w:cs="Simplified Arabic"/>
          <w:sz w:val="24"/>
          <w:szCs w:val="24"/>
          <w:rtl/>
        </w:rPr>
        <w:t>و</w:t>
      </w:r>
      <w:r w:rsidR="00C501F2" w:rsidRPr="00774436">
        <w:rPr>
          <w:rFonts w:ascii="Simplified Arabic" w:hAnsi="Simplified Arabic" w:cs="Simplified Arabic"/>
          <w:sz w:val="24"/>
          <w:szCs w:val="24"/>
          <w:rtl/>
        </w:rPr>
        <w:t>بينت</w:t>
      </w:r>
      <w:r w:rsidR="00B04B13" w:rsidRPr="00774436">
        <w:rPr>
          <w:rFonts w:ascii="Simplified Arabic" w:hAnsi="Simplified Arabic" w:cs="Simplified Arabic"/>
          <w:sz w:val="24"/>
          <w:szCs w:val="24"/>
          <w:rtl/>
        </w:rPr>
        <w:t xml:space="preserve"> دراسة</w:t>
      </w:r>
      <w:r w:rsidR="007717E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Pr>
        <w:t>(Funder et.al,1983)</w:t>
      </w:r>
      <w:r w:rsidR="007E4E54" w:rsidRPr="00774436">
        <w:rPr>
          <w:rFonts w:ascii="Simplified Arabic" w:hAnsi="Simplified Arabic" w:cs="Simplified Arabic"/>
          <w:sz w:val="24"/>
          <w:szCs w:val="24"/>
          <w:rtl/>
        </w:rPr>
        <w:t xml:space="preserve"> ان الصاب</w:t>
      </w:r>
      <w:r w:rsidR="007717E6" w:rsidRPr="00774436">
        <w:rPr>
          <w:rFonts w:ascii="Simplified Arabic" w:hAnsi="Simplified Arabic" w:cs="Simplified Arabic"/>
          <w:sz w:val="24"/>
          <w:szCs w:val="24"/>
          <w:rtl/>
        </w:rPr>
        <w:t xml:space="preserve">رين </w:t>
      </w:r>
      <w:r w:rsidR="00B04B13" w:rsidRPr="00774436">
        <w:rPr>
          <w:rFonts w:ascii="Simplified Arabic" w:hAnsi="Simplified Arabic" w:cs="Simplified Arabic"/>
          <w:sz w:val="24"/>
          <w:szCs w:val="24"/>
          <w:rtl/>
        </w:rPr>
        <w:t>لديهم قدرة مرتفعة على ضبط الذات</w:t>
      </w:r>
      <w:r w:rsidR="007717E6" w:rsidRPr="00774436">
        <w:rPr>
          <w:rFonts w:ascii="Simplified Arabic" w:hAnsi="Simplified Arabic" w:cs="Simplified Arabic"/>
          <w:sz w:val="24"/>
          <w:szCs w:val="24"/>
          <w:rtl/>
        </w:rPr>
        <w:t xml:space="preserve">، ومرونة في استيعاب الضغوط ومشكلات الاخرين ومن ثم التوافق معها من خلال استعمال استراتيجيات ناجحة لحلها بصورة نهائية مثل استعمال </w:t>
      </w:r>
      <w:r w:rsidR="00B04B13" w:rsidRPr="00774436">
        <w:rPr>
          <w:rFonts w:ascii="Simplified Arabic" w:hAnsi="Simplified Arabic" w:cs="Simplified Arabic"/>
          <w:sz w:val="24"/>
          <w:szCs w:val="24"/>
          <w:rtl/>
        </w:rPr>
        <w:t>استراتيجية التركيز على المشكلة</w:t>
      </w:r>
      <w:r w:rsidR="007717E6" w:rsidRPr="00774436">
        <w:rPr>
          <w:rFonts w:ascii="Simplified Arabic" w:hAnsi="Simplified Arabic" w:cs="Simplified Arabic"/>
          <w:sz w:val="24"/>
          <w:szCs w:val="24"/>
          <w:rtl/>
        </w:rPr>
        <w:t>، واستراتيجية توليد الحلول والبدائل الفاعلة في حل المشكلة، واس</w:t>
      </w:r>
      <w:r w:rsidR="00B04B13" w:rsidRPr="00774436">
        <w:rPr>
          <w:rFonts w:ascii="Simplified Arabic" w:hAnsi="Simplified Arabic" w:cs="Simplified Arabic"/>
          <w:sz w:val="24"/>
          <w:szCs w:val="24"/>
          <w:rtl/>
        </w:rPr>
        <w:t xml:space="preserve">تراتيجية التعاون وتجنب </w:t>
      </w:r>
      <w:r w:rsidR="00B04B13" w:rsidRPr="00774436">
        <w:rPr>
          <w:rFonts w:ascii="Simplified Arabic" w:hAnsi="Simplified Arabic" w:cs="Simplified Arabic"/>
          <w:sz w:val="24"/>
          <w:szCs w:val="24"/>
          <w:rtl/>
        </w:rPr>
        <w:lastRenderedPageBreak/>
        <w:t>الخلافات</w:t>
      </w:r>
      <w:r w:rsidR="007717E6" w:rsidRPr="00774436">
        <w:rPr>
          <w:rFonts w:ascii="Simplified Arabic" w:hAnsi="Simplified Arabic" w:cs="Simplified Arabic"/>
          <w:sz w:val="24"/>
          <w:szCs w:val="24"/>
          <w:rtl/>
        </w:rPr>
        <w:t>، واستراتيجية تعديل</w:t>
      </w:r>
      <w:r w:rsidR="00C501F2" w:rsidRPr="00774436">
        <w:rPr>
          <w:rFonts w:ascii="Simplified Arabic" w:hAnsi="Simplified Arabic" w:cs="Simplified Arabic"/>
          <w:sz w:val="24"/>
          <w:szCs w:val="24"/>
          <w:rtl/>
        </w:rPr>
        <w:t xml:space="preserve"> المزاج</w:t>
      </w:r>
      <w:r w:rsidR="003E6BAE" w:rsidRPr="00774436">
        <w:rPr>
          <w:rFonts w:ascii="Simplified Arabic" w:hAnsi="Simplified Arabic" w:cs="Simplified Arabic"/>
          <w:sz w:val="24"/>
          <w:szCs w:val="24"/>
        </w:rPr>
        <w:t>(Funder et.al,1983,p.1199)</w:t>
      </w:r>
      <w:r w:rsidR="003E6BAE"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لهذا يشعر الافراد </w:t>
      </w:r>
      <w:r w:rsidR="007805D4" w:rsidRPr="00774436">
        <w:rPr>
          <w:rFonts w:ascii="Simplified Arabic" w:hAnsi="Simplified Arabic" w:cs="Simplified Arabic"/>
          <w:sz w:val="24"/>
          <w:szCs w:val="24"/>
          <w:rtl/>
        </w:rPr>
        <w:t>الص</w:t>
      </w:r>
      <w:r w:rsidR="007E4E54" w:rsidRPr="00774436">
        <w:rPr>
          <w:rFonts w:ascii="Simplified Arabic" w:hAnsi="Simplified Arabic" w:cs="Simplified Arabic"/>
          <w:sz w:val="24"/>
          <w:szCs w:val="24"/>
          <w:rtl/>
        </w:rPr>
        <w:t>اب</w:t>
      </w:r>
      <w:r w:rsidR="007805D4" w:rsidRPr="00774436">
        <w:rPr>
          <w:rFonts w:ascii="Simplified Arabic" w:hAnsi="Simplified Arabic" w:cs="Simplified Arabic"/>
          <w:sz w:val="24"/>
          <w:szCs w:val="24"/>
          <w:rtl/>
        </w:rPr>
        <w:t>ر</w:t>
      </w:r>
      <w:r w:rsidR="007E4E54" w:rsidRPr="00774436">
        <w:rPr>
          <w:rFonts w:ascii="Simplified Arabic" w:hAnsi="Simplified Arabic" w:cs="Simplified Arabic"/>
          <w:sz w:val="24"/>
          <w:szCs w:val="24"/>
          <w:rtl/>
        </w:rPr>
        <w:t>و</w:t>
      </w:r>
      <w:r w:rsidR="007805D4" w:rsidRPr="00774436">
        <w:rPr>
          <w:rFonts w:ascii="Simplified Arabic" w:hAnsi="Simplified Arabic" w:cs="Simplified Arabic"/>
          <w:sz w:val="24"/>
          <w:szCs w:val="24"/>
          <w:rtl/>
        </w:rPr>
        <w:t>ن</w:t>
      </w:r>
      <w:r w:rsidR="007717E6" w:rsidRPr="00774436">
        <w:rPr>
          <w:rFonts w:ascii="Simplified Arabic" w:hAnsi="Simplified Arabic" w:cs="Simplified Arabic"/>
          <w:sz w:val="24"/>
          <w:szCs w:val="24"/>
          <w:rtl/>
        </w:rPr>
        <w:t xml:space="preserve"> </w:t>
      </w:r>
      <w:r w:rsidR="007805D4" w:rsidRPr="00774436">
        <w:rPr>
          <w:rFonts w:ascii="Simplified Arabic" w:hAnsi="Simplified Arabic" w:cs="Simplified Arabic"/>
          <w:sz w:val="24"/>
          <w:szCs w:val="24"/>
          <w:rtl/>
        </w:rPr>
        <w:t xml:space="preserve">بالسرور </w:t>
      </w:r>
      <w:r w:rsidR="007717E6" w:rsidRPr="00774436">
        <w:rPr>
          <w:rFonts w:ascii="Simplified Arabic" w:hAnsi="Simplified Arabic" w:cs="Simplified Arabic"/>
          <w:sz w:val="24"/>
          <w:szCs w:val="24"/>
          <w:rtl/>
        </w:rPr>
        <w:t xml:space="preserve">والراحة والتوجه نحو المستقبل والتمتع بحياة صحية خالية من المشقة </w:t>
      </w:r>
      <w:r w:rsidR="007805D4" w:rsidRPr="00774436">
        <w:rPr>
          <w:rFonts w:ascii="Simplified Arabic" w:hAnsi="Simplified Arabic" w:cs="Simplified Arabic"/>
          <w:sz w:val="24"/>
          <w:szCs w:val="24"/>
          <w:rtl/>
        </w:rPr>
        <w:t>والالم</w:t>
      </w:r>
      <w:r w:rsidR="007717E6" w:rsidRPr="00774436">
        <w:rPr>
          <w:rFonts w:ascii="Simplified Arabic" w:hAnsi="Simplified Arabic" w:cs="Simplified Arabic"/>
          <w:sz w:val="24"/>
          <w:szCs w:val="24"/>
          <w:rtl/>
        </w:rPr>
        <w:t xml:space="preserve">، إذ ان </w:t>
      </w:r>
      <w:r w:rsidR="00146E85" w:rsidRPr="00774436">
        <w:rPr>
          <w:rFonts w:ascii="Simplified Arabic" w:hAnsi="Simplified Arabic" w:cs="Simplified Arabic"/>
          <w:sz w:val="24"/>
          <w:szCs w:val="24"/>
          <w:rtl/>
        </w:rPr>
        <w:t>الصابرين</w:t>
      </w:r>
      <w:r w:rsidR="007717E6" w:rsidRPr="00774436">
        <w:rPr>
          <w:rFonts w:ascii="Simplified Arabic" w:hAnsi="Simplified Arabic" w:cs="Simplified Arabic"/>
          <w:sz w:val="24"/>
          <w:szCs w:val="24"/>
          <w:rtl/>
        </w:rPr>
        <w:t xml:space="preserve"> يحولون انتباههم وتركيزهم من مغريات الحاضر الى تخيل تحقيقها في المستقبل </w:t>
      </w:r>
      <w:r w:rsidR="003E6BAE" w:rsidRPr="00774436">
        <w:rPr>
          <w:rFonts w:ascii="Simplified Arabic" w:hAnsi="Simplified Arabic" w:cs="Simplified Arabic"/>
          <w:sz w:val="24"/>
          <w:szCs w:val="24"/>
        </w:rPr>
        <w:t>(Fowler&amp; Kam,2006,p.114)</w:t>
      </w:r>
      <w:r w:rsidR="003E6BAE"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ووجدت الدراسات ان هناك بعض المتغيرات الديموغرافية التي تتعلق </w:t>
      </w:r>
      <w:r w:rsidR="00021C8F" w:rsidRPr="00774436">
        <w:rPr>
          <w:rFonts w:ascii="Simplified Arabic" w:hAnsi="Simplified Arabic" w:cs="Simplified Arabic"/>
          <w:sz w:val="24"/>
          <w:szCs w:val="24"/>
          <w:rtl/>
        </w:rPr>
        <w:t>بالأفراد الصاب</w:t>
      </w:r>
      <w:r w:rsidR="00C80A72" w:rsidRPr="00774436">
        <w:rPr>
          <w:rFonts w:ascii="Simplified Arabic" w:hAnsi="Simplified Arabic" w:cs="Simplified Arabic"/>
          <w:sz w:val="24"/>
          <w:szCs w:val="24"/>
          <w:rtl/>
        </w:rPr>
        <w:t>رين</w:t>
      </w:r>
      <w:r w:rsidR="007717E6" w:rsidRPr="00774436">
        <w:rPr>
          <w:rFonts w:ascii="Simplified Arabic" w:hAnsi="Simplified Arabic" w:cs="Simplified Arabic"/>
          <w:sz w:val="24"/>
          <w:szCs w:val="24"/>
          <w:rtl/>
        </w:rPr>
        <w:t xml:space="preserve">، إذ وجدت دراسة </w:t>
      </w:r>
      <w:r w:rsidR="007717E6" w:rsidRPr="00774436">
        <w:rPr>
          <w:rFonts w:ascii="Simplified Arabic" w:hAnsi="Simplified Arabic" w:cs="Simplified Arabic"/>
          <w:sz w:val="24"/>
          <w:szCs w:val="24"/>
        </w:rPr>
        <w:t>(Fowler&amp; Kam,2006)</w:t>
      </w:r>
      <w:r w:rsidR="007717E6" w:rsidRPr="00774436">
        <w:rPr>
          <w:rFonts w:ascii="Simplified Arabic" w:hAnsi="Simplified Arabic" w:cs="Simplified Arabic"/>
          <w:sz w:val="24"/>
          <w:szCs w:val="24"/>
          <w:rtl/>
        </w:rPr>
        <w:t xml:space="preserve"> ودراسة </w:t>
      </w:r>
      <w:r w:rsidR="003E6BAE" w:rsidRPr="00774436">
        <w:rPr>
          <w:rFonts w:ascii="Simplified Arabic" w:hAnsi="Simplified Arabic" w:cs="Simplified Arabic"/>
          <w:sz w:val="24"/>
          <w:szCs w:val="24"/>
        </w:rPr>
        <w:t>(</w:t>
      </w:r>
      <w:proofErr w:type="spellStart"/>
      <w:r w:rsidR="007717E6" w:rsidRPr="00774436">
        <w:rPr>
          <w:rFonts w:ascii="Simplified Arabic" w:hAnsi="Simplified Arabic" w:cs="Simplified Arabic"/>
          <w:sz w:val="24"/>
          <w:szCs w:val="24"/>
        </w:rPr>
        <w:t>Iannaccone</w:t>
      </w:r>
      <w:proofErr w:type="spellEnd"/>
      <w:r w:rsidR="007717E6" w:rsidRPr="00774436">
        <w:rPr>
          <w:rFonts w:ascii="Simplified Arabic" w:hAnsi="Simplified Arabic" w:cs="Simplified Arabic"/>
          <w:sz w:val="24"/>
          <w:szCs w:val="24"/>
        </w:rPr>
        <w:t xml:space="preserve"> ,1998)</w:t>
      </w:r>
      <w:r w:rsidR="007717E6" w:rsidRPr="00774436">
        <w:rPr>
          <w:rFonts w:ascii="Simplified Arabic" w:hAnsi="Simplified Arabic" w:cs="Simplified Arabic"/>
          <w:sz w:val="24"/>
          <w:szCs w:val="24"/>
          <w:rtl/>
        </w:rPr>
        <w:t xml:space="preserve"> ان الافراد المتدينين (الذين يحضرون الى الكنيسة ويؤمنون بما بعد الموت) ا</w:t>
      </w:r>
      <w:r w:rsidR="007805D4" w:rsidRPr="00774436">
        <w:rPr>
          <w:rFonts w:ascii="Simplified Arabic" w:hAnsi="Simplified Arabic" w:cs="Simplified Arabic"/>
          <w:sz w:val="24"/>
          <w:szCs w:val="24"/>
          <w:rtl/>
        </w:rPr>
        <w:t xml:space="preserve">كثر صبرا من </w:t>
      </w:r>
      <w:r w:rsidR="00C80A72" w:rsidRPr="00774436">
        <w:rPr>
          <w:rFonts w:ascii="Simplified Arabic" w:hAnsi="Simplified Arabic" w:cs="Simplified Arabic"/>
          <w:sz w:val="24"/>
          <w:szCs w:val="24"/>
          <w:rtl/>
        </w:rPr>
        <w:t xml:space="preserve">غير </w:t>
      </w:r>
      <w:r w:rsidR="007805D4" w:rsidRPr="00774436">
        <w:rPr>
          <w:rFonts w:ascii="Simplified Arabic" w:hAnsi="Simplified Arabic" w:cs="Simplified Arabic"/>
          <w:sz w:val="24"/>
          <w:szCs w:val="24"/>
          <w:rtl/>
        </w:rPr>
        <w:t>ال</w:t>
      </w:r>
      <w:r w:rsidR="00C80A72" w:rsidRPr="00774436">
        <w:rPr>
          <w:rFonts w:ascii="Simplified Arabic" w:hAnsi="Simplified Arabic" w:cs="Simplified Arabic"/>
          <w:sz w:val="24"/>
          <w:szCs w:val="24"/>
          <w:rtl/>
        </w:rPr>
        <w:t>متدينين</w:t>
      </w:r>
      <w:r w:rsidR="007717E6" w:rsidRPr="00774436">
        <w:rPr>
          <w:rFonts w:ascii="Simplified Arabic" w:hAnsi="Simplified Arabic" w:cs="Simplified Arabic"/>
          <w:sz w:val="24"/>
          <w:szCs w:val="24"/>
          <w:rtl/>
        </w:rPr>
        <w:t>، وان الص</w:t>
      </w:r>
      <w:r w:rsidR="00021C8F" w:rsidRPr="00774436">
        <w:rPr>
          <w:rFonts w:ascii="Simplified Arabic" w:hAnsi="Simplified Arabic" w:cs="Simplified Arabic"/>
          <w:sz w:val="24"/>
          <w:szCs w:val="24"/>
          <w:rtl/>
        </w:rPr>
        <w:t>اب</w:t>
      </w:r>
      <w:r w:rsidR="007717E6" w:rsidRPr="00774436">
        <w:rPr>
          <w:rFonts w:ascii="Simplified Arabic" w:hAnsi="Simplified Arabic" w:cs="Simplified Arabic"/>
          <w:sz w:val="24"/>
          <w:szCs w:val="24"/>
          <w:rtl/>
        </w:rPr>
        <w:t xml:space="preserve">رين اكثر التزاما بمعايير المجتمع والمشاركة </w:t>
      </w:r>
      <w:r w:rsidR="00C80A72" w:rsidRPr="00774436">
        <w:rPr>
          <w:rFonts w:ascii="Simplified Arabic" w:hAnsi="Simplified Arabic" w:cs="Simplified Arabic"/>
          <w:sz w:val="24"/>
          <w:szCs w:val="24"/>
          <w:rtl/>
        </w:rPr>
        <w:t>بالحياة السياسية من قليلي الصبر</w:t>
      </w:r>
      <w:r w:rsidR="007717E6" w:rsidRPr="00774436">
        <w:rPr>
          <w:rFonts w:ascii="Simplified Arabic" w:hAnsi="Simplified Arabic" w:cs="Simplified Arabic"/>
          <w:sz w:val="24"/>
          <w:szCs w:val="24"/>
          <w:rtl/>
        </w:rPr>
        <w:t>، وان الذكور اكثر صبرا من الاناث</w:t>
      </w:r>
      <w:r w:rsidR="00C80A72"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tl/>
        </w:rPr>
        <w:t xml:space="preserve"> في حين لم تجد دراسة  </w:t>
      </w:r>
      <w:r w:rsidR="007717E6" w:rsidRPr="00774436">
        <w:rPr>
          <w:rFonts w:ascii="Simplified Arabic" w:hAnsi="Simplified Arabic" w:cs="Simplified Arabic"/>
          <w:sz w:val="24"/>
          <w:szCs w:val="24"/>
        </w:rPr>
        <w:t>(</w:t>
      </w:r>
      <w:proofErr w:type="spellStart"/>
      <w:r w:rsidR="007717E6" w:rsidRPr="00774436">
        <w:rPr>
          <w:rFonts w:ascii="Simplified Arabic" w:hAnsi="Simplified Arabic" w:cs="Simplified Arabic"/>
          <w:sz w:val="24"/>
          <w:szCs w:val="24"/>
        </w:rPr>
        <w:t>Coller</w:t>
      </w:r>
      <w:proofErr w:type="spellEnd"/>
      <w:r w:rsidR="007717E6" w:rsidRPr="00774436">
        <w:rPr>
          <w:rFonts w:ascii="Simplified Arabic" w:hAnsi="Simplified Arabic" w:cs="Simplified Arabic"/>
          <w:sz w:val="24"/>
          <w:szCs w:val="24"/>
        </w:rPr>
        <w:t xml:space="preserve"> &amp; Williams,1999)</w:t>
      </w:r>
      <w:r w:rsidR="007717E6" w:rsidRPr="00774436">
        <w:rPr>
          <w:rFonts w:ascii="Simplified Arabic" w:hAnsi="Simplified Arabic" w:cs="Simplified Arabic"/>
          <w:sz w:val="24"/>
          <w:szCs w:val="24"/>
          <w:rtl/>
        </w:rPr>
        <w:t xml:space="preserve"> اية اختلافات بين الافراد الص</w:t>
      </w:r>
      <w:r w:rsidR="00021C8F" w:rsidRPr="00774436">
        <w:rPr>
          <w:rFonts w:ascii="Simplified Arabic" w:hAnsi="Simplified Arabic" w:cs="Simplified Arabic"/>
          <w:sz w:val="24"/>
          <w:szCs w:val="24"/>
          <w:rtl/>
        </w:rPr>
        <w:t>ابرين وغير الصاب</w:t>
      </w:r>
      <w:r w:rsidR="007717E6" w:rsidRPr="00774436">
        <w:rPr>
          <w:rFonts w:ascii="Simplified Arabic" w:hAnsi="Simplified Arabic" w:cs="Simplified Arabic"/>
          <w:sz w:val="24"/>
          <w:szCs w:val="24"/>
          <w:rtl/>
        </w:rPr>
        <w:t xml:space="preserve">رين وفقا </w:t>
      </w:r>
      <w:r w:rsidR="007805D4" w:rsidRPr="00774436">
        <w:rPr>
          <w:rFonts w:ascii="Simplified Arabic" w:hAnsi="Simplified Arabic" w:cs="Simplified Arabic"/>
          <w:sz w:val="24"/>
          <w:szCs w:val="24"/>
          <w:rtl/>
        </w:rPr>
        <w:t>ل</w:t>
      </w:r>
      <w:r w:rsidR="007717E6" w:rsidRPr="00774436">
        <w:rPr>
          <w:rFonts w:ascii="Simplified Arabic" w:hAnsi="Simplified Arabic" w:cs="Simplified Arabic"/>
          <w:sz w:val="24"/>
          <w:szCs w:val="24"/>
          <w:rtl/>
        </w:rPr>
        <w:t>متغي</w:t>
      </w:r>
      <w:r w:rsidR="003E6BAE" w:rsidRPr="00774436">
        <w:rPr>
          <w:rFonts w:ascii="Simplified Arabic" w:hAnsi="Simplified Arabic" w:cs="Simplified Arabic"/>
          <w:sz w:val="24"/>
          <w:szCs w:val="24"/>
          <w:rtl/>
        </w:rPr>
        <w:t>ر الحالة الاجتماعية والاقتصادية</w:t>
      </w:r>
      <w:r w:rsidR="003E6BAE" w:rsidRPr="00774436">
        <w:rPr>
          <w:rFonts w:ascii="Simplified Arabic" w:hAnsi="Simplified Arabic" w:cs="Simplified Arabic"/>
          <w:sz w:val="24"/>
          <w:szCs w:val="24"/>
        </w:rPr>
        <w:t>(</w:t>
      </w:r>
      <w:proofErr w:type="spellStart"/>
      <w:r w:rsidR="003E6BAE" w:rsidRPr="00774436">
        <w:rPr>
          <w:rFonts w:ascii="Simplified Arabic" w:hAnsi="Simplified Arabic" w:cs="Simplified Arabic"/>
          <w:sz w:val="24"/>
          <w:szCs w:val="24"/>
        </w:rPr>
        <w:t>Coller</w:t>
      </w:r>
      <w:proofErr w:type="spellEnd"/>
      <w:r w:rsidR="003E6BAE" w:rsidRPr="00774436">
        <w:rPr>
          <w:rFonts w:ascii="Simplified Arabic" w:hAnsi="Simplified Arabic" w:cs="Simplified Arabic"/>
          <w:sz w:val="24"/>
          <w:szCs w:val="24"/>
        </w:rPr>
        <w:t xml:space="preserve"> &amp; Williams,1999,p.107)</w:t>
      </w:r>
    </w:p>
    <w:p w:rsidR="007717E6" w:rsidRPr="00774436" w:rsidRDefault="007805D4" w:rsidP="00774436">
      <w:pPr>
        <w:pStyle w:val="a3"/>
        <w:numPr>
          <w:ilvl w:val="0"/>
          <w:numId w:val="3"/>
        </w:numPr>
        <w:tabs>
          <w:tab w:val="left" w:pos="379"/>
        </w:tabs>
        <w:spacing w:after="0" w:line="240" w:lineRule="auto"/>
        <w:ind w:left="95" w:firstLine="0"/>
        <w:jc w:val="both"/>
        <w:rPr>
          <w:rFonts w:ascii="Simplified Arabic" w:hAnsi="Simplified Arabic" w:cs="Simplified Arabic"/>
          <w:b/>
          <w:bCs/>
          <w:sz w:val="24"/>
          <w:szCs w:val="24"/>
        </w:rPr>
      </w:pPr>
      <w:r w:rsidRPr="00774436">
        <w:rPr>
          <w:rFonts w:ascii="Simplified Arabic" w:hAnsi="Simplified Arabic" w:cs="Simplified Arabic"/>
          <w:b/>
          <w:bCs/>
          <w:sz w:val="24"/>
          <w:szCs w:val="24"/>
          <w:rtl/>
        </w:rPr>
        <w:t>مكونات الصبر</w:t>
      </w:r>
      <w:r w:rsidR="007717E6" w:rsidRPr="00774436">
        <w:rPr>
          <w:rFonts w:ascii="Simplified Arabic" w:hAnsi="Simplified Arabic" w:cs="Simplified Arabic"/>
          <w:b/>
          <w:bCs/>
          <w:sz w:val="24"/>
          <w:szCs w:val="24"/>
          <w:rtl/>
        </w:rPr>
        <w:t>:</w:t>
      </w:r>
    </w:p>
    <w:p w:rsidR="007717E6" w:rsidRPr="00774436" w:rsidRDefault="00774436" w:rsidP="00A0380E">
      <w:pPr>
        <w:spacing w:after="0" w:line="240" w:lineRule="auto"/>
        <w:contextualSpacing/>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7717E6" w:rsidRPr="00774436">
        <w:rPr>
          <w:rFonts w:ascii="Simplified Arabic" w:hAnsi="Simplified Arabic" w:cs="Simplified Arabic"/>
          <w:sz w:val="24"/>
          <w:szCs w:val="24"/>
          <w:rtl/>
        </w:rPr>
        <w:t xml:space="preserve">توصل عدد من الباحثين في ضوء استعمال التحليل العاملي الى مجموعة </w:t>
      </w:r>
      <w:r w:rsidR="00212555" w:rsidRPr="00774436">
        <w:rPr>
          <w:rFonts w:ascii="Simplified Arabic" w:hAnsi="Simplified Arabic" w:cs="Simplified Arabic"/>
          <w:sz w:val="24"/>
          <w:szCs w:val="24"/>
          <w:rtl/>
        </w:rPr>
        <w:t>من المكونات الاساسية لسمة الصبر</w:t>
      </w:r>
      <w:r w:rsidR="007717E6" w:rsidRPr="00774436">
        <w:rPr>
          <w:rFonts w:ascii="Simplified Arabic" w:hAnsi="Simplified Arabic" w:cs="Simplified Arabic"/>
          <w:sz w:val="24"/>
          <w:szCs w:val="24"/>
          <w:rtl/>
        </w:rPr>
        <w:t>، ومن هذه المكونات هي :</w:t>
      </w:r>
    </w:p>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b/>
          <w:bCs/>
          <w:sz w:val="24"/>
          <w:szCs w:val="24"/>
          <w:rtl/>
        </w:rPr>
        <w:t xml:space="preserve">1. دراسة </w:t>
      </w:r>
      <w:proofErr w:type="spellStart"/>
      <w:r w:rsidRPr="00774436">
        <w:rPr>
          <w:rFonts w:ascii="Simplified Arabic" w:hAnsi="Simplified Arabic" w:cs="Simplified Arabic"/>
          <w:b/>
          <w:bCs/>
          <w:sz w:val="24"/>
          <w:szCs w:val="24"/>
        </w:rPr>
        <w:t>Khormaei</w:t>
      </w:r>
      <w:proofErr w:type="spellEnd"/>
      <w:r w:rsidRPr="00774436">
        <w:rPr>
          <w:rFonts w:ascii="Simplified Arabic" w:hAnsi="Simplified Arabic" w:cs="Simplified Arabic"/>
          <w:b/>
          <w:bCs/>
          <w:sz w:val="24"/>
          <w:szCs w:val="24"/>
        </w:rPr>
        <w:t xml:space="preserve"> et.al,2014</w:t>
      </w:r>
      <w:r w:rsidRPr="00774436">
        <w:rPr>
          <w:rFonts w:ascii="Simplified Arabic" w:hAnsi="Simplified Arabic" w:cs="Simplified Arabic"/>
          <w:sz w:val="24"/>
          <w:szCs w:val="24"/>
          <w:rtl/>
        </w:rPr>
        <w:t>، توصل كورمي وزملاؤه في دراستهم التي هدفت الى تطوير مقياس ا</w:t>
      </w:r>
      <w:r w:rsidR="0094177D" w:rsidRPr="00774436">
        <w:rPr>
          <w:rFonts w:ascii="Simplified Arabic" w:hAnsi="Simplified Arabic" w:cs="Simplified Arabic"/>
          <w:sz w:val="24"/>
          <w:szCs w:val="24"/>
          <w:rtl/>
        </w:rPr>
        <w:t>لصبر الى مجموعة من المكونات</w:t>
      </w:r>
      <w:r w:rsidR="003E6BAE" w:rsidRPr="00774436">
        <w:rPr>
          <w:rFonts w:ascii="Simplified Arabic" w:hAnsi="Simplified Arabic" w:cs="Simplified Arabic"/>
          <w:sz w:val="24"/>
          <w:szCs w:val="24"/>
          <w:rtl/>
        </w:rPr>
        <w:t xml:space="preserve">، تتمثل </w:t>
      </w:r>
      <w:r w:rsidR="003E6BAE" w:rsidRPr="00774436">
        <w:rPr>
          <w:rFonts w:ascii="Simplified Arabic" w:hAnsi="Simplified Arabic" w:cs="Simplified Arabic"/>
          <w:b/>
          <w:bCs/>
          <w:sz w:val="24"/>
          <w:szCs w:val="24"/>
          <w:rtl/>
        </w:rPr>
        <w:t>بت</w:t>
      </w:r>
      <w:r w:rsidR="0094177D" w:rsidRPr="00774436">
        <w:rPr>
          <w:rFonts w:ascii="Simplified Arabic" w:hAnsi="Simplified Arabic" w:cs="Simplified Arabic"/>
          <w:b/>
          <w:bCs/>
          <w:sz w:val="24"/>
          <w:szCs w:val="24"/>
          <w:rtl/>
        </w:rPr>
        <w:t>حمل المشاق</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قدرة الفرد على تحمل الالم ونقص الحاجات</w:t>
      </w:r>
      <w:r w:rsidR="003E6BAE" w:rsidRPr="00774436">
        <w:rPr>
          <w:rFonts w:ascii="Simplified Arabic" w:hAnsi="Simplified Arabic" w:cs="Simplified Arabic"/>
          <w:sz w:val="24"/>
          <w:szCs w:val="24"/>
          <w:rtl/>
        </w:rPr>
        <w:t xml:space="preserve"> ومواجهة مطالب البيئة الخارجية. و</w:t>
      </w:r>
      <w:r w:rsidRPr="00774436">
        <w:rPr>
          <w:rFonts w:ascii="Simplified Arabic" w:hAnsi="Simplified Arabic" w:cs="Simplified Arabic"/>
          <w:b/>
          <w:bCs/>
          <w:sz w:val="24"/>
          <w:szCs w:val="24"/>
          <w:rtl/>
        </w:rPr>
        <w:t>قبول الوضع الحال</w:t>
      </w:r>
      <w:r w:rsidR="007805D4" w:rsidRPr="00774436">
        <w:rPr>
          <w:rFonts w:ascii="Simplified Arabic" w:hAnsi="Simplified Arabic" w:cs="Simplified Arabic"/>
          <w:b/>
          <w:bCs/>
          <w:sz w:val="24"/>
          <w:szCs w:val="24"/>
          <w:rtl/>
        </w:rPr>
        <w:t>ي</w:t>
      </w:r>
      <w:r w:rsidRPr="00774436">
        <w:rPr>
          <w:rFonts w:ascii="Simplified Arabic" w:hAnsi="Simplified Arabic" w:cs="Simplified Arabic"/>
          <w:b/>
          <w:bCs/>
          <w:sz w:val="24"/>
          <w:szCs w:val="24"/>
          <w:rtl/>
        </w:rPr>
        <w:t xml:space="preserve"> دون شكوى</w:t>
      </w:r>
      <w:r w:rsidRPr="00774436">
        <w:rPr>
          <w:rFonts w:ascii="Simplified Arabic" w:hAnsi="Simplified Arabic" w:cs="Simplified Arabic"/>
          <w:sz w:val="24"/>
          <w:szCs w:val="24"/>
          <w:rtl/>
        </w:rPr>
        <w:t xml:space="preserve">: رضا الفرد عن وضعه </w:t>
      </w:r>
      <w:r w:rsidR="003E6BAE" w:rsidRPr="00774436">
        <w:rPr>
          <w:rFonts w:ascii="Simplified Arabic" w:hAnsi="Simplified Arabic" w:cs="Simplified Arabic"/>
          <w:sz w:val="24"/>
          <w:szCs w:val="24"/>
          <w:rtl/>
        </w:rPr>
        <w:t xml:space="preserve">الحالي رغم الضغوط التي </w:t>
      </w:r>
      <w:proofErr w:type="spellStart"/>
      <w:r w:rsidR="003E6BAE" w:rsidRPr="00774436">
        <w:rPr>
          <w:rFonts w:ascii="Simplified Arabic" w:hAnsi="Simplified Arabic" w:cs="Simplified Arabic"/>
          <w:sz w:val="24"/>
          <w:szCs w:val="24"/>
          <w:rtl/>
        </w:rPr>
        <w:t>يواجهها</w:t>
      </w:r>
      <w:proofErr w:type="spellEnd"/>
      <w:r w:rsidR="003E6BAE" w:rsidRPr="00774436">
        <w:rPr>
          <w:rFonts w:ascii="Simplified Arabic" w:hAnsi="Simplified Arabic" w:cs="Simplified Arabic"/>
          <w:sz w:val="24"/>
          <w:szCs w:val="24"/>
          <w:rtl/>
        </w:rPr>
        <w:t>. و</w:t>
      </w:r>
      <w:r w:rsidR="0094177D" w:rsidRPr="00774436">
        <w:rPr>
          <w:rFonts w:ascii="Simplified Arabic" w:hAnsi="Simplified Arabic" w:cs="Simplified Arabic"/>
          <w:b/>
          <w:bCs/>
          <w:sz w:val="24"/>
          <w:szCs w:val="24"/>
          <w:rtl/>
        </w:rPr>
        <w:t>الاستقرار في العمل</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استمرار الفرد نحو القيام </w:t>
      </w:r>
      <w:r w:rsidR="0094177D" w:rsidRPr="00774436">
        <w:rPr>
          <w:rFonts w:ascii="Simplified Arabic" w:hAnsi="Simplified Arabic" w:cs="Simplified Arabic"/>
          <w:sz w:val="24"/>
          <w:szCs w:val="24"/>
          <w:rtl/>
        </w:rPr>
        <w:t>بأنشطة الحياة</w:t>
      </w:r>
      <w:r w:rsidR="003E6BAE" w:rsidRPr="00774436">
        <w:rPr>
          <w:rFonts w:ascii="Simplified Arabic" w:hAnsi="Simplified Arabic" w:cs="Simplified Arabic"/>
          <w:sz w:val="24"/>
          <w:szCs w:val="24"/>
          <w:rtl/>
        </w:rPr>
        <w:t xml:space="preserve"> اليومية. و</w:t>
      </w:r>
      <w:r w:rsidRPr="00774436">
        <w:rPr>
          <w:rFonts w:ascii="Simplified Arabic" w:hAnsi="Simplified Arabic" w:cs="Simplified Arabic"/>
          <w:b/>
          <w:bCs/>
          <w:sz w:val="24"/>
          <w:szCs w:val="24"/>
          <w:rtl/>
        </w:rPr>
        <w:t>ضب</w:t>
      </w:r>
      <w:r w:rsidR="0094177D" w:rsidRPr="00774436">
        <w:rPr>
          <w:rFonts w:ascii="Simplified Arabic" w:hAnsi="Simplified Arabic" w:cs="Simplified Arabic"/>
          <w:b/>
          <w:bCs/>
          <w:sz w:val="24"/>
          <w:szCs w:val="24"/>
          <w:rtl/>
        </w:rPr>
        <w:t>ط النفس والسيطرة على الانفعالات</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قدرة الفرد على ضبط انفعالاته وحاجاته الخاصة اثناء تفاعلاته ال</w:t>
      </w:r>
      <w:r w:rsidR="003E6BAE" w:rsidRPr="00774436">
        <w:rPr>
          <w:rFonts w:ascii="Simplified Arabic" w:hAnsi="Simplified Arabic" w:cs="Simplified Arabic"/>
          <w:sz w:val="24"/>
          <w:szCs w:val="24"/>
          <w:rtl/>
        </w:rPr>
        <w:t>اجتماعية وتأجيل مطالبه الانية. و</w:t>
      </w:r>
      <w:r w:rsidRPr="00774436">
        <w:rPr>
          <w:rFonts w:ascii="Simplified Arabic" w:hAnsi="Simplified Arabic" w:cs="Simplified Arabic"/>
          <w:b/>
          <w:bCs/>
          <w:sz w:val="24"/>
          <w:szCs w:val="24"/>
          <w:rtl/>
        </w:rPr>
        <w:t>النمو الروحي :</w:t>
      </w:r>
      <w:r w:rsidRPr="00774436">
        <w:rPr>
          <w:rFonts w:ascii="Simplified Arabic" w:hAnsi="Simplified Arabic" w:cs="Simplified Arabic"/>
          <w:sz w:val="24"/>
          <w:szCs w:val="24"/>
          <w:rtl/>
        </w:rPr>
        <w:t xml:space="preserve"> التمسك بالتقاليد والقيم الدينية والتعلم من التجارب والضغوط الحالية</w:t>
      </w:r>
      <w:r w:rsidR="003E6BAE" w:rsidRPr="00774436">
        <w:rPr>
          <w:rFonts w:ascii="Simplified Arabic" w:hAnsi="Simplified Arabic" w:cs="Simplified Arabic"/>
          <w:sz w:val="24"/>
          <w:szCs w:val="24"/>
        </w:rPr>
        <w:t>(</w:t>
      </w:r>
      <w:proofErr w:type="spellStart"/>
      <w:r w:rsidR="003E6BAE" w:rsidRPr="00774436">
        <w:rPr>
          <w:rFonts w:ascii="Simplified Arabic" w:hAnsi="Simplified Arabic" w:cs="Simplified Arabic"/>
          <w:sz w:val="24"/>
          <w:szCs w:val="24"/>
        </w:rPr>
        <w:t>Khormaei</w:t>
      </w:r>
      <w:proofErr w:type="spellEnd"/>
      <w:r w:rsidR="003E6BAE" w:rsidRPr="00774436">
        <w:rPr>
          <w:rFonts w:ascii="Simplified Arabic" w:hAnsi="Simplified Arabic" w:cs="Simplified Arabic"/>
          <w:sz w:val="24"/>
          <w:szCs w:val="24"/>
        </w:rPr>
        <w:t xml:space="preserve"> et.al,2014,p.23)</w:t>
      </w:r>
      <w:r w:rsidR="003E6BAE" w:rsidRPr="00774436">
        <w:rPr>
          <w:rFonts w:ascii="Simplified Arabic" w:hAnsi="Simplified Arabic" w:cs="Simplified Arabic"/>
          <w:sz w:val="24"/>
          <w:szCs w:val="24"/>
          <w:rtl/>
        </w:rPr>
        <w:t xml:space="preserve"> و</w:t>
      </w:r>
      <w:r w:rsidRPr="00774436">
        <w:rPr>
          <w:rFonts w:ascii="Simplified Arabic" w:hAnsi="Simplified Arabic" w:cs="Simplified Arabic"/>
          <w:b/>
          <w:bCs/>
          <w:sz w:val="24"/>
          <w:szCs w:val="24"/>
          <w:rtl/>
        </w:rPr>
        <w:t xml:space="preserve">توصلت دراسة </w:t>
      </w:r>
      <w:r w:rsidRPr="00774436">
        <w:rPr>
          <w:rFonts w:ascii="Simplified Arabic" w:hAnsi="Simplified Arabic" w:cs="Simplified Arabic"/>
          <w:b/>
          <w:bCs/>
          <w:sz w:val="24"/>
          <w:szCs w:val="24"/>
        </w:rPr>
        <w:t>Dudley,2003</w:t>
      </w:r>
      <w:r w:rsidRPr="00774436">
        <w:rPr>
          <w:rFonts w:ascii="Simplified Arabic" w:hAnsi="Simplified Arabic" w:cs="Simplified Arabic"/>
          <w:sz w:val="24"/>
          <w:szCs w:val="24"/>
          <w:rtl/>
        </w:rPr>
        <w:t xml:space="preserve">، الى ان الصبر يظهر من خلال ستة مكونات، </w:t>
      </w:r>
      <w:r w:rsidR="003E6BAE" w:rsidRPr="00774436">
        <w:rPr>
          <w:rFonts w:ascii="Simplified Arabic" w:hAnsi="Simplified Arabic" w:cs="Simplified Arabic"/>
          <w:sz w:val="24"/>
          <w:szCs w:val="24"/>
          <w:rtl/>
        </w:rPr>
        <w:t xml:space="preserve">تتمثل </w:t>
      </w:r>
      <w:r w:rsidR="003E6BAE" w:rsidRPr="00774436">
        <w:rPr>
          <w:rFonts w:ascii="Simplified Arabic" w:hAnsi="Simplified Arabic" w:cs="Simplified Arabic"/>
          <w:b/>
          <w:bCs/>
          <w:sz w:val="24"/>
          <w:szCs w:val="24"/>
          <w:rtl/>
        </w:rPr>
        <w:t>بت</w:t>
      </w:r>
      <w:r w:rsidRPr="00774436">
        <w:rPr>
          <w:rFonts w:ascii="Simplified Arabic" w:hAnsi="Simplified Arabic" w:cs="Simplified Arabic"/>
          <w:b/>
          <w:bCs/>
          <w:sz w:val="24"/>
          <w:szCs w:val="24"/>
          <w:rtl/>
        </w:rPr>
        <w:t xml:space="preserve">أجيل </w:t>
      </w:r>
      <w:r w:rsidRPr="00774436">
        <w:rPr>
          <w:rFonts w:ascii="Simplified Arabic" w:hAnsi="Simplified Arabic" w:cs="Simplified Arabic"/>
          <w:b/>
          <w:bCs/>
          <w:sz w:val="24"/>
          <w:szCs w:val="24"/>
        </w:rPr>
        <w:t>Postponement</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امكانية الفرد على تحمل التأخير مثل عدم ال</w:t>
      </w:r>
      <w:r w:rsidR="003E6BAE" w:rsidRPr="00774436">
        <w:rPr>
          <w:rFonts w:ascii="Simplified Arabic" w:hAnsi="Simplified Arabic" w:cs="Simplified Arabic"/>
          <w:sz w:val="24"/>
          <w:szCs w:val="24"/>
          <w:rtl/>
        </w:rPr>
        <w:t>انزعاج عند الانتظار في الطابور. و</w:t>
      </w:r>
      <w:r w:rsidRPr="00774436">
        <w:rPr>
          <w:rFonts w:ascii="Simplified Arabic" w:hAnsi="Simplified Arabic" w:cs="Simplified Arabic"/>
          <w:b/>
          <w:bCs/>
          <w:sz w:val="24"/>
          <w:szCs w:val="24"/>
          <w:rtl/>
        </w:rPr>
        <w:t xml:space="preserve">استعجال الوقت </w:t>
      </w:r>
      <w:r w:rsidRPr="00774436">
        <w:rPr>
          <w:rFonts w:ascii="Simplified Arabic" w:hAnsi="Simplified Arabic" w:cs="Simplified Arabic"/>
          <w:b/>
          <w:bCs/>
          <w:sz w:val="24"/>
          <w:szCs w:val="24"/>
        </w:rPr>
        <w:t>Time Urgency</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امكانية الفرد على توظيف الوقت و</w:t>
      </w:r>
      <w:r w:rsidR="003E6BAE" w:rsidRPr="00774436">
        <w:rPr>
          <w:rFonts w:ascii="Simplified Arabic" w:hAnsi="Simplified Arabic" w:cs="Simplified Arabic"/>
          <w:sz w:val="24"/>
          <w:szCs w:val="24"/>
          <w:rtl/>
        </w:rPr>
        <w:t>عدم التقيد به عند اشباع حاجاته. و</w:t>
      </w:r>
      <w:r w:rsidRPr="00774436">
        <w:rPr>
          <w:rFonts w:ascii="Simplified Arabic" w:hAnsi="Simplified Arabic" w:cs="Simplified Arabic"/>
          <w:b/>
          <w:bCs/>
          <w:sz w:val="24"/>
          <w:szCs w:val="24"/>
          <w:rtl/>
        </w:rPr>
        <w:t xml:space="preserve">المرونة </w:t>
      </w:r>
      <w:r w:rsidRPr="00774436">
        <w:rPr>
          <w:rFonts w:ascii="Simplified Arabic" w:hAnsi="Simplified Arabic" w:cs="Simplified Arabic"/>
          <w:b/>
          <w:bCs/>
          <w:sz w:val="24"/>
          <w:szCs w:val="24"/>
        </w:rPr>
        <w:t>Flexibility</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قدرة الفرد على توظيف امكانياته وقدراته المعرفية والانفعا</w:t>
      </w:r>
      <w:r w:rsidR="003E6BAE" w:rsidRPr="00774436">
        <w:rPr>
          <w:rFonts w:ascii="Simplified Arabic" w:hAnsi="Simplified Arabic" w:cs="Simplified Arabic"/>
          <w:sz w:val="24"/>
          <w:szCs w:val="24"/>
          <w:rtl/>
        </w:rPr>
        <w:t>لية في مواجهة المطالب الخارجية. و</w:t>
      </w:r>
      <w:r w:rsidRPr="00774436">
        <w:rPr>
          <w:rFonts w:ascii="Simplified Arabic" w:hAnsi="Simplified Arabic" w:cs="Simplified Arabic"/>
          <w:b/>
          <w:bCs/>
          <w:sz w:val="24"/>
          <w:szCs w:val="24"/>
          <w:rtl/>
        </w:rPr>
        <w:t xml:space="preserve">القدرة على التسامح </w:t>
      </w:r>
      <w:r w:rsidRPr="00774436">
        <w:rPr>
          <w:rFonts w:ascii="Simplified Arabic" w:hAnsi="Simplified Arabic" w:cs="Simplified Arabic"/>
          <w:b/>
          <w:bCs/>
          <w:sz w:val="24"/>
          <w:szCs w:val="24"/>
        </w:rPr>
        <w:t>Capacity for Tolerance</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امكانية الفرد على فهم</w:t>
      </w:r>
      <w:r w:rsidR="0094177D" w:rsidRPr="00774436">
        <w:rPr>
          <w:rFonts w:ascii="Simplified Arabic" w:hAnsi="Simplified Arabic" w:cs="Simplified Arabic"/>
          <w:sz w:val="24"/>
          <w:szCs w:val="24"/>
          <w:rtl/>
        </w:rPr>
        <w:t xml:space="preserve"> اخطاء الاخرين وتقبلها بصدر رحب</w:t>
      </w:r>
      <w:r w:rsidR="003E6BAE" w:rsidRPr="00774436">
        <w:rPr>
          <w:rFonts w:ascii="Simplified Arabic" w:hAnsi="Simplified Arabic" w:cs="Simplified Arabic"/>
          <w:sz w:val="24"/>
          <w:szCs w:val="24"/>
          <w:rtl/>
        </w:rPr>
        <w:t>. و</w:t>
      </w:r>
      <w:r w:rsidRPr="00774436">
        <w:rPr>
          <w:rFonts w:ascii="Simplified Arabic" w:hAnsi="Simplified Arabic" w:cs="Simplified Arabic"/>
          <w:b/>
          <w:bCs/>
          <w:sz w:val="24"/>
          <w:szCs w:val="24"/>
          <w:rtl/>
        </w:rPr>
        <w:t xml:space="preserve">تنظيم الذات </w:t>
      </w:r>
      <w:r w:rsidRPr="00774436">
        <w:rPr>
          <w:rFonts w:ascii="Simplified Arabic" w:hAnsi="Simplified Arabic" w:cs="Simplified Arabic"/>
          <w:b/>
          <w:bCs/>
          <w:sz w:val="24"/>
          <w:szCs w:val="24"/>
        </w:rPr>
        <w:t>Self-regulation</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قدرة الفرد على تنظيم انفعالاته ودوافعه من اجل التغلب على انفعالاته السلبية وتهدئة حاجاته الملحة وتوظيفه</w:t>
      </w:r>
      <w:r w:rsidR="00021C8F" w:rsidRPr="00774436">
        <w:rPr>
          <w:rFonts w:ascii="Simplified Arabic" w:hAnsi="Simplified Arabic" w:cs="Simplified Arabic"/>
          <w:sz w:val="24"/>
          <w:szCs w:val="24"/>
          <w:rtl/>
        </w:rPr>
        <w:t>ا بما يتلاء</w:t>
      </w:r>
      <w:r w:rsidR="003E6BAE" w:rsidRPr="00774436">
        <w:rPr>
          <w:rFonts w:ascii="Simplified Arabic" w:hAnsi="Simplified Arabic" w:cs="Simplified Arabic"/>
          <w:sz w:val="24"/>
          <w:szCs w:val="24"/>
          <w:rtl/>
        </w:rPr>
        <w:t>م مع الواقع الخارجي. و</w:t>
      </w:r>
      <w:r w:rsidRPr="00774436">
        <w:rPr>
          <w:rFonts w:ascii="Simplified Arabic" w:hAnsi="Simplified Arabic" w:cs="Simplified Arabic"/>
          <w:b/>
          <w:bCs/>
          <w:sz w:val="24"/>
          <w:szCs w:val="24"/>
          <w:rtl/>
        </w:rPr>
        <w:t xml:space="preserve">الراحة مع الغموض </w:t>
      </w:r>
      <w:r w:rsidRPr="00774436">
        <w:rPr>
          <w:rFonts w:ascii="Simplified Arabic" w:hAnsi="Simplified Arabic" w:cs="Simplified Arabic"/>
          <w:b/>
          <w:bCs/>
          <w:sz w:val="24"/>
          <w:szCs w:val="24"/>
        </w:rPr>
        <w:t>Comfort with ambiguity</w:t>
      </w:r>
      <w:r w:rsidRPr="00774436">
        <w:rPr>
          <w:rFonts w:ascii="Simplified Arabic" w:hAnsi="Simplified Arabic" w:cs="Simplified Arabic"/>
          <w:b/>
          <w:bCs/>
          <w:sz w:val="24"/>
          <w:szCs w:val="24"/>
          <w:rtl/>
        </w:rPr>
        <w:t>:</w:t>
      </w:r>
      <w:r w:rsidRPr="00774436">
        <w:rPr>
          <w:rFonts w:ascii="Simplified Arabic" w:hAnsi="Simplified Arabic" w:cs="Simplified Arabic"/>
          <w:sz w:val="24"/>
          <w:szCs w:val="24"/>
          <w:rtl/>
        </w:rPr>
        <w:t xml:space="preserve"> قدرة الفرد على تحمل المواقف الغامضة وغير الواضحة والمربكة</w:t>
      </w:r>
      <w:r w:rsidR="00C63365" w:rsidRPr="00774436">
        <w:rPr>
          <w:rFonts w:ascii="Simplified Arabic" w:hAnsi="Simplified Arabic" w:cs="Simplified Arabic"/>
          <w:sz w:val="24"/>
          <w:szCs w:val="24"/>
          <w:rtl/>
        </w:rPr>
        <w:t xml:space="preserve"> </w:t>
      </w:r>
      <w:r w:rsidR="00C63365" w:rsidRPr="00774436">
        <w:rPr>
          <w:rFonts w:ascii="Simplified Arabic" w:hAnsi="Simplified Arabic" w:cs="Simplified Arabic"/>
          <w:sz w:val="24"/>
          <w:szCs w:val="24"/>
        </w:rPr>
        <w:t xml:space="preserve"> (Dudley,2003,p.82)</w:t>
      </w:r>
    </w:p>
    <w:p w:rsidR="007717E6" w:rsidRPr="00774436" w:rsidRDefault="007717E6" w:rsidP="00774436">
      <w:pPr>
        <w:pStyle w:val="a3"/>
        <w:numPr>
          <w:ilvl w:val="0"/>
          <w:numId w:val="2"/>
        </w:numPr>
        <w:tabs>
          <w:tab w:val="left" w:pos="379"/>
        </w:tabs>
        <w:spacing w:after="0" w:line="240" w:lineRule="auto"/>
        <w:ind w:left="-46" w:firstLine="0"/>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نموذج </w:t>
      </w:r>
      <w:proofErr w:type="spellStart"/>
      <w:r w:rsidRPr="00774436">
        <w:rPr>
          <w:rFonts w:ascii="Simplified Arabic" w:hAnsi="Simplified Arabic" w:cs="Simplified Arabic"/>
          <w:b/>
          <w:bCs/>
          <w:sz w:val="24"/>
          <w:szCs w:val="24"/>
        </w:rPr>
        <w:t>Schnitker</w:t>
      </w:r>
      <w:proofErr w:type="spellEnd"/>
      <w:r w:rsidRPr="00774436">
        <w:rPr>
          <w:rFonts w:ascii="Simplified Arabic" w:hAnsi="Simplified Arabic" w:cs="Simplified Arabic"/>
          <w:b/>
          <w:bCs/>
          <w:sz w:val="24"/>
          <w:szCs w:val="24"/>
          <w:rtl/>
        </w:rPr>
        <w:t xml:space="preserve"> في انماط الصبر :</w:t>
      </w:r>
    </w:p>
    <w:p w:rsidR="007717E6" w:rsidRPr="00774436" w:rsidRDefault="00774436" w:rsidP="00021C8F">
      <w:pPr>
        <w:spacing w:after="0" w:line="240" w:lineRule="auto"/>
        <w:contextualSpacing/>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7717E6" w:rsidRPr="00774436">
        <w:rPr>
          <w:rFonts w:ascii="Simplified Arabic" w:hAnsi="Simplified Arabic" w:cs="Simplified Arabic"/>
          <w:sz w:val="24"/>
          <w:szCs w:val="24"/>
          <w:rtl/>
        </w:rPr>
        <w:t>ي</w:t>
      </w:r>
      <w:r w:rsidR="007805D4"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tl/>
        </w:rPr>
        <w:t xml:space="preserve">عد نموذج </w:t>
      </w:r>
      <w:proofErr w:type="spellStart"/>
      <w:r w:rsidR="007717E6" w:rsidRPr="00774436">
        <w:rPr>
          <w:rFonts w:ascii="Simplified Arabic" w:hAnsi="Simplified Arabic" w:cs="Simplified Arabic"/>
          <w:sz w:val="24"/>
          <w:szCs w:val="24"/>
          <w:rtl/>
        </w:rPr>
        <w:t>سكنيتكير</w:t>
      </w:r>
      <w:proofErr w:type="spellEnd"/>
      <w:r w:rsidR="007717E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Pr>
        <w:t>Schnitker</w:t>
      </w:r>
      <w:r w:rsidR="007805D4" w:rsidRPr="00774436">
        <w:rPr>
          <w:rFonts w:ascii="Simplified Arabic" w:hAnsi="Simplified Arabic" w:cs="Simplified Arabic"/>
          <w:sz w:val="24"/>
          <w:szCs w:val="24"/>
        </w:rPr>
        <w:t>,2005</w:t>
      </w:r>
      <w:r w:rsidR="007717E6" w:rsidRPr="00774436">
        <w:rPr>
          <w:rFonts w:ascii="Simplified Arabic" w:hAnsi="Simplified Arabic" w:cs="Simplified Arabic"/>
          <w:sz w:val="24"/>
          <w:szCs w:val="24"/>
          <w:rtl/>
        </w:rPr>
        <w:t xml:space="preserve"> </w:t>
      </w:r>
      <w:r w:rsidR="005F3703" w:rsidRPr="00774436">
        <w:rPr>
          <w:rFonts w:ascii="Simplified Arabic" w:hAnsi="Simplified Arabic" w:cs="Simplified Arabic"/>
          <w:sz w:val="24"/>
          <w:szCs w:val="24"/>
          <w:rtl/>
        </w:rPr>
        <w:t>من اولى الدراسات النفسية</w:t>
      </w:r>
      <w:r w:rsidR="007717E6" w:rsidRPr="00774436">
        <w:rPr>
          <w:rFonts w:ascii="Simplified Arabic" w:hAnsi="Simplified Arabic" w:cs="Simplified Arabic"/>
          <w:sz w:val="24"/>
          <w:szCs w:val="24"/>
          <w:rtl/>
        </w:rPr>
        <w:t xml:space="preserve"> التي هدفت الى تفسير الصبر من الناحية السيكولوجية على خلاف الدراسات السابقة التي اهتمت بدراسة الصبر من خلال المنظور الديني والفلسفي </w:t>
      </w:r>
      <w:r w:rsidR="00C63365" w:rsidRPr="00774436">
        <w:rPr>
          <w:rFonts w:ascii="Simplified Arabic" w:hAnsi="Simplified Arabic" w:cs="Simplified Arabic"/>
          <w:sz w:val="24"/>
          <w:szCs w:val="24"/>
        </w:rPr>
        <w:t>(Schnitker,2012,P.263)</w:t>
      </w:r>
      <w:r w:rsidR="00C63365"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إذ قامت </w:t>
      </w:r>
      <w:proofErr w:type="spellStart"/>
      <w:r w:rsidR="007717E6" w:rsidRPr="00774436">
        <w:rPr>
          <w:rFonts w:ascii="Simplified Arabic" w:hAnsi="Simplified Arabic" w:cs="Simplified Arabic"/>
          <w:sz w:val="24"/>
          <w:szCs w:val="24"/>
        </w:rPr>
        <w:t>Schnitker</w:t>
      </w:r>
      <w:proofErr w:type="spellEnd"/>
      <w:r w:rsidR="007717E6" w:rsidRPr="00774436">
        <w:rPr>
          <w:rFonts w:ascii="Simplified Arabic" w:hAnsi="Simplified Arabic" w:cs="Simplified Arabic"/>
          <w:sz w:val="24"/>
          <w:szCs w:val="24"/>
          <w:rtl/>
        </w:rPr>
        <w:t xml:space="preserve">  وزملاؤها بإجراء العديد من الدراسات النفسية على الافراد الاسوياء والمضطربين انفعاليا  من اجل معرفة هل ان </w:t>
      </w:r>
      <w:r w:rsidR="00021C8F" w:rsidRPr="00774436">
        <w:rPr>
          <w:rFonts w:ascii="Simplified Arabic" w:hAnsi="Simplified Arabic" w:cs="Simplified Arabic"/>
          <w:sz w:val="24"/>
          <w:szCs w:val="24"/>
          <w:rtl/>
        </w:rPr>
        <w:t>الصابرين</w:t>
      </w:r>
      <w:r w:rsidR="007717E6" w:rsidRPr="00774436">
        <w:rPr>
          <w:rFonts w:ascii="Simplified Arabic" w:hAnsi="Simplified Arabic" w:cs="Simplified Arabic"/>
          <w:sz w:val="24"/>
          <w:szCs w:val="24"/>
          <w:rtl/>
        </w:rPr>
        <w:t xml:space="preserve"> يقاومون المواقف المؤدية ا</w:t>
      </w:r>
      <w:r w:rsidR="005F3703" w:rsidRPr="00774436">
        <w:rPr>
          <w:rFonts w:ascii="Simplified Arabic" w:hAnsi="Simplified Arabic" w:cs="Simplified Arabic"/>
          <w:sz w:val="24"/>
          <w:szCs w:val="24"/>
          <w:rtl/>
        </w:rPr>
        <w:t xml:space="preserve">لى الاصابة بالاضطرابات النفسية مثل </w:t>
      </w:r>
      <w:r w:rsidR="007717E6" w:rsidRPr="00774436">
        <w:rPr>
          <w:rFonts w:ascii="Simplified Arabic" w:hAnsi="Simplified Arabic" w:cs="Simplified Arabic"/>
          <w:sz w:val="24"/>
          <w:szCs w:val="24"/>
          <w:rtl/>
        </w:rPr>
        <w:t>الاكتئاب والانفعالات السلبية ام ا</w:t>
      </w:r>
      <w:r w:rsidR="00021C8F" w:rsidRPr="00774436">
        <w:rPr>
          <w:rFonts w:ascii="Simplified Arabic" w:hAnsi="Simplified Arabic" w:cs="Simplified Arabic"/>
          <w:sz w:val="24"/>
          <w:szCs w:val="24"/>
          <w:rtl/>
        </w:rPr>
        <w:t>ن لديهم القدرة على التعامل معها جيدا</w:t>
      </w:r>
      <w:r w:rsidR="007717E6" w:rsidRPr="00774436">
        <w:rPr>
          <w:rFonts w:ascii="Simplified Arabic" w:hAnsi="Simplified Arabic" w:cs="Simplified Arabic"/>
          <w:sz w:val="24"/>
          <w:szCs w:val="24"/>
          <w:rtl/>
        </w:rPr>
        <w:t xml:space="preserve">؟ </w:t>
      </w:r>
      <w:r w:rsidR="00C63365" w:rsidRPr="00774436">
        <w:rPr>
          <w:rFonts w:ascii="Simplified Arabic" w:hAnsi="Simplified Arabic" w:cs="Simplified Arabic"/>
          <w:sz w:val="24"/>
          <w:szCs w:val="24"/>
        </w:rPr>
        <w:t>Schnitker,2005,P.4)</w:t>
      </w:r>
      <w:r w:rsidR="00C63365"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tl/>
        </w:rPr>
        <w:t xml:space="preserve"> وتوصلت </w:t>
      </w:r>
      <w:r w:rsidR="00C501F2" w:rsidRPr="00774436">
        <w:rPr>
          <w:rFonts w:ascii="Simplified Arabic" w:hAnsi="Simplified Arabic" w:cs="Simplified Arabic"/>
          <w:sz w:val="24"/>
          <w:szCs w:val="24"/>
        </w:rPr>
        <w:t>(Schnitker,et.al,2014)</w:t>
      </w:r>
      <w:r w:rsidR="007717E6" w:rsidRPr="00774436">
        <w:rPr>
          <w:rFonts w:ascii="Simplified Arabic" w:hAnsi="Simplified Arabic" w:cs="Simplified Arabic"/>
          <w:sz w:val="24"/>
          <w:szCs w:val="24"/>
          <w:rtl/>
        </w:rPr>
        <w:t xml:space="preserve"> الى ان الافراد الذين يتحلون بالصبر يكونون اكثر وعيا </w:t>
      </w:r>
      <w:r w:rsidR="005F3703" w:rsidRPr="00774436">
        <w:rPr>
          <w:rFonts w:ascii="Simplified Arabic" w:hAnsi="Simplified Arabic" w:cs="Simplified Arabic"/>
          <w:sz w:val="24"/>
          <w:szCs w:val="24"/>
          <w:rtl/>
        </w:rPr>
        <w:t>بأنفسهم،</w:t>
      </w:r>
      <w:r w:rsidR="007717E6" w:rsidRPr="00774436">
        <w:rPr>
          <w:rFonts w:ascii="Simplified Arabic" w:hAnsi="Simplified Arabic" w:cs="Simplified Arabic"/>
          <w:sz w:val="24"/>
          <w:szCs w:val="24"/>
          <w:rtl/>
        </w:rPr>
        <w:t xml:space="preserve"> ويشعرون بالمزيد من </w:t>
      </w:r>
      <w:r w:rsidR="007717E6" w:rsidRPr="00774436">
        <w:rPr>
          <w:rFonts w:ascii="Simplified Arabic" w:hAnsi="Simplified Arabic" w:cs="Simplified Arabic"/>
          <w:sz w:val="24"/>
          <w:szCs w:val="24"/>
          <w:rtl/>
        </w:rPr>
        <w:lastRenderedPageBreak/>
        <w:t>الامتنان وا</w:t>
      </w:r>
      <w:r w:rsidR="005F3703" w:rsidRPr="00774436">
        <w:rPr>
          <w:rFonts w:ascii="Simplified Arabic" w:hAnsi="Simplified Arabic" w:cs="Simplified Arabic"/>
          <w:sz w:val="24"/>
          <w:szCs w:val="24"/>
          <w:rtl/>
        </w:rPr>
        <w:t>لشكر على ما لديهم من فضائل ونعم</w:t>
      </w:r>
      <w:r w:rsidR="007717E6" w:rsidRPr="00774436">
        <w:rPr>
          <w:rFonts w:ascii="Simplified Arabic" w:hAnsi="Simplified Arabic" w:cs="Simplified Arabic"/>
          <w:sz w:val="24"/>
          <w:szCs w:val="24"/>
          <w:rtl/>
        </w:rPr>
        <w:t>، فضلا عن ان صلتهم بالبشرية والكون وثيقة جدا مقارنة بالأفراد المضطربين نفسي</w:t>
      </w:r>
      <w:r w:rsidR="00021C8F" w:rsidRPr="00774436">
        <w:rPr>
          <w:rFonts w:ascii="Simplified Arabic" w:hAnsi="Simplified Arabic" w:cs="Simplified Arabic"/>
          <w:sz w:val="24"/>
          <w:szCs w:val="24"/>
          <w:rtl/>
        </w:rPr>
        <w:t>ا</w:t>
      </w:r>
      <w:r w:rsidR="00C63365" w:rsidRPr="00774436">
        <w:rPr>
          <w:rFonts w:ascii="Simplified Arabic" w:hAnsi="Simplified Arabic" w:cs="Simplified Arabic"/>
          <w:sz w:val="24"/>
          <w:szCs w:val="24"/>
        </w:rPr>
        <w:t>(Schnitker,et.al,2014,p.206)</w:t>
      </w:r>
      <w:r w:rsidR="00C63365"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كذلك سعت </w:t>
      </w:r>
      <w:proofErr w:type="spellStart"/>
      <w:r w:rsidR="007717E6" w:rsidRPr="00774436">
        <w:rPr>
          <w:rFonts w:ascii="Simplified Arabic" w:hAnsi="Simplified Arabic" w:cs="Simplified Arabic"/>
          <w:sz w:val="24"/>
          <w:szCs w:val="24"/>
        </w:rPr>
        <w:t>Schnitker</w:t>
      </w:r>
      <w:proofErr w:type="spellEnd"/>
      <w:r w:rsidR="007717E6" w:rsidRPr="00774436">
        <w:rPr>
          <w:rFonts w:ascii="Simplified Arabic" w:hAnsi="Simplified Arabic" w:cs="Simplified Arabic"/>
          <w:sz w:val="24"/>
          <w:szCs w:val="24"/>
          <w:rtl/>
        </w:rPr>
        <w:t xml:space="preserve"> الى اجراء المزيد من الدراسات حول الصبر، وتعرف علا</w:t>
      </w:r>
      <w:r w:rsidR="005F3703" w:rsidRPr="00774436">
        <w:rPr>
          <w:rFonts w:ascii="Simplified Arabic" w:hAnsi="Simplified Arabic" w:cs="Simplified Arabic"/>
          <w:sz w:val="24"/>
          <w:szCs w:val="24"/>
          <w:rtl/>
        </w:rPr>
        <w:t>قة الصبر بالسمات الشخصية الاخرى</w:t>
      </w:r>
      <w:r w:rsidR="000362FB"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وتوصلت الى ان للصبر ثلاثة انماط ترتبط بدرجة كبيرة بقدرة الافراد على تجاوز </w:t>
      </w:r>
      <w:r w:rsidR="00676F19" w:rsidRPr="00774436">
        <w:rPr>
          <w:rFonts w:ascii="Simplified Arabic" w:hAnsi="Simplified Arabic" w:cs="Simplified Arabic"/>
          <w:sz w:val="24"/>
          <w:szCs w:val="24"/>
          <w:rtl/>
        </w:rPr>
        <w:t>مشقة الحياة</w:t>
      </w:r>
      <w:r w:rsidR="007717E6" w:rsidRPr="00774436">
        <w:rPr>
          <w:rFonts w:ascii="Simplified Arabic" w:hAnsi="Simplified Arabic" w:cs="Simplified Arabic"/>
          <w:sz w:val="24"/>
          <w:szCs w:val="24"/>
          <w:rtl/>
        </w:rPr>
        <w:t xml:space="preserve"> والعم</w:t>
      </w:r>
      <w:r w:rsidR="00C501F2" w:rsidRPr="00774436">
        <w:rPr>
          <w:rFonts w:ascii="Simplified Arabic" w:hAnsi="Simplified Arabic" w:cs="Simplified Arabic"/>
          <w:sz w:val="24"/>
          <w:szCs w:val="24"/>
          <w:rtl/>
        </w:rPr>
        <w:t>ل من دون احباط او الشعور باليأس</w:t>
      </w:r>
      <w:r w:rsidR="007717E6" w:rsidRPr="00774436">
        <w:rPr>
          <w:rFonts w:ascii="Simplified Arabic" w:hAnsi="Simplified Arabic" w:cs="Simplified Arabic"/>
          <w:sz w:val="24"/>
          <w:szCs w:val="24"/>
          <w:rtl/>
        </w:rPr>
        <w:t xml:space="preserve">، وتتمثل هذه الانماط بالآتي : </w:t>
      </w:r>
    </w:p>
    <w:p w:rsidR="007717E6" w:rsidRPr="00774436" w:rsidRDefault="007717E6" w:rsidP="00A0380E">
      <w:p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b/>
          <w:bCs/>
          <w:sz w:val="24"/>
          <w:szCs w:val="24"/>
          <w:rtl/>
        </w:rPr>
        <w:t xml:space="preserve">1.الصبر على </w:t>
      </w:r>
      <w:r w:rsidR="00676F19" w:rsidRPr="00774436">
        <w:rPr>
          <w:rFonts w:ascii="Simplified Arabic" w:hAnsi="Simplified Arabic" w:cs="Simplified Arabic"/>
          <w:b/>
          <w:bCs/>
          <w:sz w:val="24"/>
          <w:szCs w:val="24"/>
          <w:rtl/>
        </w:rPr>
        <w:t>مشقة الحياة</w:t>
      </w:r>
      <w:r w:rsidRPr="00774436">
        <w:rPr>
          <w:rFonts w:ascii="Simplified Arabic" w:hAnsi="Simplified Arabic" w:cs="Simplified Arabic"/>
          <w:b/>
          <w:bCs/>
          <w:sz w:val="24"/>
          <w:szCs w:val="24"/>
          <w:rtl/>
        </w:rPr>
        <w:t xml:space="preserve"> </w:t>
      </w:r>
      <w:r w:rsidRPr="00774436">
        <w:rPr>
          <w:rFonts w:ascii="Simplified Arabic" w:hAnsi="Simplified Arabic" w:cs="Simplified Arabic"/>
          <w:b/>
          <w:bCs/>
          <w:sz w:val="24"/>
          <w:szCs w:val="24"/>
        </w:rPr>
        <w:t>life hardship patience</w:t>
      </w:r>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يتمثل</w:t>
      </w:r>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باستعداد الفرد على تحمل ضغوطات الحياة ومواجهتها بقوة وعزيمة م</w:t>
      </w:r>
      <w:r w:rsidR="005F3703" w:rsidRPr="00774436">
        <w:rPr>
          <w:rFonts w:ascii="Simplified Arabic" w:hAnsi="Simplified Arabic" w:cs="Simplified Arabic"/>
          <w:sz w:val="24"/>
          <w:szCs w:val="24"/>
          <w:rtl/>
        </w:rPr>
        <w:t>ثل الامراض وضغوط الدراسة والعمل</w:t>
      </w:r>
      <w:r w:rsidRPr="00774436">
        <w:rPr>
          <w:rFonts w:ascii="Simplified Arabic" w:hAnsi="Simplified Arabic" w:cs="Simplified Arabic"/>
          <w:sz w:val="24"/>
          <w:szCs w:val="24"/>
          <w:rtl/>
        </w:rPr>
        <w:t>.</w:t>
      </w:r>
    </w:p>
    <w:p w:rsidR="007717E6" w:rsidRPr="00774436" w:rsidRDefault="007717E6" w:rsidP="00A0380E">
      <w:p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b/>
          <w:bCs/>
          <w:sz w:val="24"/>
          <w:szCs w:val="24"/>
          <w:rtl/>
        </w:rPr>
        <w:t xml:space="preserve">2.الصبر في السياق البين شخصي </w:t>
      </w:r>
      <w:r w:rsidRPr="00774436">
        <w:rPr>
          <w:rFonts w:ascii="Simplified Arabic" w:hAnsi="Simplified Arabic" w:cs="Simplified Arabic"/>
          <w:b/>
          <w:bCs/>
          <w:sz w:val="24"/>
          <w:szCs w:val="24"/>
        </w:rPr>
        <w:t>interpersonal patience</w:t>
      </w:r>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يتمثل بمدى تحمل الفرد للسلوكيات المزعجة والمثيرة للغضب عند تفاعله مع الافراد صعبي الطباع او الذين لديهم مشكلة معه.</w:t>
      </w:r>
    </w:p>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b/>
          <w:bCs/>
          <w:sz w:val="24"/>
          <w:szCs w:val="24"/>
          <w:rtl/>
        </w:rPr>
        <w:t xml:space="preserve">3.الصبر على منغصات الحياة اليومية </w:t>
      </w:r>
      <w:r w:rsidRPr="00774436">
        <w:rPr>
          <w:rFonts w:ascii="Simplified Arabic" w:hAnsi="Simplified Arabic" w:cs="Simplified Arabic"/>
          <w:b/>
          <w:bCs/>
          <w:sz w:val="24"/>
          <w:szCs w:val="24"/>
        </w:rPr>
        <w:t>Daily hassles patience</w:t>
      </w:r>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يتمثل بمدى تحمل  الفرد للتوترات الناتجة عن الازعاجات التي تسببها احداث الحياة اليو</w:t>
      </w:r>
      <w:r w:rsidR="005F3703" w:rsidRPr="00774436">
        <w:rPr>
          <w:rFonts w:ascii="Simplified Arabic" w:hAnsi="Simplified Arabic" w:cs="Simplified Arabic"/>
          <w:sz w:val="24"/>
          <w:szCs w:val="24"/>
          <w:rtl/>
        </w:rPr>
        <w:t>مية مثل التأخر عند اشارة المرور، والازدحام، وانغلاق بعض الطرق</w:t>
      </w:r>
      <w:r w:rsidRPr="00774436">
        <w:rPr>
          <w:rFonts w:ascii="Simplified Arabic" w:hAnsi="Simplified Arabic" w:cs="Simplified Arabic"/>
          <w:sz w:val="24"/>
          <w:szCs w:val="24"/>
          <w:rtl/>
        </w:rPr>
        <w:t>، والضوضاء وحرارة الطقس وعدم نظافة الشوارع ..</w:t>
      </w:r>
      <w:r w:rsidR="000362FB" w:rsidRPr="00774436">
        <w:rPr>
          <w:rFonts w:ascii="Simplified Arabic" w:hAnsi="Simplified Arabic" w:cs="Simplified Arabic"/>
          <w:sz w:val="24"/>
          <w:szCs w:val="24"/>
          <w:rtl/>
        </w:rPr>
        <w:t xml:space="preserve">وغيرها </w:t>
      </w:r>
      <w:r w:rsidRPr="00774436">
        <w:rPr>
          <w:rFonts w:ascii="Simplified Arabic" w:hAnsi="Simplified Arabic" w:cs="Simplified Arabic"/>
          <w:sz w:val="24"/>
          <w:szCs w:val="24"/>
        </w:rPr>
        <w:t xml:space="preserve"> </w:t>
      </w:r>
      <w:r w:rsidR="00C63365" w:rsidRPr="00774436">
        <w:rPr>
          <w:rFonts w:ascii="Simplified Arabic" w:hAnsi="Simplified Arabic" w:cs="Simplified Arabic"/>
          <w:sz w:val="24"/>
          <w:szCs w:val="24"/>
        </w:rPr>
        <w:t>(Schnitker,2013,p.7)</w:t>
      </w:r>
      <w:r w:rsidR="00C63365" w:rsidRPr="00774436">
        <w:rPr>
          <w:rFonts w:ascii="Simplified Arabic" w:hAnsi="Simplified Arabic" w:cs="Simplified Arabic"/>
          <w:sz w:val="24"/>
          <w:szCs w:val="24"/>
          <w:rtl/>
        </w:rPr>
        <w:t>.</w:t>
      </w:r>
    </w:p>
    <w:p w:rsidR="00392F18" w:rsidRPr="00774436" w:rsidRDefault="007717E6" w:rsidP="00780FF1">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 واستنتجت </w:t>
      </w: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tl/>
        </w:rPr>
        <w:t xml:space="preserve"> في ضوء الدراسات التي قامت بها ان هذه الانماط الثلاثة لها علاقة بقدرة الافراد على</w:t>
      </w:r>
      <w:r w:rsidR="00C501F2" w:rsidRPr="00774436">
        <w:rPr>
          <w:rFonts w:ascii="Simplified Arabic" w:hAnsi="Simplified Arabic" w:cs="Simplified Arabic"/>
          <w:sz w:val="24"/>
          <w:szCs w:val="24"/>
          <w:rtl/>
        </w:rPr>
        <w:t xml:space="preserve"> تحمل المرض (</w:t>
      </w:r>
      <w:proofErr w:type="spellStart"/>
      <w:r w:rsidR="00C501F2" w:rsidRPr="00774436">
        <w:rPr>
          <w:rFonts w:ascii="Simplified Arabic" w:hAnsi="Simplified Arabic" w:cs="Simplified Arabic"/>
          <w:sz w:val="24"/>
          <w:szCs w:val="24"/>
          <w:rtl/>
        </w:rPr>
        <w:t>كالاصابة</w:t>
      </w:r>
      <w:proofErr w:type="spellEnd"/>
      <w:r w:rsidR="00C501F2" w:rsidRPr="00774436">
        <w:rPr>
          <w:rFonts w:ascii="Simplified Arabic" w:hAnsi="Simplified Arabic" w:cs="Simplified Arabic"/>
          <w:sz w:val="24"/>
          <w:szCs w:val="24"/>
          <w:rtl/>
        </w:rPr>
        <w:t xml:space="preserve"> بالسرطان)</w:t>
      </w:r>
      <w:r w:rsidRPr="00774436">
        <w:rPr>
          <w:rFonts w:ascii="Simplified Arabic" w:hAnsi="Simplified Arabic" w:cs="Simplified Arabic"/>
          <w:sz w:val="24"/>
          <w:szCs w:val="24"/>
          <w:rtl/>
        </w:rPr>
        <w:t xml:space="preserve">، وانها ترتبط بدرجة ايجابية وكبيرة مع سمة الشجاعة والتفاؤل والشعور </w:t>
      </w:r>
      <w:proofErr w:type="spellStart"/>
      <w:r w:rsidRPr="00774436">
        <w:rPr>
          <w:rFonts w:ascii="Simplified Arabic" w:hAnsi="Simplified Arabic" w:cs="Simplified Arabic"/>
          <w:sz w:val="24"/>
          <w:szCs w:val="24"/>
          <w:rtl/>
        </w:rPr>
        <w:t>بالام</w:t>
      </w:r>
      <w:r w:rsidR="005F3703" w:rsidRPr="00774436">
        <w:rPr>
          <w:rFonts w:ascii="Simplified Arabic" w:hAnsi="Simplified Arabic" w:cs="Simplified Arabic"/>
          <w:sz w:val="24"/>
          <w:szCs w:val="24"/>
          <w:rtl/>
        </w:rPr>
        <w:t>ل</w:t>
      </w:r>
      <w:proofErr w:type="spellEnd"/>
      <w:r w:rsidRPr="00774436">
        <w:rPr>
          <w:rFonts w:ascii="Simplified Arabic" w:hAnsi="Simplified Arabic" w:cs="Simplified Arabic"/>
          <w:sz w:val="24"/>
          <w:szCs w:val="24"/>
          <w:rtl/>
        </w:rPr>
        <w:t xml:space="preserve">، إذ ان الافراد الذين يتسمون </w:t>
      </w:r>
      <w:r w:rsidR="005F3703" w:rsidRPr="00774436">
        <w:rPr>
          <w:rFonts w:ascii="Simplified Arabic" w:hAnsi="Simplified Arabic" w:cs="Simplified Arabic"/>
          <w:sz w:val="24"/>
          <w:szCs w:val="24"/>
          <w:rtl/>
        </w:rPr>
        <w:t>بأنماط</w:t>
      </w:r>
      <w:r w:rsidRPr="00774436">
        <w:rPr>
          <w:rFonts w:ascii="Simplified Arabic" w:hAnsi="Simplified Arabic" w:cs="Simplified Arabic"/>
          <w:sz w:val="24"/>
          <w:szCs w:val="24"/>
          <w:rtl/>
        </w:rPr>
        <w:t xml:space="preserve"> الصبر يشعرون بالارتياح والصحة النفسية الجيدة واقل شعورا بالاكتئاب</w:t>
      </w:r>
      <w:r w:rsidR="005F3703" w:rsidRPr="00774436">
        <w:rPr>
          <w:rFonts w:ascii="Simplified Arabic" w:hAnsi="Simplified Arabic" w:cs="Simplified Arabic"/>
          <w:sz w:val="24"/>
          <w:szCs w:val="24"/>
          <w:rtl/>
        </w:rPr>
        <w:t xml:space="preserve"> من الافراد الذين يفتقدون اليها</w:t>
      </w:r>
      <w:r w:rsidRPr="00774436">
        <w:rPr>
          <w:rFonts w:ascii="Simplified Arabic" w:hAnsi="Simplified Arabic" w:cs="Simplified Arabic"/>
          <w:sz w:val="24"/>
          <w:szCs w:val="24"/>
          <w:rtl/>
        </w:rPr>
        <w:t xml:space="preserve">، وبهذا وجدت </w:t>
      </w:r>
      <w:r w:rsidRPr="00774436">
        <w:rPr>
          <w:rFonts w:ascii="Simplified Arabic" w:hAnsi="Simplified Arabic" w:cs="Simplified Arabic"/>
          <w:sz w:val="24"/>
          <w:szCs w:val="24"/>
        </w:rPr>
        <w:t>Schnitker,2012</w:t>
      </w:r>
      <w:r w:rsidRPr="00774436">
        <w:rPr>
          <w:rFonts w:ascii="Simplified Arabic" w:hAnsi="Simplified Arabic" w:cs="Simplified Arabic"/>
          <w:sz w:val="24"/>
          <w:szCs w:val="24"/>
          <w:rtl/>
        </w:rPr>
        <w:t xml:space="preserve"> من خلال ا</w:t>
      </w:r>
      <w:r w:rsidR="00F61A73" w:rsidRPr="00774436">
        <w:rPr>
          <w:rFonts w:ascii="Simplified Arabic" w:hAnsi="Simplified Arabic" w:cs="Simplified Arabic"/>
          <w:sz w:val="24"/>
          <w:szCs w:val="24"/>
          <w:rtl/>
        </w:rPr>
        <w:t>لدراسة التي اجرتها على 400 طالب جامعي</w:t>
      </w:r>
      <w:r w:rsidRPr="00774436">
        <w:rPr>
          <w:rFonts w:ascii="Simplified Arabic" w:hAnsi="Simplified Arabic" w:cs="Simplified Arabic"/>
          <w:sz w:val="24"/>
          <w:szCs w:val="24"/>
          <w:rtl/>
        </w:rPr>
        <w:t xml:space="preserve"> ان الاتسام بالصبر يعطي الافراد القدرة على تعرف مشاعرهم وتنظيمها وتو</w:t>
      </w:r>
      <w:r w:rsidR="005F3703" w:rsidRPr="00774436">
        <w:rPr>
          <w:rFonts w:ascii="Simplified Arabic" w:hAnsi="Simplified Arabic" w:cs="Simplified Arabic"/>
          <w:sz w:val="24"/>
          <w:szCs w:val="24"/>
          <w:rtl/>
        </w:rPr>
        <w:t>ظيفها من اجل التعاطف مع الاخرين</w:t>
      </w:r>
      <w:r w:rsidRPr="00774436">
        <w:rPr>
          <w:rFonts w:ascii="Simplified Arabic" w:hAnsi="Simplified Arabic" w:cs="Simplified Arabic"/>
          <w:sz w:val="24"/>
          <w:szCs w:val="24"/>
          <w:rtl/>
        </w:rPr>
        <w:t xml:space="preserve">، لذلك يزودنا الصبر بالمشاعر الايجابية والقدرة على التحمل والانتظار من اجل الحصول على المنافع البعيدة المدى </w:t>
      </w:r>
      <w:r w:rsidRPr="00774436">
        <w:rPr>
          <w:rFonts w:ascii="Simplified Arabic" w:hAnsi="Simplified Arabic" w:cs="Simplified Arabic"/>
          <w:sz w:val="24"/>
          <w:szCs w:val="24"/>
        </w:rPr>
        <w:t>(Schnitker,2012</w:t>
      </w:r>
      <w:r w:rsidR="00C63365" w:rsidRPr="00774436">
        <w:rPr>
          <w:rFonts w:ascii="Simplified Arabic" w:hAnsi="Simplified Arabic" w:cs="Simplified Arabic"/>
          <w:sz w:val="24"/>
          <w:szCs w:val="24"/>
        </w:rPr>
        <w:t>,p.263</w:t>
      </w:r>
      <w:r w:rsidRPr="00774436">
        <w:rPr>
          <w:rFonts w:ascii="Simplified Arabic" w:hAnsi="Simplified Arabic" w:cs="Simplified Arabic"/>
          <w:sz w:val="24"/>
          <w:szCs w:val="24"/>
        </w:rPr>
        <w:t>)</w:t>
      </w:r>
      <w:r w:rsidR="00C501F2" w:rsidRPr="00774436">
        <w:rPr>
          <w:rFonts w:ascii="Simplified Arabic" w:hAnsi="Simplified Arabic" w:cs="Simplified Arabic"/>
          <w:sz w:val="24"/>
          <w:szCs w:val="24"/>
          <w:rtl/>
        </w:rPr>
        <w:t>؛</w:t>
      </w:r>
      <w:r w:rsidR="00C63365"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 xml:space="preserve">ووجدت </w:t>
      </w:r>
      <w:r w:rsidRPr="00774436">
        <w:rPr>
          <w:rFonts w:ascii="Simplified Arabic" w:hAnsi="Simplified Arabic" w:cs="Simplified Arabic"/>
          <w:sz w:val="24"/>
          <w:szCs w:val="24"/>
        </w:rPr>
        <w:t>Schnitker,2008</w:t>
      </w:r>
      <w:r w:rsidRPr="00774436">
        <w:rPr>
          <w:rFonts w:ascii="Simplified Arabic" w:hAnsi="Simplified Arabic" w:cs="Simplified Arabic"/>
          <w:sz w:val="24"/>
          <w:szCs w:val="24"/>
          <w:rtl/>
        </w:rPr>
        <w:t xml:space="preserve"> في ضوء التجربة التي اجرتها على مجموعة من المشاركين من اجل معرفة مدى اسهام انماط الصبر على تحمل ال</w:t>
      </w:r>
      <w:r w:rsidR="00F61A73" w:rsidRPr="00774436">
        <w:rPr>
          <w:rFonts w:ascii="Simplified Arabic" w:hAnsi="Simplified Arabic" w:cs="Simplified Arabic"/>
          <w:sz w:val="24"/>
          <w:szCs w:val="24"/>
          <w:rtl/>
        </w:rPr>
        <w:t>اخرين ومساعدتهم، ان الافراد الصاب</w:t>
      </w:r>
      <w:r w:rsidRPr="00774436">
        <w:rPr>
          <w:rFonts w:ascii="Simplified Arabic" w:hAnsi="Simplified Arabic" w:cs="Simplified Arabic"/>
          <w:sz w:val="24"/>
          <w:szCs w:val="24"/>
          <w:rtl/>
        </w:rPr>
        <w:t>رين كانوا أكثر تعاونا وتعاطفا وانصافا وتسامحا مع ا</w:t>
      </w:r>
      <w:r w:rsidR="005F3703" w:rsidRPr="00774436">
        <w:rPr>
          <w:rFonts w:ascii="Simplified Arabic" w:hAnsi="Simplified Arabic" w:cs="Simplified Arabic"/>
          <w:sz w:val="24"/>
          <w:szCs w:val="24"/>
          <w:rtl/>
        </w:rPr>
        <w:t>لافراد الغرباء او المنافسين لهم</w:t>
      </w:r>
      <w:r w:rsidRPr="00774436">
        <w:rPr>
          <w:rFonts w:ascii="Simplified Arabic" w:hAnsi="Simplified Arabic" w:cs="Simplified Arabic"/>
          <w:sz w:val="24"/>
          <w:szCs w:val="24"/>
          <w:rtl/>
        </w:rPr>
        <w:t>، إذ كان الافراد الص</w:t>
      </w:r>
      <w:r w:rsidR="00AB5987" w:rsidRPr="00774436">
        <w:rPr>
          <w:rFonts w:ascii="Simplified Arabic" w:hAnsi="Simplified Arabic" w:cs="Simplified Arabic"/>
          <w:sz w:val="24"/>
          <w:szCs w:val="24"/>
          <w:rtl/>
        </w:rPr>
        <w:t>ابرو</w:t>
      </w:r>
      <w:r w:rsidRPr="00774436">
        <w:rPr>
          <w:rFonts w:ascii="Simplified Arabic" w:hAnsi="Simplified Arabic" w:cs="Simplified Arabic"/>
          <w:sz w:val="24"/>
          <w:szCs w:val="24"/>
          <w:rtl/>
        </w:rPr>
        <w:t>ن اكثر سخاء ورحمة ومغفرة من الافراد غير الص</w:t>
      </w:r>
      <w:r w:rsidR="00AB5987" w:rsidRPr="00774436">
        <w:rPr>
          <w:rFonts w:ascii="Simplified Arabic" w:hAnsi="Simplified Arabic" w:cs="Simplified Arabic"/>
          <w:sz w:val="24"/>
          <w:szCs w:val="24"/>
          <w:rtl/>
        </w:rPr>
        <w:t>اب</w:t>
      </w:r>
      <w:r w:rsidRPr="00774436">
        <w:rPr>
          <w:rFonts w:ascii="Simplified Arabic" w:hAnsi="Simplified Arabic" w:cs="Simplified Arabic"/>
          <w:sz w:val="24"/>
          <w:szCs w:val="24"/>
          <w:rtl/>
        </w:rPr>
        <w:t>رين الذين فضلوا العمل بمفردهم في التجربة</w:t>
      </w:r>
      <w:r w:rsidR="00C63365" w:rsidRPr="00774436">
        <w:rPr>
          <w:rFonts w:ascii="Simplified Arabic" w:hAnsi="Simplified Arabic" w:cs="Simplified Arabic"/>
          <w:sz w:val="24"/>
          <w:szCs w:val="24"/>
        </w:rPr>
        <w:t>(Schnitker,et.al,2014,p.206)</w:t>
      </w:r>
      <w:r w:rsidR="00C63365" w:rsidRPr="00774436">
        <w:rPr>
          <w:rFonts w:ascii="Simplified Arabic" w:hAnsi="Simplified Arabic" w:cs="Simplified Arabic"/>
          <w:sz w:val="24"/>
          <w:szCs w:val="24"/>
          <w:rtl/>
        </w:rPr>
        <w:t xml:space="preserve"> </w:t>
      </w:r>
      <w:r w:rsidR="00C501F2" w:rsidRPr="00774436">
        <w:rPr>
          <w:rFonts w:ascii="Simplified Arabic" w:hAnsi="Simplified Arabic" w:cs="Simplified Arabic"/>
          <w:sz w:val="24"/>
          <w:szCs w:val="24"/>
          <w:rtl/>
        </w:rPr>
        <w:t xml:space="preserve"> </w:t>
      </w:r>
      <w:r w:rsidR="005F3703" w:rsidRPr="00774436">
        <w:rPr>
          <w:rFonts w:ascii="Simplified Arabic" w:hAnsi="Simplified Arabic" w:cs="Simplified Arabic"/>
          <w:sz w:val="24"/>
          <w:szCs w:val="24"/>
          <w:rtl/>
        </w:rPr>
        <w:t>كذلك توصل</w:t>
      </w:r>
      <w:r w:rsidRPr="00774436">
        <w:rPr>
          <w:rFonts w:ascii="Simplified Arabic" w:hAnsi="Simplified Arabic" w:cs="Simplified Arabic"/>
          <w:sz w:val="24"/>
          <w:szCs w:val="24"/>
          <w:rtl/>
        </w:rPr>
        <w:t xml:space="preserve"> </w:t>
      </w:r>
      <w:proofErr w:type="spellStart"/>
      <w:r w:rsidRPr="00774436">
        <w:rPr>
          <w:rFonts w:ascii="Simplified Arabic" w:hAnsi="Simplified Arabic" w:cs="Simplified Arabic"/>
          <w:sz w:val="24"/>
          <w:szCs w:val="24"/>
          <w:rtl/>
        </w:rPr>
        <w:t>سكنيتكير</w:t>
      </w:r>
      <w:proofErr w:type="spellEnd"/>
      <w:r w:rsidRPr="00774436">
        <w:rPr>
          <w:rFonts w:ascii="Simplified Arabic" w:hAnsi="Simplified Arabic" w:cs="Simplified Arabic"/>
          <w:sz w:val="24"/>
          <w:szCs w:val="24"/>
          <w:rtl/>
        </w:rPr>
        <w:t xml:space="preserve"> </w:t>
      </w:r>
      <w:proofErr w:type="spellStart"/>
      <w:r w:rsidRPr="00774436">
        <w:rPr>
          <w:rFonts w:ascii="Simplified Arabic" w:hAnsi="Simplified Arabic" w:cs="Simplified Arabic"/>
          <w:sz w:val="24"/>
          <w:szCs w:val="24"/>
          <w:rtl/>
        </w:rPr>
        <w:t>وأيمونس</w:t>
      </w:r>
      <w:proofErr w:type="spellEnd"/>
      <w:r w:rsidRPr="00774436">
        <w:rPr>
          <w:rFonts w:ascii="Simplified Arabic" w:hAnsi="Simplified Arabic" w:cs="Simplified Arabic"/>
          <w:sz w:val="24"/>
          <w:szCs w:val="24"/>
          <w:rtl/>
        </w:rPr>
        <w:t xml:space="preserve"> </w:t>
      </w: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Pr>
        <w:t>&amp; Emmons,,2007</w:t>
      </w:r>
      <w:r w:rsidRPr="00774436">
        <w:rPr>
          <w:rFonts w:ascii="Simplified Arabic" w:hAnsi="Simplified Arabic" w:cs="Simplified Arabic"/>
          <w:sz w:val="24"/>
          <w:szCs w:val="24"/>
          <w:rtl/>
        </w:rPr>
        <w:t xml:space="preserve"> </w:t>
      </w:r>
      <w:r w:rsidR="005F3703" w:rsidRPr="00774436">
        <w:rPr>
          <w:rFonts w:ascii="Simplified Arabic" w:hAnsi="Simplified Arabic" w:cs="Simplified Arabic"/>
          <w:sz w:val="24"/>
          <w:szCs w:val="24"/>
          <w:rtl/>
        </w:rPr>
        <w:t xml:space="preserve">الى </w:t>
      </w:r>
      <w:r w:rsidRPr="00774436">
        <w:rPr>
          <w:rFonts w:ascii="Simplified Arabic" w:hAnsi="Simplified Arabic" w:cs="Simplified Arabic"/>
          <w:sz w:val="24"/>
          <w:szCs w:val="24"/>
          <w:rtl/>
        </w:rPr>
        <w:t xml:space="preserve">ان الافراد الذين يتسمون </w:t>
      </w:r>
      <w:proofErr w:type="spellStart"/>
      <w:r w:rsidRPr="00774436">
        <w:rPr>
          <w:rFonts w:ascii="Simplified Arabic" w:hAnsi="Simplified Arabic" w:cs="Simplified Arabic"/>
          <w:sz w:val="24"/>
          <w:szCs w:val="24"/>
          <w:rtl/>
        </w:rPr>
        <w:t>بانماط</w:t>
      </w:r>
      <w:proofErr w:type="spellEnd"/>
      <w:r w:rsidRPr="00774436">
        <w:rPr>
          <w:rFonts w:ascii="Simplified Arabic" w:hAnsi="Simplified Arabic" w:cs="Simplified Arabic"/>
          <w:sz w:val="24"/>
          <w:szCs w:val="24"/>
          <w:rtl/>
        </w:rPr>
        <w:t xml:space="preserve"> الصبر كانوا اقل معاناة من الاعراض </w:t>
      </w:r>
      <w:proofErr w:type="spellStart"/>
      <w:r w:rsidRPr="00774436">
        <w:rPr>
          <w:rFonts w:ascii="Simplified Arabic" w:hAnsi="Simplified Arabic" w:cs="Simplified Arabic"/>
          <w:sz w:val="24"/>
          <w:szCs w:val="24"/>
          <w:rtl/>
        </w:rPr>
        <w:t>السيك</w:t>
      </w:r>
      <w:r w:rsidR="00E12909" w:rsidRPr="00774436">
        <w:rPr>
          <w:rFonts w:ascii="Simplified Arabic" w:hAnsi="Simplified Arabic" w:cs="Simplified Arabic"/>
          <w:sz w:val="24"/>
          <w:szCs w:val="24"/>
          <w:rtl/>
        </w:rPr>
        <w:t>وسوماتية</w:t>
      </w:r>
      <w:proofErr w:type="spellEnd"/>
      <w:r w:rsidR="00E12909" w:rsidRPr="00774436">
        <w:rPr>
          <w:rFonts w:ascii="Simplified Arabic" w:hAnsi="Simplified Arabic" w:cs="Simplified Arabic"/>
          <w:sz w:val="24"/>
          <w:szCs w:val="24"/>
          <w:rtl/>
        </w:rPr>
        <w:t xml:space="preserve"> مثل الصداع، وحب الشباب</w:t>
      </w:r>
      <w:r w:rsidRPr="00774436">
        <w:rPr>
          <w:rFonts w:ascii="Simplified Arabic" w:hAnsi="Simplified Arabic" w:cs="Simplified Arabic"/>
          <w:sz w:val="24"/>
          <w:szCs w:val="24"/>
          <w:rtl/>
        </w:rPr>
        <w:t xml:space="preserve">، والقرحة، والإسهال، والالتهاب الرئوي في حين وجدا ان الافراد </w:t>
      </w:r>
      <w:r w:rsidR="00780FF1" w:rsidRPr="00774436">
        <w:rPr>
          <w:rFonts w:ascii="Simplified Arabic" w:hAnsi="Simplified Arabic" w:cs="Simplified Arabic"/>
          <w:sz w:val="24"/>
          <w:szCs w:val="24"/>
          <w:rtl/>
        </w:rPr>
        <w:t>قليلي</w:t>
      </w:r>
      <w:r w:rsidRPr="00774436">
        <w:rPr>
          <w:rFonts w:ascii="Simplified Arabic" w:hAnsi="Simplified Arabic" w:cs="Simplified Arabic"/>
          <w:sz w:val="24"/>
          <w:szCs w:val="24"/>
          <w:rtl/>
        </w:rPr>
        <w:t xml:space="preserve"> </w:t>
      </w:r>
      <w:r w:rsidR="00780FF1" w:rsidRPr="00774436">
        <w:rPr>
          <w:rFonts w:ascii="Simplified Arabic" w:hAnsi="Simplified Arabic" w:cs="Simplified Arabic"/>
          <w:sz w:val="24"/>
          <w:szCs w:val="24"/>
          <w:rtl/>
        </w:rPr>
        <w:t>الصبر</w:t>
      </w:r>
      <w:r w:rsidRPr="00774436">
        <w:rPr>
          <w:rFonts w:ascii="Simplified Arabic" w:hAnsi="Simplified Arabic" w:cs="Simplified Arabic"/>
          <w:sz w:val="24"/>
          <w:szCs w:val="24"/>
          <w:rtl/>
        </w:rPr>
        <w:t xml:space="preserve"> كانوا يتسمون بنمط الشخصية </w:t>
      </w:r>
      <w:r w:rsidRPr="00774436">
        <w:rPr>
          <w:rFonts w:ascii="Simplified Arabic" w:hAnsi="Simplified Arabic" w:cs="Simplified Arabic"/>
          <w:sz w:val="24"/>
          <w:szCs w:val="24"/>
        </w:rPr>
        <w:t>A</w:t>
      </w:r>
      <w:r w:rsidRPr="00774436">
        <w:rPr>
          <w:rFonts w:ascii="Simplified Arabic" w:hAnsi="Simplified Arabic" w:cs="Simplified Arabic"/>
          <w:sz w:val="24"/>
          <w:szCs w:val="24"/>
          <w:rtl/>
        </w:rPr>
        <w:t xml:space="preserve"> ويعانون من ضعف القدرة على مواجهة الضغوط المثيرة للمرض والاجهاد </w:t>
      </w:r>
      <w:r w:rsidRPr="00774436">
        <w:rPr>
          <w:rFonts w:ascii="Simplified Arabic" w:hAnsi="Simplified Arabic" w:cs="Simplified Arabic"/>
          <w:sz w:val="24"/>
          <w:szCs w:val="24"/>
        </w:rPr>
        <w:t>(Schnitker,2012,P.264)</w:t>
      </w:r>
      <w:r w:rsidR="00E12909" w:rsidRPr="00774436">
        <w:rPr>
          <w:rFonts w:ascii="Simplified Arabic" w:hAnsi="Simplified Arabic" w:cs="Simplified Arabic"/>
          <w:sz w:val="24"/>
          <w:szCs w:val="24"/>
          <w:rtl/>
        </w:rPr>
        <w:t xml:space="preserve"> وبهذا الصدد تبنى الباحثان نموذج </w:t>
      </w:r>
      <w:proofErr w:type="spellStart"/>
      <w:r w:rsidR="00E12909" w:rsidRPr="00774436">
        <w:rPr>
          <w:rFonts w:ascii="Simplified Arabic" w:hAnsi="Simplified Arabic" w:cs="Simplified Arabic"/>
          <w:sz w:val="24"/>
          <w:szCs w:val="24"/>
          <w:rtl/>
        </w:rPr>
        <w:t>سكنيتكير</w:t>
      </w:r>
      <w:proofErr w:type="spellEnd"/>
      <w:r w:rsidR="00E12909" w:rsidRPr="00774436">
        <w:rPr>
          <w:rFonts w:ascii="Simplified Arabic" w:hAnsi="Simplified Arabic" w:cs="Simplified Arabic"/>
          <w:sz w:val="24"/>
          <w:szCs w:val="24"/>
          <w:rtl/>
        </w:rPr>
        <w:t xml:space="preserve"> في بناء مقياس انماط الصبر وتفسير نتائجه لدى طلبة كلية التربية.</w:t>
      </w:r>
    </w:p>
    <w:p w:rsidR="00611007" w:rsidRPr="00774436" w:rsidRDefault="00611007" w:rsidP="00611007">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ثانيا. المثابرة: </w:t>
      </w:r>
    </w:p>
    <w:p w:rsidR="00611007" w:rsidRPr="00774436" w:rsidRDefault="00774436" w:rsidP="00611007">
      <w:pPr>
        <w:spacing w:after="0" w:line="240" w:lineRule="auto"/>
        <w:contextualSpacing/>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611007" w:rsidRPr="00774436">
        <w:rPr>
          <w:rFonts w:ascii="Simplified Arabic" w:hAnsi="Simplified Arabic" w:cs="Simplified Arabic"/>
          <w:sz w:val="24"/>
          <w:szCs w:val="24"/>
          <w:rtl/>
        </w:rPr>
        <w:t xml:space="preserve">اهتمت الدراسات النفسية في الآونة الاخيرة بالسمات الشخصية التي تحفز الافراد وتشجعهم على مواصلة النشاط من اجل تحقيق اهدافهم ومشاريعهم وطموحاتهم الخاصة، وتعد المثابرة احد هذه الاهتمامات التي دفعت علماء النفس نحو دراستها والتعرف عليها وتوظيفها في مجالات الحياة المتنوعة مثل التعليم والعمل والرياضة وتطوير الذات </w:t>
      </w:r>
      <w:r w:rsidR="00611007" w:rsidRPr="00774436">
        <w:rPr>
          <w:rFonts w:ascii="Simplified Arabic" w:hAnsi="Simplified Arabic" w:cs="Simplified Arabic"/>
          <w:sz w:val="24"/>
          <w:szCs w:val="24"/>
        </w:rPr>
        <w:t xml:space="preserve">(Van De </w:t>
      </w:r>
      <w:proofErr w:type="spellStart"/>
      <w:r w:rsidR="00611007" w:rsidRPr="00774436">
        <w:rPr>
          <w:rFonts w:ascii="Simplified Arabic" w:hAnsi="Simplified Arabic" w:cs="Simplified Arabic"/>
          <w:sz w:val="24"/>
          <w:szCs w:val="24"/>
        </w:rPr>
        <w:t>Wiele</w:t>
      </w:r>
      <w:proofErr w:type="spellEnd"/>
      <w:r w:rsidR="00611007" w:rsidRPr="00774436">
        <w:rPr>
          <w:rFonts w:ascii="Simplified Arabic" w:hAnsi="Simplified Arabic" w:cs="Simplified Arabic"/>
          <w:sz w:val="24"/>
          <w:szCs w:val="24"/>
        </w:rPr>
        <w:t>&amp; Van Heeringen,2000,p.441)</w:t>
      </w:r>
      <w:r w:rsidR="00611007" w:rsidRPr="00774436">
        <w:rPr>
          <w:rFonts w:ascii="Simplified Arabic" w:hAnsi="Simplified Arabic" w:cs="Simplified Arabic"/>
          <w:sz w:val="24"/>
          <w:szCs w:val="24"/>
          <w:rtl/>
        </w:rPr>
        <w:t xml:space="preserve">، ويقصد بالمثابرة بانها الجهود الحثيثة والمستمرة التي يبذلها الفرد من اجل تحقيق هدف مهم ومرغوب بالنسبة له، إذ يحاول الفرد ان يصل الى هذا الهدف رغم العقبات والاحباطات التي قد تواجهه، لذلك لا يتخلى الفرد المثابر عن مسعاه في تحقيق هدفه، وانما يبقى متمسكا به، ويتجه نحوه بإصرار وعزيمة </w:t>
      </w:r>
      <w:r w:rsidR="00611007" w:rsidRPr="00774436">
        <w:rPr>
          <w:rFonts w:ascii="Simplified Arabic" w:hAnsi="Simplified Arabic" w:cs="Simplified Arabic"/>
          <w:sz w:val="24"/>
          <w:szCs w:val="24"/>
          <w:rtl/>
        </w:rPr>
        <w:lastRenderedPageBreak/>
        <w:t>مستمرة</w:t>
      </w:r>
      <w:r w:rsidR="00611007" w:rsidRPr="00774436">
        <w:rPr>
          <w:rFonts w:ascii="Simplified Arabic" w:hAnsi="Simplified Arabic" w:cs="Simplified Arabic"/>
          <w:sz w:val="24"/>
          <w:szCs w:val="24"/>
        </w:rPr>
        <w:t>(</w:t>
      </w:r>
      <w:proofErr w:type="spellStart"/>
      <w:r w:rsidR="00611007" w:rsidRPr="00774436">
        <w:rPr>
          <w:rFonts w:ascii="Simplified Arabic" w:hAnsi="Simplified Arabic" w:cs="Simplified Arabic"/>
          <w:sz w:val="24"/>
          <w:szCs w:val="24"/>
        </w:rPr>
        <w:t>Cloninger</w:t>
      </w:r>
      <w:proofErr w:type="spellEnd"/>
      <w:r w:rsidR="00611007" w:rsidRPr="00774436">
        <w:rPr>
          <w:rFonts w:ascii="Simplified Arabic" w:hAnsi="Simplified Arabic" w:cs="Simplified Arabic"/>
          <w:sz w:val="24"/>
          <w:szCs w:val="24"/>
        </w:rPr>
        <w:t xml:space="preserve"> et.al,1991,p.11047)</w:t>
      </w:r>
      <w:r w:rsidR="00611007" w:rsidRPr="00774436">
        <w:rPr>
          <w:rFonts w:ascii="Simplified Arabic" w:hAnsi="Simplified Arabic" w:cs="Simplified Arabic"/>
          <w:sz w:val="24"/>
          <w:szCs w:val="24"/>
          <w:rtl/>
        </w:rPr>
        <w:t xml:space="preserve">.إذ ان المثابر يجد في هذه العزيمة حالة من التحدي والمتعة واستكشاف القدرات الداخلية رغم المعاناة والصعوبات التي </w:t>
      </w:r>
      <w:proofErr w:type="spellStart"/>
      <w:r w:rsidR="00611007" w:rsidRPr="00774436">
        <w:rPr>
          <w:rFonts w:ascii="Simplified Arabic" w:hAnsi="Simplified Arabic" w:cs="Simplified Arabic"/>
          <w:sz w:val="24"/>
          <w:szCs w:val="24"/>
          <w:rtl/>
        </w:rPr>
        <w:t>يواجهها</w:t>
      </w:r>
      <w:proofErr w:type="spellEnd"/>
      <w:r w:rsidR="00611007" w:rsidRPr="00774436">
        <w:rPr>
          <w:rFonts w:ascii="Simplified Arabic" w:hAnsi="Simplified Arabic" w:cs="Simplified Arabic"/>
          <w:sz w:val="24"/>
          <w:szCs w:val="24"/>
          <w:rtl/>
        </w:rPr>
        <w:t xml:space="preserve">، فهو يتوجه نحو المستقبل، ويوظف مشاعره الايجابية، ويتغلب على انفعالاته السلبية، ويحفز نفسه بصورة مستمر من اجل ان يحافظ على مستوى مناسب وعال من النشاط لتحقيق هدفه المنشود </w:t>
      </w:r>
      <w:r w:rsidR="00611007" w:rsidRPr="00774436">
        <w:rPr>
          <w:rFonts w:ascii="Simplified Arabic" w:hAnsi="Simplified Arabic" w:cs="Simplified Arabic"/>
          <w:sz w:val="24"/>
          <w:szCs w:val="24"/>
        </w:rPr>
        <w:t xml:space="preserve"> (Peterson&amp; Seligman, 2004,p.12; </w:t>
      </w:r>
      <w:proofErr w:type="spellStart"/>
      <w:r w:rsidR="00611007" w:rsidRPr="00774436">
        <w:rPr>
          <w:rFonts w:ascii="Simplified Arabic" w:hAnsi="Simplified Arabic" w:cs="Simplified Arabic"/>
          <w:sz w:val="24"/>
          <w:szCs w:val="24"/>
        </w:rPr>
        <w:t>Janoff-Bulman</w:t>
      </w:r>
      <w:proofErr w:type="spellEnd"/>
      <w:r w:rsidR="00611007" w:rsidRPr="00774436">
        <w:rPr>
          <w:rFonts w:ascii="Simplified Arabic" w:hAnsi="Simplified Arabic" w:cs="Simplified Arabic"/>
          <w:sz w:val="24"/>
          <w:szCs w:val="24"/>
        </w:rPr>
        <w:t xml:space="preserve"> &amp;Brickman,1982,p.221)</w:t>
      </w:r>
    </w:p>
    <w:p w:rsidR="00611007" w:rsidRPr="00774436" w:rsidRDefault="00611007" w:rsidP="00611007">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وبهذا الصدد يش</w:t>
      </w:r>
      <w:r w:rsidR="00780FF1" w:rsidRPr="00774436">
        <w:rPr>
          <w:rFonts w:ascii="Simplified Arabic" w:hAnsi="Simplified Arabic" w:cs="Simplified Arabic"/>
          <w:sz w:val="24"/>
          <w:szCs w:val="24"/>
          <w:rtl/>
        </w:rPr>
        <w:t>ي</w:t>
      </w:r>
      <w:r w:rsidRPr="00774436">
        <w:rPr>
          <w:rFonts w:ascii="Simplified Arabic" w:hAnsi="Simplified Arabic" w:cs="Simplified Arabic"/>
          <w:sz w:val="24"/>
          <w:szCs w:val="24"/>
          <w:rtl/>
        </w:rPr>
        <w:t xml:space="preserve">ر علماء النفس ومنهم </w:t>
      </w:r>
      <w:r w:rsidRPr="00774436">
        <w:rPr>
          <w:rFonts w:ascii="Simplified Arabic" w:hAnsi="Simplified Arabic" w:cs="Simplified Arabic"/>
          <w:sz w:val="24"/>
          <w:szCs w:val="24"/>
        </w:rPr>
        <w:t>(Wong&amp; Fry,1998)</w:t>
      </w:r>
      <w:r w:rsidRPr="00774436">
        <w:rPr>
          <w:rFonts w:ascii="Simplified Arabic" w:hAnsi="Simplified Arabic" w:cs="Simplified Arabic"/>
          <w:sz w:val="24"/>
          <w:szCs w:val="24"/>
          <w:rtl/>
        </w:rPr>
        <w:t xml:space="preserve"> الى ان المثابرة سمة ايجابية مهمة لتطوير ذات الفرد، ودافعيته للدراسة والعمل والابداع </w:t>
      </w:r>
      <w:r w:rsidRPr="00774436">
        <w:rPr>
          <w:rFonts w:ascii="Simplified Arabic" w:hAnsi="Simplified Arabic" w:cs="Simplified Arabic"/>
          <w:sz w:val="24"/>
          <w:szCs w:val="24"/>
        </w:rPr>
        <w:t>(Wong&amp; Fry,1998,59)</w:t>
      </w:r>
      <w:r w:rsidRPr="00774436">
        <w:rPr>
          <w:rFonts w:ascii="Simplified Arabic" w:hAnsi="Simplified Arabic" w:cs="Simplified Arabic"/>
          <w:sz w:val="24"/>
          <w:szCs w:val="24"/>
          <w:rtl/>
        </w:rPr>
        <w:t xml:space="preserve">، وبينت دراسة </w:t>
      </w:r>
      <w:r w:rsidRPr="00774436">
        <w:rPr>
          <w:rFonts w:ascii="Simplified Arabic" w:hAnsi="Simplified Arabic" w:cs="Simplified Arabic"/>
          <w:sz w:val="24"/>
          <w:szCs w:val="24"/>
        </w:rPr>
        <w:t xml:space="preserve">(De </w:t>
      </w:r>
      <w:proofErr w:type="spellStart"/>
      <w:r w:rsidRPr="00774436">
        <w:rPr>
          <w:rFonts w:ascii="Simplified Arabic" w:hAnsi="Simplified Arabic" w:cs="Simplified Arabic"/>
          <w:sz w:val="24"/>
          <w:szCs w:val="24"/>
        </w:rPr>
        <w:t>Dreu</w:t>
      </w:r>
      <w:proofErr w:type="spellEnd"/>
      <w:r w:rsidRPr="00774436">
        <w:rPr>
          <w:rFonts w:ascii="Simplified Arabic" w:hAnsi="Simplified Arabic" w:cs="Simplified Arabic"/>
          <w:color w:val="000000"/>
          <w:sz w:val="24"/>
          <w:szCs w:val="24"/>
        </w:rPr>
        <w:t xml:space="preserve"> et.al,2012)</w:t>
      </w:r>
      <w:r w:rsidRPr="00774436">
        <w:rPr>
          <w:rFonts w:ascii="Simplified Arabic" w:hAnsi="Simplified Arabic" w:cs="Simplified Arabic"/>
          <w:color w:val="000000"/>
          <w:sz w:val="24"/>
          <w:szCs w:val="24"/>
          <w:rtl/>
        </w:rPr>
        <w:t xml:space="preserve"> التي اجريت على مجموعتين من الافراد (مجموعة ذات مثابرة مرتفعة، ومجموعة ذات مثابرة متدنية) ان الافراد المثابرين كانوا افضل بكثير من غير المثابرين في التعلم والاستنتاج واجراءات الذاكرة العاملة وابتكار الحلول والافكار الاصيلة. </w:t>
      </w:r>
      <w:r w:rsidRPr="00774436">
        <w:rPr>
          <w:rFonts w:ascii="Simplified Arabic" w:hAnsi="Simplified Arabic" w:cs="Simplified Arabic"/>
          <w:sz w:val="24"/>
          <w:szCs w:val="24"/>
          <w:rtl/>
        </w:rPr>
        <w:t xml:space="preserve">وبذلك تساهم المثابرة في شحن عقول الافراد، وتحفيز طاقاتهم العقلية بشكل خلاق ومتواصل، وتجعلهم يندفعون نحو اهدافهم الحياتية، ولا يستسلمون لليأس او يشعرون بالعجز مهما حاولت الظروف الخارجية منعهم في تحقيق ذلك، إذن يمكن القول ان المثابرة عنصر اساسي للشعور بالرضا عن الذات ومعنى الحياة </w:t>
      </w:r>
      <w:r w:rsidRPr="00774436">
        <w:rPr>
          <w:rFonts w:ascii="Simplified Arabic" w:hAnsi="Simplified Arabic" w:cs="Simplified Arabic"/>
          <w:sz w:val="24"/>
          <w:szCs w:val="24"/>
        </w:rPr>
        <w:t xml:space="preserve">(De </w:t>
      </w:r>
      <w:proofErr w:type="spellStart"/>
      <w:r w:rsidRPr="00774436">
        <w:rPr>
          <w:rFonts w:ascii="Simplified Arabic" w:hAnsi="Simplified Arabic" w:cs="Simplified Arabic"/>
          <w:sz w:val="24"/>
          <w:szCs w:val="24"/>
        </w:rPr>
        <w:t>Dreu</w:t>
      </w:r>
      <w:proofErr w:type="spellEnd"/>
      <w:r w:rsidRPr="00774436">
        <w:rPr>
          <w:rFonts w:ascii="Simplified Arabic" w:hAnsi="Simplified Arabic" w:cs="Simplified Arabic"/>
          <w:color w:val="000000"/>
          <w:sz w:val="24"/>
          <w:szCs w:val="24"/>
        </w:rPr>
        <w:t xml:space="preserve"> et.al,2012,p.657)</w:t>
      </w:r>
      <w:r w:rsidRPr="00774436">
        <w:rPr>
          <w:rFonts w:ascii="Simplified Arabic" w:hAnsi="Simplified Arabic" w:cs="Simplified Arabic"/>
          <w:sz w:val="24"/>
          <w:szCs w:val="24"/>
          <w:rtl/>
        </w:rPr>
        <w:t xml:space="preserve">، وهذا ما توصلت اليه نتائج دراسة </w:t>
      </w:r>
      <w:r w:rsidRPr="00774436">
        <w:rPr>
          <w:rFonts w:ascii="Simplified Arabic" w:hAnsi="Simplified Arabic" w:cs="Simplified Arabic"/>
          <w:sz w:val="24"/>
          <w:szCs w:val="24"/>
        </w:rPr>
        <w:t>(Amsel,1992)</w:t>
      </w:r>
      <w:r w:rsidRPr="00774436">
        <w:rPr>
          <w:rFonts w:ascii="Simplified Arabic" w:hAnsi="Simplified Arabic" w:cs="Simplified Arabic"/>
          <w:sz w:val="24"/>
          <w:szCs w:val="24"/>
          <w:rtl/>
        </w:rPr>
        <w:t xml:space="preserve"> التي وجدت ان المثابرة ترتبط بصورة عامة بتطلعات الافراد وطموحاتهم ومشاريعهم المستقبلية، فضلا عن ارتباط المثابرة بالعديد من القدرات كالصلابة النفسية والعزيمة في مواجهة التحديات الخارجية، ومعتقداتهم بشأن ما يمتلكونه من كفاية نفسية وعقلية تساعدهم على حل المشكلات المختلفة</w:t>
      </w:r>
      <w:r w:rsidRPr="00774436">
        <w:rPr>
          <w:rFonts w:ascii="Simplified Arabic" w:hAnsi="Simplified Arabic" w:cs="Simplified Arabic"/>
          <w:sz w:val="24"/>
          <w:szCs w:val="24"/>
        </w:rPr>
        <w:t>(Amsel,1992,p.47)</w:t>
      </w:r>
      <w:r w:rsidRPr="00774436">
        <w:rPr>
          <w:rFonts w:ascii="Simplified Arabic" w:hAnsi="Simplified Arabic" w:cs="Simplified Arabic"/>
          <w:sz w:val="24"/>
          <w:szCs w:val="24"/>
          <w:rtl/>
        </w:rPr>
        <w:t>؛ لذا تعد المثابرة كما يشير سيلجمان (</w:t>
      </w:r>
      <w:r w:rsidRPr="00774436">
        <w:rPr>
          <w:rFonts w:ascii="Simplified Arabic" w:hAnsi="Simplified Arabic" w:cs="Simplified Arabic"/>
          <w:sz w:val="24"/>
          <w:szCs w:val="24"/>
        </w:rPr>
        <w:t>(Seligman,1998</w:t>
      </w:r>
      <w:r w:rsidRPr="00774436">
        <w:rPr>
          <w:rFonts w:ascii="Simplified Arabic" w:hAnsi="Simplified Arabic" w:cs="Simplified Arabic"/>
          <w:sz w:val="24"/>
          <w:szCs w:val="24"/>
          <w:rtl/>
        </w:rPr>
        <w:t xml:space="preserve"> احدى الاستراتيجيات النفسية التي تهدف الى تحسين ذات الفرد وتطويرها وفقا لتوقعاته الايجابية في تحقيق اهدافه الخاصة، إذ تظهر المثابرة </w:t>
      </w:r>
      <w:proofErr w:type="spellStart"/>
      <w:r w:rsidRPr="00774436">
        <w:rPr>
          <w:rFonts w:ascii="Simplified Arabic" w:hAnsi="Simplified Arabic" w:cs="Simplified Arabic"/>
          <w:sz w:val="24"/>
          <w:szCs w:val="24"/>
          <w:rtl/>
        </w:rPr>
        <w:t>كميكانزم</w:t>
      </w:r>
      <w:proofErr w:type="spellEnd"/>
      <w:r w:rsidRPr="00774436">
        <w:rPr>
          <w:rFonts w:ascii="Simplified Arabic" w:hAnsi="Simplified Arabic" w:cs="Simplified Arabic"/>
          <w:sz w:val="24"/>
          <w:szCs w:val="24"/>
          <w:rtl/>
        </w:rPr>
        <w:t xml:space="preserve"> نفسي يعمل على تحدي البيئة الخارجية والسيطرة عليها وتوظيفها وفقا لمصالح الفرد وحاجاته الخاصة، ووجد سيلجمان في تجاربه أن الافراد الذين يتسمون </w:t>
      </w:r>
      <w:proofErr w:type="spellStart"/>
      <w:r w:rsidRPr="00774436">
        <w:rPr>
          <w:rFonts w:ascii="Simplified Arabic" w:hAnsi="Simplified Arabic" w:cs="Simplified Arabic"/>
          <w:sz w:val="24"/>
          <w:szCs w:val="24"/>
          <w:rtl/>
        </w:rPr>
        <w:t>بالاصرار</w:t>
      </w:r>
      <w:proofErr w:type="spellEnd"/>
      <w:r w:rsidRPr="00774436">
        <w:rPr>
          <w:rFonts w:ascii="Simplified Arabic" w:hAnsi="Simplified Arabic" w:cs="Simplified Arabic"/>
          <w:sz w:val="24"/>
          <w:szCs w:val="24"/>
          <w:rtl/>
        </w:rPr>
        <w:t xml:space="preserve"> والمثابرة لا يميلون الى الانتكاس والاستسلام للعجز عندما يواجهون بعض المعرقلات في تحقيق اهدافهم الخاصة، إذ نجدهم يرفعون مستوى طاقاتهم من اجل تحقيقها والمحافظة عليها(</w:t>
      </w:r>
      <w:r w:rsidRPr="00774436">
        <w:rPr>
          <w:rFonts w:ascii="Simplified Arabic" w:hAnsi="Simplified Arabic" w:cs="Simplified Arabic"/>
          <w:sz w:val="24"/>
          <w:szCs w:val="24"/>
        </w:rPr>
        <w:t>(Seligman,1998,p.79</w:t>
      </w:r>
    </w:p>
    <w:p w:rsidR="00611007" w:rsidRPr="00774436" w:rsidRDefault="00611007" w:rsidP="00774436">
      <w:pPr>
        <w:pStyle w:val="a3"/>
        <w:numPr>
          <w:ilvl w:val="0"/>
          <w:numId w:val="5"/>
        </w:numPr>
        <w:tabs>
          <w:tab w:val="left" w:pos="237"/>
        </w:tabs>
        <w:spacing w:after="0" w:line="240" w:lineRule="auto"/>
        <w:ind w:left="-46" w:firstLine="0"/>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مكونات المثابرة وانواعها :</w:t>
      </w:r>
    </w:p>
    <w:p w:rsidR="00611007" w:rsidRPr="00774436" w:rsidRDefault="00611007" w:rsidP="00575B95">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توجه الباحثون في علم النفس نحو دراسة مكونات المثابرة، وتعرف ما </w:t>
      </w:r>
      <w:r w:rsidR="00575B95" w:rsidRPr="00774436">
        <w:rPr>
          <w:rFonts w:ascii="Simplified Arabic" w:hAnsi="Simplified Arabic" w:cs="Simplified Arabic"/>
          <w:sz w:val="24"/>
          <w:szCs w:val="24"/>
          <w:rtl/>
        </w:rPr>
        <w:t xml:space="preserve">إذا </w:t>
      </w:r>
      <w:r w:rsidRPr="00774436">
        <w:rPr>
          <w:rFonts w:ascii="Simplified Arabic" w:hAnsi="Simplified Arabic" w:cs="Simplified Arabic"/>
          <w:sz w:val="24"/>
          <w:szCs w:val="24"/>
          <w:rtl/>
        </w:rPr>
        <w:t xml:space="preserve">كانت هناك فروق واختلافات بين الافراد المثابرين؟ من خلال استعمال الاساليب الاحصائية المتعلقة بالتحليل العاملي؛ وتوصل الباحثون في ضوء دراساتهم الى مجموعة من المكونات المشتركة لسمة المثابرة  يمكن الاعتماد عليها في التعرف على المثابرين، إذ وجد لوك </w:t>
      </w:r>
      <w:proofErr w:type="spellStart"/>
      <w:r w:rsidRPr="00774436">
        <w:rPr>
          <w:rFonts w:ascii="Simplified Arabic" w:hAnsi="Simplified Arabic" w:cs="Simplified Arabic"/>
          <w:sz w:val="24"/>
          <w:szCs w:val="24"/>
          <w:rtl/>
        </w:rPr>
        <w:t>ولاثام</w:t>
      </w:r>
      <w:proofErr w:type="spellEnd"/>
      <w:r w:rsidRPr="00774436">
        <w:rPr>
          <w:rFonts w:ascii="Simplified Arabic" w:hAnsi="Simplified Arabic" w:cs="Simplified Arabic"/>
          <w:sz w:val="24"/>
          <w:szCs w:val="24"/>
          <w:rtl/>
        </w:rPr>
        <w:t xml:space="preserve"> اربعة مكونات للمثابرة، التي تتمثل بتوجيه الانتباه الى المهمة، وتنشيط الجهد، وتحدي العقبات الخارجية، واستعمال استراتيجيات جديدة في تحقيق الهدف </w:t>
      </w:r>
      <w:r w:rsidRPr="00774436">
        <w:rPr>
          <w:rFonts w:ascii="Simplified Arabic" w:hAnsi="Simplified Arabic" w:cs="Simplified Arabic"/>
          <w:sz w:val="24"/>
          <w:szCs w:val="24"/>
        </w:rPr>
        <w:t>(Locke&amp; Latham,2002,p.705)</w:t>
      </w:r>
      <w:r w:rsidRPr="00774436">
        <w:rPr>
          <w:rFonts w:ascii="Simplified Arabic" w:hAnsi="Simplified Arabic" w:cs="Simplified Arabic"/>
          <w:sz w:val="24"/>
          <w:szCs w:val="24"/>
          <w:rtl/>
        </w:rPr>
        <w:t xml:space="preserve"> كذلك حدد </w:t>
      </w:r>
      <w:proofErr w:type="spellStart"/>
      <w:r w:rsidRPr="00774436">
        <w:rPr>
          <w:rFonts w:ascii="Simplified Arabic" w:hAnsi="Simplified Arabic" w:cs="Simplified Arabic"/>
          <w:sz w:val="24"/>
          <w:szCs w:val="24"/>
          <w:rtl/>
        </w:rPr>
        <w:t>لاثام</w:t>
      </w:r>
      <w:proofErr w:type="spellEnd"/>
      <w:r w:rsidRPr="00774436">
        <w:rPr>
          <w:rFonts w:ascii="Simplified Arabic" w:hAnsi="Simplified Arabic" w:cs="Simplified Arabic"/>
          <w:sz w:val="24"/>
          <w:szCs w:val="24"/>
          <w:rtl/>
        </w:rPr>
        <w:t xml:space="preserve"> </w:t>
      </w:r>
      <w:proofErr w:type="spellStart"/>
      <w:r w:rsidRPr="00774436">
        <w:rPr>
          <w:rFonts w:ascii="Simplified Arabic" w:hAnsi="Simplified Arabic" w:cs="Simplified Arabic"/>
          <w:sz w:val="24"/>
          <w:szCs w:val="24"/>
          <w:rtl/>
        </w:rPr>
        <w:t>وبودورث</w:t>
      </w:r>
      <w:proofErr w:type="spellEnd"/>
      <w:r w:rsidRPr="00774436">
        <w:rPr>
          <w:rFonts w:ascii="Simplified Arabic" w:hAnsi="Simplified Arabic" w:cs="Simplified Arabic"/>
          <w:sz w:val="24"/>
          <w:szCs w:val="24"/>
          <w:rtl/>
        </w:rPr>
        <w:t>، 2004 اربعة مكونات تحدد سلوك المثابرة ، تتمثل بالاختيار</w:t>
      </w:r>
      <w:r w:rsidRPr="00774436">
        <w:rPr>
          <w:rFonts w:ascii="Simplified Arabic" w:hAnsi="Simplified Arabic" w:cs="Simplified Arabic"/>
          <w:sz w:val="24"/>
          <w:szCs w:val="24"/>
        </w:rPr>
        <w:t xml:space="preserve"> Choice</w:t>
      </w:r>
      <w:r w:rsidRPr="00774436">
        <w:rPr>
          <w:rFonts w:ascii="Simplified Arabic" w:hAnsi="Simplified Arabic" w:cs="Simplified Arabic"/>
          <w:sz w:val="24"/>
          <w:szCs w:val="24"/>
          <w:rtl/>
        </w:rPr>
        <w:t xml:space="preserve"> (تركيز الانتباه على الاهداف التي يرغب الفرد في الوصول)، والجهد</w:t>
      </w:r>
      <w:r w:rsidRPr="00774436">
        <w:rPr>
          <w:rFonts w:ascii="Simplified Arabic" w:hAnsi="Simplified Arabic" w:cs="Simplified Arabic"/>
          <w:sz w:val="24"/>
          <w:szCs w:val="24"/>
        </w:rPr>
        <w:t xml:space="preserve"> Effort</w:t>
      </w:r>
      <w:r w:rsidRPr="00774436">
        <w:rPr>
          <w:rFonts w:ascii="Simplified Arabic" w:hAnsi="Simplified Arabic" w:cs="Simplified Arabic"/>
          <w:sz w:val="24"/>
          <w:szCs w:val="24"/>
          <w:rtl/>
        </w:rPr>
        <w:t>(زيادة الجهود والطاقات نحو تحقيق الهدف)، والاصرار</w:t>
      </w:r>
      <w:r w:rsidRPr="00774436">
        <w:rPr>
          <w:rFonts w:ascii="Simplified Arabic" w:hAnsi="Simplified Arabic" w:cs="Simplified Arabic"/>
          <w:sz w:val="24"/>
          <w:szCs w:val="24"/>
        </w:rPr>
        <w:t xml:space="preserve"> insistence</w:t>
      </w:r>
      <w:r w:rsidRPr="00774436">
        <w:rPr>
          <w:rFonts w:ascii="Simplified Arabic" w:hAnsi="Simplified Arabic" w:cs="Simplified Arabic"/>
          <w:sz w:val="24"/>
          <w:szCs w:val="24"/>
          <w:rtl/>
        </w:rPr>
        <w:t>(تحدي العقبات الخارجية التي تقف امام تحقيق الهدف)، والمعرفة</w:t>
      </w:r>
      <w:r w:rsidRPr="00774436">
        <w:rPr>
          <w:rFonts w:ascii="Simplified Arabic" w:hAnsi="Simplified Arabic" w:cs="Simplified Arabic"/>
          <w:sz w:val="24"/>
          <w:szCs w:val="24"/>
        </w:rPr>
        <w:t xml:space="preserve"> Cognition</w:t>
      </w:r>
      <w:r w:rsidRPr="00774436">
        <w:rPr>
          <w:rFonts w:ascii="Simplified Arabic" w:hAnsi="Simplified Arabic" w:cs="Simplified Arabic"/>
          <w:sz w:val="24"/>
          <w:szCs w:val="24"/>
          <w:rtl/>
        </w:rPr>
        <w:t xml:space="preserve"> (التخطيط المعرفي لابتكار طرائق وحلول لتحقيق الهدف) </w:t>
      </w:r>
      <w:r w:rsidRPr="00774436">
        <w:rPr>
          <w:rFonts w:ascii="Simplified Arabic" w:hAnsi="Simplified Arabic" w:cs="Simplified Arabic"/>
          <w:sz w:val="24"/>
          <w:szCs w:val="24"/>
        </w:rPr>
        <w:t>(Latham&amp; Budworth,2007,p.35)</w:t>
      </w:r>
      <w:r w:rsidRPr="00774436">
        <w:rPr>
          <w:rFonts w:ascii="Simplified Arabic" w:hAnsi="Simplified Arabic" w:cs="Simplified Arabic"/>
          <w:sz w:val="24"/>
          <w:szCs w:val="24"/>
          <w:rtl/>
        </w:rPr>
        <w:t xml:space="preserve">. وتشير الدراسات النفسية الى ان الافراد المثابرين يختلفون فيما بينهم وفقا لنوع المثابرة والنشاط الذي يبذلونه في تحقيق الهدف والغرض من المثابرة، إذ وجد عالم النفس </w:t>
      </w:r>
      <w:r w:rsidRPr="00774436">
        <w:rPr>
          <w:rFonts w:ascii="Simplified Arabic" w:hAnsi="Simplified Arabic" w:cs="Simplified Arabic"/>
          <w:sz w:val="24"/>
          <w:szCs w:val="24"/>
        </w:rPr>
        <w:t>Midgley,2001</w:t>
      </w:r>
      <w:r w:rsidR="00575B95" w:rsidRPr="00774436">
        <w:rPr>
          <w:rFonts w:ascii="Simplified Arabic" w:hAnsi="Simplified Arabic" w:cs="Simplified Arabic"/>
          <w:sz w:val="24"/>
          <w:szCs w:val="24"/>
          <w:rtl/>
        </w:rPr>
        <w:t xml:space="preserve"> نوعي</w:t>
      </w:r>
      <w:r w:rsidRPr="00774436">
        <w:rPr>
          <w:rFonts w:ascii="Simplified Arabic" w:hAnsi="Simplified Arabic" w:cs="Simplified Arabic"/>
          <w:sz w:val="24"/>
          <w:szCs w:val="24"/>
          <w:rtl/>
        </w:rPr>
        <w:t>ن من الافراد المثابرين، هما:</w:t>
      </w:r>
    </w:p>
    <w:p w:rsidR="00611007" w:rsidRPr="00774436" w:rsidRDefault="00611007" w:rsidP="00611007">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b/>
          <w:bCs/>
          <w:sz w:val="24"/>
          <w:szCs w:val="24"/>
          <w:rtl/>
        </w:rPr>
        <w:lastRenderedPageBreak/>
        <w:t>- المثابرون المنغمسون في المهمة:</w:t>
      </w:r>
      <w:r w:rsidR="00575B95" w:rsidRPr="00774436">
        <w:rPr>
          <w:rFonts w:ascii="Simplified Arabic" w:hAnsi="Simplified Arabic" w:cs="Simplified Arabic"/>
          <w:sz w:val="24"/>
          <w:szCs w:val="24"/>
          <w:rtl/>
        </w:rPr>
        <w:t xml:space="preserve"> وهم المثابرو</w:t>
      </w:r>
      <w:r w:rsidRPr="00774436">
        <w:rPr>
          <w:rFonts w:ascii="Simplified Arabic" w:hAnsi="Simplified Arabic" w:cs="Simplified Arabic"/>
          <w:sz w:val="24"/>
          <w:szCs w:val="24"/>
          <w:rtl/>
        </w:rPr>
        <w:t>ن الذين يميلون الى التركيز على اهدافهم عند التوجه اليها، ويسعون الى تحدي الصعاب ومواقف الاحباط، وينسون انفسهم عند اداء مهامهم، ويستعملون استراتيجيات ووسائل معرفية وسلوكية في الوص</w:t>
      </w:r>
      <w:r w:rsidR="009B7389" w:rsidRPr="00774436">
        <w:rPr>
          <w:rFonts w:ascii="Simplified Arabic" w:hAnsi="Simplified Arabic" w:cs="Simplified Arabic"/>
          <w:sz w:val="24"/>
          <w:szCs w:val="24"/>
          <w:rtl/>
        </w:rPr>
        <w:t>و</w:t>
      </w:r>
      <w:r w:rsidRPr="00774436">
        <w:rPr>
          <w:rFonts w:ascii="Simplified Arabic" w:hAnsi="Simplified Arabic" w:cs="Simplified Arabic"/>
          <w:sz w:val="24"/>
          <w:szCs w:val="24"/>
          <w:rtl/>
        </w:rPr>
        <w:t>ل الى اهدافهم ورغباتهم التي يطمحون اليها.</w:t>
      </w:r>
    </w:p>
    <w:p w:rsidR="00611007" w:rsidRPr="00774436" w:rsidRDefault="00611007" w:rsidP="00611007">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b/>
          <w:bCs/>
          <w:sz w:val="24"/>
          <w:szCs w:val="24"/>
          <w:rtl/>
        </w:rPr>
        <w:t>- المثابرون المنغمسون بذواتهم:</w:t>
      </w:r>
      <w:r w:rsidRPr="00774436">
        <w:rPr>
          <w:rFonts w:ascii="Simplified Arabic" w:hAnsi="Simplified Arabic" w:cs="Simplified Arabic"/>
          <w:sz w:val="24"/>
          <w:szCs w:val="24"/>
          <w:rtl/>
        </w:rPr>
        <w:t xml:space="preserve"> يميل الافراد هنا الى لفت انظار الاخرين وليس من اجل الاستفادة والتحدي واكتشاف القدرات الداخلية، لذا يثابرون من اجل الفوز على الاخرين والحصول على الامتيازات الاجتماعية، فنجدهم ينغمسون بذواتهم فقط (</w:t>
      </w:r>
      <w:proofErr w:type="spellStart"/>
      <w:r w:rsidRPr="00774436">
        <w:rPr>
          <w:rFonts w:ascii="Simplified Arabic" w:hAnsi="Simplified Arabic" w:cs="Simplified Arabic"/>
          <w:sz w:val="24"/>
          <w:szCs w:val="24"/>
          <w:rtl/>
        </w:rPr>
        <w:t>وولفولك</w:t>
      </w:r>
      <w:proofErr w:type="spellEnd"/>
      <w:r w:rsidRPr="00774436">
        <w:rPr>
          <w:rFonts w:ascii="Simplified Arabic" w:hAnsi="Simplified Arabic" w:cs="Simplified Arabic"/>
          <w:sz w:val="24"/>
          <w:szCs w:val="24"/>
          <w:rtl/>
        </w:rPr>
        <w:t xml:space="preserve">، 2010،ص224). </w:t>
      </w:r>
    </w:p>
    <w:p w:rsidR="00611007" w:rsidRPr="00774436" w:rsidRDefault="00611007" w:rsidP="00611007">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وعلى الرغم من الاختلافات بين النوعين السابقين إلا اننا نجد ان عالم النفس كوستا </w:t>
      </w:r>
      <w:r w:rsidRPr="00774436">
        <w:rPr>
          <w:rFonts w:ascii="Simplified Arabic" w:hAnsi="Simplified Arabic" w:cs="Simplified Arabic"/>
          <w:sz w:val="24"/>
          <w:szCs w:val="24"/>
        </w:rPr>
        <w:t>Costa</w:t>
      </w:r>
      <w:r w:rsidRPr="00774436">
        <w:rPr>
          <w:rFonts w:ascii="Simplified Arabic" w:hAnsi="Simplified Arabic" w:cs="Simplified Arabic"/>
          <w:sz w:val="24"/>
          <w:szCs w:val="24"/>
          <w:rtl/>
        </w:rPr>
        <w:t xml:space="preserve"> يضع في نظريته حول السلوك الذكي مجموعة من الخص</w:t>
      </w:r>
      <w:r w:rsidR="009B7389" w:rsidRPr="00774436">
        <w:rPr>
          <w:rFonts w:ascii="Simplified Arabic" w:hAnsi="Simplified Arabic" w:cs="Simplified Arabic"/>
          <w:sz w:val="24"/>
          <w:szCs w:val="24"/>
          <w:rtl/>
        </w:rPr>
        <w:t>ائص تميز الافراد المثابرين م</w:t>
      </w:r>
      <w:r w:rsidRPr="00774436">
        <w:rPr>
          <w:rFonts w:ascii="Simplified Arabic" w:hAnsi="Simplified Arabic" w:cs="Simplified Arabic"/>
          <w:sz w:val="24"/>
          <w:szCs w:val="24"/>
          <w:rtl/>
        </w:rPr>
        <w:t>ن غير المثابرين، إذ يشير كوستا الى ان الشخصية المثابرة تتسم "بالاستمرار في اداء عمل معين لحين انجازه على وجه تام، وعدم الخضوع بسهولة عند مواجهة التحديات، والتفكير حول الهدف باستمرار، وترك المشكلة لمدة من الوقت والرجوع اليها مرة ثانية من اجل حلها، وتبني خطة لحل المشكلة، والتوقف عن استعمال الاساليب غير الناجعة، ف</w:t>
      </w:r>
      <w:r w:rsidR="009B7389" w:rsidRPr="00774436">
        <w:rPr>
          <w:rFonts w:ascii="Simplified Arabic" w:hAnsi="Simplified Arabic" w:cs="Simplified Arabic"/>
          <w:sz w:val="24"/>
          <w:szCs w:val="24"/>
          <w:rtl/>
        </w:rPr>
        <w:t>ضلا عن ذلك يتسم الافراد المثابرو</w:t>
      </w:r>
      <w:r w:rsidRPr="00774436">
        <w:rPr>
          <w:rFonts w:ascii="Simplified Arabic" w:hAnsi="Simplified Arabic" w:cs="Simplified Arabic"/>
          <w:sz w:val="24"/>
          <w:szCs w:val="24"/>
          <w:rtl/>
        </w:rPr>
        <w:t>ن بالعزيمة، وعدم التأثر بسرعة بآراء الاخرين، وعدم الاستسلام للفشل، والتمسك بالخطة والاهداف التي وضعها المثابر لنفسه" (زمزمي،2013،ص23) .</w:t>
      </w:r>
    </w:p>
    <w:p w:rsidR="00611007" w:rsidRPr="00774436" w:rsidRDefault="00611007" w:rsidP="00611007">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نظرية </w:t>
      </w:r>
      <w:proofErr w:type="spellStart"/>
      <w:r w:rsidRPr="00774436">
        <w:rPr>
          <w:rFonts w:ascii="Simplified Arabic" w:hAnsi="Simplified Arabic" w:cs="Simplified Arabic"/>
          <w:b/>
          <w:bCs/>
          <w:sz w:val="24"/>
          <w:szCs w:val="24"/>
          <w:rtl/>
        </w:rPr>
        <w:t>كلونينجر</w:t>
      </w:r>
      <w:proofErr w:type="spellEnd"/>
      <w:r w:rsidRPr="00774436">
        <w:rPr>
          <w:rFonts w:ascii="Simplified Arabic" w:hAnsi="Simplified Arabic" w:cs="Simplified Arabic"/>
          <w:b/>
          <w:bCs/>
          <w:sz w:val="24"/>
          <w:szCs w:val="24"/>
          <w:rtl/>
        </w:rPr>
        <w:t xml:space="preserve"> في المثابرة :</w:t>
      </w:r>
    </w:p>
    <w:p w:rsidR="00611007" w:rsidRPr="00774436" w:rsidRDefault="00611007" w:rsidP="00611007">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طور عالم النفس </w:t>
      </w:r>
      <w:proofErr w:type="spellStart"/>
      <w:r w:rsidRPr="00774436">
        <w:rPr>
          <w:rFonts w:ascii="Simplified Arabic" w:hAnsi="Simplified Arabic" w:cs="Simplified Arabic"/>
          <w:sz w:val="24"/>
          <w:szCs w:val="24"/>
          <w:rtl/>
        </w:rPr>
        <w:t>كلونينجر</w:t>
      </w:r>
      <w:proofErr w:type="spellEnd"/>
      <w:r w:rsidRPr="00774436">
        <w:rPr>
          <w:rFonts w:ascii="Simplified Arabic" w:hAnsi="Simplified Arabic" w:cs="Simplified Arabic"/>
          <w:sz w:val="24"/>
          <w:szCs w:val="24"/>
          <w:rtl/>
        </w:rPr>
        <w:t xml:space="preserve"> عام 1986 نموذجا جديدا في علم نفس الشخصية، يفسر الافراد وفقا لمجموعة من الابعاد والامزجة الرئيسة، وتتمثل هذه الابعاد (بتجنب الضرر، واعتماد المكافأة ،والسعي نحو الجدة) وبعد قيامه بمراجعه شاملة للبيانات التي حصل عليها </w:t>
      </w:r>
      <w:proofErr w:type="spellStart"/>
      <w:r w:rsidRPr="00774436">
        <w:rPr>
          <w:rFonts w:ascii="Simplified Arabic" w:hAnsi="Simplified Arabic" w:cs="Simplified Arabic"/>
          <w:sz w:val="24"/>
          <w:szCs w:val="24"/>
          <w:rtl/>
        </w:rPr>
        <w:t>كلونينجر</w:t>
      </w:r>
      <w:proofErr w:type="spellEnd"/>
      <w:r w:rsidRPr="00774436">
        <w:rPr>
          <w:rFonts w:ascii="Simplified Arabic" w:hAnsi="Simplified Arabic" w:cs="Simplified Arabic"/>
          <w:sz w:val="24"/>
          <w:szCs w:val="24"/>
          <w:rtl/>
        </w:rPr>
        <w:t xml:space="preserve"> عام 1990 توصل الى بعد اخر في الشخصية يدعى (المثابرة)</w:t>
      </w:r>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Cloninger</w:t>
      </w:r>
      <w:proofErr w:type="spellEnd"/>
      <w:r w:rsidRPr="00774436">
        <w:rPr>
          <w:rFonts w:ascii="Simplified Arabic" w:hAnsi="Simplified Arabic" w:cs="Simplified Arabic"/>
          <w:sz w:val="24"/>
          <w:szCs w:val="24"/>
        </w:rPr>
        <w:t>&amp; Svrakic,1994,p.41)</w:t>
      </w:r>
      <w:r w:rsidRPr="00774436">
        <w:rPr>
          <w:rFonts w:ascii="Simplified Arabic" w:hAnsi="Simplified Arabic" w:cs="Simplified Arabic"/>
          <w:sz w:val="24"/>
          <w:szCs w:val="24"/>
          <w:rtl/>
        </w:rPr>
        <w:t xml:space="preserve"> وتحدد هذه الابعاد سلوكيات الافراد واستجابتهم الانفعالية عند التفاعل مع المواقف البيئية، ويرى </w:t>
      </w:r>
      <w:proofErr w:type="spellStart"/>
      <w:r w:rsidRPr="00774436">
        <w:rPr>
          <w:rFonts w:ascii="Simplified Arabic" w:hAnsi="Simplified Arabic" w:cs="Simplified Arabic"/>
          <w:sz w:val="24"/>
          <w:szCs w:val="24"/>
          <w:rtl/>
        </w:rPr>
        <w:t>كلونينجر</w:t>
      </w:r>
      <w:proofErr w:type="spellEnd"/>
      <w:r w:rsidRPr="00774436">
        <w:rPr>
          <w:rFonts w:ascii="Simplified Arabic" w:hAnsi="Simplified Arabic" w:cs="Simplified Arabic"/>
          <w:sz w:val="24"/>
          <w:szCs w:val="24"/>
          <w:rtl/>
        </w:rPr>
        <w:t xml:space="preserve"> ان هذه الابعاد لها اسس وراثية وعصبية توجد لدى جميع الافراد إلا ان الاختلافات في درجة هذه الابعاد يرجع الى الظروف البيئية والاجتماعية التي تواجه الافراد اثناء تطورهم النفسي، وتوصل </w:t>
      </w:r>
      <w:proofErr w:type="spellStart"/>
      <w:r w:rsidRPr="00774436">
        <w:rPr>
          <w:rFonts w:ascii="Simplified Arabic" w:hAnsi="Simplified Arabic" w:cs="Simplified Arabic"/>
          <w:sz w:val="24"/>
          <w:szCs w:val="24"/>
          <w:rtl/>
        </w:rPr>
        <w:t>كلونينجر</w:t>
      </w:r>
      <w:proofErr w:type="spellEnd"/>
      <w:r w:rsidRPr="00774436">
        <w:rPr>
          <w:rFonts w:ascii="Simplified Arabic" w:hAnsi="Simplified Arabic" w:cs="Simplified Arabic"/>
          <w:sz w:val="24"/>
          <w:szCs w:val="24"/>
          <w:rtl/>
        </w:rPr>
        <w:t xml:space="preserve"> الى هذه الابعاد الرئيسة في الشخصية اعتمادا على اكثر من طريقة بحثية واحدة، إذ استند في جمع بياناته على تطبيق الاختبارات الشخصية، واستعمال الدراسات التوأمية والعائلية والدراسات الطولية والعصبية </w:t>
      </w:r>
      <w:r w:rsidRPr="00774436">
        <w:rPr>
          <w:rFonts w:ascii="Simplified Arabic" w:hAnsi="Simplified Arabic" w:cs="Simplified Arabic"/>
          <w:sz w:val="24"/>
          <w:szCs w:val="24"/>
        </w:rPr>
        <w:t>(</w:t>
      </w:r>
      <w:r w:rsidRPr="00774436">
        <w:rPr>
          <w:rFonts w:ascii="Simplified Arabic" w:hAnsi="Simplified Arabic" w:cs="Simplified Arabic"/>
          <w:sz w:val="24"/>
          <w:szCs w:val="24"/>
          <w:shd w:val="clear" w:color="auto" w:fill="FFFFFF"/>
        </w:rPr>
        <w:t>Noonan-Karstens,2011,p.63)</w:t>
      </w:r>
      <w:r w:rsidRPr="00774436">
        <w:rPr>
          <w:rFonts w:ascii="Simplified Arabic" w:hAnsi="Simplified Arabic" w:cs="Simplified Arabic"/>
          <w:sz w:val="24"/>
          <w:szCs w:val="24"/>
          <w:shd w:val="clear" w:color="auto" w:fill="FFFFFF"/>
          <w:rtl/>
        </w:rPr>
        <w:t>.</w:t>
      </w:r>
    </w:p>
    <w:p w:rsidR="00611007" w:rsidRPr="00774436" w:rsidRDefault="00611007" w:rsidP="00611007">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ويؤكد </w:t>
      </w:r>
      <w:proofErr w:type="spellStart"/>
      <w:r w:rsidRPr="00774436">
        <w:rPr>
          <w:rFonts w:ascii="Simplified Arabic" w:hAnsi="Simplified Arabic" w:cs="Simplified Arabic"/>
          <w:sz w:val="24"/>
          <w:szCs w:val="24"/>
          <w:rtl/>
        </w:rPr>
        <w:t>كلونينجر</w:t>
      </w:r>
      <w:proofErr w:type="spellEnd"/>
      <w:r w:rsidRPr="00774436">
        <w:rPr>
          <w:rFonts w:ascii="Simplified Arabic" w:hAnsi="Simplified Arabic" w:cs="Simplified Arabic"/>
          <w:sz w:val="24"/>
          <w:szCs w:val="24"/>
          <w:rtl/>
        </w:rPr>
        <w:t xml:space="preserve"> ان هذه الابعاد لها تأثير كبير على حياة الافراد ، إذ انها تحدد استجابة الافراد الاجتماعية والانفعالية وكيفية تفسير وادراك المثيرات الخارجية وطريقتهم للتعلم وانجاز مهماتهم ومسؤولياتهم الخاصة </w:t>
      </w:r>
      <w:r w:rsidRPr="00774436">
        <w:rPr>
          <w:rFonts w:ascii="Simplified Arabic" w:hAnsi="Simplified Arabic" w:cs="Simplified Arabic"/>
          <w:sz w:val="24"/>
          <w:szCs w:val="24"/>
        </w:rPr>
        <w:t>(Gillespie et,al,2003,p.1933)</w:t>
      </w:r>
      <w:r w:rsidRPr="00774436">
        <w:rPr>
          <w:rFonts w:ascii="Simplified Arabic" w:hAnsi="Simplified Arabic" w:cs="Simplified Arabic"/>
          <w:sz w:val="24"/>
          <w:szCs w:val="24"/>
          <w:rtl/>
        </w:rPr>
        <w:t xml:space="preserve">، واشار </w:t>
      </w:r>
      <w:proofErr w:type="spellStart"/>
      <w:r w:rsidRPr="00774436">
        <w:rPr>
          <w:rFonts w:ascii="Simplified Arabic" w:hAnsi="Simplified Arabic" w:cs="Simplified Arabic"/>
          <w:sz w:val="24"/>
          <w:szCs w:val="24"/>
          <w:rtl/>
        </w:rPr>
        <w:t>كلونينجر</w:t>
      </w:r>
      <w:proofErr w:type="spellEnd"/>
      <w:r w:rsidRPr="00774436">
        <w:rPr>
          <w:rFonts w:ascii="Simplified Arabic" w:hAnsi="Simplified Arabic" w:cs="Simplified Arabic"/>
          <w:sz w:val="24"/>
          <w:szCs w:val="24"/>
          <w:rtl/>
        </w:rPr>
        <w:t xml:space="preserve"> الى المثابرة بوصفها بعدا شخصيا مهما تحدد دافعية الافراد وعزيمتهم على تحقيق اهدافهم الخاصة رغم الصعوبات والعقبات التي يتعرضون لها عند طريقهم الى تلك الاهداف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shd w:val="clear" w:color="auto" w:fill="FFFFFF"/>
        </w:rPr>
        <w:t>Cloninger</w:t>
      </w:r>
      <w:proofErr w:type="spellEnd"/>
      <w:r w:rsidRPr="00774436">
        <w:rPr>
          <w:rFonts w:ascii="Simplified Arabic" w:hAnsi="Simplified Arabic" w:cs="Simplified Arabic"/>
          <w:sz w:val="24"/>
          <w:szCs w:val="24"/>
          <w:shd w:val="clear" w:color="auto" w:fill="FFFFFF"/>
        </w:rPr>
        <w:t xml:space="preserve"> et.al,1993,p.976)</w:t>
      </w:r>
      <w:r w:rsidRPr="00774436">
        <w:rPr>
          <w:rFonts w:ascii="Simplified Arabic" w:hAnsi="Simplified Arabic" w:cs="Simplified Arabic"/>
          <w:sz w:val="24"/>
          <w:szCs w:val="24"/>
          <w:rtl/>
        </w:rPr>
        <w:t xml:space="preserve"> وتوصل عند تحليل بياناته الخاصة بالمثابرة الى انها تتضمن اربعة مكونات رئيسة ، تتمثل هذه المكونات بالاتي:</w:t>
      </w:r>
    </w:p>
    <w:p w:rsidR="00611007" w:rsidRPr="00774436" w:rsidRDefault="00611007" w:rsidP="00702BB3">
      <w:pPr>
        <w:pStyle w:val="a3"/>
        <w:numPr>
          <w:ilvl w:val="0"/>
          <w:numId w:val="4"/>
        </w:numPr>
        <w:tabs>
          <w:tab w:val="left" w:pos="379"/>
        </w:tabs>
        <w:spacing w:after="0" w:line="240" w:lineRule="auto"/>
        <w:ind w:left="-46" w:firstLine="0"/>
        <w:jc w:val="both"/>
        <w:rPr>
          <w:rFonts w:ascii="Simplified Arabic" w:hAnsi="Simplified Arabic" w:cs="Simplified Arabic"/>
          <w:sz w:val="24"/>
          <w:szCs w:val="24"/>
        </w:rPr>
      </w:pPr>
      <w:r w:rsidRPr="00774436">
        <w:rPr>
          <w:rFonts w:ascii="Simplified Arabic" w:eastAsia="Times New Roman" w:hAnsi="Simplified Arabic" w:cs="Simplified Arabic"/>
          <w:sz w:val="24"/>
          <w:szCs w:val="24"/>
          <w:rtl/>
        </w:rPr>
        <w:t xml:space="preserve">التحمس للجهد </w:t>
      </w:r>
      <w:r w:rsidRPr="00774436">
        <w:rPr>
          <w:rFonts w:ascii="Simplified Arabic" w:eastAsia="Times New Roman" w:hAnsi="Simplified Arabic" w:cs="Simplified Arabic"/>
          <w:sz w:val="24"/>
          <w:szCs w:val="24"/>
        </w:rPr>
        <w:t>Eagerness of effort</w:t>
      </w:r>
      <w:r w:rsidRPr="00774436">
        <w:rPr>
          <w:rFonts w:ascii="Simplified Arabic" w:eastAsia="Times New Roman" w:hAnsi="Simplified Arabic" w:cs="Simplified Arabic"/>
          <w:sz w:val="24"/>
          <w:szCs w:val="24"/>
          <w:rtl/>
        </w:rPr>
        <w:t>:</w:t>
      </w:r>
      <w:r w:rsidRPr="00774436">
        <w:rPr>
          <w:rFonts w:ascii="Simplified Arabic" w:hAnsi="Simplified Arabic" w:cs="Simplified Arabic"/>
          <w:sz w:val="24"/>
          <w:szCs w:val="24"/>
          <w:rtl/>
        </w:rPr>
        <w:t xml:space="preserve"> اندفاع الافراد للقيام </w:t>
      </w:r>
      <w:proofErr w:type="spellStart"/>
      <w:r w:rsidRPr="00774436">
        <w:rPr>
          <w:rFonts w:ascii="Simplified Arabic" w:hAnsi="Simplified Arabic" w:cs="Simplified Arabic"/>
          <w:sz w:val="24"/>
          <w:szCs w:val="24"/>
          <w:rtl/>
        </w:rPr>
        <w:t>بالانشطة</w:t>
      </w:r>
      <w:proofErr w:type="spellEnd"/>
      <w:r w:rsidRPr="00774436">
        <w:rPr>
          <w:rFonts w:ascii="Simplified Arabic" w:hAnsi="Simplified Arabic" w:cs="Simplified Arabic"/>
          <w:sz w:val="24"/>
          <w:szCs w:val="24"/>
          <w:rtl/>
        </w:rPr>
        <w:t xml:space="preserve"> والواجبات التي يكلفون بها او التي تحقق اهدافهم الخاصة من دون تذمر او ملل او اعتراض.</w:t>
      </w:r>
    </w:p>
    <w:p w:rsidR="00611007" w:rsidRPr="00774436" w:rsidRDefault="00611007" w:rsidP="00702BB3">
      <w:pPr>
        <w:pStyle w:val="a3"/>
        <w:numPr>
          <w:ilvl w:val="0"/>
          <w:numId w:val="4"/>
        </w:numPr>
        <w:tabs>
          <w:tab w:val="left" w:pos="379"/>
        </w:tabs>
        <w:spacing w:after="0" w:line="240" w:lineRule="auto"/>
        <w:ind w:left="-46" w:firstLine="0"/>
        <w:jc w:val="both"/>
        <w:rPr>
          <w:rFonts w:ascii="Simplified Arabic" w:hAnsi="Simplified Arabic" w:cs="Simplified Arabic"/>
          <w:sz w:val="24"/>
          <w:szCs w:val="24"/>
        </w:rPr>
      </w:pPr>
      <w:r w:rsidRPr="00774436">
        <w:rPr>
          <w:rFonts w:ascii="Simplified Arabic" w:hAnsi="Simplified Arabic" w:cs="Simplified Arabic"/>
          <w:sz w:val="24"/>
          <w:szCs w:val="24"/>
          <w:rtl/>
        </w:rPr>
        <w:t xml:space="preserve">صلابة العمل </w:t>
      </w:r>
      <w:r w:rsidRPr="00774436">
        <w:rPr>
          <w:rFonts w:ascii="Simplified Arabic" w:eastAsia="Times New Roman" w:hAnsi="Simplified Arabic" w:cs="Simplified Arabic"/>
          <w:sz w:val="24"/>
          <w:szCs w:val="24"/>
        </w:rPr>
        <w:t>Work hardened</w:t>
      </w:r>
      <w:r w:rsidRPr="00774436">
        <w:rPr>
          <w:rFonts w:ascii="Simplified Arabic" w:hAnsi="Simplified Arabic" w:cs="Simplified Arabic"/>
          <w:sz w:val="24"/>
          <w:szCs w:val="24"/>
          <w:rtl/>
        </w:rPr>
        <w:t>: عدم استسلام الفرد للعقبات والمواقف المحبطة التي تواجهه في العمل .</w:t>
      </w:r>
    </w:p>
    <w:p w:rsidR="00611007" w:rsidRPr="00774436" w:rsidRDefault="00611007" w:rsidP="00702BB3">
      <w:pPr>
        <w:pStyle w:val="a3"/>
        <w:numPr>
          <w:ilvl w:val="0"/>
          <w:numId w:val="4"/>
        </w:numPr>
        <w:tabs>
          <w:tab w:val="left" w:pos="379"/>
        </w:tabs>
        <w:spacing w:after="0" w:line="240" w:lineRule="auto"/>
        <w:ind w:left="-46" w:firstLine="0"/>
        <w:jc w:val="both"/>
        <w:rPr>
          <w:rFonts w:ascii="Simplified Arabic" w:hAnsi="Simplified Arabic" w:cs="Simplified Arabic"/>
          <w:sz w:val="24"/>
          <w:szCs w:val="24"/>
        </w:rPr>
      </w:pPr>
      <w:r w:rsidRPr="00774436">
        <w:rPr>
          <w:rFonts w:ascii="Simplified Arabic" w:hAnsi="Simplified Arabic" w:cs="Simplified Arabic"/>
          <w:sz w:val="24"/>
          <w:szCs w:val="24"/>
          <w:rtl/>
        </w:rPr>
        <w:t xml:space="preserve">الطموح </w:t>
      </w:r>
      <w:r w:rsidRPr="00774436">
        <w:rPr>
          <w:rFonts w:ascii="Simplified Arabic" w:eastAsia="Times New Roman" w:hAnsi="Simplified Arabic" w:cs="Simplified Arabic"/>
          <w:sz w:val="24"/>
          <w:szCs w:val="24"/>
        </w:rPr>
        <w:t>Ambitious</w:t>
      </w:r>
      <w:r w:rsidRPr="00774436">
        <w:rPr>
          <w:rFonts w:ascii="Simplified Arabic" w:eastAsia="Times New Roman" w:hAnsi="Simplified Arabic" w:cs="Simplified Arabic"/>
          <w:sz w:val="24"/>
          <w:szCs w:val="24"/>
          <w:rtl/>
        </w:rPr>
        <w:t xml:space="preserve">: </w:t>
      </w:r>
      <w:r w:rsidRPr="00774436">
        <w:rPr>
          <w:rFonts w:ascii="Simplified Arabic" w:hAnsi="Simplified Arabic" w:cs="Simplified Arabic"/>
          <w:sz w:val="24"/>
          <w:szCs w:val="24"/>
          <w:rtl/>
        </w:rPr>
        <w:t>استعداد الفرد الى تقديم تضحيات كبيرة من اجل تحقيق النجاح.</w:t>
      </w:r>
    </w:p>
    <w:p w:rsidR="00611007" w:rsidRPr="00774436" w:rsidRDefault="00611007" w:rsidP="00702BB3">
      <w:pPr>
        <w:pStyle w:val="a3"/>
        <w:numPr>
          <w:ilvl w:val="0"/>
          <w:numId w:val="4"/>
        </w:numPr>
        <w:tabs>
          <w:tab w:val="left" w:pos="379"/>
        </w:tabs>
        <w:spacing w:after="0" w:line="240" w:lineRule="auto"/>
        <w:ind w:left="-46" w:firstLine="0"/>
        <w:jc w:val="both"/>
        <w:rPr>
          <w:rFonts w:ascii="Simplified Arabic" w:hAnsi="Simplified Arabic" w:cs="Simplified Arabic"/>
          <w:sz w:val="24"/>
          <w:szCs w:val="24"/>
        </w:rPr>
      </w:pPr>
      <w:r w:rsidRPr="00774436">
        <w:rPr>
          <w:rFonts w:ascii="Simplified Arabic" w:hAnsi="Simplified Arabic" w:cs="Simplified Arabic"/>
          <w:sz w:val="24"/>
          <w:szCs w:val="24"/>
          <w:rtl/>
        </w:rPr>
        <w:t xml:space="preserve">الكمال </w:t>
      </w:r>
      <w:r w:rsidRPr="00774436">
        <w:rPr>
          <w:rFonts w:ascii="Simplified Arabic" w:eastAsia="Times New Roman" w:hAnsi="Simplified Arabic" w:cs="Simplified Arabic"/>
          <w:sz w:val="24"/>
          <w:szCs w:val="24"/>
        </w:rPr>
        <w:t>Perfectionist</w:t>
      </w:r>
      <w:r w:rsidRPr="00774436">
        <w:rPr>
          <w:rFonts w:ascii="Simplified Arabic" w:eastAsia="Times New Roman" w:hAnsi="Simplified Arabic" w:cs="Simplified Arabic"/>
          <w:sz w:val="24"/>
          <w:szCs w:val="24"/>
          <w:rtl/>
        </w:rPr>
        <w:t xml:space="preserve"> :</w:t>
      </w:r>
      <w:r w:rsidRPr="00774436">
        <w:rPr>
          <w:rFonts w:ascii="Simplified Arabic" w:hAnsi="Simplified Arabic" w:cs="Simplified Arabic"/>
          <w:sz w:val="24"/>
          <w:szCs w:val="24"/>
          <w:rtl/>
        </w:rPr>
        <w:t xml:space="preserve"> سعي الفرد الى ان تكون اعماله في غاية الدقة والاتقان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Cloninger</w:t>
      </w:r>
      <w:proofErr w:type="spellEnd"/>
      <w:r w:rsidRPr="00774436">
        <w:rPr>
          <w:rFonts w:ascii="Simplified Arabic" w:hAnsi="Simplified Arabic" w:cs="Simplified Arabic"/>
          <w:sz w:val="24"/>
          <w:szCs w:val="24"/>
        </w:rPr>
        <w:t xml:space="preserve"> et.al,1993,p.976)</w:t>
      </w:r>
      <w:r w:rsidRPr="00774436">
        <w:rPr>
          <w:rFonts w:ascii="Simplified Arabic" w:hAnsi="Simplified Arabic" w:cs="Simplified Arabic"/>
          <w:sz w:val="24"/>
          <w:szCs w:val="24"/>
          <w:rtl/>
        </w:rPr>
        <w:t xml:space="preserve"> .</w:t>
      </w:r>
    </w:p>
    <w:p w:rsidR="00611007" w:rsidRPr="00774436" w:rsidRDefault="00702BB3" w:rsidP="00611007">
      <w:pPr>
        <w:spacing w:after="0" w:line="240" w:lineRule="auto"/>
        <w:contextualSpacing/>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w:t>
      </w:r>
      <w:r w:rsidR="009B7389" w:rsidRPr="00774436">
        <w:rPr>
          <w:rFonts w:ascii="Simplified Arabic" w:hAnsi="Simplified Arabic" w:cs="Simplified Arabic"/>
          <w:sz w:val="24"/>
          <w:szCs w:val="24"/>
          <w:rtl/>
        </w:rPr>
        <w:t>يميل</w:t>
      </w:r>
      <w:r w:rsidR="00611007" w:rsidRPr="00774436">
        <w:rPr>
          <w:rFonts w:ascii="Simplified Arabic" w:hAnsi="Simplified Arabic" w:cs="Simplified Arabic"/>
          <w:sz w:val="24"/>
          <w:szCs w:val="24"/>
          <w:rtl/>
        </w:rPr>
        <w:t xml:space="preserve"> الأفراد الذين يحققون درجات عالية على بعد المثابرة الى ان يكونوا مجتهدين، ويعملون بجد، ويكونون ذو</w:t>
      </w:r>
      <w:r w:rsidR="009B7389" w:rsidRPr="00774436">
        <w:rPr>
          <w:rFonts w:ascii="Simplified Arabic" w:hAnsi="Simplified Arabic" w:cs="Simplified Arabic"/>
          <w:sz w:val="24"/>
          <w:szCs w:val="24"/>
          <w:rtl/>
        </w:rPr>
        <w:t>ي</w:t>
      </w:r>
      <w:r w:rsidR="00611007" w:rsidRPr="00774436">
        <w:rPr>
          <w:rFonts w:ascii="Simplified Arabic" w:hAnsi="Simplified Arabic" w:cs="Simplified Arabic"/>
          <w:sz w:val="24"/>
          <w:szCs w:val="24"/>
          <w:rtl/>
        </w:rPr>
        <w:t xml:space="preserve"> ارا</w:t>
      </w:r>
      <w:r w:rsidR="009B7389" w:rsidRPr="00774436">
        <w:rPr>
          <w:rFonts w:ascii="Simplified Arabic" w:hAnsi="Simplified Arabic" w:cs="Simplified Arabic"/>
          <w:sz w:val="24"/>
          <w:szCs w:val="24"/>
          <w:rtl/>
        </w:rPr>
        <w:t>دة قوية رغم الإحباط والتعب الذي</w:t>
      </w:r>
      <w:r w:rsidR="00611007" w:rsidRPr="00774436">
        <w:rPr>
          <w:rFonts w:ascii="Simplified Arabic" w:hAnsi="Simplified Arabic" w:cs="Simplified Arabic"/>
          <w:sz w:val="24"/>
          <w:szCs w:val="24"/>
          <w:rtl/>
        </w:rPr>
        <w:t xml:space="preserve"> قد يشعرون به نتيجة المواقف الضاغطة، كذلك يظهرون رغبة مرتفعة للتطوع عندما يعطي المدرس بعض الواجبات الدراسية، إذ انهم حريصون على بدء أي واجب معين والانتهاء منه في وقته المحدد، ومن خصائص المثابرين انهم </w:t>
      </w:r>
      <w:r w:rsidR="00444212" w:rsidRPr="00774436">
        <w:rPr>
          <w:rFonts w:ascii="Simplified Arabic" w:hAnsi="Simplified Arabic" w:cs="Simplified Arabic"/>
          <w:sz w:val="24"/>
          <w:szCs w:val="24"/>
          <w:rtl/>
        </w:rPr>
        <w:t xml:space="preserve">ينظرون الى التعب وصعوبة المهمة </w:t>
      </w:r>
      <w:r w:rsidR="00611007" w:rsidRPr="00774436">
        <w:rPr>
          <w:rFonts w:ascii="Simplified Arabic" w:hAnsi="Simplified Arabic" w:cs="Simplified Arabic"/>
          <w:sz w:val="24"/>
          <w:szCs w:val="24"/>
          <w:rtl/>
        </w:rPr>
        <w:t>تحدي</w:t>
      </w:r>
      <w:r w:rsidR="00444212" w:rsidRPr="00774436">
        <w:rPr>
          <w:rFonts w:ascii="Simplified Arabic" w:hAnsi="Simplified Arabic" w:cs="Simplified Arabic"/>
          <w:sz w:val="24"/>
          <w:szCs w:val="24"/>
          <w:rtl/>
        </w:rPr>
        <w:t>ا</w:t>
      </w:r>
      <w:r w:rsidR="00611007" w:rsidRPr="00774436">
        <w:rPr>
          <w:rFonts w:ascii="Simplified Arabic" w:hAnsi="Simplified Arabic" w:cs="Simplified Arabic"/>
          <w:sz w:val="24"/>
          <w:szCs w:val="24"/>
          <w:rtl/>
        </w:rPr>
        <w:t xml:space="preserve"> لهم، ولا يستسلمون بسرعة حتى عندما يتعرضون لانتقاد الاخرين او يقعون في الاخطاء، إذ نجدهم يرفعون مستوى طاقاتهم من اجل ان تكون اعمالهم على درجة كبيرة من الاتقان، ويضيف</w:t>
      </w:r>
      <w:r w:rsidR="00444212" w:rsidRPr="00774436">
        <w:rPr>
          <w:rFonts w:ascii="Simplified Arabic" w:hAnsi="Simplified Arabic" w:cs="Simplified Arabic"/>
          <w:sz w:val="24"/>
          <w:szCs w:val="24"/>
          <w:rtl/>
        </w:rPr>
        <w:t xml:space="preserve"> </w:t>
      </w:r>
      <w:proofErr w:type="spellStart"/>
      <w:r w:rsidR="00444212" w:rsidRPr="00774436">
        <w:rPr>
          <w:rFonts w:ascii="Simplified Arabic" w:hAnsi="Simplified Arabic" w:cs="Simplified Arabic"/>
          <w:sz w:val="24"/>
          <w:szCs w:val="24"/>
          <w:rtl/>
        </w:rPr>
        <w:t>كلونينجر</w:t>
      </w:r>
      <w:proofErr w:type="spellEnd"/>
      <w:r w:rsidR="00444212" w:rsidRPr="00774436">
        <w:rPr>
          <w:rFonts w:ascii="Simplified Arabic" w:hAnsi="Simplified Arabic" w:cs="Simplified Arabic"/>
          <w:sz w:val="24"/>
          <w:szCs w:val="24"/>
          <w:rtl/>
        </w:rPr>
        <w:t xml:space="preserve"> الى ان المثابرين طموحو</w:t>
      </w:r>
      <w:r w:rsidR="00611007" w:rsidRPr="00774436">
        <w:rPr>
          <w:rFonts w:ascii="Simplified Arabic" w:hAnsi="Simplified Arabic" w:cs="Simplified Arabic"/>
          <w:sz w:val="24"/>
          <w:szCs w:val="24"/>
          <w:rtl/>
        </w:rPr>
        <w:t xml:space="preserve">ن ويقدمون وقتهم وراحتهم من اجل انجاز واجباتهم واهدافهم الشخصية والاجتماعية، لهذا نجدهم يسعون نحو الكمال في اعمالهم، ويحرصون على ان تكون خالية من النواقص او الحصول على تقييمات قليلة، فهم يحبون عملهم ويرغبون بأن يرونه بأكمل صورة </w:t>
      </w:r>
      <w:r w:rsidR="00611007" w:rsidRPr="00774436">
        <w:rPr>
          <w:rFonts w:ascii="Simplified Arabic" w:hAnsi="Simplified Arabic" w:cs="Simplified Arabic"/>
          <w:sz w:val="24"/>
          <w:szCs w:val="24"/>
        </w:rPr>
        <w:t>(</w:t>
      </w:r>
      <w:proofErr w:type="spellStart"/>
      <w:r w:rsidR="00611007" w:rsidRPr="00774436">
        <w:rPr>
          <w:rFonts w:ascii="Simplified Arabic" w:hAnsi="Simplified Arabic" w:cs="Simplified Arabic"/>
          <w:sz w:val="24"/>
          <w:szCs w:val="24"/>
        </w:rPr>
        <w:t>Cloninger</w:t>
      </w:r>
      <w:proofErr w:type="spellEnd"/>
      <w:r w:rsidR="00611007" w:rsidRPr="00774436">
        <w:rPr>
          <w:rFonts w:ascii="Simplified Arabic" w:hAnsi="Simplified Arabic" w:cs="Simplified Arabic"/>
          <w:sz w:val="24"/>
          <w:szCs w:val="24"/>
        </w:rPr>
        <w:t xml:space="preserve"> et.al,1991,p.1048)</w:t>
      </w:r>
      <w:r w:rsidR="00611007" w:rsidRPr="00774436">
        <w:rPr>
          <w:rFonts w:ascii="Simplified Arabic" w:hAnsi="Simplified Arabic" w:cs="Simplified Arabic"/>
          <w:sz w:val="24"/>
          <w:szCs w:val="24"/>
          <w:rtl/>
        </w:rPr>
        <w:t xml:space="preserve"> اما الافراد الذين يحققون درجات متدنية على هذا البعد، فإننا نجدهم يتسمون التكاسل وتدني مستوى النشاط، والبطء في العمل، إذ انهم يحبون الراحة، ولا يحبذون انجاز الاعمال التي يكلفون بها، كذلك نجد ان الافراد غير المثابرين لا يثقون بجهودهم وقدراتهم ، وغالبا ما يستسلمون بسرعة عندما يتعرضون للعقبات ومشاعر الاحباط او عندما يتعرضون للنقد، ويشير </w:t>
      </w:r>
      <w:proofErr w:type="spellStart"/>
      <w:r w:rsidR="00611007" w:rsidRPr="00774436">
        <w:rPr>
          <w:rFonts w:ascii="Simplified Arabic" w:hAnsi="Simplified Arabic" w:cs="Simplified Arabic"/>
          <w:sz w:val="24"/>
          <w:szCs w:val="24"/>
          <w:rtl/>
        </w:rPr>
        <w:t>كلونينجر</w:t>
      </w:r>
      <w:proofErr w:type="spellEnd"/>
      <w:r w:rsidR="00611007" w:rsidRPr="00774436">
        <w:rPr>
          <w:rFonts w:ascii="Simplified Arabic" w:hAnsi="Simplified Arabic" w:cs="Simplified Arabic"/>
          <w:sz w:val="24"/>
          <w:szCs w:val="24"/>
          <w:rtl/>
        </w:rPr>
        <w:t xml:space="preserve"> الى ان هؤلاء الافراد يكونون قنوعين بمنجزاتهم الحالية، وقليلا ما يطمحون الى تحقيق النتائج الكبيرة، كذلك انهم يتسمون بعدم الاستقرار، وكثرة الاخطاء عند اداء الواجبات، ونادرا ما يفكرون بالنتائج طويلة المدى </w:t>
      </w:r>
      <w:r w:rsidR="00611007" w:rsidRPr="00774436">
        <w:rPr>
          <w:rFonts w:ascii="Simplified Arabic" w:hAnsi="Simplified Arabic" w:cs="Simplified Arabic"/>
          <w:sz w:val="24"/>
          <w:szCs w:val="24"/>
        </w:rPr>
        <w:t>(</w:t>
      </w:r>
      <w:proofErr w:type="spellStart"/>
      <w:r w:rsidR="00611007" w:rsidRPr="00774436">
        <w:rPr>
          <w:rFonts w:ascii="Simplified Arabic" w:hAnsi="Simplified Arabic" w:cs="Simplified Arabic"/>
          <w:sz w:val="24"/>
          <w:szCs w:val="24"/>
        </w:rPr>
        <w:t>Cloninger</w:t>
      </w:r>
      <w:proofErr w:type="spellEnd"/>
      <w:r w:rsidR="00611007" w:rsidRPr="00774436">
        <w:rPr>
          <w:rFonts w:ascii="Simplified Arabic" w:hAnsi="Simplified Arabic" w:cs="Simplified Arabic"/>
          <w:sz w:val="24"/>
          <w:szCs w:val="24"/>
        </w:rPr>
        <w:t xml:space="preserve"> et.al,1993,p.976)</w:t>
      </w:r>
      <w:r w:rsidR="00611007" w:rsidRPr="00774436">
        <w:rPr>
          <w:rFonts w:ascii="Simplified Arabic" w:hAnsi="Simplified Arabic" w:cs="Simplified Arabic"/>
          <w:sz w:val="24"/>
          <w:szCs w:val="24"/>
          <w:rtl/>
        </w:rPr>
        <w:t xml:space="preserve"> وبهذا الصدد تبنى الباحثان نموذج </w:t>
      </w:r>
      <w:proofErr w:type="spellStart"/>
      <w:r w:rsidR="00611007" w:rsidRPr="00774436">
        <w:rPr>
          <w:rFonts w:ascii="Simplified Arabic" w:hAnsi="Simplified Arabic" w:cs="Simplified Arabic"/>
          <w:sz w:val="24"/>
          <w:szCs w:val="24"/>
          <w:rtl/>
        </w:rPr>
        <w:t>كلونينجر</w:t>
      </w:r>
      <w:proofErr w:type="spellEnd"/>
      <w:r w:rsidR="00611007" w:rsidRPr="00774436">
        <w:rPr>
          <w:rFonts w:ascii="Simplified Arabic" w:hAnsi="Simplified Arabic" w:cs="Simplified Arabic"/>
          <w:sz w:val="24"/>
          <w:szCs w:val="24"/>
          <w:rtl/>
        </w:rPr>
        <w:t xml:space="preserve"> في بناء مقياس المثابرة وتفسير نتائجها لدى طلبة كلية التربية.</w:t>
      </w:r>
    </w:p>
    <w:p w:rsidR="007717E6" w:rsidRPr="00774436" w:rsidRDefault="00200C7B" w:rsidP="00A0380E">
      <w:pPr>
        <w:shd w:val="clear" w:color="auto" w:fill="BFBFBF" w:themeFill="background1" w:themeFillShade="BF"/>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الفصل الثالث :</w:t>
      </w:r>
      <w:r w:rsidR="007717E6" w:rsidRPr="00774436">
        <w:rPr>
          <w:rFonts w:ascii="Simplified Arabic" w:hAnsi="Simplified Arabic" w:cs="Simplified Arabic"/>
          <w:b/>
          <w:bCs/>
          <w:sz w:val="24"/>
          <w:szCs w:val="24"/>
          <w:rtl/>
        </w:rPr>
        <w:t xml:space="preserve">إجراءات البحث </w:t>
      </w:r>
    </w:p>
    <w:p w:rsidR="007717E6" w:rsidRPr="00774436" w:rsidRDefault="007717E6" w:rsidP="00A0380E">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*مجتمع البحث وعينته:</w:t>
      </w:r>
    </w:p>
    <w:p w:rsidR="007717E6" w:rsidRPr="00774436" w:rsidRDefault="007717E6" w:rsidP="002D1162">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تكوّن مجتمع البحث الحالي من طلبة كلية التربية في جامعة القادسية البالغ عددهم (</w:t>
      </w:r>
      <w:r w:rsidR="003C65B7" w:rsidRPr="00774436">
        <w:rPr>
          <w:rFonts w:ascii="Simplified Arabic" w:hAnsi="Simplified Arabic" w:cs="Simplified Arabic"/>
          <w:sz w:val="24"/>
          <w:szCs w:val="24"/>
          <w:rtl/>
        </w:rPr>
        <w:t>4438</w:t>
      </w:r>
      <w:r w:rsidRPr="00774436">
        <w:rPr>
          <w:rFonts w:ascii="Simplified Arabic" w:hAnsi="Simplified Arabic" w:cs="Simplified Arabic"/>
          <w:sz w:val="24"/>
          <w:szCs w:val="24"/>
          <w:rtl/>
        </w:rPr>
        <w:t>) بواقع (</w:t>
      </w:r>
      <w:r w:rsidR="003C65B7" w:rsidRPr="00774436">
        <w:rPr>
          <w:rFonts w:ascii="Simplified Arabic" w:hAnsi="Simplified Arabic" w:cs="Simplified Arabic"/>
          <w:sz w:val="24"/>
          <w:szCs w:val="24"/>
          <w:rtl/>
        </w:rPr>
        <w:t>1843</w:t>
      </w:r>
      <w:r w:rsidRPr="00774436">
        <w:rPr>
          <w:rFonts w:ascii="Simplified Arabic" w:hAnsi="Simplified Arabic" w:cs="Simplified Arabic"/>
          <w:sz w:val="24"/>
          <w:szCs w:val="24"/>
          <w:rtl/>
        </w:rPr>
        <w:t>) طالبا من الذكور و(</w:t>
      </w:r>
      <w:r w:rsidR="003C65B7" w:rsidRPr="00774436">
        <w:rPr>
          <w:rFonts w:ascii="Simplified Arabic" w:hAnsi="Simplified Arabic" w:cs="Simplified Arabic"/>
          <w:sz w:val="24"/>
          <w:szCs w:val="24"/>
          <w:rtl/>
        </w:rPr>
        <w:t>2595</w:t>
      </w:r>
      <w:r w:rsidRPr="00774436">
        <w:rPr>
          <w:rFonts w:ascii="Simplified Arabic" w:hAnsi="Simplified Arabic" w:cs="Simplified Arabic"/>
          <w:sz w:val="24"/>
          <w:szCs w:val="24"/>
          <w:rtl/>
        </w:rPr>
        <w:t xml:space="preserve">) من الطالبات الاناث للعام الدراسي 2015 -2016. </w:t>
      </w:r>
      <w:r w:rsidR="00E632FF" w:rsidRPr="00774436">
        <w:rPr>
          <w:rFonts w:ascii="Simplified Arabic" w:hAnsi="Simplified Arabic" w:cs="Simplified Arabic"/>
          <w:sz w:val="24"/>
          <w:szCs w:val="24"/>
          <w:rtl/>
        </w:rPr>
        <w:t>و</w:t>
      </w:r>
      <w:r w:rsidRPr="00774436">
        <w:rPr>
          <w:rFonts w:ascii="Simplified Arabic" w:hAnsi="Simplified Arabic" w:cs="Simplified Arabic"/>
          <w:sz w:val="24"/>
          <w:szCs w:val="24"/>
          <w:rtl/>
        </w:rPr>
        <w:t>قام الباحثان بسحب عينة ال</w:t>
      </w:r>
      <w:r w:rsidR="00E632FF" w:rsidRPr="00774436">
        <w:rPr>
          <w:rFonts w:ascii="Simplified Arabic" w:hAnsi="Simplified Arabic" w:cs="Simplified Arabic"/>
          <w:sz w:val="24"/>
          <w:szCs w:val="24"/>
          <w:rtl/>
        </w:rPr>
        <w:t xml:space="preserve">بحث بالطريقة العشوائية </w:t>
      </w:r>
      <w:r w:rsidR="002D1162" w:rsidRPr="00774436">
        <w:rPr>
          <w:rFonts w:ascii="Simplified Arabic" w:hAnsi="Simplified Arabic" w:cs="Simplified Arabic"/>
          <w:sz w:val="24"/>
          <w:szCs w:val="24"/>
          <w:rtl/>
        </w:rPr>
        <w:t>الطبقية ذات التوزيع المتساوي</w:t>
      </w:r>
      <w:r w:rsidR="00E632FF"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 xml:space="preserve">التي بلغت (250) طالبا من الذكور والاناث مثلت </w:t>
      </w:r>
      <w:r w:rsidR="003C65B7" w:rsidRPr="00774436">
        <w:rPr>
          <w:rFonts w:ascii="Simplified Arabic" w:hAnsi="Simplified Arabic" w:cs="Simplified Arabic"/>
          <w:sz w:val="24"/>
          <w:szCs w:val="24"/>
          <w:rtl/>
        </w:rPr>
        <w:t>6</w:t>
      </w:r>
      <w:r w:rsidRPr="00774436">
        <w:rPr>
          <w:rFonts w:ascii="Simplified Arabic" w:hAnsi="Simplified Arabic" w:cs="Simplified Arabic"/>
          <w:sz w:val="24"/>
          <w:szCs w:val="24"/>
          <w:rtl/>
        </w:rPr>
        <w:t xml:space="preserve">% من مجتمع البحث، بواقع (125) طالبا من الذكور و(125) طالبة </w:t>
      </w:r>
      <w:r w:rsidR="003C65B7" w:rsidRPr="00774436">
        <w:rPr>
          <w:rFonts w:ascii="Simplified Arabic" w:hAnsi="Simplified Arabic" w:cs="Simplified Arabic"/>
          <w:sz w:val="24"/>
          <w:szCs w:val="24"/>
          <w:rtl/>
        </w:rPr>
        <w:t>من الاناث</w:t>
      </w:r>
      <w:r w:rsidRPr="00774436">
        <w:rPr>
          <w:rFonts w:ascii="Simplified Arabic" w:hAnsi="Simplified Arabic" w:cs="Simplified Arabic"/>
          <w:sz w:val="24"/>
          <w:szCs w:val="24"/>
          <w:rtl/>
        </w:rPr>
        <w:t xml:space="preserve">، إذ تم سحب هذه العينة من خمسة اقسام علمية من اقسام كلية التربية </w:t>
      </w:r>
      <w:r w:rsidR="003C65B7" w:rsidRPr="00774436">
        <w:rPr>
          <w:rFonts w:ascii="Simplified Arabic" w:hAnsi="Simplified Arabic" w:cs="Simplified Arabic"/>
          <w:sz w:val="24"/>
          <w:szCs w:val="24"/>
          <w:rtl/>
        </w:rPr>
        <w:t xml:space="preserve">بصورة عشوائية، وهذه الاقسام هي(اللغة العربية، العلوم </w:t>
      </w:r>
      <w:r w:rsidR="00702BB3">
        <w:rPr>
          <w:rFonts w:ascii="Simplified Arabic" w:hAnsi="Simplified Arabic" w:cs="Simplified Arabic"/>
          <w:sz w:val="24"/>
          <w:szCs w:val="24"/>
          <w:rtl/>
        </w:rPr>
        <w:t xml:space="preserve">التربوية والنفسية، علم </w:t>
      </w:r>
      <w:proofErr w:type="spellStart"/>
      <w:r w:rsidR="00702BB3">
        <w:rPr>
          <w:rFonts w:ascii="Simplified Arabic" w:hAnsi="Simplified Arabic" w:cs="Simplified Arabic"/>
          <w:sz w:val="24"/>
          <w:szCs w:val="24"/>
          <w:rtl/>
        </w:rPr>
        <w:t>الفيزياء</w:t>
      </w:r>
      <w:r w:rsidR="003C65B7" w:rsidRPr="00774436">
        <w:rPr>
          <w:rFonts w:ascii="Simplified Arabic" w:hAnsi="Simplified Arabic" w:cs="Simplified Arabic"/>
          <w:sz w:val="24"/>
          <w:szCs w:val="24"/>
          <w:rtl/>
        </w:rPr>
        <w:t>،علم</w:t>
      </w:r>
      <w:proofErr w:type="spellEnd"/>
      <w:r w:rsidR="003C65B7" w:rsidRPr="00774436">
        <w:rPr>
          <w:rFonts w:ascii="Simplified Arabic" w:hAnsi="Simplified Arabic" w:cs="Simplified Arabic"/>
          <w:sz w:val="24"/>
          <w:szCs w:val="24"/>
          <w:rtl/>
        </w:rPr>
        <w:t xml:space="preserve"> حياة الانسان</w:t>
      </w:r>
      <w:r w:rsidR="00702BB3">
        <w:rPr>
          <w:rFonts w:ascii="Simplified Arabic" w:hAnsi="Simplified Arabic" w:cs="Simplified Arabic"/>
          <w:sz w:val="24"/>
          <w:szCs w:val="24"/>
          <w:rtl/>
        </w:rPr>
        <w:t>، الكيمياء)</w:t>
      </w:r>
      <w:r w:rsidRPr="00774436">
        <w:rPr>
          <w:rFonts w:ascii="Simplified Arabic" w:hAnsi="Simplified Arabic" w:cs="Simplified Arabic"/>
          <w:sz w:val="24"/>
          <w:szCs w:val="24"/>
          <w:rtl/>
        </w:rPr>
        <w:t>، وبواقع (50) طالبا وطالبة من كل قسم علمي .</w:t>
      </w:r>
    </w:p>
    <w:p w:rsidR="007717E6" w:rsidRPr="00774436" w:rsidRDefault="007717E6" w:rsidP="00A0380E">
      <w:pPr>
        <w:spacing w:after="0" w:line="240" w:lineRule="auto"/>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أداتا البحث: </w:t>
      </w:r>
    </w:p>
    <w:p w:rsidR="00806B56" w:rsidRPr="00774436" w:rsidRDefault="00806B56" w:rsidP="00444212">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 xml:space="preserve">أ. مقياس أنماط الصبر: بهدف تحقيق أهداف البحث الحالي قام الباحثان بصياغة (22) فقرة مستوحاة من نموذج </w:t>
      </w:r>
      <w:proofErr w:type="spellStart"/>
      <w:r w:rsidRPr="00774436">
        <w:rPr>
          <w:rFonts w:ascii="Simplified Arabic" w:hAnsi="Simplified Arabic" w:cs="Simplified Arabic"/>
          <w:sz w:val="24"/>
          <w:szCs w:val="24"/>
          <w:rtl/>
        </w:rPr>
        <w:t>سكنيتكر</w:t>
      </w:r>
      <w:proofErr w:type="spellEnd"/>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Schnitker,2002</w:t>
      </w:r>
      <w:r w:rsidRPr="00774436">
        <w:rPr>
          <w:rFonts w:ascii="Simplified Arabic" w:hAnsi="Simplified Arabic" w:cs="Simplified Arabic"/>
          <w:sz w:val="24"/>
          <w:szCs w:val="24"/>
          <w:rtl/>
          <w:lang w:bidi="ar-IQ"/>
        </w:rPr>
        <w:t xml:space="preserve"> </w:t>
      </w:r>
      <w:r w:rsidRPr="00774436">
        <w:rPr>
          <w:rFonts w:ascii="Simplified Arabic" w:hAnsi="Simplified Arabic" w:cs="Simplified Arabic"/>
          <w:sz w:val="24"/>
          <w:szCs w:val="24"/>
          <w:rtl/>
        </w:rPr>
        <w:t xml:space="preserve">حول انماط الصبر، </w:t>
      </w:r>
      <w:r w:rsidR="00444212" w:rsidRPr="00774436">
        <w:rPr>
          <w:rFonts w:ascii="Simplified Arabic" w:hAnsi="Simplified Arabic" w:cs="Simplified Arabic"/>
          <w:sz w:val="24"/>
          <w:szCs w:val="24"/>
          <w:rtl/>
        </w:rPr>
        <w:t>إذ</w:t>
      </w:r>
      <w:r w:rsidRPr="00774436">
        <w:rPr>
          <w:rFonts w:ascii="Simplified Arabic" w:hAnsi="Simplified Arabic" w:cs="Simplified Arabic"/>
          <w:sz w:val="24"/>
          <w:szCs w:val="24"/>
          <w:rtl/>
        </w:rPr>
        <w:t xml:space="preserve"> توزعت هذه الفقرات على ثلاثة انماط من الصبر، إذ أن لكل نمط مقياس</w:t>
      </w:r>
      <w:r w:rsidR="00444212" w:rsidRPr="00774436">
        <w:rPr>
          <w:rFonts w:ascii="Simplified Arabic" w:hAnsi="Simplified Arabic" w:cs="Simplified Arabic"/>
          <w:sz w:val="24"/>
          <w:szCs w:val="24"/>
          <w:rtl/>
        </w:rPr>
        <w:t>ا</w:t>
      </w:r>
      <w:r w:rsidRPr="00774436">
        <w:rPr>
          <w:rFonts w:ascii="Simplified Arabic" w:hAnsi="Simplified Arabic" w:cs="Simplified Arabic"/>
          <w:sz w:val="24"/>
          <w:szCs w:val="24"/>
          <w:rtl/>
        </w:rPr>
        <w:t xml:space="preserve"> مستقل</w:t>
      </w:r>
      <w:r w:rsidR="00444212" w:rsidRPr="00774436">
        <w:rPr>
          <w:rFonts w:ascii="Simplified Arabic" w:hAnsi="Simplified Arabic" w:cs="Simplified Arabic"/>
          <w:sz w:val="24"/>
          <w:szCs w:val="24"/>
          <w:rtl/>
        </w:rPr>
        <w:t>ا</w:t>
      </w:r>
      <w:r w:rsidRPr="00774436">
        <w:rPr>
          <w:rFonts w:ascii="Simplified Arabic" w:hAnsi="Simplified Arabic" w:cs="Simplified Arabic"/>
          <w:sz w:val="24"/>
          <w:szCs w:val="24"/>
          <w:rtl/>
        </w:rPr>
        <w:t xml:space="preserve"> نسبيا عن الانماط الاخرى ، بواقع (7) فقرات لنمط الصبر على منغصات الحياة، و(8) فقرات لنمط الصبر في السياق البين شخصي، و(7) فقرات لنمط الصبر على منغصات الحياة اليومية قبل عرضها على الخبراء .</w:t>
      </w:r>
    </w:p>
    <w:p w:rsidR="007717E6" w:rsidRPr="00774436" w:rsidRDefault="00806B56" w:rsidP="00806B56">
      <w:pPr>
        <w:spacing w:after="0" w:line="240" w:lineRule="auto"/>
        <w:contextualSpacing/>
        <w:jc w:val="lowKashida"/>
        <w:rPr>
          <w:rFonts w:ascii="Simplified Arabic" w:hAnsi="Simplified Arabic" w:cs="Simplified Arabic"/>
          <w:sz w:val="24"/>
          <w:szCs w:val="24"/>
          <w:rtl/>
        </w:rPr>
      </w:pPr>
      <w:r w:rsidRPr="00774436">
        <w:rPr>
          <w:rFonts w:ascii="Simplified Arabic" w:hAnsi="Simplified Arabic" w:cs="Simplified Arabic"/>
          <w:sz w:val="24"/>
          <w:szCs w:val="24"/>
          <w:rtl/>
        </w:rPr>
        <w:t>ب</w:t>
      </w:r>
      <w:r w:rsidR="003C65B7" w:rsidRPr="00774436">
        <w:rPr>
          <w:rFonts w:ascii="Simplified Arabic" w:hAnsi="Simplified Arabic" w:cs="Simplified Arabic"/>
          <w:sz w:val="24"/>
          <w:szCs w:val="24"/>
          <w:rtl/>
        </w:rPr>
        <w:t>. مقياس المثابرة : عمل</w:t>
      </w:r>
      <w:r w:rsidR="00444212" w:rsidRPr="00774436">
        <w:rPr>
          <w:rFonts w:ascii="Simplified Arabic" w:hAnsi="Simplified Arabic" w:cs="Simplified Arabic"/>
          <w:sz w:val="24"/>
          <w:szCs w:val="24"/>
          <w:rtl/>
        </w:rPr>
        <w:t xml:space="preserve"> الباحثان على </w:t>
      </w:r>
      <w:r w:rsidR="007717E6" w:rsidRPr="00774436">
        <w:rPr>
          <w:rFonts w:ascii="Simplified Arabic" w:hAnsi="Simplified Arabic" w:cs="Simplified Arabic"/>
          <w:sz w:val="24"/>
          <w:szCs w:val="24"/>
          <w:rtl/>
        </w:rPr>
        <w:t xml:space="preserve">صياغة (32) فقرة مستوحاة من نظرية </w:t>
      </w:r>
      <w:proofErr w:type="spellStart"/>
      <w:r w:rsidR="007717E6" w:rsidRPr="00774436">
        <w:rPr>
          <w:rFonts w:ascii="Simplified Arabic" w:hAnsi="Simplified Arabic" w:cs="Simplified Arabic"/>
          <w:sz w:val="24"/>
          <w:szCs w:val="24"/>
          <w:rtl/>
          <w:lang w:bidi="ar-IQ"/>
        </w:rPr>
        <w:t>كلونينجر</w:t>
      </w:r>
      <w:proofErr w:type="spellEnd"/>
      <w:r w:rsidR="007717E6" w:rsidRPr="00774436">
        <w:rPr>
          <w:rFonts w:ascii="Simplified Arabic" w:hAnsi="Simplified Arabic" w:cs="Simplified Arabic"/>
          <w:sz w:val="24"/>
          <w:szCs w:val="24"/>
          <w:rtl/>
          <w:lang w:bidi="ar-IQ"/>
        </w:rPr>
        <w:t xml:space="preserve"> ،1987</w:t>
      </w:r>
      <w:r w:rsidR="007717E6" w:rsidRPr="00774436">
        <w:rPr>
          <w:rFonts w:ascii="Simplified Arabic" w:hAnsi="Simplified Arabic" w:cs="Simplified Arabic"/>
          <w:sz w:val="24"/>
          <w:szCs w:val="24"/>
          <w:rtl/>
        </w:rPr>
        <w:t xml:space="preserve"> حول المثابرة، </w:t>
      </w:r>
      <w:r w:rsidR="003C65B7" w:rsidRPr="00774436">
        <w:rPr>
          <w:rFonts w:ascii="Simplified Arabic" w:hAnsi="Simplified Arabic" w:cs="Simplified Arabic"/>
          <w:sz w:val="24"/>
          <w:szCs w:val="24"/>
          <w:rtl/>
        </w:rPr>
        <w:t xml:space="preserve">إذ </w:t>
      </w:r>
      <w:r w:rsidR="007717E6" w:rsidRPr="00774436">
        <w:rPr>
          <w:rFonts w:ascii="Simplified Arabic" w:hAnsi="Simplified Arabic" w:cs="Simplified Arabic"/>
          <w:sz w:val="24"/>
          <w:szCs w:val="24"/>
          <w:rtl/>
        </w:rPr>
        <w:t>توزعت هذه الفقرات على اربعة مجالات نظرية بواقع (8</w:t>
      </w:r>
      <w:r w:rsidR="003C65B7" w:rsidRPr="00774436">
        <w:rPr>
          <w:rFonts w:ascii="Simplified Arabic" w:hAnsi="Simplified Arabic" w:cs="Simplified Arabic"/>
          <w:sz w:val="24"/>
          <w:szCs w:val="24"/>
          <w:rtl/>
        </w:rPr>
        <w:t>) فقرات لمجال الحماس لبذل الجهد، و(8) فقرات لمجال صلابة العمل، و(8) فقرات لمجال الطموح</w:t>
      </w:r>
      <w:r w:rsidR="007717E6" w:rsidRPr="00774436">
        <w:rPr>
          <w:rFonts w:ascii="Simplified Arabic" w:hAnsi="Simplified Arabic" w:cs="Simplified Arabic"/>
          <w:sz w:val="24"/>
          <w:szCs w:val="24"/>
          <w:rtl/>
        </w:rPr>
        <w:t>، و(8) فقرات لمجال الكمال قبل عرضها على الخبراء .</w:t>
      </w:r>
    </w:p>
    <w:p w:rsidR="007717E6" w:rsidRPr="00774436" w:rsidRDefault="007717E6" w:rsidP="00702BB3">
      <w:pPr>
        <w:spacing w:after="0" w:line="240" w:lineRule="auto"/>
        <w:ind w:left="-46"/>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lastRenderedPageBreak/>
        <w:t>* صلاحية المقياس</w:t>
      </w:r>
      <w:r w:rsidR="00444212" w:rsidRPr="00774436">
        <w:rPr>
          <w:rFonts w:ascii="Simplified Arabic" w:hAnsi="Simplified Arabic" w:cs="Simplified Arabic"/>
          <w:b/>
          <w:bCs/>
          <w:sz w:val="24"/>
          <w:szCs w:val="24"/>
          <w:rtl/>
        </w:rPr>
        <w:t>ي</w:t>
      </w:r>
      <w:r w:rsidR="003C65B7" w:rsidRPr="00774436">
        <w:rPr>
          <w:rFonts w:ascii="Simplified Arabic" w:hAnsi="Simplified Arabic" w:cs="Simplified Arabic"/>
          <w:b/>
          <w:bCs/>
          <w:sz w:val="24"/>
          <w:szCs w:val="24"/>
          <w:rtl/>
        </w:rPr>
        <w:t>ن</w:t>
      </w:r>
      <w:r w:rsidRPr="00774436">
        <w:rPr>
          <w:rFonts w:ascii="Simplified Arabic" w:hAnsi="Simplified Arabic" w:cs="Simplified Arabic"/>
          <w:b/>
          <w:bCs/>
          <w:sz w:val="24"/>
          <w:szCs w:val="24"/>
          <w:rtl/>
        </w:rPr>
        <w:t xml:space="preserve">  :</w:t>
      </w:r>
    </w:p>
    <w:p w:rsidR="00702BB3" w:rsidRPr="00774436" w:rsidRDefault="00702BB3" w:rsidP="007707BD">
      <w:pPr>
        <w:spacing w:after="0" w:line="240" w:lineRule="auto"/>
        <w:contextualSpacing/>
        <w:jc w:val="lowKashida"/>
        <w:rPr>
          <w:rFonts w:ascii="Simplified Arabic" w:hAnsi="Simplified Arabic" w:cs="Simplified Arabic" w:hint="cs"/>
          <w:b/>
          <w:bCs/>
          <w:sz w:val="24"/>
          <w:szCs w:val="24"/>
          <w:rtl/>
        </w:rPr>
      </w:pPr>
      <w:r>
        <w:rPr>
          <w:rFonts w:ascii="Simplified Arabic" w:hAnsi="Simplified Arabic" w:cs="Simplified Arabic" w:hint="cs"/>
          <w:sz w:val="24"/>
          <w:szCs w:val="24"/>
          <w:rtl/>
        </w:rPr>
        <w:t xml:space="preserve">      </w:t>
      </w:r>
      <w:r w:rsidR="00444212" w:rsidRPr="00774436">
        <w:rPr>
          <w:rFonts w:ascii="Simplified Arabic" w:hAnsi="Simplified Arabic" w:cs="Simplified Arabic"/>
          <w:sz w:val="24"/>
          <w:szCs w:val="24"/>
          <w:rtl/>
        </w:rPr>
        <w:t xml:space="preserve">من اجل  </w:t>
      </w:r>
      <w:r w:rsidR="007717E6" w:rsidRPr="00774436">
        <w:rPr>
          <w:rFonts w:ascii="Simplified Arabic" w:hAnsi="Simplified Arabic" w:cs="Simplified Arabic"/>
          <w:sz w:val="24"/>
          <w:szCs w:val="24"/>
          <w:rtl/>
        </w:rPr>
        <w:t>تعّرف على مدى صلاحية المقياس</w:t>
      </w:r>
      <w:r w:rsidR="00444212" w:rsidRPr="00774436">
        <w:rPr>
          <w:rFonts w:ascii="Simplified Arabic" w:hAnsi="Simplified Arabic" w:cs="Simplified Arabic"/>
          <w:sz w:val="24"/>
          <w:szCs w:val="24"/>
          <w:rtl/>
        </w:rPr>
        <w:t>ي</w:t>
      </w:r>
      <w:r w:rsidR="00B432A4" w:rsidRPr="00774436">
        <w:rPr>
          <w:rFonts w:ascii="Simplified Arabic" w:hAnsi="Simplified Arabic" w:cs="Simplified Arabic"/>
          <w:sz w:val="24"/>
          <w:szCs w:val="24"/>
          <w:rtl/>
        </w:rPr>
        <w:t>ن</w:t>
      </w:r>
      <w:r w:rsidR="007717E6" w:rsidRPr="00774436">
        <w:rPr>
          <w:rFonts w:ascii="Simplified Arabic" w:hAnsi="Simplified Arabic" w:cs="Simplified Arabic"/>
          <w:sz w:val="24"/>
          <w:szCs w:val="24"/>
          <w:rtl/>
        </w:rPr>
        <w:t xml:space="preserve"> وتعليماته</w:t>
      </w:r>
      <w:r w:rsidR="003C65B7" w:rsidRPr="00774436">
        <w:rPr>
          <w:rFonts w:ascii="Simplified Arabic" w:hAnsi="Simplified Arabic" w:cs="Simplified Arabic"/>
          <w:sz w:val="24"/>
          <w:szCs w:val="24"/>
          <w:rtl/>
        </w:rPr>
        <w:t>ما</w:t>
      </w:r>
      <w:r w:rsidR="007717E6" w:rsidRPr="00774436">
        <w:rPr>
          <w:rFonts w:ascii="Simplified Arabic" w:hAnsi="Simplified Arabic" w:cs="Simplified Arabic"/>
          <w:sz w:val="24"/>
          <w:szCs w:val="24"/>
          <w:rtl/>
        </w:rPr>
        <w:t xml:space="preserve"> وبدائله</w:t>
      </w:r>
      <w:r w:rsidR="003C65B7" w:rsidRPr="00774436">
        <w:rPr>
          <w:rFonts w:ascii="Simplified Arabic" w:hAnsi="Simplified Arabic" w:cs="Simplified Arabic"/>
          <w:sz w:val="24"/>
          <w:szCs w:val="24"/>
          <w:rtl/>
        </w:rPr>
        <w:t>ما</w:t>
      </w:r>
      <w:r w:rsidR="007717E6" w:rsidRPr="00774436">
        <w:rPr>
          <w:rFonts w:ascii="Simplified Arabic" w:hAnsi="Simplified Arabic" w:cs="Simplified Arabic"/>
          <w:sz w:val="24"/>
          <w:szCs w:val="24"/>
          <w:rtl/>
        </w:rPr>
        <w:t xml:space="preserve">، </w:t>
      </w:r>
      <w:r w:rsidR="003C65B7" w:rsidRPr="00774436">
        <w:rPr>
          <w:rFonts w:ascii="Simplified Arabic" w:hAnsi="Simplified Arabic" w:cs="Simplified Arabic"/>
          <w:sz w:val="24"/>
          <w:szCs w:val="24"/>
          <w:rtl/>
        </w:rPr>
        <w:t>عرض</w:t>
      </w:r>
      <w:r w:rsidR="007717E6" w:rsidRPr="00774436">
        <w:rPr>
          <w:rFonts w:ascii="Simplified Arabic" w:hAnsi="Simplified Arabic" w:cs="Simplified Arabic"/>
          <w:sz w:val="24"/>
          <w:szCs w:val="24"/>
          <w:rtl/>
        </w:rPr>
        <w:t xml:space="preserve"> الباحثان </w:t>
      </w:r>
      <w:r w:rsidR="003C65B7" w:rsidRPr="00774436">
        <w:rPr>
          <w:rFonts w:ascii="Simplified Arabic" w:hAnsi="Simplified Arabic" w:cs="Simplified Arabic"/>
          <w:sz w:val="24"/>
          <w:szCs w:val="24"/>
          <w:rtl/>
        </w:rPr>
        <w:t xml:space="preserve">مقياس انماط الصبر المكون من (22) فقرة وبخمسة بدائل </w:t>
      </w:r>
      <w:r w:rsidR="00B432A4" w:rsidRPr="00774436">
        <w:rPr>
          <w:rFonts w:ascii="Simplified Arabic" w:hAnsi="Simplified Arabic" w:cs="Simplified Arabic"/>
          <w:b/>
          <w:bCs/>
          <w:sz w:val="24"/>
          <w:szCs w:val="24"/>
          <w:rtl/>
          <w:lang w:bidi="ar-IQ"/>
        </w:rPr>
        <w:t>(دائما</w:t>
      </w:r>
      <w:r w:rsidR="003C65B7" w:rsidRPr="00774436">
        <w:rPr>
          <w:rFonts w:ascii="Simplified Arabic" w:hAnsi="Simplified Arabic" w:cs="Simplified Arabic"/>
          <w:b/>
          <w:bCs/>
          <w:sz w:val="24"/>
          <w:szCs w:val="24"/>
          <w:rtl/>
          <w:lang w:bidi="ar-IQ"/>
        </w:rPr>
        <w:t>،</w:t>
      </w:r>
      <w:r w:rsidR="00B432A4" w:rsidRPr="00774436">
        <w:rPr>
          <w:rFonts w:ascii="Simplified Arabic" w:hAnsi="Simplified Arabic" w:cs="Simplified Arabic"/>
          <w:b/>
          <w:bCs/>
          <w:sz w:val="24"/>
          <w:szCs w:val="24"/>
          <w:rtl/>
        </w:rPr>
        <w:t xml:space="preserve"> غالبا</w:t>
      </w:r>
      <w:r w:rsidR="003C65B7" w:rsidRPr="00774436">
        <w:rPr>
          <w:rFonts w:ascii="Simplified Arabic" w:hAnsi="Simplified Arabic" w:cs="Simplified Arabic"/>
          <w:b/>
          <w:bCs/>
          <w:sz w:val="24"/>
          <w:szCs w:val="24"/>
          <w:rtl/>
        </w:rPr>
        <w:t xml:space="preserve">، </w:t>
      </w:r>
      <w:r w:rsidR="00B432A4" w:rsidRPr="00774436">
        <w:rPr>
          <w:rFonts w:ascii="Simplified Arabic" w:hAnsi="Simplified Arabic" w:cs="Simplified Arabic"/>
          <w:b/>
          <w:bCs/>
          <w:sz w:val="24"/>
          <w:szCs w:val="24"/>
          <w:rtl/>
          <w:lang w:bidi="ar-IQ"/>
        </w:rPr>
        <w:t>احيانا، قليلا</w:t>
      </w:r>
      <w:r w:rsidR="003C65B7" w:rsidRPr="00774436">
        <w:rPr>
          <w:rFonts w:ascii="Simplified Arabic" w:hAnsi="Simplified Arabic" w:cs="Simplified Arabic"/>
          <w:b/>
          <w:bCs/>
          <w:sz w:val="24"/>
          <w:szCs w:val="24"/>
          <w:rtl/>
          <w:lang w:bidi="ar-IQ"/>
        </w:rPr>
        <w:t>، نادرا)</w:t>
      </w:r>
      <w:r w:rsidR="00806B56" w:rsidRPr="00774436">
        <w:rPr>
          <w:rFonts w:ascii="Simplified Arabic" w:hAnsi="Simplified Arabic" w:cs="Simplified Arabic"/>
          <w:b/>
          <w:bCs/>
          <w:sz w:val="24"/>
          <w:szCs w:val="24"/>
          <w:rtl/>
          <w:lang w:bidi="ar-IQ"/>
        </w:rPr>
        <w:t xml:space="preserve">، </w:t>
      </w:r>
      <w:r w:rsidR="00806B56" w:rsidRPr="00774436">
        <w:rPr>
          <w:rFonts w:ascii="Simplified Arabic" w:hAnsi="Simplified Arabic" w:cs="Simplified Arabic"/>
          <w:sz w:val="24"/>
          <w:szCs w:val="24"/>
          <w:rtl/>
          <w:lang w:bidi="ar-IQ"/>
        </w:rPr>
        <w:t>و</w:t>
      </w:r>
      <w:r w:rsidR="00806B56" w:rsidRPr="00774436">
        <w:rPr>
          <w:rFonts w:ascii="Simplified Arabic" w:hAnsi="Simplified Arabic" w:cs="Simplified Arabic"/>
          <w:sz w:val="24"/>
          <w:szCs w:val="24"/>
          <w:rtl/>
        </w:rPr>
        <w:t xml:space="preserve">مقياس المثابرة  المكون من </w:t>
      </w:r>
      <w:r w:rsidR="00806B56" w:rsidRPr="00774436">
        <w:rPr>
          <w:rFonts w:ascii="Simplified Arabic" w:hAnsi="Simplified Arabic" w:cs="Simplified Arabic"/>
          <w:b/>
          <w:bCs/>
          <w:sz w:val="24"/>
          <w:szCs w:val="24"/>
          <w:rtl/>
        </w:rPr>
        <w:t xml:space="preserve">(32) </w:t>
      </w:r>
      <w:r w:rsidR="00806B56" w:rsidRPr="00774436">
        <w:rPr>
          <w:rFonts w:ascii="Simplified Arabic" w:hAnsi="Simplified Arabic" w:cs="Simplified Arabic"/>
          <w:sz w:val="24"/>
          <w:szCs w:val="24"/>
          <w:rtl/>
        </w:rPr>
        <w:t xml:space="preserve">فقرة  وبخمسة بدائل </w:t>
      </w:r>
      <w:r w:rsidR="00806B56" w:rsidRPr="00774436">
        <w:rPr>
          <w:rFonts w:ascii="Simplified Arabic" w:hAnsi="Simplified Arabic" w:cs="Simplified Arabic"/>
          <w:b/>
          <w:bCs/>
          <w:sz w:val="24"/>
          <w:szCs w:val="24"/>
          <w:rtl/>
          <w:lang w:bidi="ar-IQ"/>
        </w:rPr>
        <w:t>(دائما،</w:t>
      </w:r>
      <w:r w:rsidR="00806B56" w:rsidRPr="00774436">
        <w:rPr>
          <w:rFonts w:ascii="Simplified Arabic" w:hAnsi="Simplified Arabic" w:cs="Simplified Arabic"/>
          <w:b/>
          <w:bCs/>
          <w:sz w:val="24"/>
          <w:szCs w:val="24"/>
          <w:rtl/>
        </w:rPr>
        <w:t xml:space="preserve">غالبا، </w:t>
      </w:r>
      <w:r w:rsidR="00806B56" w:rsidRPr="00774436">
        <w:rPr>
          <w:rFonts w:ascii="Simplified Arabic" w:hAnsi="Simplified Arabic" w:cs="Simplified Arabic"/>
          <w:b/>
          <w:bCs/>
          <w:sz w:val="24"/>
          <w:szCs w:val="24"/>
          <w:rtl/>
          <w:lang w:bidi="ar-IQ"/>
        </w:rPr>
        <w:t>احيانا، قليلا، نادرا)</w:t>
      </w:r>
      <w:r w:rsidR="00806B5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lang w:bidi="ar-IQ"/>
        </w:rPr>
        <w:t>على مجموعة من الم</w:t>
      </w:r>
      <w:r w:rsidR="00444212" w:rsidRPr="00774436">
        <w:rPr>
          <w:rFonts w:ascii="Simplified Arabic" w:hAnsi="Simplified Arabic" w:cs="Simplified Arabic"/>
          <w:sz w:val="24"/>
          <w:szCs w:val="24"/>
          <w:rtl/>
          <w:lang w:bidi="ar-IQ"/>
        </w:rPr>
        <w:t>تخ</w:t>
      </w:r>
      <w:r w:rsidR="007717E6" w:rsidRPr="00774436">
        <w:rPr>
          <w:rFonts w:ascii="Simplified Arabic" w:hAnsi="Simplified Arabic" w:cs="Simplified Arabic"/>
          <w:sz w:val="24"/>
          <w:szCs w:val="24"/>
          <w:rtl/>
          <w:lang w:bidi="ar-IQ"/>
        </w:rPr>
        <w:t>ص</w:t>
      </w:r>
      <w:r w:rsidR="00444212" w:rsidRPr="00774436">
        <w:rPr>
          <w:rFonts w:ascii="Simplified Arabic" w:hAnsi="Simplified Arabic" w:cs="Simplified Arabic"/>
          <w:sz w:val="24"/>
          <w:szCs w:val="24"/>
          <w:rtl/>
          <w:lang w:bidi="ar-IQ"/>
        </w:rPr>
        <w:t>ص</w:t>
      </w:r>
      <w:r w:rsidR="007717E6" w:rsidRPr="00774436">
        <w:rPr>
          <w:rFonts w:ascii="Simplified Arabic" w:hAnsi="Simplified Arabic" w:cs="Simplified Arabic"/>
          <w:sz w:val="24"/>
          <w:szCs w:val="24"/>
          <w:rtl/>
          <w:lang w:bidi="ar-IQ"/>
        </w:rPr>
        <w:t xml:space="preserve">ين الذين لديهم </w:t>
      </w:r>
      <w:r w:rsidR="003C65B7" w:rsidRPr="00774436">
        <w:rPr>
          <w:rFonts w:ascii="Simplified Arabic" w:hAnsi="Simplified Arabic" w:cs="Simplified Arabic"/>
          <w:sz w:val="24"/>
          <w:szCs w:val="24"/>
          <w:rtl/>
          <w:lang w:bidi="ar-IQ"/>
        </w:rPr>
        <w:t>الخبرة</w:t>
      </w:r>
      <w:r w:rsidR="007717E6" w:rsidRPr="00774436">
        <w:rPr>
          <w:rFonts w:ascii="Simplified Arabic" w:hAnsi="Simplified Arabic" w:cs="Simplified Arabic"/>
          <w:sz w:val="24"/>
          <w:szCs w:val="24"/>
          <w:rtl/>
          <w:lang w:bidi="ar-IQ"/>
        </w:rPr>
        <w:t xml:space="preserve"> في علم النفس</w:t>
      </w:r>
      <w:r w:rsidR="003C65B7" w:rsidRPr="00774436">
        <w:rPr>
          <w:rFonts w:ascii="Simplified Arabic" w:hAnsi="Simplified Arabic" w:cs="Simplified Arabic"/>
          <w:sz w:val="24"/>
          <w:szCs w:val="24"/>
          <w:rtl/>
          <w:lang w:bidi="ar-IQ"/>
        </w:rPr>
        <w:t>،</w:t>
      </w:r>
      <w:r w:rsidR="007717E6" w:rsidRPr="00774436">
        <w:rPr>
          <w:rFonts w:ascii="Simplified Arabic" w:hAnsi="Simplified Arabic" w:cs="Simplified Arabic"/>
          <w:b/>
          <w:bCs/>
          <w:sz w:val="24"/>
          <w:szCs w:val="24"/>
          <w:rtl/>
          <w:lang w:bidi="ar-IQ"/>
        </w:rPr>
        <w:t xml:space="preserve"> </w:t>
      </w:r>
      <w:r w:rsidR="003C65B7" w:rsidRPr="00774436">
        <w:rPr>
          <w:rFonts w:ascii="Simplified Arabic" w:hAnsi="Simplified Arabic" w:cs="Simplified Arabic"/>
          <w:sz w:val="24"/>
          <w:szCs w:val="24"/>
          <w:rtl/>
        </w:rPr>
        <w:t>البالغ عددهم (10) خبراء، بهدف تعرف احكامهم</w:t>
      </w:r>
      <w:r w:rsidR="007717E6" w:rsidRPr="00774436">
        <w:rPr>
          <w:rFonts w:ascii="Simplified Arabic" w:hAnsi="Simplified Arabic" w:cs="Simplified Arabic"/>
          <w:sz w:val="24"/>
          <w:szCs w:val="24"/>
          <w:rtl/>
        </w:rPr>
        <w:t xml:space="preserve"> </w:t>
      </w:r>
      <w:r w:rsidR="003C65B7" w:rsidRPr="00774436">
        <w:rPr>
          <w:rFonts w:ascii="Simplified Arabic" w:hAnsi="Simplified Arabic" w:cs="Simplified Arabic"/>
          <w:sz w:val="24"/>
          <w:szCs w:val="24"/>
          <w:rtl/>
        </w:rPr>
        <w:t>حول</w:t>
      </w:r>
      <w:r w:rsidR="007717E6" w:rsidRPr="00774436">
        <w:rPr>
          <w:rFonts w:ascii="Simplified Arabic" w:hAnsi="Simplified Arabic" w:cs="Simplified Arabic"/>
          <w:sz w:val="24"/>
          <w:szCs w:val="24"/>
          <w:rtl/>
        </w:rPr>
        <w:t xml:space="preserve"> صلاحية المقياس</w:t>
      </w:r>
      <w:r w:rsidR="003C65B7" w:rsidRPr="00774436">
        <w:rPr>
          <w:rFonts w:ascii="Simplified Arabic" w:hAnsi="Simplified Arabic" w:cs="Simplified Arabic"/>
          <w:sz w:val="24"/>
          <w:szCs w:val="24"/>
          <w:rtl/>
        </w:rPr>
        <w:t xml:space="preserve"> وفقراته ومجالاته</w:t>
      </w:r>
      <w:r w:rsidR="007717E6" w:rsidRPr="00774436">
        <w:rPr>
          <w:rFonts w:ascii="Simplified Arabic" w:hAnsi="Simplified Arabic" w:cs="Simplified Arabic"/>
          <w:sz w:val="24"/>
          <w:szCs w:val="24"/>
          <w:rtl/>
        </w:rPr>
        <w:t xml:space="preserve"> للهدف الذي وضع لأجله، </w:t>
      </w:r>
      <w:r w:rsidR="003C65B7" w:rsidRPr="00774436">
        <w:rPr>
          <w:rFonts w:ascii="Simplified Arabic" w:hAnsi="Simplified Arabic" w:cs="Simplified Arabic"/>
          <w:sz w:val="24"/>
          <w:szCs w:val="24"/>
          <w:rtl/>
        </w:rPr>
        <w:t>و</w:t>
      </w:r>
      <w:r w:rsidR="007717E6" w:rsidRPr="00774436">
        <w:rPr>
          <w:rFonts w:ascii="Simplified Arabic" w:hAnsi="Simplified Arabic" w:cs="Simplified Arabic"/>
          <w:sz w:val="24"/>
          <w:szCs w:val="24"/>
          <w:rtl/>
        </w:rPr>
        <w:t xml:space="preserve">اعتمد الباحثان نسبة اتفاق (80%) فاكثر </w:t>
      </w:r>
      <w:r w:rsidR="003C65B7" w:rsidRPr="00774436">
        <w:rPr>
          <w:rFonts w:ascii="Simplified Arabic" w:hAnsi="Simplified Arabic" w:cs="Simplified Arabic"/>
          <w:sz w:val="24"/>
          <w:szCs w:val="24"/>
          <w:rtl/>
        </w:rPr>
        <w:t>عند</w:t>
      </w:r>
      <w:r w:rsidR="007717E6" w:rsidRPr="00774436">
        <w:rPr>
          <w:rFonts w:ascii="Simplified Arabic" w:hAnsi="Simplified Arabic" w:cs="Simplified Arabic"/>
          <w:sz w:val="24"/>
          <w:szCs w:val="24"/>
          <w:rtl/>
        </w:rPr>
        <w:t xml:space="preserve"> تحليل التوافق بين تقديرات </w:t>
      </w:r>
      <w:r w:rsidR="003C65B7" w:rsidRPr="00774436">
        <w:rPr>
          <w:rFonts w:ascii="Simplified Arabic" w:hAnsi="Simplified Arabic" w:cs="Simplified Arabic"/>
          <w:sz w:val="24"/>
          <w:szCs w:val="24"/>
          <w:rtl/>
        </w:rPr>
        <w:t xml:space="preserve">الخبراء، </w:t>
      </w:r>
      <w:r w:rsidR="007717E6" w:rsidRPr="00774436">
        <w:rPr>
          <w:rFonts w:ascii="Simplified Arabic" w:hAnsi="Simplified Arabic" w:cs="Simplified Arabic"/>
          <w:sz w:val="24"/>
          <w:szCs w:val="24"/>
          <w:rtl/>
        </w:rPr>
        <w:t xml:space="preserve">ونالت جميع الفقرات موافقة المحكمين </w:t>
      </w:r>
      <w:r w:rsidR="00444212" w:rsidRPr="00774436">
        <w:rPr>
          <w:rFonts w:ascii="Simplified Arabic" w:hAnsi="Simplified Arabic" w:cs="Simplified Arabic"/>
          <w:sz w:val="24"/>
          <w:szCs w:val="24"/>
          <w:rtl/>
        </w:rPr>
        <w:t>مع تعديل صياغة ثلاث</w:t>
      </w:r>
      <w:r w:rsidR="003C65B7" w:rsidRPr="00774436">
        <w:rPr>
          <w:rFonts w:ascii="Simplified Arabic" w:hAnsi="Simplified Arabic" w:cs="Simplified Arabic"/>
          <w:sz w:val="24"/>
          <w:szCs w:val="24"/>
          <w:rtl/>
        </w:rPr>
        <w:t xml:space="preserve"> فقرات من </w:t>
      </w:r>
      <w:r w:rsidR="007717E6" w:rsidRPr="00774436">
        <w:rPr>
          <w:rFonts w:ascii="Simplified Arabic" w:hAnsi="Simplified Arabic" w:cs="Simplified Arabic"/>
          <w:sz w:val="24"/>
          <w:szCs w:val="24"/>
          <w:rtl/>
        </w:rPr>
        <w:t>مقياس</w:t>
      </w:r>
      <w:r w:rsidR="003C65B7" w:rsidRPr="00774436">
        <w:rPr>
          <w:rFonts w:ascii="Simplified Arabic" w:hAnsi="Simplified Arabic" w:cs="Simplified Arabic"/>
          <w:sz w:val="24"/>
          <w:szCs w:val="24"/>
          <w:rtl/>
        </w:rPr>
        <w:t xml:space="preserve"> المثابرة</w:t>
      </w:r>
      <w:r w:rsidR="007717E6" w:rsidRPr="00774436">
        <w:rPr>
          <w:rFonts w:ascii="Simplified Arabic" w:hAnsi="Simplified Arabic" w:cs="Simplified Arabic"/>
          <w:sz w:val="24"/>
          <w:szCs w:val="24"/>
          <w:rtl/>
        </w:rPr>
        <w:t xml:space="preserve"> ،</w:t>
      </w:r>
      <w:r w:rsidR="00444212" w:rsidRPr="00774436">
        <w:rPr>
          <w:rFonts w:ascii="Simplified Arabic" w:hAnsi="Simplified Arabic" w:cs="Simplified Arabic"/>
          <w:sz w:val="24"/>
          <w:szCs w:val="24"/>
          <w:rtl/>
        </w:rPr>
        <w:t xml:space="preserve"> وتعديل صياغة فقرتي</w:t>
      </w:r>
      <w:r w:rsidR="003C65B7" w:rsidRPr="00774436">
        <w:rPr>
          <w:rFonts w:ascii="Simplified Arabic" w:hAnsi="Simplified Arabic" w:cs="Simplified Arabic"/>
          <w:sz w:val="24"/>
          <w:szCs w:val="24"/>
          <w:rtl/>
        </w:rPr>
        <w:t xml:space="preserve">ن من فقرات مقياس انماط الصبر، </w:t>
      </w:r>
      <w:r w:rsidR="00444212" w:rsidRPr="00774436">
        <w:rPr>
          <w:rFonts w:ascii="Simplified Arabic" w:hAnsi="Simplified Arabic" w:cs="Simplified Arabic"/>
          <w:sz w:val="24"/>
          <w:szCs w:val="24"/>
          <w:rtl/>
          <w:lang w:bidi="ar-IQ"/>
        </w:rPr>
        <w:t>وبهذا بقي</w:t>
      </w:r>
      <w:r w:rsidR="003C65B7" w:rsidRPr="00774436">
        <w:rPr>
          <w:rFonts w:ascii="Simplified Arabic" w:hAnsi="Simplified Arabic" w:cs="Simplified Arabic"/>
          <w:sz w:val="24"/>
          <w:szCs w:val="24"/>
          <w:rtl/>
          <w:lang w:bidi="ar-IQ"/>
        </w:rPr>
        <w:t xml:space="preserve"> مقياس</w:t>
      </w:r>
      <w:r w:rsidR="003C65B7" w:rsidRPr="00774436">
        <w:rPr>
          <w:rFonts w:ascii="Simplified Arabic" w:hAnsi="Simplified Arabic" w:cs="Simplified Arabic"/>
          <w:b/>
          <w:bCs/>
          <w:sz w:val="24"/>
          <w:szCs w:val="24"/>
          <w:rtl/>
          <w:lang w:bidi="ar-IQ"/>
        </w:rPr>
        <w:t xml:space="preserve"> </w:t>
      </w:r>
      <w:r w:rsidR="003C65B7" w:rsidRPr="00774436">
        <w:rPr>
          <w:rFonts w:ascii="Simplified Arabic" w:hAnsi="Simplified Arabic" w:cs="Simplified Arabic"/>
          <w:sz w:val="24"/>
          <w:szCs w:val="24"/>
          <w:rtl/>
          <w:lang w:bidi="ar-IQ"/>
        </w:rPr>
        <w:t>المثابرة مكون من</w:t>
      </w:r>
      <w:r w:rsidR="003C65B7" w:rsidRPr="00774436">
        <w:rPr>
          <w:rFonts w:ascii="Simplified Arabic" w:hAnsi="Simplified Arabic" w:cs="Simplified Arabic"/>
          <w:b/>
          <w:bCs/>
          <w:sz w:val="24"/>
          <w:szCs w:val="24"/>
          <w:rtl/>
          <w:lang w:bidi="ar-IQ"/>
        </w:rPr>
        <w:t xml:space="preserve"> (32) </w:t>
      </w:r>
      <w:r w:rsidR="003C65B7" w:rsidRPr="00774436">
        <w:rPr>
          <w:rFonts w:ascii="Simplified Arabic" w:hAnsi="Simplified Arabic" w:cs="Simplified Arabic"/>
          <w:sz w:val="24"/>
          <w:szCs w:val="24"/>
          <w:rtl/>
          <w:lang w:bidi="ar-IQ"/>
        </w:rPr>
        <w:t>فقرة</w:t>
      </w:r>
      <w:r w:rsidR="003C65B7"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 </w:t>
      </w:r>
      <w:r w:rsidR="003C65B7" w:rsidRPr="00774436">
        <w:rPr>
          <w:rFonts w:ascii="Simplified Arabic" w:hAnsi="Simplified Arabic" w:cs="Simplified Arabic"/>
          <w:sz w:val="24"/>
          <w:szCs w:val="24"/>
          <w:rtl/>
          <w:lang w:bidi="ar-IQ"/>
        </w:rPr>
        <w:t xml:space="preserve">ومقياس </w:t>
      </w:r>
      <w:r w:rsidR="007717E6" w:rsidRPr="00774436">
        <w:rPr>
          <w:rFonts w:ascii="Simplified Arabic" w:hAnsi="Simplified Arabic" w:cs="Simplified Arabic"/>
          <w:sz w:val="24"/>
          <w:szCs w:val="24"/>
          <w:rtl/>
          <w:lang w:bidi="ar-IQ"/>
        </w:rPr>
        <w:t>المقياس</w:t>
      </w:r>
      <w:r w:rsidR="007717E6" w:rsidRPr="00774436">
        <w:rPr>
          <w:rFonts w:ascii="Simplified Arabic" w:hAnsi="Simplified Arabic" w:cs="Simplified Arabic"/>
          <w:b/>
          <w:bCs/>
          <w:sz w:val="24"/>
          <w:szCs w:val="24"/>
          <w:rtl/>
          <w:lang w:bidi="ar-IQ"/>
        </w:rPr>
        <w:t xml:space="preserve"> </w:t>
      </w:r>
      <w:r w:rsidR="003C65B7" w:rsidRPr="00774436">
        <w:rPr>
          <w:rFonts w:ascii="Simplified Arabic" w:hAnsi="Simplified Arabic" w:cs="Simplified Arabic"/>
          <w:sz w:val="24"/>
          <w:szCs w:val="24"/>
          <w:rtl/>
          <w:lang w:bidi="ar-IQ"/>
        </w:rPr>
        <w:t>انماط الصبر</w:t>
      </w:r>
      <w:r w:rsidR="007717E6" w:rsidRPr="00774436">
        <w:rPr>
          <w:rFonts w:ascii="Simplified Arabic" w:hAnsi="Simplified Arabic" w:cs="Simplified Arabic"/>
          <w:sz w:val="24"/>
          <w:szCs w:val="24"/>
          <w:rtl/>
          <w:lang w:bidi="ar-IQ"/>
        </w:rPr>
        <w:t xml:space="preserve"> من</w:t>
      </w:r>
      <w:r w:rsidR="007717E6" w:rsidRPr="00774436">
        <w:rPr>
          <w:rFonts w:ascii="Simplified Arabic" w:hAnsi="Simplified Arabic" w:cs="Simplified Arabic"/>
          <w:b/>
          <w:bCs/>
          <w:sz w:val="24"/>
          <w:szCs w:val="24"/>
          <w:rtl/>
          <w:lang w:bidi="ar-IQ"/>
        </w:rPr>
        <w:t xml:space="preserve"> (</w:t>
      </w:r>
      <w:r w:rsidR="003C65B7" w:rsidRPr="00774436">
        <w:rPr>
          <w:rFonts w:ascii="Simplified Arabic" w:hAnsi="Simplified Arabic" w:cs="Simplified Arabic"/>
          <w:b/>
          <w:bCs/>
          <w:sz w:val="24"/>
          <w:szCs w:val="24"/>
          <w:rtl/>
          <w:lang w:bidi="ar-IQ"/>
        </w:rPr>
        <w:t>22</w:t>
      </w:r>
      <w:r w:rsidR="007717E6" w:rsidRPr="00774436">
        <w:rPr>
          <w:rFonts w:ascii="Simplified Arabic" w:hAnsi="Simplified Arabic" w:cs="Simplified Arabic"/>
          <w:b/>
          <w:bCs/>
          <w:sz w:val="24"/>
          <w:szCs w:val="24"/>
          <w:rtl/>
          <w:lang w:bidi="ar-IQ"/>
        </w:rPr>
        <w:t xml:space="preserve">) </w:t>
      </w:r>
      <w:r w:rsidR="007717E6" w:rsidRPr="00774436">
        <w:rPr>
          <w:rFonts w:ascii="Simplified Arabic" w:hAnsi="Simplified Arabic" w:cs="Simplified Arabic"/>
          <w:sz w:val="24"/>
          <w:szCs w:val="24"/>
          <w:rtl/>
          <w:lang w:bidi="ar-IQ"/>
        </w:rPr>
        <w:t>فقرة</w:t>
      </w:r>
      <w:r w:rsidR="007717E6" w:rsidRPr="00774436">
        <w:rPr>
          <w:rFonts w:ascii="Simplified Arabic" w:hAnsi="Simplified Arabic" w:cs="Simplified Arabic"/>
          <w:sz w:val="24"/>
          <w:szCs w:val="24"/>
          <w:rtl/>
        </w:rPr>
        <w:t xml:space="preserve">. </w:t>
      </w:r>
    </w:p>
    <w:p w:rsidR="007717E6" w:rsidRPr="00774436" w:rsidRDefault="007717E6" w:rsidP="00A0380E">
      <w:pPr>
        <w:spacing w:after="0" w:line="240" w:lineRule="auto"/>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التطبيق الاستطلاعي الأول:</w:t>
      </w:r>
    </w:p>
    <w:p w:rsidR="007717E6" w:rsidRPr="00774436" w:rsidRDefault="00702BB3" w:rsidP="00806B56">
      <w:pPr>
        <w:spacing w:after="0" w:line="240" w:lineRule="auto"/>
        <w:contextualSpacing/>
        <w:jc w:val="low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7717E6" w:rsidRPr="00774436">
        <w:rPr>
          <w:rFonts w:ascii="Simplified Arabic" w:hAnsi="Simplified Arabic" w:cs="Simplified Arabic"/>
          <w:sz w:val="24"/>
          <w:szCs w:val="24"/>
          <w:rtl/>
        </w:rPr>
        <w:t xml:space="preserve">قام الباحثان بالتطبيق الاستطلاعي الأول لمقياس </w:t>
      </w:r>
      <w:r w:rsidR="00B432A4" w:rsidRPr="00774436">
        <w:rPr>
          <w:rFonts w:ascii="Simplified Arabic" w:hAnsi="Simplified Arabic" w:cs="Simplified Arabic"/>
          <w:sz w:val="24"/>
          <w:szCs w:val="24"/>
          <w:rtl/>
        </w:rPr>
        <w:t>انماط الصبر</w:t>
      </w:r>
      <w:r w:rsidR="00806B56" w:rsidRPr="00774436">
        <w:rPr>
          <w:rFonts w:ascii="Simplified Arabic" w:hAnsi="Simplified Arabic" w:cs="Simplified Arabic"/>
          <w:sz w:val="24"/>
          <w:szCs w:val="24"/>
          <w:rtl/>
        </w:rPr>
        <w:t xml:space="preserve"> والمثابرة</w:t>
      </w:r>
      <w:r w:rsidR="00B432A4"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على مجموعة من طلبة</w:t>
      </w:r>
      <w:r w:rsidR="00B432A4" w:rsidRPr="00774436">
        <w:rPr>
          <w:rFonts w:ascii="Simplified Arabic" w:hAnsi="Simplified Arabic" w:cs="Simplified Arabic"/>
          <w:sz w:val="24"/>
          <w:szCs w:val="24"/>
          <w:rtl/>
        </w:rPr>
        <w:t xml:space="preserve"> كلية التربية في جامعة القادسية</w:t>
      </w:r>
      <w:r w:rsidR="007717E6" w:rsidRPr="00774436">
        <w:rPr>
          <w:rFonts w:ascii="Simplified Arabic" w:hAnsi="Simplified Arabic" w:cs="Simplified Arabic"/>
          <w:sz w:val="24"/>
          <w:szCs w:val="24"/>
          <w:rtl/>
        </w:rPr>
        <w:t xml:space="preserve">، </w:t>
      </w:r>
      <w:r w:rsidR="003C65B7" w:rsidRPr="00774436">
        <w:rPr>
          <w:rFonts w:ascii="Simplified Arabic" w:hAnsi="Simplified Arabic" w:cs="Simplified Arabic"/>
          <w:sz w:val="24"/>
          <w:szCs w:val="24"/>
          <w:rtl/>
        </w:rPr>
        <w:t>بهدف</w:t>
      </w:r>
      <w:r w:rsidR="007717E6" w:rsidRPr="00774436">
        <w:rPr>
          <w:rFonts w:ascii="Simplified Arabic" w:hAnsi="Simplified Arabic" w:cs="Simplified Arabic"/>
          <w:sz w:val="24"/>
          <w:szCs w:val="24"/>
          <w:rtl/>
        </w:rPr>
        <w:t xml:space="preserve"> </w:t>
      </w:r>
      <w:r w:rsidR="003C65B7" w:rsidRPr="00774436">
        <w:rPr>
          <w:rFonts w:ascii="Simplified Arabic" w:hAnsi="Simplified Arabic" w:cs="Simplified Arabic"/>
          <w:sz w:val="24"/>
          <w:szCs w:val="24"/>
          <w:rtl/>
        </w:rPr>
        <w:t>تعرف</w:t>
      </w:r>
      <w:r w:rsidR="007717E6" w:rsidRPr="00774436">
        <w:rPr>
          <w:rFonts w:ascii="Simplified Arabic" w:hAnsi="Simplified Arabic" w:cs="Simplified Arabic"/>
          <w:sz w:val="24"/>
          <w:szCs w:val="24"/>
          <w:rtl/>
        </w:rPr>
        <w:t xml:space="preserve"> وضوح فقرات المقياس</w:t>
      </w:r>
      <w:r w:rsidR="003C65B7" w:rsidRPr="00774436">
        <w:rPr>
          <w:rFonts w:ascii="Simplified Arabic" w:hAnsi="Simplified Arabic" w:cs="Simplified Arabic"/>
          <w:sz w:val="24"/>
          <w:szCs w:val="24"/>
          <w:rtl/>
        </w:rPr>
        <w:t>ين</w:t>
      </w:r>
      <w:r w:rsidR="007717E6" w:rsidRPr="00774436">
        <w:rPr>
          <w:rFonts w:ascii="Simplified Arabic" w:hAnsi="Simplified Arabic" w:cs="Simplified Arabic"/>
          <w:sz w:val="24"/>
          <w:szCs w:val="24"/>
          <w:rtl/>
        </w:rPr>
        <w:t xml:space="preserve"> وتعليماته</w:t>
      </w:r>
      <w:r w:rsidR="003C65B7" w:rsidRPr="00774436">
        <w:rPr>
          <w:rFonts w:ascii="Simplified Arabic" w:hAnsi="Simplified Arabic" w:cs="Simplified Arabic"/>
          <w:sz w:val="24"/>
          <w:szCs w:val="24"/>
          <w:rtl/>
        </w:rPr>
        <w:t>ما</w:t>
      </w:r>
      <w:r w:rsidR="007717E6" w:rsidRPr="00774436">
        <w:rPr>
          <w:rFonts w:ascii="Simplified Arabic" w:hAnsi="Simplified Arabic" w:cs="Simplified Arabic"/>
          <w:sz w:val="24"/>
          <w:szCs w:val="24"/>
          <w:rtl/>
        </w:rPr>
        <w:t xml:space="preserve"> وبدائله</w:t>
      </w:r>
      <w:r w:rsidR="003C65B7" w:rsidRPr="00774436">
        <w:rPr>
          <w:rFonts w:ascii="Simplified Arabic" w:hAnsi="Simplified Arabic" w:cs="Simplified Arabic"/>
          <w:sz w:val="24"/>
          <w:szCs w:val="24"/>
          <w:rtl/>
        </w:rPr>
        <w:t>ما، و</w:t>
      </w:r>
      <w:r w:rsidR="007717E6" w:rsidRPr="00774436">
        <w:rPr>
          <w:rFonts w:ascii="Simplified Arabic" w:hAnsi="Simplified Arabic" w:cs="Simplified Arabic"/>
          <w:sz w:val="24"/>
          <w:szCs w:val="24"/>
          <w:rtl/>
        </w:rPr>
        <w:t>حساب الوقت المستغرق للإجابة</w:t>
      </w:r>
      <w:r w:rsidR="003C65B7" w:rsidRPr="00774436">
        <w:rPr>
          <w:rFonts w:ascii="Simplified Arabic" w:hAnsi="Simplified Arabic" w:cs="Simplified Arabic"/>
          <w:sz w:val="24"/>
          <w:szCs w:val="24"/>
          <w:rtl/>
        </w:rPr>
        <w:t xml:space="preserve"> عليهما</w:t>
      </w:r>
      <w:r w:rsidR="007717E6" w:rsidRPr="00774436">
        <w:rPr>
          <w:rFonts w:ascii="Simplified Arabic" w:hAnsi="Simplified Arabic" w:cs="Simplified Arabic"/>
          <w:sz w:val="24"/>
          <w:szCs w:val="24"/>
          <w:rtl/>
        </w:rPr>
        <w:t xml:space="preserve">، وذلك </w:t>
      </w:r>
      <w:r w:rsidR="003C65B7" w:rsidRPr="00774436">
        <w:rPr>
          <w:rFonts w:ascii="Simplified Arabic" w:hAnsi="Simplified Arabic" w:cs="Simplified Arabic"/>
          <w:sz w:val="24"/>
          <w:szCs w:val="24"/>
          <w:rtl/>
        </w:rPr>
        <w:t>بعد تطبيقهما على</w:t>
      </w:r>
      <w:r w:rsidR="007717E6" w:rsidRPr="00774436">
        <w:rPr>
          <w:rFonts w:ascii="Simplified Arabic" w:hAnsi="Simplified Arabic" w:cs="Simplified Arabic"/>
          <w:sz w:val="24"/>
          <w:szCs w:val="24"/>
          <w:rtl/>
        </w:rPr>
        <w:t xml:space="preserve"> عينة عشوائية </w:t>
      </w:r>
      <w:r w:rsidR="003C65B7" w:rsidRPr="00774436">
        <w:rPr>
          <w:rFonts w:ascii="Simplified Arabic" w:hAnsi="Simplified Arabic" w:cs="Simplified Arabic"/>
          <w:sz w:val="24"/>
          <w:szCs w:val="24"/>
          <w:rtl/>
        </w:rPr>
        <w:t>من طلبة كلية التربية البالغة</w:t>
      </w:r>
      <w:r w:rsidR="007717E6" w:rsidRPr="00774436">
        <w:rPr>
          <w:rFonts w:ascii="Simplified Arabic" w:hAnsi="Simplified Arabic" w:cs="Simplified Arabic"/>
          <w:sz w:val="24"/>
          <w:szCs w:val="24"/>
          <w:rtl/>
        </w:rPr>
        <w:t xml:space="preserve"> </w:t>
      </w:r>
      <w:r w:rsidR="00444212" w:rsidRPr="00774436">
        <w:rPr>
          <w:rFonts w:ascii="Simplified Arabic" w:hAnsi="Simplified Arabic" w:cs="Simplified Arabic"/>
          <w:sz w:val="24"/>
          <w:szCs w:val="24"/>
          <w:rtl/>
        </w:rPr>
        <w:t>(20) طالبا وطالبة. وتبين للباحثي</w:t>
      </w:r>
      <w:r w:rsidR="007717E6" w:rsidRPr="00774436">
        <w:rPr>
          <w:rFonts w:ascii="Simplified Arabic" w:hAnsi="Simplified Arabic" w:cs="Simplified Arabic"/>
          <w:sz w:val="24"/>
          <w:szCs w:val="24"/>
          <w:rtl/>
        </w:rPr>
        <w:t>ن</w:t>
      </w:r>
      <w:r w:rsidR="003C65B7" w:rsidRPr="00774436">
        <w:rPr>
          <w:rFonts w:ascii="Simplified Arabic" w:hAnsi="Simplified Arabic" w:cs="Simplified Arabic"/>
          <w:sz w:val="24"/>
          <w:szCs w:val="24"/>
          <w:rtl/>
        </w:rPr>
        <w:t xml:space="preserve"> أن </w:t>
      </w:r>
      <w:r w:rsidR="00B432A4" w:rsidRPr="00774436">
        <w:rPr>
          <w:rFonts w:ascii="Simplified Arabic" w:hAnsi="Simplified Arabic" w:cs="Simplified Arabic"/>
          <w:sz w:val="24"/>
          <w:szCs w:val="24"/>
          <w:rtl/>
        </w:rPr>
        <w:t>ال</w:t>
      </w:r>
      <w:r w:rsidR="007717E6" w:rsidRPr="00774436">
        <w:rPr>
          <w:rFonts w:ascii="Simplified Arabic" w:hAnsi="Simplified Arabic" w:cs="Simplified Arabic"/>
          <w:sz w:val="24"/>
          <w:szCs w:val="24"/>
          <w:rtl/>
        </w:rPr>
        <w:t xml:space="preserve">تعليمات والفقرات </w:t>
      </w:r>
      <w:r w:rsidR="003C65B7" w:rsidRPr="00774436">
        <w:rPr>
          <w:rFonts w:ascii="Simplified Arabic" w:hAnsi="Simplified Arabic" w:cs="Simplified Arabic"/>
          <w:sz w:val="24"/>
          <w:szCs w:val="24"/>
          <w:rtl/>
        </w:rPr>
        <w:t>واضحة في معناها</w:t>
      </w:r>
      <w:r w:rsidR="007717E6" w:rsidRPr="00774436">
        <w:rPr>
          <w:rFonts w:ascii="Simplified Arabic" w:hAnsi="Simplified Arabic" w:cs="Simplified Arabic"/>
          <w:sz w:val="24"/>
          <w:szCs w:val="24"/>
          <w:rtl/>
        </w:rPr>
        <w:t>، وان الوقت المستغرق في الإجابة</w:t>
      </w:r>
      <w:r w:rsidR="003C65B7" w:rsidRPr="00774436">
        <w:rPr>
          <w:rFonts w:ascii="Simplified Arabic" w:hAnsi="Simplified Arabic" w:cs="Simplified Arabic"/>
          <w:sz w:val="24"/>
          <w:szCs w:val="24"/>
          <w:rtl/>
        </w:rPr>
        <w:t xml:space="preserve"> على </w:t>
      </w:r>
      <w:r w:rsidR="00806B56" w:rsidRPr="00774436">
        <w:rPr>
          <w:rFonts w:ascii="Simplified Arabic" w:hAnsi="Simplified Arabic" w:cs="Simplified Arabic"/>
          <w:sz w:val="24"/>
          <w:szCs w:val="24"/>
          <w:rtl/>
        </w:rPr>
        <w:t xml:space="preserve">مقياس انماط الصبر (5-8) دقيقة، بمتوسط (7) دقيقة، وتراوح وقت الاجابة على </w:t>
      </w:r>
      <w:r w:rsidR="003C65B7" w:rsidRPr="00774436">
        <w:rPr>
          <w:rFonts w:ascii="Simplified Arabic" w:hAnsi="Simplified Arabic" w:cs="Simplified Arabic"/>
          <w:sz w:val="24"/>
          <w:szCs w:val="24"/>
          <w:rtl/>
        </w:rPr>
        <w:t xml:space="preserve">مقياس المثابرة </w:t>
      </w:r>
      <w:r w:rsidR="007717E6" w:rsidRPr="00774436">
        <w:rPr>
          <w:rFonts w:ascii="Simplified Arabic" w:hAnsi="Simplified Arabic" w:cs="Simplified Arabic"/>
          <w:sz w:val="24"/>
          <w:szCs w:val="24"/>
          <w:rtl/>
        </w:rPr>
        <w:t>تراوح بين (</w:t>
      </w:r>
      <w:r w:rsidR="003C65B7" w:rsidRPr="00774436">
        <w:rPr>
          <w:rFonts w:ascii="Simplified Arabic" w:hAnsi="Simplified Arabic" w:cs="Simplified Arabic"/>
          <w:sz w:val="24"/>
          <w:szCs w:val="24"/>
          <w:rtl/>
        </w:rPr>
        <w:t>6</w:t>
      </w:r>
      <w:r w:rsidR="007717E6" w:rsidRPr="00774436">
        <w:rPr>
          <w:rFonts w:ascii="Simplified Arabic" w:hAnsi="Simplified Arabic" w:cs="Simplified Arabic"/>
          <w:sz w:val="24"/>
          <w:szCs w:val="24"/>
          <w:rtl/>
        </w:rPr>
        <w:t>- 9) دقيقة وبمتوسط (8) دقيقة</w:t>
      </w:r>
      <w:r w:rsidR="003C65B7"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tl/>
        </w:rPr>
        <w:t>.</w:t>
      </w:r>
    </w:p>
    <w:p w:rsidR="007717E6" w:rsidRPr="00774436" w:rsidRDefault="007717E6" w:rsidP="00A0380E">
      <w:pPr>
        <w:spacing w:after="0" w:line="240" w:lineRule="auto"/>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تصحيح المقياس</w:t>
      </w:r>
      <w:r w:rsidR="003C65B7" w:rsidRPr="00774436">
        <w:rPr>
          <w:rFonts w:ascii="Simplified Arabic" w:hAnsi="Simplified Arabic" w:cs="Simplified Arabic"/>
          <w:b/>
          <w:bCs/>
          <w:sz w:val="24"/>
          <w:szCs w:val="24"/>
          <w:rtl/>
        </w:rPr>
        <w:t>ين</w:t>
      </w:r>
      <w:r w:rsidRPr="00774436">
        <w:rPr>
          <w:rFonts w:ascii="Simplified Arabic" w:hAnsi="Simplified Arabic" w:cs="Simplified Arabic"/>
          <w:b/>
          <w:bCs/>
          <w:sz w:val="24"/>
          <w:szCs w:val="24"/>
          <w:rtl/>
        </w:rPr>
        <w:t>:</w:t>
      </w:r>
    </w:p>
    <w:p w:rsidR="007717E6" w:rsidRPr="00774436" w:rsidRDefault="007717E6" w:rsidP="00806B56">
      <w:pPr>
        <w:spacing w:after="0" w:line="240" w:lineRule="auto"/>
        <w:contextualSpacing/>
        <w:jc w:val="lowKashida"/>
        <w:rPr>
          <w:rFonts w:ascii="Simplified Arabic" w:hAnsi="Simplified Arabic" w:cs="Simplified Arabic"/>
          <w:sz w:val="24"/>
          <w:szCs w:val="24"/>
        </w:rPr>
      </w:pPr>
      <w:r w:rsidRPr="00774436">
        <w:rPr>
          <w:rFonts w:ascii="Simplified Arabic" w:hAnsi="Simplified Arabic" w:cs="Simplified Arabic"/>
          <w:sz w:val="24"/>
          <w:szCs w:val="24"/>
          <w:rtl/>
          <w:lang w:bidi="ar-IQ"/>
        </w:rPr>
        <w:t xml:space="preserve">استعمل الباحثان </w:t>
      </w:r>
      <w:r w:rsidRPr="00774436">
        <w:rPr>
          <w:rFonts w:ascii="Simplified Arabic" w:hAnsi="Simplified Arabic" w:cs="Simplified Arabic"/>
          <w:sz w:val="24"/>
          <w:szCs w:val="24"/>
          <w:rtl/>
        </w:rPr>
        <w:t xml:space="preserve">طريقة </w:t>
      </w:r>
      <w:proofErr w:type="spellStart"/>
      <w:r w:rsidRPr="00774436">
        <w:rPr>
          <w:rFonts w:ascii="Simplified Arabic" w:hAnsi="Simplified Arabic" w:cs="Simplified Arabic"/>
          <w:sz w:val="24"/>
          <w:szCs w:val="24"/>
          <w:rtl/>
        </w:rPr>
        <w:t>ليكرت</w:t>
      </w:r>
      <w:proofErr w:type="spellEnd"/>
      <w:r w:rsidRPr="00774436">
        <w:rPr>
          <w:rFonts w:ascii="Simplified Arabic" w:hAnsi="Simplified Arabic" w:cs="Simplified Arabic"/>
          <w:sz w:val="24"/>
          <w:szCs w:val="24"/>
          <w:rtl/>
        </w:rPr>
        <w:t xml:space="preserve"> في الاجابة </w:t>
      </w:r>
      <w:r w:rsidR="003C65B7" w:rsidRPr="00774436">
        <w:rPr>
          <w:rFonts w:ascii="Simplified Arabic" w:hAnsi="Simplified Arabic" w:cs="Simplified Arabic"/>
          <w:sz w:val="24"/>
          <w:szCs w:val="24"/>
          <w:rtl/>
        </w:rPr>
        <w:t>على كلا المقياسين</w:t>
      </w:r>
      <w:r w:rsidRPr="00774436">
        <w:rPr>
          <w:rFonts w:ascii="Simplified Arabic" w:hAnsi="Simplified Arabic" w:cs="Simplified Arabic"/>
          <w:sz w:val="24"/>
          <w:szCs w:val="24"/>
          <w:rtl/>
        </w:rPr>
        <w:t xml:space="preserve">، فبعد قراءة </w:t>
      </w:r>
      <w:r w:rsidR="003C65B7" w:rsidRPr="00774436">
        <w:rPr>
          <w:rFonts w:ascii="Simplified Arabic" w:hAnsi="Simplified Arabic" w:cs="Simplified Arabic"/>
          <w:sz w:val="24"/>
          <w:szCs w:val="24"/>
          <w:rtl/>
        </w:rPr>
        <w:t>طالب كلية التربية لمحتوى كل فقرة</w:t>
      </w:r>
      <w:r w:rsidRPr="00774436">
        <w:rPr>
          <w:rFonts w:ascii="Simplified Arabic" w:hAnsi="Simplified Arabic" w:cs="Simplified Arabic"/>
          <w:sz w:val="24"/>
          <w:szCs w:val="24"/>
          <w:rtl/>
        </w:rPr>
        <w:t xml:space="preserve">، يطلب منه الاجابة عنها على وفق ما يراه </w:t>
      </w:r>
      <w:r w:rsidR="00B432A4" w:rsidRPr="00774436">
        <w:rPr>
          <w:rFonts w:ascii="Simplified Arabic" w:hAnsi="Simplified Arabic" w:cs="Simplified Arabic"/>
          <w:sz w:val="24"/>
          <w:szCs w:val="24"/>
          <w:rtl/>
        </w:rPr>
        <w:t xml:space="preserve">مناسبا له، </w:t>
      </w:r>
      <w:r w:rsidR="003C65B7" w:rsidRPr="00774436">
        <w:rPr>
          <w:rFonts w:ascii="Simplified Arabic" w:hAnsi="Simplified Arabic" w:cs="Simplified Arabic"/>
          <w:sz w:val="24"/>
          <w:szCs w:val="24"/>
          <w:rtl/>
        </w:rPr>
        <w:t>فإذا كان</w:t>
      </w:r>
      <w:r w:rsidR="00444212" w:rsidRPr="00774436">
        <w:rPr>
          <w:rFonts w:ascii="Simplified Arabic" w:hAnsi="Simplified Arabic" w:cs="Simplified Arabic"/>
          <w:sz w:val="24"/>
          <w:szCs w:val="24"/>
          <w:rtl/>
        </w:rPr>
        <w:t>ت إ</w:t>
      </w:r>
      <w:r w:rsidRPr="00774436">
        <w:rPr>
          <w:rFonts w:ascii="Simplified Arabic" w:hAnsi="Simplified Arabic" w:cs="Simplified Arabic"/>
          <w:sz w:val="24"/>
          <w:szCs w:val="24"/>
          <w:rtl/>
        </w:rPr>
        <w:t xml:space="preserve">جابته على </w:t>
      </w:r>
      <w:r w:rsidR="003C65B7" w:rsidRPr="00774436">
        <w:rPr>
          <w:rFonts w:ascii="Simplified Arabic" w:hAnsi="Simplified Arabic" w:cs="Simplified Arabic"/>
          <w:sz w:val="24"/>
          <w:szCs w:val="24"/>
          <w:rtl/>
        </w:rPr>
        <w:t>محتوى ال</w:t>
      </w:r>
      <w:r w:rsidRPr="00774436">
        <w:rPr>
          <w:rFonts w:ascii="Simplified Arabic" w:hAnsi="Simplified Arabic" w:cs="Simplified Arabic"/>
          <w:sz w:val="24"/>
          <w:szCs w:val="24"/>
          <w:rtl/>
        </w:rPr>
        <w:t>فقرة الايجابية</w:t>
      </w:r>
      <w:r w:rsidR="003C65B7" w:rsidRPr="00774436">
        <w:rPr>
          <w:rFonts w:ascii="Simplified Arabic" w:hAnsi="Simplified Arabic" w:cs="Simplified Arabic"/>
          <w:sz w:val="24"/>
          <w:szCs w:val="24"/>
          <w:rtl/>
        </w:rPr>
        <w:t xml:space="preserve"> للمقياس</w:t>
      </w:r>
      <w:r w:rsidRPr="00774436">
        <w:rPr>
          <w:rFonts w:ascii="Simplified Arabic" w:hAnsi="Simplified Arabic" w:cs="Simplified Arabic"/>
          <w:sz w:val="24"/>
          <w:szCs w:val="24"/>
          <w:rtl/>
        </w:rPr>
        <w:t xml:space="preserve"> بـ (د</w:t>
      </w:r>
      <w:r w:rsidR="00444212" w:rsidRPr="00774436">
        <w:rPr>
          <w:rFonts w:ascii="Simplified Arabic" w:hAnsi="Simplified Arabic" w:cs="Simplified Arabic"/>
          <w:sz w:val="24"/>
          <w:szCs w:val="24"/>
          <w:rtl/>
        </w:rPr>
        <w:t>ائما ) تعطى له (خمس درجات) في حين اذا كانت إ</w:t>
      </w:r>
      <w:r w:rsidRPr="00774436">
        <w:rPr>
          <w:rFonts w:ascii="Simplified Arabic" w:hAnsi="Simplified Arabic" w:cs="Simplified Arabic"/>
          <w:sz w:val="24"/>
          <w:szCs w:val="24"/>
          <w:rtl/>
        </w:rPr>
        <w:t xml:space="preserve">جابته عن فقرة المقياس </w:t>
      </w:r>
      <w:r w:rsidR="00B432A4" w:rsidRPr="00774436">
        <w:rPr>
          <w:rFonts w:ascii="Simplified Arabic" w:hAnsi="Simplified Arabic" w:cs="Simplified Arabic"/>
          <w:sz w:val="24"/>
          <w:szCs w:val="24"/>
          <w:rtl/>
        </w:rPr>
        <w:t>بـ (ابدا ) تعطى له (درجة واحدة)</w:t>
      </w:r>
      <w:r w:rsidRPr="00774436">
        <w:rPr>
          <w:rFonts w:ascii="Simplified Arabic" w:hAnsi="Simplified Arabic" w:cs="Simplified Arabic"/>
          <w:sz w:val="24"/>
          <w:szCs w:val="24"/>
          <w:rtl/>
        </w:rPr>
        <w:t xml:space="preserve">، </w:t>
      </w:r>
      <w:r w:rsidR="003C65B7" w:rsidRPr="00774436">
        <w:rPr>
          <w:rFonts w:ascii="Simplified Arabic" w:hAnsi="Simplified Arabic" w:cs="Simplified Arabic"/>
          <w:sz w:val="24"/>
          <w:szCs w:val="24"/>
          <w:rtl/>
        </w:rPr>
        <w:t xml:space="preserve">في حين يصبح تصحيح المقياسين عكسيا على محتوى الفقرات السلبية، أي التي تقيس </w:t>
      </w:r>
      <w:r w:rsidR="00806B56" w:rsidRPr="00774436">
        <w:rPr>
          <w:rFonts w:ascii="Simplified Arabic" w:hAnsi="Simplified Arabic" w:cs="Simplified Arabic"/>
          <w:sz w:val="24"/>
          <w:szCs w:val="24"/>
          <w:rtl/>
        </w:rPr>
        <w:t xml:space="preserve">قلة الصبر او </w:t>
      </w:r>
      <w:r w:rsidR="003C65B7" w:rsidRPr="00774436">
        <w:rPr>
          <w:rFonts w:ascii="Simplified Arabic" w:hAnsi="Simplified Arabic" w:cs="Simplified Arabic"/>
          <w:sz w:val="24"/>
          <w:szCs w:val="24"/>
          <w:rtl/>
        </w:rPr>
        <w:t xml:space="preserve">ضعف المثابرة. </w:t>
      </w:r>
    </w:p>
    <w:p w:rsidR="007717E6" w:rsidRPr="00774436" w:rsidRDefault="007717E6" w:rsidP="00444212">
      <w:pPr>
        <w:spacing w:after="0" w:line="240" w:lineRule="auto"/>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التطبيق الاستطلاعي الثاني (عينة تحليل الفقرات)  : </w:t>
      </w:r>
      <w:r w:rsidR="003C65B7" w:rsidRPr="00774436">
        <w:rPr>
          <w:rFonts w:ascii="Simplified Arabic" w:hAnsi="Simplified Arabic" w:cs="Simplified Arabic"/>
          <w:sz w:val="24"/>
          <w:szCs w:val="24"/>
          <w:rtl/>
        </w:rPr>
        <w:t>استخرج</w:t>
      </w:r>
      <w:r w:rsidRPr="00774436">
        <w:rPr>
          <w:rFonts w:ascii="Simplified Arabic" w:hAnsi="Simplified Arabic" w:cs="Simplified Arabic"/>
          <w:sz w:val="24"/>
          <w:szCs w:val="24"/>
          <w:rtl/>
        </w:rPr>
        <w:t xml:space="preserve"> الباحثان القوة التمييزية للمقياس</w:t>
      </w:r>
      <w:r w:rsidR="003C65B7" w:rsidRPr="00774436">
        <w:rPr>
          <w:rFonts w:ascii="Simplified Arabic" w:hAnsi="Simplified Arabic" w:cs="Simplified Arabic"/>
          <w:sz w:val="24"/>
          <w:szCs w:val="24"/>
          <w:rtl/>
        </w:rPr>
        <w:t xml:space="preserve"> المثابرة وانماط الصبر</w:t>
      </w:r>
      <w:r w:rsidRPr="00774436">
        <w:rPr>
          <w:rFonts w:ascii="Simplified Arabic" w:hAnsi="Simplified Arabic" w:cs="Simplified Arabic"/>
          <w:sz w:val="24"/>
          <w:szCs w:val="24"/>
          <w:rtl/>
        </w:rPr>
        <w:t xml:space="preserve"> بعد تطبيقه</w:t>
      </w:r>
      <w:r w:rsidR="003C65B7" w:rsidRPr="00774436">
        <w:rPr>
          <w:rFonts w:ascii="Simplified Arabic" w:hAnsi="Simplified Arabic" w:cs="Simplified Arabic"/>
          <w:sz w:val="24"/>
          <w:szCs w:val="24"/>
          <w:rtl/>
        </w:rPr>
        <w:t>ما</w:t>
      </w:r>
      <w:r w:rsidRPr="00774436">
        <w:rPr>
          <w:rFonts w:ascii="Simplified Arabic" w:hAnsi="Simplified Arabic" w:cs="Simplified Arabic"/>
          <w:sz w:val="24"/>
          <w:szCs w:val="24"/>
          <w:rtl/>
        </w:rPr>
        <w:t xml:space="preserve"> على عينة عشوائية </w:t>
      </w:r>
      <w:r w:rsidR="003C65B7" w:rsidRPr="00774436">
        <w:rPr>
          <w:rFonts w:ascii="Simplified Arabic" w:hAnsi="Simplified Arabic" w:cs="Simplified Arabic"/>
          <w:sz w:val="24"/>
          <w:szCs w:val="24"/>
          <w:rtl/>
          <w:lang w:bidi="ar-IQ"/>
        </w:rPr>
        <w:t>مكونة من</w:t>
      </w:r>
      <w:r w:rsidR="003C65B7" w:rsidRPr="00774436">
        <w:rPr>
          <w:rFonts w:ascii="Simplified Arabic" w:hAnsi="Simplified Arabic" w:cs="Simplified Arabic"/>
          <w:sz w:val="24"/>
          <w:szCs w:val="24"/>
          <w:rtl/>
        </w:rPr>
        <w:t xml:space="preserve"> (200) طالبا وطالبة </w:t>
      </w:r>
      <w:r w:rsidRPr="00774436">
        <w:rPr>
          <w:rFonts w:ascii="Simplified Arabic" w:hAnsi="Simplified Arabic" w:cs="Simplified Arabic"/>
          <w:sz w:val="24"/>
          <w:szCs w:val="24"/>
          <w:rtl/>
        </w:rPr>
        <w:t>من كلية التربية في جامعة القادسية</w:t>
      </w:r>
      <w:r w:rsidR="003C65B7" w:rsidRPr="00774436">
        <w:rPr>
          <w:rFonts w:ascii="Simplified Arabic" w:hAnsi="Simplified Arabic" w:cs="Simplified Arabic"/>
          <w:sz w:val="24"/>
          <w:szCs w:val="24"/>
          <w:rtl/>
        </w:rPr>
        <w:t xml:space="preserve">، </w:t>
      </w:r>
      <w:r w:rsidR="00444212" w:rsidRPr="00774436">
        <w:rPr>
          <w:rFonts w:ascii="Simplified Arabic" w:hAnsi="Simplified Arabic" w:cs="Simplified Arabic"/>
          <w:sz w:val="24"/>
          <w:szCs w:val="24"/>
          <w:rtl/>
        </w:rPr>
        <w:t>و</w:t>
      </w:r>
      <w:r w:rsidR="003C65B7" w:rsidRPr="00774436">
        <w:rPr>
          <w:rFonts w:ascii="Simplified Arabic" w:hAnsi="Simplified Arabic" w:cs="Simplified Arabic"/>
          <w:sz w:val="24"/>
          <w:szCs w:val="24"/>
          <w:rtl/>
        </w:rPr>
        <w:t>استخراج التحليل الاحصائي للفقرات</w:t>
      </w:r>
      <w:r w:rsidRPr="00774436">
        <w:rPr>
          <w:rFonts w:ascii="Simplified Arabic" w:hAnsi="Simplified Arabic" w:cs="Simplified Arabic"/>
          <w:sz w:val="24"/>
          <w:szCs w:val="24"/>
          <w:rtl/>
        </w:rPr>
        <w:t xml:space="preserve"> بطريقتين هما :</w:t>
      </w:r>
    </w:p>
    <w:p w:rsidR="005744AB" w:rsidRPr="00774436" w:rsidRDefault="007717E6" w:rsidP="005957CB">
      <w:pPr>
        <w:spacing w:after="0" w:line="240" w:lineRule="auto"/>
        <w:ind w:left="84"/>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أ . طريقة المجموعتين المتطرفتين </w:t>
      </w:r>
      <w:r w:rsidRPr="00774436">
        <w:rPr>
          <w:rFonts w:ascii="Simplified Arabic" w:hAnsi="Simplified Arabic" w:cs="Simplified Arabic"/>
          <w:b/>
          <w:bCs/>
          <w:sz w:val="24"/>
          <w:szCs w:val="24"/>
        </w:rPr>
        <w:t xml:space="preserve">Extreme Groups Method </w:t>
      </w:r>
      <w:r w:rsidR="00B432A4" w:rsidRPr="00774436">
        <w:rPr>
          <w:rFonts w:ascii="Simplified Arabic" w:hAnsi="Simplified Arabic" w:cs="Simplified Arabic"/>
          <w:b/>
          <w:bCs/>
          <w:sz w:val="24"/>
          <w:szCs w:val="24"/>
          <w:rtl/>
        </w:rPr>
        <w:t xml:space="preserve"> : </w:t>
      </w:r>
      <w:r w:rsidR="005744AB" w:rsidRPr="00774436">
        <w:rPr>
          <w:rFonts w:ascii="Simplified Arabic" w:hAnsi="Simplified Arabic" w:cs="Simplified Arabic"/>
          <w:sz w:val="24"/>
          <w:szCs w:val="24"/>
          <w:rtl/>
        </w:rPr>
        <w:t>وتم استخراجه بعد</w:t>
      </w:r>
      <w:r w:rsidRPr="00774436">
        <w:rPr>
          <w:rFonts w:ascii="Simplified Arabic" w:hAnsi="Simplified Arabic" w:cs="Simplified Arabic"/>
          <w:sz w:val="24"/>
          <w:szCs w:val="24"/>
          <w:rtl/>
        </w:rPr>
        <w:t xml:space="preserve"> </w:t>
      </w:r>
      <w:r w:rsidR="005744AB" w:rsidRPr="00774436">
        <w:rPr>
          <w:rFonts w:ascii="Simplified Arabic" w:hAnsi="Simplified Arabic" w:cs="Simplified Arabic"/>
          <w:sz w:val="24"/>
          <w:szCs w:val="24"/>
          <w:rtl/>
        </w:rPr>
        <w:t>ترتيب الدرجات الكلية لا</w:t>
      </w:r>
      <w:r w:rsidRPr="00774436">
        <w:rPr>
          <w:rFonts w:ascii="Simplified Arabic" w:hAnsi="Simplified Arabic" w:cs="Simplified Arabic"/>
          <w:sz w:val="24"/>
          <w:szCs w:val="24"/>
          <w:rtl/>
        </w:rPr>
        <w:t xml:space="preserve">ستمارات </w:t>
      </w:r>
      <w:r w:rsidR="00B432A4" w:rsidRPr="00774436">
        <w:rPr>
          <w:rFonts w:ascii="Simplified Arabic" w:hAnsi="Simplified Arabic" w:cs="Simplified Arabic"/>
          <w:sz w:val="24"/>
          <w:szCs w:val="24"/>
          <w:rtl/>
        </w:rPr>
        <w:t xml:space="preserve">المقياس </w:t>
      </w:r>
      <w:r w:rsidR="005744AB" w:rsidRPr="00774436">
        <w:rPr>
          <w:rFonts w:ascii="Simplified Arabic" w:hAnsi="Simplified Arabic" w:cs="Simplified Arabic"/>
          <w:sz w:val="24"/>
          <w:szCs w:val="24"/>
          <w:rtl/>
        </w:rPr>
        <w:t>تنازليا</w:t>
      </w:r>
      <w:r w:rsidRPr="00774436">
        <w:rPr>
          <w:rFonts w:ascii="Simplified Arabic" w:hAnsi="Simplified Arabic" w:cs="Simplified Arabic"/>
          <w:sz w:val="24"/>
          <w:szCs w:val="24"/>
          <w:rtl/>
          <w:lang w:bidi="ar-IQ"/>
        </w:rPr>
        <w:t xml:space="preserve"> ، </w:t>
      </w:r>
      <w:r w:rsidR="005744AB" w:rsidRPr="00774436">
        <w:rPr>
          <w:rFonts w:ascii="Simplified Arabic" w:hAnsi="Simplified Arabic" w:cs="Simplified Arabic"/>
          <w:sz w:val="24"/>
          <w:szCs w:val="24"/>
          <w:rtl/>
        </w:rPr>
        <w:t>واخذ نسبة 27% من الاستمارات التي سجلت اعلى الدرجات (المجموعة العليا) وادنى الدرجات (المجموعة الدنيا)</w:t>
      </w:r>
      <w:r w:rsidRPr="00774436">
        <w:rPr>
          <w:rFonts w:ascii="Simplified Arabic" w:hAnsi="Simplified Arabic" w:cs="Simplified Arabic"/>
          <w:sz w:val="24"/>
          <w:szCs w:val="24"/>
          <w:rtl/>
        </w:rPr>
        <w:t xml:space="preserve"> </w:t>
      </w:r>
      <w:r w:rsidR="005744AB" w:rsidRPr="00774436">
        <w:rPr>
          <w:rFonts w:ascii="Simplified Arabic" w:hAnsi="Simplified Arabic" w:cs="Simplified Arabic"/>
          <w:sz w:val="24"/>
          <w:szCs w:val="24"/>
          <w:rtl/>
        </w:rPr>
        <w:t xml:space="preserve">بواقع </w:t>
      </w:r>
      <w:r w:rsidRPr="00774436">
        <w:rPr>
          <w:rFonts w:ascii="Simplified Arabic" w:hAnsi="Simplified Arabic" w:cs="Simplified Arabic"/>
          <w:sz w:val="24"/>
          <w:szCs w:val="24"/>
          <w:rtl/>
        </w:rPr>
        <w:t>(54) استمارة</w:t>
      </w:r>
      <w:r w:rsidR="005744AB" w:rsidRPr="00774436">
        <w:rPr>
          <w:rFonts w:ascii="Simplified Arabic" w:hAnsi="Simplified Arabic" w:cs="Simplified Arabic"/>
          <w:sz w:val="24"/>
          <w:szCs w:val="24"/>
          <w:rtl/>
        </w:rPr>
        <w:t xml:space="preserve"> لكل مجموعة</w:t>
      </w:r>
      <w:r w:rsidRPr="00774436">
        <w:rPr>
          <w:rFonts w:ascii="Simplified Arabic" w:hAnsi="Simplified Arabic" w:cs="Simplified Arabic"/>
          <w:sz w:val="24"/>
          <w:szCs w:val="24"/>
          <w:rtl/>
        </w:rPr>
        <w:t xml:space="preserve"> ، </w:t>
      </w:r>
      <w:r w:rsidR="005744AB" w:rsidRPr="00774436">
        <w:rPr>
          <w:rFonts w:ascii="Simplified Arabic" w:hAnsi="Simplified Arabic" w:cs="Simplified Arabic"/>
          <w:sz w:val="24"/>
          <w:szCs w:val="24"/>
          <w:rtl/>
        </w:rPr>
        <w:t xml:space="preserve">ومن ثم استعمال </w:t>
      </w:r>
      <w:r w:rsidRPr="00774436">
        <w:rPr>
          <w:rFonts w:ascii="Simplified Arabic" w:hAnsi="Simplified Arabic" w:cs="Simplified Arabic"/>
          <w:sz w:val="24"/>
          <w:szCs w:val="24"/>
          <w:rtl/>
        </w:rPr>
        <w:t xml:space="preserve">الاختبار </w:t>
      </w:r>
      <w:proofErr w:type="spellStart"/>
      <w:r w:rsidRPr="00774436">
        <w:rPr>
          <w:rFonts w:ascii="Simplified Arabic" w:hAnsi="Simplified Arabic" w:cs="Simplified Arabic"/>
          <w:sz w:val="24"/>
          <w:szCs w:val="24"/>
          <w:rtl/>
        </w:rPr>
        <w:t>التائي</w:t>
      </w:r>
      <w:proofErr w:type="spellEnd"/>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(T-test)</w:t>
      </w:r>
      <w:r w:rsidRPr="00774436">
        <w:rPr>
          <w:rFonts w:ascii="Simplified Arabic" w:hAnsi="Simplified Arabic" w:cs="Simplified Arabic"/>
          <w:sz w:val="24"/>
          <w:szCs w:val="24"/>
          <w:rtl/>
        </w:rPr>
        <w:t xml:space="preserve"> لعينتين مستقلتين لمعرفة دلالة الفرق بين المجموعتين العليا وا</w:t>
      </w:r>
      <w:r w:rsidR="005744AB" w:rsidRPr="00774436">
        <w:rPr>
          <w:rFonts w:ascii="Simplified Arabic" w:hAnsi="Simplified Arabic" w:cs="Simplified Arabic"/>
          <w:sz w:val="24"/>
          <w:szCs w:val="24"/>
          <w:rtl/>
        </w:rPr>
        <w:t xml:space="preserve">لدنيا لدرجات كل فقرة من فقرات </w:t>
      </w:r>
      <w:r w:rsidRPr="00774436">
        <w:rPr>
          <w:rFonts w:ascii="Simplified Arabic" w:hAnsi="Simplified Arabic" w:cs="Simplified Arabic"/>
          <w:sz w:val="24"/>
          <w:szCs w:val="24"/>
          <w:rtl/>
        </w:rPr>
        <w:t>مقياس</w:t>
      </w:r>
      <w:r w:rsidR="005744AB" w:rsidRPr="00774436">
        <w:rPr>
          <w:rFonts w:ascii="Simplified Arabic" w:hAnsi="Simplified Arabic" w:cs="Simplified Arabic"/>
          <w:sz w:val="24"/>
          <w:szCs w:val="24"/>
          <w:rtl/>
        </w:rPr>
        <w:t xml:space="preserve"> </w:t>
      </w:r>
      <w:r w:rsidR="005957CB" w:rsidRPr="00774436">
        <w:rPr>
          <w:rFonts w:ascii="Simplified Arabic" w:hAnsi="Simplified Arabic" w:cs="Simplified Arabic"/>
          <w:sz w:val="24"/>
          <w:szCs w:val="24"/>
          <w:rtl/>
        </w:rPr>
        <w:t>انماط</w:t>
      </w:r>
      <w:r w:rsidR="005744AB" w:rsidRPr="00774436">
        <w:rPr>
          <w:rFonts w:ascii="Simplified Arabic" w:hAnsi="Simplified Arabic" w:cs="Simplified Arabic"/>
          <w:sz w:val="24"/>
          <w:szCs w:val="24"/>
          <w:rtl/>
        </w:rPr>
        <w:t xml:space="preserve"> الذي يوضحه </w:t>
      </w:r>
      <w:r w:rsidRPr="00774436">
        <w:rPr>
          <w:rFonts w:ascii="Simplified Arabic" w:hAnsi="Simplified Arabic" w:cs="Simplified Arabic"/>
          <w:sz w:val="24"/>
          <w:szCs w:val="24"/>
          <w:rtl/>
        </w:rPr>
        <w:t xml:space="preserve">جدول ( 1 ) </w:t>
      </w:r>
      <w:r w:rsidR="005744AB" w:rsidRPr="00774436">
        <w:rPr>
          <w:rFonts w:ascii="Simplified Arabic" w:hAnsi="Simplified Arabic" w:cs="Simplified Arabic"/>
          <w:sz w:val="24"/>
          <w:szCs w:val="24"/>
          <w:rtl/>
        </w:rPr>
        <w:t xml:space="preserve">ومقياس </w:t>
      </w:r>
      <w:r w:rsidR="005957CB" w:rsidRPr="00774436">
        <w:rPr>
          <w:rFonts w:ascii="Simplified Arabic" w:hAnsi="Simplified Arabic" w:cs="Simplified Arabic"/>
          <w:sz w:val="24"/>
          <w:szCs w:val="24"/>
          <w:rtl/>
        </w:rPr>
        <w:t>المثابرة</w:t>
      </w:r>
      <w:r w:rsidR="005744AB" w:rsidRPr="00774436">
        <w:rPr>
          <w:rFonts w:ascii="Simplified Arabic" w:hAnsi="Simplified Arabic" w:cs="Simplified Arabic"/>
          <w:sz w:val="24"/>
          <w:szCs w:val="24"/>
          <w:rtl/>
        </w:rPr>
        <w:t xml:space="preserve"> الذي يوضحه جدول (2) عند مستوى دلالة </w:t>
      </w:r>
      <w:r w:rsidR="005744AB" w:rsidRPr="00774436">
        <w:rPr>
          <w:rFonts w:ascii="Simplified Arabic" w:hAnsi="Simplified Arabic" w:cs="Simplified Arabic"/>
          <w:sz w:val="24"/>
          <w:szCs w:val="24"/>
        </w:rPr>
        <w:t>(0.05)</w:t>
      </w:r>
      <w:r w:rsidR="005744AB" w:rsidRPr="00774436">
        <w:rPr>
          <w:rFonts w:ascii="Simplified Arabic" w:hAnsi="Simplified Arabic" w:cs="Simplified Arabic"/>
          <w:sz w:val="24"/>
          <w:szCs w:val="24"/>
          <w:rtl/>
        </w:rPr>
        <w:t xml:space="preserve"> ودرجة حرية 106.</w:t>
      </w:r>
    </w:p>
    <w:p w:rsidR="005744AB" w:rsidRDefault="007717E6" w:rsidP="00A0380E">
      <w:pPr>
        <w:spacing w:after="0" w:line="240" w:lineRule="auto"/>
        <w:ind w:left="-58"/>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ب . علاقة درجة الفقرة بالدرجة الكلية </w:t>
      </w:r>
      <w:r w:rsidRPr="00774436">
        <w:rPr>
          <w:rFonts w:ascii="Simplified Arabic" w:hAnsi="Simplified Arabic" w:cs="Simplified Arabic"/>
          <w:b/>
          <w:bCs/>
          <w:sz w:val="24"/>
          <w:szCs w:val="24"/>
          <w:rtl/>
          <w:lang w:bidi="ar-IQ"/>
        </w:rPr>
        <w:t xml:space="preserve">للمقياس </w:t>
      </w:r>
      <w:r w:rsidRPr="00774436">
        <w:rPr>
          <w:rFonts w:ascii="Simplified Arabic" w:hAnsi="Simplified Arabic" w:cs="Simplified Arabic"/>
          <w:b/>
          <w:bCs/>
          <w:sz w:val="24"/>
          <w:szCs w:val="24"/>
        </w:rPr>
        <w:t>Internal Consistency Method</w:t>
      </w:r>
      <w:r w:rsidRPr="00774436">
        <w:rPr>
          <w:rFonts w:ascii="Simplified Arabic" w:hAnsi="Simplified Arabic" w:cs="Simplified Arabic"/>
          <w:b/>
          <w:bCs/>
          <w:sz w:val="24"/>
          <w:szCs w:val="24"/>
          <w:rtl/>
        </w:rPr>
        <w:t>:</w:t>
      </w:r>
      <w:r w:rsidR="00B432A4" w:rsidRPr="00774436">
        <w:rPr>
          <w:rFonts w:ascii="Simplified Arabic" w:hAnsi="Simplified Arabic" w:cs="Simplified Arabic"/>
          <w:b/>
          <w:bCs/>
          <w:sz w:val="24"/>
          <w:szCs w:val="24"/>
          <w:rtl/>
        </w:rPr>
        <w:t xml:space="preserve"> </w:t>
      </w:r>
      <w:r w:rsidR="005744AB" w:rsidRPr="00774436">
        <w:rPr>
          <w:rFonts w:ascii="Simplified Arabic" w:hAnsi="Simplified Arabic" w:cs="Simplified Arabic"/>
          <w:sz w:val="24"/>
          <w:szCs w:val="24"/>
          <w:rtl/>
        </w:rPr>
        <w:t>لمعرفة الاتساق الداخلي لمقياسي المثابرة وانماط الصبر،</w:t>
      </w:r>
      <w:r w:rsidRPr="00774436">
        <w:rPr>
          <w:rFonts w:ascii="Simplified Arabic" w:hAnsi="Simplified Arabic" w:cs="Simplified Arabic"/>
          <w:sz w:val="24"/>
          <w:szCs w:val="24"/>
          <w:rtl/>
        </w:rPr>
        <w:t xml:space="preserve"> </w:t>
      </w:r>
      <w:r w:rsidR="00B432A4" w:rsidRPr="00774436">
        <w:rPr>
          <w:rFonts w:ascii="Simplified Arabic" w:hAnsi="Simplified Arabic" w:cs="Simplified Arabic"/>
          <w:sz w:val="24"/>
          <w:szCs w:val="24"/>
          <w:rtl/>
        </w:rPr>
        <w:t>استعمل</w:t>
      </w:r>
      <w:r w:rsidRPr="00774436">
        <w:rPr>
          <w:rFonts w:ascii="Simplified Arabic" w:hAnsi="Simplified Arabic" w:cs="Simplified Arabic"/>
          <w:sz w:val="24"/>
          <w:szCs w:val="24"/>
          <w:rtl/>
        </w:rPr>
        <w:t xml:space="preserve"> الباحثان معامل ارتباط بيرسون بين درجة كل فقرة والدرجة الكلية للمقياس، </w:t>
      </w:r>
      <w:r w:rsidR="005744AB" w:rsidRPr="00774436">
        <w:rPr>
          <w:rFonts w:ascii="Simplified Arabic" w:hAnsi="Simplified Arabic" w:cs="Simplified Arabic"/>
          <w:sz w:val="24"/>
          <w:szCs w:val="24"/>
          <w:rtl/>
        </w:rPr>
        <w:t>وذلك بعد</w:t>
      </w:r>
      <w:r w:rsidRPr="00774436">
        <w:rPr>
          <w:rFonts w:ascii="Simplified Arabic" w:hAnsi="Simplified Arabic" w:cs="Simplified Arabic"/>
          <w:sz w:val="24"/>
          <w:szCs w:val="24"/>
          <w:rtl/>
        </w:rPr>
        <w:t xml:space="preserve"> تطبيقه على عينة</w:t>
      </w:r>
      <w:r w:rsidR="005744AB" w:rsidRPr="00774436">
        <w:rPr>
          <w:rFonts w:ascii="Simplified Arabic" w:hAnsi="Simplified Arabic" w:cs="Simplified Arabic"/>
          <w:sz w:val="24"/>
          <w:szCs w:val="24"/>
          <w:rtl/>
        </w:rPr>
        <w:t xml:space="preserve"> التحليل الاحصائي</w:t>
      </w:r>
      <w:r w:rsidRPr="00774436">
        <w:rPr>
          <w:rFonts w:ascii="Simplified Arabic" w:hAnsi="Simplified Arabic" w:cs="Simplified Arabic"/>
          <w:sz w:val="24"/>
          <w:szCs w:val="24"/>
          <w:rtl/>
        </w:rPr>
        <w:t xml:space="preserve">، واظهرت النتائج ان جميع معاملات الارتباط </w:t>
      </w:r>
      <w:r w:rsidR="005744AB" w:rsidRPr="00774436">
        <w:rPr>
          <w:rFonts w:ascii="Simplified Arabic" w:hAnsi="Simplified Arabic" w:cs="Simplified Arabic"/>
          <w:sz w:val="24"/>
          <w:szCs w:val="24"/>
          <w:rtl/>
        </w:rPr>
        <w:t xml:space="preserve">على مقياس المثابرة </w:t>
      </w:r>
      <w:r w:rsidR="00B432A4" w:rsidRPr="00774436">
        <w:rPr>
          <w:rFonts w:ascii="Simplified Arabic" w:hAnsi="Simplified Arabic" w:cs="Simplified Arabic"/>
          <w:sz w:val="24"/>
          <w:szCs w:val="24"/>
          <w:rtl/>
        </w:rPr>
        <w:t>مقبولة</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lang w:bidi="ar-IQ"/>
        </w:rPr>
        <w:t xml:space="preserve">على وفق معيار </w:t>
      </w:r>
      <w:proofErr w:type="spellStart"/>
      <w:r w:rsidRPr="00774436">
        <w:rPr>
          <w:rFonts w:ascii="Simplified Arabic" w:eastAsia="Times New Roman" w:hAnsi="Simplified Arabic" w:cs="Simplified Arabic"/>
          <w:sz w:val="24"/>
          <w:szCs w:val="24"/>
          <w:rtl/>
        </w:rPr>
        <w:t>نانللي</w:t>
      </w:r>
      <w:proofErr w:type="spellEnd"/>
      <w:r w:rsidRPr="00774436">
        <w:rPr>
          <w:rFonts w:ascii="Simplified Arabic" w:eastAsia="Times New Roman" w:hAnsi="Simplified Arabic" w:cs="Simplified Arabic"/>
          <w:sz w:val="24"/>
          <w:szCs w:val="24"/>
          <w:rtl/>
        </w:rPr>
        <w:t xml:space="preserve">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Nunnally</w:t>
      </w:r>
      <w:proofErr w:type="spellEnd"/>
      <w:r w:rsidRPr="00774436">
        <w:rPr>
          <w:rFonts w:ascii="Simplified Arabic" w:hAnsi="Simplified Arabic" w:cs="Simplified Arabic"/>
          <w:sz w:val="24"/>
          <w:szCs w:val="24"/>
        </w:rPr>
        <w:t xml:space="preserve"> , 1994</w:t>
      </w:r>
      <w:r w:rsidR="005744AB" w:rsidRPr="00774436">
        <w:rPr>
          <w:rFonts w:ascii="Simplified Arabic" w:hAnsi="Simplified Arabic" w:cs="Simplified Arabic"/>
          <w:sz w:val="24"/>
          <w:szCs w:val="24"/>
        </w:rPr>
        <w:t>)</w:t>
      </w:r>
      <w:r w:rsidR="005744AB" w:rsidRPr="00774436">
        <w:rPr>
          <w:rFonts w:ascii="Simplified Arabic" w:hAnsi="Simplified Arabic" w:cs="Simplified Arabic"/>
          <w:sz w:val="24"/>
          <w:szCs w:val="24"/>
          <w:rtl/>
        </w:rPr>
        <w:t xml:space="preserve"> الذي يشترط ان يكون معامل الارتباط </w:t>
      </w:r>
      <w:r w:rsidRPr="00774436">
        <w:rPr>
          <w:rFonts w:ascii="Simplified Arabic" w:hAnsi="Simplified Arabic" w:cs="Simplified Arabic"/>
          <w:sz w:val="24"/>
          <w:szCs w:val="24"/>
        </w:rPr>
        <w:t>(0,20)</w:t>
      </w:r>
      <w:r w:rsidRPr="00774436">
        <w:rPr>
          <w:rFonts w:ascii="Simplified Arabic" w:hAnsi="Simplified Arabic" w:cs="Simplified Arabic"/>
          <w:sz w:val="24"/>
          <w:szCs w:val="24"/>
          <w:rtl/>
          <w:lang w:bidi="ar-IQ"/>
        </w:rPr>
        <w:t xml:space="preserve"> فاكثر، </w:t>
      </w:r>
      <w:r w:rsidRPr="00774436">
        <w:rPr>
          <w:rFonts w:ascii="Simplified Arabic" w:hAnsi="Simplified Arabic" w:cs="Simplified Arabic"/>
          <w:sz w:val="24"/>
          <w:szCs w:val="24"/>
          <w:rtl/>
        </w:rPr>
        <w:t>كذلك مقارنتها بالقيمة الجدولية البالغة (1.9</w:t>
      </w:r>
      <w:r w:rsidR="005744AB" w:rsidRPr="00774436">
        <w:rPr>
          <w:rFonts w:ascii="Simplified Arabic" w:hAnsi="Simplified Arabic" w:cs="Simplified Arabic"/>
          <w:sz w:val="24"/>
          <w:szCs w:val="24"/>
          <w:rtl/>
        </w:rPr>
        <w:t>6</w:t>
      </w:r>
      <w:r w:rsidRPr="00774436">
        <w:rPr>
          <w:rFonts w:ascii="Simplified Arabic" w:hAnsi="Simplified Arabic" w:cs="Simplified Arabic"/>
          <w:sz w:val="24"/>
          <w:szCs w:val="24"/>
          <w:rtl/>
        </w:rPr>
        <w:t xml:space="preserve">) عند مستوى دلالة 0.05 وبدرجة حرية </w:t>
      </w:r>
      <w:r w:rsidR="005744AB" w:rsidRPr="00774436">
        <w:rPr>
          <w:rFonts w:ascii="Simplified Arabic" w:hAnsi="Simplified Arabic" w:cs="Simplified Arabic"/>
          <w:sz w:val="24"/>
          <w:szCs w:val="24"/>
          <w:rtl/>
        </w:rPr>
        <w:t xml:space="preserve">198 وجدول (1) يوضح ذلك. في حين سقطت فقرة واحدة من مقياس انماط الصبر وفق </w:t>
      </w:r>
      <w:r w:rsidR="00D31ADE" w:rsidRPr="00774436">
        <w:rPr>
          <w:rFonts w:ascii="Simplified Arabic" w:hAnsi="Simplified Arabic" w:cs="Simplified Arabic"/>
          <w:sz w:val="24"/>
          <w:szCs w:val="24"/>
          <w:rtl/>
        </w:rPr>
        <w:t>نمط</w:t>
      </w:r>
      <w:r w:rsidR="005744AB" w:rsidRPr="00774436">
        <w:rPr>
          <w:rFonts w:ascii="Simplified Arabic" w:hAnsi="Simplified Arabic" w:cs="Simplified Arabic"/>
          <w:sz w:val="24"/>
          <w:szCs w:val="24"/>
          <w:rtl/>
        </w:rPr>
        <w:t xml:space="preserve"> الصبر في السياق البين الشخصي،</w:t>
      </w:r>
      <w:r w:rsidRPr="00774436">
        <w:rPr>
          <w:rFonts w:ascii="Simplified Arabic" w:hAnsi="Simplified Arabic" w:cs="Simplified Arabic"/>
          <w:sz w:val="24"/>
          <w:szCs w:val="24"/>
          <w:rtl/>
        </w:rPr>
        <w:t xml:space="preserve"> وجدول (</w:t>
      </w:r>
      <w:r w:rsidR="005744AB" w:rsidRPr="00774436">
        <w:rPr>
          <w:rFonts w:ascii="Simplified Arabic" w:hAnsi="Simplified Arabic" w:cs="Simplified Arabic"/>
          <w:sz w:val="24"/>
          <w:szCs w:val="24"/>
          <w:rtl/>
        </w:rPr>
        <w:t>2</w:t>
      </w:r>
      <w:r w:rsidR="002D364B" w:rsidRPr="00774436">
        <w:rPr>
          <w:rFonts w:ascii="Simplified Arabic" w:hAnsi="Simplified Arabic" w:cs="Simplified Arabic"/>
          <w:sz w:val="24"/>
          <w:szCs w:val="24"/>
          <w:rtl/>
        </w:rPr>
        <w:t>) يوضح ذلك.</w:t>
      </w:r>
    </w:p>
    <w:p w:rsidR="00702BB3" w:rsidRDefault="00702BB3" w:rsidP="007707BD">
      <w:pPr>
        <w:spacing w:after="0" w:line="240" w:lineRule="auto"/>
        <w:contextualSpacing/>
        <w:jc w:val="lowKashida"/>
        <w:rPr>
          <w:rFonts w:ascii="Simplified Arabic" w:hAnsi="Simplified Arabic" w:cs="Simplified Arabic"/>
          <w:b/>
          <w:bCs/>
          <w:sz w:val="24"/>
          <w:szCs w:val="24"/>
          <w:rtl/>
        </w:rPr>
      </w:pPr>
    </w:p>
    <w:p w:rsidR="00702BB3" w:rsidRPr="00774436" w:rsidRDefault="00702BB3" w:rsidP="00A0380E">
      <w:pPr>
        <w:spacing w:after="0" w:line="240" w:lineRule="auto"/>
        <w:ind w:left="-58"/>
        <w:contextualSpacing/>
        <w:jc w:val="lowKashida"/>
        <w:rPr>
          <w:rFonts w:ascii="Simplified Arabic" w:hAnsi="Simplified Arabic" w:cs="Simplified Arabic"/>
          <w:b/>
          <w:bCs/>
          <w:sz w:val="24"/>
          <w:szCs w:val="24"/>
          <w:rtl/>
        </w:rPr>
      </w:pPr>
    </w:p>
    <w:p w:rsidR="00676F19" w:rsidRPr="00774436" w:rsidRDefault="007717E6" w:rsidP="005957CB">
      <w:pPr>
        <w:spacing w:before="120"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جدول (1) </w:t>
      </w:r>
      <w:r w:rsidR="005744AB" w:rsidRPr="00774436">
        <w:rPr>
          <w:rFonts w:ascii="Simplified Arabic" w:hAnsi="Simplified Arabic" w:cs="Simplified Arabic"/>
          <w:b/>
          <w:bCs/>
          <w:sz w:val="24"/>
          <w:szCs w:val="24"/>
          <w:rtl/>
        </w:rPr>
        <w:t>القوة التمييزية لمقياس انماط الصبر</w:t>
      </w:r>
      <w:r w:rsidR="005744AB" w:rsidRPr="00774436">
        <w:rPr>
          <w:rFonts w:ascii="Simplified Arabic" w:hAnsi="Simplified Arabic" w:cs="Simplified Arabic"/>
          <w:sz w:val="24"/>
          <w:szCs w:val="24"/>
          <w:rtl/>
        </w:rPr>
        <w:t xml:space="preserve"> </w:t>
      </w:r>
      <w:r w:rsidR="005744AB" w:rsidRPr="00774436">
        <w:rPr>
          <w:rFonts w:ascii="Simplified Arabic" w:hAnsi="Simplified Arabic" w:cs="Simplified Arabic"/>
          <w:b/>
          <w:bCs/>
          <w:sz w:val="24"/>
          <w:szCs w:val="24"/>
          <w:rtl/>
        </w:rPr>
        <w:t>بأسلوب المجموعتين المتطرفتين وعلاقة درجة الفقرة بالدرجة الكلية للمقياس</w:t>
      </w:r>
    </w:p>
    <w:tbl>
      <w:tblPr>
        <w:bidiVisual/>
        <w:tblW w:w="9664" w:type="dxa"/>
        <w:jc w:val="center"/>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6"/>
        <w:gridCol w:w="401"/>
        <w:gridCol w:w="1134"/>
        <w:gridCol w:w="1204"/>
        <w:gridCol w:w="1205"/>
        <w:gridCol w:w="1206"/>
        <w:gridCol w:w="1427"/>
        <w:gridCol w:w="1567"/>
        <w:gridCol w:w="929"/>
        <w:gridCol w:w="35"/>
      </w:tblGrid>
      <w:tr w:rsidR="005744AB" w:rsidRPr="00774436" w:rsidTr="00702BB3">
        <w:trPr>
          <w:gridAfter w:val="1"/>
          <w:wAfter w:w="35" w:type="dxa"/>
          <w:jc w:val="center"/>
        </w:trPr>
        <w:tc>
          <w:tcPr>
            <w:tcW w:w="556" w:type="dxa"/>
            <w:vMerge w:val="restart"/>
            <w:tcBorders>
              <w:right w:val="triple" w:sz="4" w:space="0" w:color="auto"/>
            </w:tcBorders>
            <w:shd w:val="clear" w:color="auto" w:fill="D9D9D9" w:themeFill="background1" w:themeFillShade="D9"/>
            <w:textDirection w:val="btLr"/>
          </w:tcPr>
          <w:p w:rsidR="005744AB" w:rsidRPr="00774436" w:rsidRDefault="00D31ADE" w:rsidP="00A0380E">
            <w:pPr>
              <w:spacing w:after="0" w:line="240" w:lineRule="auto"/>
              <w:ind w:left="113" w:right="113"/>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الانماط</w:t>
            </w:r>
          </w:p>
        </w:tc>
        <w:tc>
          <w:tcPr>
            <w:tcW w:w="401" w:type="dxa"/>
            <w:tcBorders>
              <w:left w:val="triple" w:sz="4" w:space="0" w:color="auto"/>
            </w:tcBorders>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رقم</w:t>
            </w:r>
          </w:p>
        </w:tc>
        <w:tc>
          <w:tcPr>
            <w:tcW w:w="2338" w:type="dxa"/>
            <w:gridSpan w:val="2"/>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المجموعة العليا</w:t>
            </w:r>
          </w:p>
        </w:tc>
        <w:tc>
          <w:tcPr>
            <w:tcW w:w="2411" w:type="dxa"/>
            <w:gridSpan w:val="2"/>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المجموعة الدنيا</w:t>
            </w:r>
          </w:p>
        </w:tc>
        <w:tc>
          <w:tcPr>
            <w:tcW w:w="1427" w:type="dxa"/>
            <w:vMerge w:val="restart"/>
            <w:tcBorders>
              <w:right w:val="single" w:sz="4" w:space="0" w:color="auto"/>
            </w:tcBorders>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r w:rsidRPr="00774436">
              <w:rPr>
                <w:rFonts w:ascii="Simplified Arabic" w:hAnsi="Simplified Arabic" w:cs="Simplified Arabic"/>
                <w:sz w:val="24"/>
                <w:szCs w:val="24"/>
                <w:rtl/>
              </w:rPr>
              <w:t xml:space="preserve"> المحسوبة</w:t>
            </w:r>
          </w:p>
        </w:tc>
        <w:tc>
          <w:tcPr>
            <w:tcW w:w="1567" w:type="dxa"/>
            <w:vMerge w:val="restart"/>
            <w:tcBorders>
              <w:left w:val="single" w:sz="4" w:space="0" w:color="auto"/>
            </w:tcBorders>
            <w:shd w:val="clear" w:color="auto" w:fill="D9D9D9" w:themeFill="background1" w:themeFillShade="D9"/>
          </w:tcPr>
          <w:p w:rsidR="005744AB" w:rsidRPr="00774436" w:rsidRDefault="005744AB"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معامل ارتباط علاقة درجة الفقرة بالدرجة الكلية لنمط الصبر</w:t>
            </w:r>
          </w:p>
        </w:tc>
        <w:tc>
          <w:tcPr>
            <w:tcW w:w="929" w:type="dxa"/>
            <w:vMerge w:val="restart"/>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p>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النتيجة</w:t>
            </w:r>
          </w:p>
        </w:tc>
      </w:tr>
      <w:tr w:rsidR="005744AB" w:rsidRPr="00774436" w:rsidTr="00702BB3">
        <w:trPr>
          <w:gridAfter w:val="1"/>
          <w:wAfter w:w="35" w:type="dxa"/>
          <w:jc w:val="center"/>
        </w:trPr>
        <w:tc>
          <w:tcPr>
            <w:tcW w:w="556" w:type="dxa"/>
            <w:vMerge/>
            <w:tcBorders>
              <w:right w:val="triple" w:sz="4" w:space="0" w:color="auto"/>
            </w:tcBorders>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left w:val="triple" w:sz="4" w:space="0" w:color="auto"/>
            </w:tcBorders>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الفقرة</w:t>
            </w:r>
          </w:p>
        </w:tc>
        <w:tc>
          <w:tcPr>
            <w:tcW w:w="1134" w:type="dxa"/>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الوسط الحسابي</w:t>
            </w:r>
          </w:p>
        </w:tc>
        <w:tc>
          <w:tcPr>
            <w:tcW w:w="1204" w:type="dxa"/>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الانحراف المعياري</w:t>
            </w:r>
          </w:p>
        </w:tc>
        <w:tc>
          <w:tcPr>
            <w:tcW w:w="1205" w:type="dxa"/>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الوسط الحسابي</w:t>
            </w:r>
          </w:p>
        </w:tc>
        <w:tc>
          <w:tcPr>
            <w:tcW w:w="1206" w:type="dxa"/>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الانحراف المعياري</w:t>
            </w:r>
          </w:p>
        </w:tc>
        <w:tc>
          <w:tcPr>
            <w:tcW w:w="1427" w:type="dxa"/>
            <w:vMerge/>
            <w:tcBorders>
              <w:right w:val="single" w:sz="4" w:space="0" w:color="auto"/>
            </w:tcBorders>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1567" w:type="dxa"/>
            <w:vMerge/>
            <w:tcBorders>
              <w:left w:val="single" w:sz="4" w:space="0" w:color="auto"/>
            </w:tcBorders>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929" w:type="dxa"/>
            <w:vMerge/>
            <w:shd w:val="clear" w:color="auto" w:fill="D9D9D9" w:themeFill="background1" w:themeFillShade="D9"/>
          </w:tcPr>
          <w:p w:rsidR="005744AB" w:rsidRPr="00774436" w:rsidRDefault="005744AB" w:rsidP="00A0380E">
            <w:pPr>
              <w:spacing w:after="0" w:line="240" w:lineRule="auto"/>
              <w:contextualSpacing/>
              <w:rPr>
                <w:rFonts w:ascii="Simplified Arabic" w:hAnsi="Simplified Arabic" w:cs="Simplified Arabic"/>
                <w:sz w:val="24"/>
                <w:szCs w:val="24"/>
                <w:rtl/>
              </w:rPr>
            </w:pPr>
          </w:p>
        </w:tc>
      </w:tr>
      <w:tr w:rsidR="005744AB" w:rsidRPr="00774436" w:rsidTr="00702BB3">
        <w:trPr>
          <w:jc w:val="center"/>
        </w:trPr>
        <w:tc>
          <w:tcPr>
            <w:tcW w:w="556" w:type="dxa"/>
            <w:vMerge w:val="restart"/>
            <w:tcBorders>
              <w:right w:val="triple" w:sz="4" w:space="0" w:color="auto"/>
            </w:tcBorders>
            <w:shd w:val="clear" w:color="auto" w:fill="auto"/>
            <w:textDirection w:val="btLr"/>
          </w:tcPr>
          <w:p w:rsidR="005744AB" w:rsidRPr="00774436" w:rsidRDefault="005744AB" w:rsidP="00A0380E">
            <w:pPr>
              <w:spacing w:after="0" w:line="240" w:lineRule="auto"/>
              <w:ind w:left="113" w:right="113"/>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النمط الاول : الصبر على </w:t>
            </w:r>
            <w:r w:rsidR="00676F19" w:rsidRPr="00774436">
              <w:rPr>
                <w:rFonts w:ascii="Simplified Arabic" w:hAnsi="Simplified Arabic" w:cs="Simplified Arabic"/>
                <w:b/>
                <w:bCs/>
                <w:sz w:val="24"/>
                <w:szCs w:val="24"/>
                <w:rtl/>
              </w:rPr>
              <w:t>مشقة الحياة</w:t>
            </w:r>
            <w:r w:rsidRPr="00774436">
              <w:rPr>
                <w:rFonts w:ascii="Simplified Arabic" w:hAnsi="Simplified Arabic" w:cs="Simplified Arabic"/>
                <w:b/>
                <w:bCs/>
                <w:sz w:val="24"/>
                <w:szCs w:val="24"/>
                <w:rtl/>
              </w:rPr>
              <w:t xml:space="preserve"> </w:t>
            </w:r>
            <w:r w:rsidRPr="00774436">
              <w:rPr>
                <w:rFonts w:ascii="Simplified Arabic" w:hAnsi="Simplified Arabic" w:cs="Simplified Arabic"/>
                <w:b/>
                <w:bCs/>
                <w:sz w:val="24"/>
                <w:szCs w:val="24"/>
              </w:rPr>
              <w:t>life hardship patience</w:t>
            </w: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1</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3.5185</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1.16134</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2.1111</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0.94503</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6.907</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0.570</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2</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4.5926</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0.74018</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4.1111</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1.22346</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2.474</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0.336</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3</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4.3548</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1.09296</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3.0382</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1.44745</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5.499</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0.251</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4</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4.3333</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1.04611</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3.6111</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1.21960</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3.303</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0.339</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5</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4.3148</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0.82013</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2.4259</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1.42222</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8.455</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0.600</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6</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3.7407</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1.03131</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2.5185</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1.43725</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5.077</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0.465</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trHeight w:val="224"/>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bottom w:val="sing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7</w:t>
            </w:r>
          </w:p>
        </w:tc>
        <w:tc>
          <w:tcPr>
            <w:tcW w:w="1134"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4.5556</w:t>
            </w:r>
          </w:p>
        </w:tc>
        <w:tc>
          <w:tcPr>
            <w:tcW w:w="1204"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0.71814</w:t>
            </w:r>
          </w:p>
        </w:tc>
        <w:tc>
          <w:tcPr>
            <w:tcW w:w="1205"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3.6111</w:t>
            </w:r>
          </w:p>
        </w:tc>
        <w:tc>
          <w:tcPr>
            <w:tcW w:w="1206"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1.43299</w:t>
            </w:r>
          </w:p>
        </w:tc>
        <w:tc>
          <w:tcPr>
            <w:tcW w:w="1427" w:type="dxa"/>
            <w:tcBorders>
              <w:bottom w:val="single" w:sz="4"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4.330</w:t>
            </w:r>
          </w:p>
        </w:tc>
        <w:tc>
          <w:tcPr>
            <w:tcW w:w="1567" w:type="dxa"/>
            <w:tcBorders>
              <w:left w:val="single" w:sz="4" w:space="0" w:color="auto"/>
              <w:bottom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0.436</w:t>
            </w:r>
          </w:p>
        </w:tc>
        <w:tc>
          <w:tcPr>
            <w:tcW w:w="964" w:type="dxa"/>
            <w:gridSpan w:val="2"/>
            <w:tcBorders>
              <w:bottom w:val="single" w:sz="4"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val="restart"/>
            <w:tcBorders>
              <w:top w:val="triple" w:sz="4" w:space="0" w:color="auto"/>
              <w:right w:val="triple" w:sz="4" w:space="0" w:color="auto"/>
            </w:tcBorders>
            <w:shd w:val="clear" w:color="auto" w:fill="auto"/>
            <w:textDirection w:val="btLr"/>
          </w:tcPr>
          <w:p w:rsidR="005744AB" w:rsidRPr="00774436" w:rsidRDefault="005744AB" w:rsidP="00A0380E">
            <w:pPr>
              <w:spacing w:after="0" w:line="240" w:lineRule="auto"/>
              <w:ind w:left="113" w:right="113"/>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النمط الثاني : الصبر في السياق البين شخصي </w:t>
            </w:r>
            <w:r w:rsidRPr="00774436">
              <w:rPr>
                <w:rFonts w:ascii="Simplified Arabic" w:hAnsi="Simplified Arabic" w:cs="Simplified Arabic"/>
                <w:b/>
                <w:bCs/>
                <w:sz w:val="24"/>
                <w:szCs w:val="24"/>
              </w:rPr>
              <w:t>interpersonal patience</w:t>
            </w:r>
          </w:p>
        </w:tc>
        <w:tc>
          <w:tcPr>
            <w:tcW w:w="401" w:type="dxa"/>
            <w:tcBorders>
              <w:top w:val="triple" w:sz="4" w:space="0" w:color="auto"/>
              <w:left w:val="triple" w:sz="4" w:space="0" w:color="auto"/>
            </w:tcBorders>
            <w:shd w:val="clear" w:color="auto" w:fill="BFBFBF" w:themeFill="background1" w:themeFillShade="BF"/>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1</w:t>
            </w:r>
          </w:p>
        </w:tc>
        <w:tc>
          <w:tcPr>
            <w:tcW w:w="1134" w:type="dxa"/>
            <w:tcBorders>
              <w:top w:val="triple" w:sz="4" w:space="0" w:color="auto"/>
            </w:tcBorders>
            <w:shd w:val="clear" w:color="auto" w:fill="BFBFBF" w:themeFill="background1" w:themeFillShade="BF"/>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3.9074</w:t>
            </w:r>
          </w:p>
        </w:tc>
        <w:tc>
          <w:tcPr>
            <w:tcW w:w="1204" w:type="dxa"/>
            <w:tcBorders>
              <w:top w:val="triple" w:sz="4" w:space="0" w:color="auto"/>
            </w:tcBorders>
            <w:shd w:val="clear" w:color="auto" w:fill="BFBFBF" w:themeFill="background1" w:themeFillShade="BF"/>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1.27780</w:t>
            </w:r>
          </w:p>
        </w:tc>
        <w:tc>
          <w:tcPr>
            <w:tcW w:w="1205" w:type="dxa"/>
            <w:tcBorders>
              <w:top w:val="triple" w:sz="4" w:space="0" w:color="auto"/>
            </w:tcBorders>
            <w:shd w:val="clear" w:color="auto" w:fill="BFBFBF" w:themeFill="background1" w:themeFillShade="BF"/>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3.4815</w:t>
            </w:r>
          </w:p>
        </w:tc>
        <w:tc>
          <w:tcPr>
            <w:tcW w:w="1206" w:type="dxa"/>
            <w:tcBorders>
              <w:top w:val="triple" w:sz="4" w:space="0" w:color="auto"/>
            </w:tcBorders>
            <w:shd w:val="clear" w:color="auto" w:fill="BFBFBF" w:themeFill="background1" w:themeFillShade="BF"/>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1.52638</w:t>
            </w:r>
          </w:p>
        </w:tc>
        <w:tc>
          <w:tcPr>
            <w:tcW w:w="1427" w:type="dxa"/>
            <w:tcBorders>
              <w:top w:val="triple" w:sz="4" w:space="0" w:color="auto"/>
              <w:right w:val="single" w:sz="4" w:space="0" w:color="auto"/>
            </w:tcBorders>
            <w:shd w:val="clear" w:color="auto" w:fill="BFBFBF" w:themeFill="background1" w:themeFillShade="BF"/>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1.572</w:t>
            </w:r>
          </w:p>
        </w:tc>
        <w:tc>
          <w:tcPr>
            <w:tcW w:w="1567" w:type="dxa"/>
            <w:tcBorders>
              <w:top w:val="triple" w:sz="4" w:space="0" w:color="auto"/>
              <w:left w:val="single" w:sz="4" w:space="0" w:color="auto"/>
            </w:tcBorders>
            <w:shd w:val="clear" w:color="auto" w:fill="BFBFBF" w:themeFill="background1" w:themeFillShade="BF"/>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0.191</w:t>
            </w:r>
          </w:p>
        </w:tc>
        <w:tc>
          <w:tcPr>
            <w:tcW w:w="964" w:type="dxa"/>
            <w:gridSpan w:val="2"/>
            <w:tcBorders>
              <w:top w:val="triple" w:sz="4" w:space="0" w:color="auto"/>
            </w:tcBorders>
            <w:shd w:val="clear" w:color="auto" w:fill="BFBFBF" w:themeFill="background1" w:themeFillShade="BF"/>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غير 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2</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3.6667</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1.45369</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2.4259</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1.47433</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4.404</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0.529</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3</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4.2222</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0.92485</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2.6667</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1.37361</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6.903</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0.601</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4</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4.3148</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1.04293</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3.0185</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1.40740</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5.438</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0.576</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5</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3.4444</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1.23879</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1.7407</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0.95533</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8.003</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0.651</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6</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3.3208</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1.35544</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1.9559</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1.29239</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5.322</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0.276</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trHeight w:val="243"/>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left w:val="triple" w:sz="4" w:space="0" w:color="auto"/>
              <w:bottom w:val="single" w:sz="12"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7</w:t>
            </w:r>
          </w:p>
        </w:tc>
        <w:tc>
          <w:tcPr>
            <w:tcW w:w="1134"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3.7593</w:t>
            </w:r>
          </w:p>
        </w:tc>
        <w:tc>
          <w:tcPr>
            <w:tcW w:w="1204"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1.08045</w:t>
            </w:r>
          </w:p>
        </w:tc>
        <w:tc>
          <w:tcPr>
            <w:tcW w:w="1205"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1.7222</w:t>
            </w:r>
          </w:p>
        </w:tc>
        <w:tc>
          <w:tcPr>
            <w:tcW w:w="1206"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0.83365</w:t>
            </w:r>
          </w:p>
        </w:tc>
        <w:tc>
          <w:tcPr>
            <w:tcW w:w="1427" w:type="dxa"/>
            <w:tcBorders>
              <w:bottom w:val="single" w:sz="12"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10.969</w:t>
            </w:r>
          </w:p>
        </w:tc>
        <w:tc>
          <w:tcPr>
            <w:tcW w:w="1567" w:type="dxa"/>
            <w:tcBorders>
              <w:left w:val="single" w:sz="4" w:space="0" w:color="auto"/>
              <w:bottom w:val="single" w:sz="12"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0.680</w:t>
            </w:r>
          </w:p>
        </w:tc>
        <w:tc>
          <w:tcPr>
            <w:tcW w:w="964" w:type="dxa"/>
            <w:gridSpan w:val="2"/>
            <w:tcBorders>
              <w:bottom w:val="single" w:sz="12"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trHeight w:val="243"/>
          <w:jc w:val="center"/>
        </w:trPr>
        <w:tc>
          <w:tcPr>
            <w:tcW w:w="556" w:type="dxa"/>
            <w:vMerge/>
            <w:tcBorders>
              <w:bottom w:val="triple" w:sz="4" w:space="0" w:color="auto"/>
              <w:right w:val="triple" w:sz="4" w:space="0" w:color="auto"/>
            </w:tcBorders>
            <w:shd w:val="clear" w:color="auto" w:fill="auto"/>
          </w:tcPr>
          <w:p w:rsidR="005744AB" w:rsidRPr="00774436" w:rsidRDefault="005744AB" w:rsidP="00A0380E">
            <w:pPr>
              <w:spacing w:after="0" w:line="240" w:lineRule="auto"/>
              <w:contextualSpacing/>
              <w:jc w:val="center"/>
              <w:rPr>
                <w:rFonts w:ascii="Simplified Arabic" w:hAnsi="Simplified Arabic" w:cs="Simplified Arabic"/>
                <w:b/>
                <w:bCs/>
                <w:sz w:val="24"/>
                <w:szCs w:val="24"/>
                <w:rtl/>
              </w:rPr>
            </w:pPr>
          </w:p>
        </w:tc>
        <w:tc>
          <w:tcPr>
            <w:tcW w:w="401" w:type="dxa"/>
            <w:tcBorders>
              <w:top w:val="single" w:sz="12" w:space="0" w:color="auto"/>
              <w:left w:val="triple" w:sz="4" w:space="0" w:color="auto"/>
              <w:bottom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8</w:t>
            </w:r>
          </w:p>
        </w:tc>
        <w:tc>
          <w:tcPr>
            <w:tcW w:w="1134" w:type="dxa"/>
            <w:tcBorders>
              <w:top w:val="single" w:sz="12" w:space="0" w:color="auto"/>
              <w:bottom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4.4630</w:t>
            </w:r>
          </w:p>
        </w:tc>
        <w:tc>
          <w:tcPr>
            <w:tcW w:w="1204" w:type="dxa"/>
            <w:tcBorders>
              <w:top w:val="single" w:sz="12" w:space="0" w:color="auto"/>
              <w:bottom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0.92579</w:t>
            </w:r>
          </w:p>
        </w:tc>
        <w:tc>
          <w:tcPr>
            <w:tcW w:w="1205" w:type="dxa"/>
            <w:tcBorders>
              <w:top w:val="single" w:sz="12" w:space="0" w:color="auto"/>
              <w:bottom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2.8333</w:t>
            </w:r>
          </w:p>
        </w:tc>
        <w:tc>
          <w:tcPr>
            <w:tcW w:w="1206" w:type="dxa"/>
            <w:tcBorders>
              <w:top w:val="single" w:sz="12" w:space="0" w:color="auto"/>
              <w:bottom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1.55102</w:t>
            </w:r>
          </w:p>
        </w:tc>
        <w:tc>
          <w:tcPr>
            <w:tcW w:w="1427" w:type="dxa"/>
            <w:tcBorders>
              <w:top w:val="single" w:sz="12" w:space="0" w:color="auto"/>
              <w:bottom w:val="triple" w:sz="4"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6.630</w:t>
            </w:r>
          </w:p>
        </w:tc>
        <w:tc>
          <w:tcPr>
            <w:tcW w:w="1567" w:type="dxa"/>
            <w:tcBorders>
              <w:top w:val="single" w:sz="12" w:space="0" w:color="auto"/>
              <w:left w:val="single" w:sz="4" w:space="0" w:color="auto"/>
              <w:bottom w:val="trip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0.511</w:t>
            </w:r>
          </w:p>
        </w:tc>
        <w:tc>
          <w:tcPr>
            <w:tcW w:w="964" w:type="dxa"/>
            <w:gridSpan w:val="2"/>
            <w:tcBorders>
              <w:top w:val="single" w:sz="12" w:space="0" w:color="auto"/>
              <w:bottom w:val="triple" w:sz="4"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val="restart"/>
            <w:tcBorders>
              <w:top w:val="triple" w:sz="4" w:space="0" w:color="auto"/>
              <w:right w:val="triple" w:sz="4" w:space="0" w:color="auto"/>
            </w:tcBorders>
            <w:shd w:val="clear" w:color="auto" w:fill="auto"/>
            <w:textDirection w:val="btLr"/>
          </w:tcPr>
          <w:p w:rsidR="005744AB" w:rsidRPr="00774436" w:rsidRDefault="005744AB" w:rsidP="00A0380E">
            <w:pPr>
              <w:spacing w:after="0" w:line="240" w:lineRule="auto"/>
              <w:ind w:left="113" w:right="113"/>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النمط الثالث : الصبر على منغصات الحياة اليومية </w:t>
            </w:r>
            <w:r w:rsidRPr="00774436">
              <w:rPr>
                <w:rFonts w:ascii="Simplified Arabic" w:hAnsi="Simplified Arabic" w:cs="Simplified Arabic"/>
                <w:b/>
                <w:bCs/>
                <w:sz w:val="24"/>
                <w:szCs w:val="24"/>
              </w:rPr>
              <w:t>Daily hassles patience</w:t>
            </w:r>
          </w:p>
        </w:tc>
        <w:tc>
          <w:tcPr>
            <w:tcW w:w="401" w:type="dxa"/>
            <w:tcBorders>
              <w:top w:val="triple" w:sz="4" w:space="0" w:color="auto"/>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1</w:t>
            </w:r>
          </w:p>
        </w:tc>
        <w:tc>
          <w:tcPr>
            <w:tcW w:w="1134" w:type="dxa"/>
            <w:tcBorders>
              <w:top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3.5370</w:t>
            </w:r>
          </w:p>
        </w:tc>
        <w:tc>
          <w:tcPr>
            <w:tcW w:w="1204" w:type="dxa"/>
            <w:tcBorders>
              <w:top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1.57472</w:t>
            </w:r>
          </w:p>
        </w:tc>
        <w:tc>
          <w:tcPr>
            <w:tcW w:w="1205" w:type="dxa"/>
            <w:tcBorders>
              <w:top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1.9630</w:t>
            </w:r>
          </w:p>
        </w:tc>
        <w:tc>
          <w:tcPr>
            <w:tcW w:w="1206" w:type="dxa"/>
            <w:tcBorders>
              <w:top w:val="trip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1.44016</w:t>
            </w:r>
          </w:p>
        </w:tc>
        <w:tc>
          <w:tcPr>
            <w:tcW w:w="1427" w:type="dxa"/>
            <w:tcBorders>
              <w:top w:val="triple" w:sz="4"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5.420</w:t>
            </w:r>
          </w:p>
        </w:tc>
        <w:tc>
          <w:tcPr>
            <w:tcW w:w="1567" w:type="dxa"/>
            <w:tcBorders>
              <w:top w:val="triple" w:sz="4" w:space="0" w:color="auto"/>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0.511</w:t>
            </w:r>
          </w:p>
        </w:tc>
        <w:tc>
          <w:tcPr>
            <w:tcW w:w="964" w:type="dxa"/>
            <w:gridSpan w:val="2"/>
            <w:tcBorders>
              <w:top w:val="triple" w:sz="4"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left w:val="triple" w:sz="4" w:space="0" w:color="auto"/>
              <w:bottom w:val="single" w:sz="12"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2</w:t>
            </w:r>
          </w:p>
        </w:tc>
        <w:tc>
          <w:tcPr>
            <w:tcW w:w="1134"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3.3148</w:t>
            </w:r>
          </w:p>
        </w:tc>
        <w:tc>
          <w:tcPr>
            <w:tcW w:w="1204"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1.39844</w:t>
            </w:r>
          </w:p>
        </w:tc>
        <w:tc>
          <w:tcPr>
            <w:tcW w:w="1205"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1.9259</w:t>
            </w:r>
          </w:p>
        </w:tc>
        <w:tc>
          <w:tcPr>
            <w:tcW w:w="1206" w:type="dxa"/>
            <w:tcBorders>
              <w:bottom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1.28639</w:t>
            </w:r>
          </w:p>
        </w:tc>
        <w:tc>
          <w:tcPr>
            <w:tcW w:w="1427" w:type="dxa"/>
            <w:tcBorders>
              <w:bottom w:val="single" w:sz="12"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5.371</w:t>
            </w:r>
          </w:p>
        </w:tc>
        <w:tc>
          <w:tcPr>
            <w:tcW w:w="1567" w:type="dxa"/>
            <w:tcBorders>
              <w:left w:val="single" w:sz="4" w:space="0" w:color="auto"/>
              <w:bottom w:val="single" w:sz="12"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0.532</w:t>
            </w:r>
          </w:p>
        </w:tc>
        <w:tc>
          <w:tcPr>
            <w:tcW w:w="964" w:type="dxa"/>
            <w:gridSpan w:val="2"/>
            <w:tcBorders>
              <w:bottom w:val="single" w:sz="12"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top w:val="single" w:sz="12" w:space="0" w:color="auto"/>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3</w:t>
            </w:r>
          </w:p>
        </w:tc>
        <w:tc>
          <w:tcPr>
            <w:tcW w:w="1134" w:type="dxa"/>
            <w:tcBorders>
              <w:top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3.3148</w:t>
            </w:r>
          </w:p>
        </w:tc>
        <w:tc>
          <w:tcPr>
            <w:tcW w:w="1204" w:type="dxa"/>
            <w:tcBorders>
              <w:top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1.50250</w:t>
            </w:r>
          </w:p>
        </w:tc>
        <w:tc>
          <w:tcPr>
            <w:tcW w:w="1205" w:type="dxa"/>
            <w:tcBorders>
              <w:top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2.1111</w:t>
            </w:r>
          </w:p>
        </w:tc>
        <w:tc>
          <w:tcPr>
            <w:tcW w:w="1206" w:type="dxa"/>
            <w:tcBorders>
              <w:top w:val="single" w:sz="12"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1.38273</w:t>
            </w:r>
          </w:p>
        </w:tc>
        <w:tc>
          <w:tcPr>
            <w:tcW w:w="1427" w:type="dxa"/>
            <w:tcBorders>
              <w:top w:val="single" w:sz="12"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4.332</w:t>
            </w:r>
          </w:p>
        </w:tc>
        <w:tc>
          <w:tcPr>
            <w:tcW w:w="1567" w:type="dxa"/>
            <w:tcBorders>
              <w:top w:val="single" w:sz="12" w:space="0" w:color="auto"/>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0.434</w:t>
            </w:r>
          </w:p>
        </w:tc>
        <w:tc>
          <w:tcPr>
            <w:tcW w:w="964" w:type="dxa"/>
            <w:gridSpan w:val="2"/>
            <w:tcBorders>
              <w:top w:val="single" w:sz="12"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4</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2.5185</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1.46327</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1.8519</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1.20388</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2.585</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0.333</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5</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3.7593</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1.33084</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2.2222</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1.38273</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5.885</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0.424</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lef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6</w:t>
            </w:r>
          </w:p>
        </w:tc>
        <w:tc>
          <w:tcPr>
            <w:tcW w:w="113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2.5683</w:t>
            </w:r>
          </w:p>
        </w:tc>
        <w:tc>
          <w:tcPr>
            <w:tcW w:w="1204"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1.47327</w:t>
            </w:r>
          </w:p>
        </w:tc>
        <w:tc>
          <w:tcPr>
            <w:tcW w:w="1205"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1.8719</w:t>
            </w:r>
          </w:p>
        </w:tc>
        <w:tc>
          <w:tcPr>
            <w:tcW w:w="1206" w:type="dxa"/>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1.21488</w:t>
            </w:r>
          </w:p>
        </w:tc>
        <w:tc>
          <w:tcPr>
            <w:tcW w:w="1427" w:type="dxa"/>
            <w:tcBorders>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2.511</w:t>
            </w:r>
          </w:p>
        </w:tc>
        <w:tc>
          <w:tcPr>
            <w:tcW w:w="1567" w:type="dxa"/>
            <w:tcBorders>
              <w:left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0.237</w:t>
            </w:r>
          </w:p>
        </w:tc>
        <w:tc>
          <w:tcPr>
            <w:tcW w:w="964" w:type="dxa"/>
            <w:gridSpan w:val="2"/>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5744AB" w:rsidRPr="00774436" w:rsidTr="00702BB3">
        <w:trPr>
          <w:trHeight w:val="243"/>
          <w:jc w:val="center"/>
        </w:trPr>
        <w:tc>
          <w:tcPr>
            <w:tcW w:w="556" w:type="dxa"/>
            <w:vMerge/>
            <w:tcBorders>
              <w:right w:val="trip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p>
        </w:tc>
        <w:tc>
          <w:tcPr>
            <w:tcW w:w="401" w:type="dxa"/>
            <w:tcBorders>
              <w:left w:val="triple" w:sz="4" w:space="0" w:color="auto"/>
              <w:bottom w:val="single" w:sz="4" w:space="0" w:color="auto"/>
            </w:tcBorders>
            <w:shd w:val="clear" w:color="auto" w:fill="auto"/>
          </w:tcPr>
          <w:p w:rsidR="005744AB" w:rsidRPr="00774436" w:rsidRDefault="005744AB"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sz w:val="24"/>
                <w:szCs w:val="24"/>
                <w:rtl/>
              </w:rPr>
              <w:t>7</w:t>
            </w:r>
          </w:p>
        </w:tc>
        <w:tc>
          <w:tcPr>
            <w:tcW w:w="1134"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3.7037</w:t>
            </w:r>
          </w:p>
        </w:tc>
        <w:tc>
          <w:tcPr>
            <w:tcW w:w="1204"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1.42259</w:t>
            </w:r>
          </w:p>
        </w:tc>
        <w:tc>
          <w:tcPr>
            <w:tcW w:w="1205"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3.0741</w:t>
            </w:r>
          </w:p>
        </w:tc>
        <w:tc>
          <w:tcPr>
            <w:tcW w:w="1206" w:type="dxa"/>
            <w:tcBorders>
              <w:bottom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1.55226</w:t>
            </w:r>
          </w:p>
        </w:tc>
        <w:tc>
          <w:tcPr>
            <w:tcW w:w="1427" w:type="dxa"/>
            <w:tcBorders>
              <w:bottom w:val="single" w:sz="4" w:space="0" w:color="auto"/>
              <w:right w:val="single" w:sz="4" w:space="0" w:color="auto"/>
            </w:tcBorders>
            <w:shd w:val="clear" w:color="auto" w:fill="auto"/>
            <w:vAlign w:val="center"/>
          </w:tcPr>
          <w:p w:rsidR="005744AB" w:rsidRPr="00774436" w:rsidRDefault="005744AB" w:rsidP="00A0380E">
            <w:pPr>
              <w:autoSpaceDE w:val="0"/>
              <w:autoSpaceDN w:val="0"/>
              <w:bidi w:val="0"/>
              <w:adjustRightInd w:val="0"/>
              <w:spacing w:after="0" w:line="240" w:lineRule="auto"/>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2.197</w:t>
            </w:r>
          </w:p>
        </w:tc>
        <w:tc>
          <w:tcPr>
            <w:tcW w:w="1567" w:type="dxa"/>
            <w:tcBorders>
              <w:left w:val="single" w:sz="4" w:space="0" w:color="auto"/>
              <w:bottom w:val="single" w:sz="4" w:space="0" w:color="auto"/>
            </w:tcBorders>
            <w:shd w:val="clear" w:color="auto" w:fill="D9D9D9" w:themeFill="background1" w:themeFillShade="D9"/>
            <w:vAlign w:val="center"/>
          </w:tcPr>
          <w:p w:rsidR="005744AB" w:rsidRPr="00774436" w:rsidRDefault="005744AB" w:rsidP="00A0380E">
            <w:pPr>
              <w:autoSpaceDE w:val="0"/>
              <w:autoSpaceDN w:val="0"/>
              <w:bidi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0.264</w:t>
            </w:r>
          </w:p>
        </w:tc>
        <w:tc>
          <w:tcPr>
            <w:tcW w:w="964" w:type="dxa"/>
            <w:gridSpan w:val="2"/>
            <w:tcBorders>
              <w:bottom w:val="single" w:sz="4" w:space="0" w:color="auto"/>
            </w:tcBorders>
            <w:shd w:val="clear" w:color="auto" w:fill="auto"/>
            <w:vAlign w:val="center"/>
          </w:tcPr>
          <w:p w:rsidR="005744AB" w:rsidRPr="00774436" w:rsidRDefault="005744AB"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bl>
    <w:p w:rsidR="00702BB3" w:rsidRDefault="00702BB3" w:rsidP="005957CB">
      <w:pPr>
        <w:spacing w:before="120" w:after="0" w:line="240" w:lineRule="auto"/>
        <w:contextualSpacing/>
        <w:jc w:val="center"/>
        <w:rPr>
          <w:rFonts w:ascii="Simplified Arabic" w:hAnsi="Simplified Arabic" w:cs="Simplified Arabic"/>
          <w:b/>
          <w:bCs/>
          <w:sz w:val="24"/>
          <w:szCs w:val="24"/>
          <w:rtl/>
        </w:rPr>
      </w:pPr>
    </w:p>
    <w:p w:rsidR="005957CB" w:rsidRPr="00774436" w:rsidRDefault="005957CB" w:rsidP="005957CB">
      <w:pPr>
        <w:spacing w:before="120"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جدول (2)القوة التمييزية لمقياس المثابرة</w:t>
      </w:r>
      <w:r w:rsidRPr="00774436">
        <w:rPr>
          <w:rFonts w:ascii="Simplified Arabic" w:hAnsi="Simplified Arabic" w:cs="Simplified Arabic"/>
          <w:sz w:val="24"/>
          <w:szCs w:val="24"/>
          <w:rtl/>
        </w:rPr>
        <w:t xml:space="preserve"> </w:t>
      </w:r>
      <w:r w:rsidRPr="00774436">
        <w:rPr>
          <w:rFonts w:ascii="Simplified Arabic" w:hAnsi="Simplified Arabic" w:cs="Simplified Arabic"/>
          <w:b/>
          <w:bCs/>
          <w:sz w:val="24"/>
          <w:szCs w:val="24"/>
          <w:rtl/>
        </w:rPr>
        <w:t>بأسلوب المجموعتين المتطرفتين وعلاقة درجة الفقرة بالدرجة الكلية للمقياس</w:t>
      </w:r>
    </w:p>
    <w:tbl>
      <w:tblPr>
        <w:bidiVisual/>
        <w:tblW w:w="9486" w:type="dxa"/>
        <w:jc w:val="center"/>
        <w:tblInd w:w="-7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7"/>
        <w:gridCol w:w="562"/>
        <w:gridCol w:w="1134"/>
        <w:gridCol w:w="1204"/>
        <w:gridCol w:w="1205"/>
        <w:gridCol w:w="1206"/>
        <w:gridCol w:w="1305"/>
        <w:gridCol w:w="1187"/>
        <w:gridCol w:w="656"/>
      </w:tblGrid>
      <w:tr w:rsidR="005957CB" w:rsidRPr="00774436" w:rsidTr="00702BB3">
        <w:trPr>
          <w:jc w:val="center"/>
        </w:trPr>
        <w:tc>
          <w:tcPr>
            <w:tcW w:w="1027" w:type="dxa"/>
            <w:vMerge w:val="restart"/>
            <w:tcBorders>
              <w:right w:val="triple" w:sz="4" w:space="0" w:color="auto"/>
            </w:tcBorders>
            <w:shd w:val="clear" w:color="auto" w:fill="D9D9D9" w:themeFill="background1" w:themeFillShade="D9"/>
            <w:textDirection w:val="btLr"/>
          </w:tcPr>
          <w:p w:rsidR="005957CB" w:rsidRPr="00702BB3" w:rsidRDefault="005957CB" w:rsidP="004A4F44">
            <w:pPr>
              <w:spacing w:after="0" w:line="240" w:lineRule="auto"/>
              <w:ind w:left="113" w:right="113"/>
              <w:contextualSpacing/>
              <w:rPr>
                <w:rFonts w:ascii="Simplified Arabic" w:hAnsi="Simplified Arabic" w:cs="Simplified Arabic"/>
                <w:rtl/>
              </w:rPr>
            </w:pPr>
            <w:r w:rsidRPr="00702BB3">
              <w:rPr>
                <w:rFonts w:ascii="Simplified Arabic" w:hAnsi="Simplified Arabic" w:cs="Simplified Arabic"/>
                <w:rtl/>
              </w:rPr>
              <w:t>المجال</w:t>
            </w:r>
          </w:p>
        </w:tc>
        <w:tc>
          <w:tcPr>
            <w:tcW w:w="562" w:type="dxa"/>
            <w:tcBorders>
              <w:left w:val="trip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رقم</w:t>
            </w:r>
          </w:p>
        </w:tc>
        <w:tc>
          <w:tcPr>
            <w:tcW w:w="2338" w:type="dxa"/>
            <w:gridSpan w:val="2"/>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المجموعة العليا</w:t>
            </w:r>
          </w:p>
        </w:tc>
        <w:tc>
          <w:tcPr>
            <w:tcW w:w="2411" w:type="dxa"/>
            <w:gridSpan w:val="2"/>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المجموعة الدنيا</w:t>
            </w:r>
          </w:p>
        </w:tc>
        <w:tc>
          <w:tcPr>
            <w:tcW w:w="1305" w:type="dxa"/>
            <w:vMerge w:val="restart"/>
            <w:tcBorders>
              <w:right w:val="doub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 xml:space="preserve">القيمة </w:t>
            </w:r>
            <w:proofErr w:type="spellStart"/>
            <w:r w:rsidRPr="00702BB3">
              <w:rPr>
                <w:rFonts w:ascii="Simplified Arabic" w:hAnsi="Simplified Arabic" w:cs="Simplified Arabic"/>
                <w:rtl/>
              </w:rPr>
              <w:t>التائية</w:t>
            </w:r>
            <w:proofErr w:type="spellEnd"/>
            <w:r w:rsidRPr="00702BB3">
              <w:rPr>
                <w:rFonts w:ascii="Simplified Arabic" w:hAnsi="Simplified Arabic" w:cs="Simplified Arabic"/>
                <w:rtl/>
              </w:rPr>
              <w:t xml:space="preserve"> المحسوبة</w:t>
            </w:r>
          </w:p>
        </w:tc>
        <w:tc>
          <w:tcPr>
            <w:tcW w:w="1187" w:type="dxa"/>
            <w:vMerge w:val="restart"/>
            <w:tcBorders>
              <w:left w:val="doub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معامل ارتباط علاقة درجة الفقرة بالدرجة الكلية</w:t>
            </w:r>
          </w:p>
        </w:tc>
        <w:tc>
          <w:tcPr>
            <w:tcW w:w="656" w:type="dxa"/>
            <w:vMerge w:val="restart"/>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p>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النتيجة</w:t>
            </w:r>
          </w:p>
        </w:tc>
      </w:tr>
      <w:tr w:rsidR="005957CB" w:rsidRPr="00774436" w:rsidTr="00702BB3">
        <w:trPr>
          <w:jc w:val="center"/>
        </w:trPr>
        <w:tc>
          <w:tcPr>
            <w:tcW w:w="1027" w:type="dxa"/>
            <w:vMerge/>
            <w:tcBorders>
              <w:right w:val="trip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left w:val="trip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الفقرة</w:t>
            </w:r>
          </w:p>
        </w:tc>
        <w:tc>
          <w:tcPr>
            <w:tcW w:w="1134" w:type="dxa"/>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الوسط الحسابي</w:t>
            </w:r>
          </w:p>
        </w:tc>
        <w:tc>
          <w:tcPr>
            <w:tcW w:w="1204" w:type="dxa"/>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الانحراف المعياري</w:t>
            </w:r>
          </w:p>
        </w:tc>
        <w:tc>
          <w:tcPr>
            <w:tcW w:w="1205" w:type="dxa"/>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الوسط الحسابي</w:t>
            </w:r>
          </w:p>
        </w:tc>
        <w:tc>
          <w:tcPr>
            <w:tcW w:w="1206" w:type="dxa"/>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الانحراف المعياري</w:t>
            </w:r>
          </w:p>
        </w:tc>
        <w:tc>
          <w:tcPr>
            <w:tcW w:w="1305" w:type="dxa"/>
            <w:vMerge/>
            <w:tcBorders>
              <w:right w:val="doub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p>
        </w:tc>
        <w:tc>
          <w:tcPr>
            <w:tcW w:w="1187" w:type="dxa"/>
            <w:vMerge/>
            <w:tcBorders>
              <w:left w:val="double" w:sz="4" w:space="0" w:color="auto"/>
            </w:tcBorders>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p>
        </w:tc>
        <w:tc>
          <w:tcPr>
            <w:tcW w:w="656" w:type="dxa"/>
            <w:vMerge/>
            <w:shd w:val="clear" w:color="auto" w:fill="D9D9D9" w:themeFill="background1" w:themeFillShade="D9"/>
          </w:tcPr>
          <w:p w:rsidR="005957CB" w:rsidRPr="00702BB3" w:rsidRDefault="005957CB" w:rsidP="004A4F44">
            <w:pPr>
              <w:spacing w:after="0" w:line="240" w:lineRule="auto"/>
              <w:contextualSpacing/>
              <w:rPr>
                <w:rFonts w:ascii="Simplified Arabic" w:hAnsi="Simplified Arabic" w:cs="Simplified Arabic"/>
                <w:rtl/>
              </w:rPr>
            </w:pPr>
          </w:p>
        </w:tc>
      </w:tr>
      <w:tr w:rsidR="005957CB" w:rsidRPr="00774436" w:rsidTr="00702BB3">
        <w:trPr>
          <w:jc w:val="center"/>
        </w:trPr>
        <w:tc>
          <w:tcPr>
            <w:tcW w:w="1027" w:type="dxa"/>
            <w:vMerge w:val="restart"/>
            <w:tcBorders>
              <w:right w:val="triple" w:sz="4" w:space="0" w:color="auto"/>
            </w:tcBorders>
            <w:shd w:val="clear" w:color="auto" w:fill="auto"/>
            <w:textDirection w:val="btLr"/>
          </w:tcPr>
          <w:p w:rsidR="005957CB" w:rsidRPr="00702BB3" w:rsidRDefault="005957CB" w:rsidP="004A4F44">
            <w:pPr>
              <w:spacing w:after="0" w:line="240" w:lineRule="auto"/>
              <w:ind w:left="113" w:right="113"/>
              <w:contextualSpacing/>
              <w:jc w:val="center"/>
              <w:rPr>
                <w:rFonts w:ascii="Simplified Arabic" w:hAnsi="Simplified Arabic" w:cs="Simplified Arabic"/>
                <w:b/>
                <w:bCs/>
                <w:rtl/>
              </w:rPr>
            </w:pPr>
            <w:r w:rsidRPr="00702BB3">
              <w:rPr>
                <w:rFonts w:ascii="Simplified Arabic" w:eastAsia="Times New Roman" w:hAnsi="Simplified Arabic" w:cs="Simplified Arabic"/>
                <w:shd w:val="clear" w:color="auto" w:fill="BFBFBF" w:themeFill="background1" w:themeFillShade="BF"/>
                <w:rtl/>
              </w:rPr>
              <w:t xml:space="preserve">الحماس لبذل الجهد </w:t>
            </w:r>
            <w:r w:rsidRPr="00702BB3">
              <w:rPr>
                <w:rFonts w:ascii="Simplified Arabic" w:eastAsia="Times New Roman" w:hAnsi="Simplified Arabic" w:cs="Simplified Arabic"/>
                <w:shd w:val="clear" w:color="auto" w:fill="BFBFBF" w:themeFill="background1" w:themeFillShade="BF"/>
              </w:rPr>
              <w:t>Eagerness of effort</w:t>
            </w: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1</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4.5185</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0.63664</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3.4074</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1.20562</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5.989</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0.554</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tl/>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2</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4.5000</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0.79503</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3.7037</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1.42259</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3.591</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0.371</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3</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2.8333</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1.38387</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2.0185</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1.33869</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3.110</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0.282</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4</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3.4630</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1.12791</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2.1296</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1.38790</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5.479</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0.482</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5</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3.4630</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1.36966</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2.8333</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1.48895</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2.287</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0.294</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6</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3.5926</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1.22117</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2.2593</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1.42994</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5.211</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0.475</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24"/>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7</w:t>
            </w:r>
          </w:p>
        </w:tc>
        <w:tc>
          <w:tcPr>
            <w:tcW w:w="1134"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3.0556</w:t>
            </w:r>
          </w:p>
        </w:tc>
        <w:tc>
          <w:tcPr>
            <w:tcW w:w="1204"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1.37932</w:t>
            </w:r>
          </w:p>
        </w:tc>
        <w:tc>
          <w:tcPr>
            <w:tcW w:w="1205"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2.2037</w:t>
            </w:r>
          </w:p>
        </w:tc>
        <w:tc>
          <w:tcPr>
            <w:tcW w:w="1206"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1.41927</w:t>
            </w:r>
          </w:p>
        </w:tc>
        <w:tc>
          <w:tcPr>
            <w:tcW w:w="1305" w:type="dxa"/>
            <w:tcBorders>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3.163</w:t>
            </w:r>
          </w:p>
        </w:tc>
        <w:tc>
          <w:tcPr>
            <w:tcW w:w="1187" w:type="dxa"/>
            <w:tcBorders>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0.277</w:t>
            </w:r>
          </w:p>
        </w:tc>
        <w:tc>
          <w:tcPr>
            <w:tcW w:w="656" w:type="dxa"/>
            <w:tcBorders>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62"/>
          <w:jc w:val="center"/>
        </w:trPr>
        <w:tc>
          <w:tcPr>
            <w:tcW w:w="1027" w:type="dxa"/>
            <w:vMerge/>
            <w:tcBorders>
              <w:bottom w:val="triple" w:sz="4" w:space="0" w:color="auto"/>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top w:val="single" w:sz="4" w:space="0" w:color="auto"/>
              <w:left w:val="triple" w:sz="4" w:space="0" w:color="auto"/>
              <w:bottom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8</w:t>
            </w:r>
          </w:p>
        </w:tc>
        <w:tc>
          <w:tcPr>
            <w:tcW w:w="1134"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4.4259</w:t>
            </w:r>
          </w:p>
        </w:tc>
        <w:tc>
          <w:tcPr>
            <w:tcW w:w="1204"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0.79151</w:t>
            </w:r>
          </w:p>
        </w:tc>
        <w:tc>
          <w:tcPr>
            <w:tcW w:w="1205"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3.0741</w:t>
            </w:r>
          </w:p>
        </w:tc>
        <w:tc>
          <w:tcPr>
            <w:tcW w:w="1206"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1.34377</w:t>
            </w:r>
          </w:p>
        </w:tc>
        <w:tc>
          <w:tcPr>
            <w:tcW w:w="1305" w:type="dxa"/>
            <w:tcBorders>
              <w:top w:val="single" w:sz="4" w:space="0" w:color="auto"/>
              <w:bottom w:val="trip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6.370</w:t>
            </w:r>
          </w:p>
        </w:tc>
        <w:tc>
          <w:tcPr>
            <w:tcW w:w="1187" w:type="dxa"/>
            <w:tcBorders>
              <w:top w:val="single" w:sz="4" w:space="0" w:color="auto"/>
              <w:left w:val="double" w:sz="4" w:space="0" w:color="auto"/>
              <w:bottom w:val="trip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0.554</w:t>
            </w:r>
          </w:p>
        </w:tc>
        <w:tc>
          <w:tcPr>
            <w:tcW w:w="656" w:type="dxa"/>
            <w:tcBorders>
              <w:top w:val="single" w:sz="4" w:space="0" w:color="auto"/>
              <w:bottom w:val="trip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val="restart"/>
            <w:tcBorders>
              <w:top w:val="triple" w:sz="4" w:space="0" w:color="auto"/>
              <w:right w:val="triple" w:sz="4" w:space="0" w:color="auto"/>
            </w:tcBorders>
            <w:shd w:val="clear" w:color="auto" w:fill="auto"/>
            <w:textDirection w:val="btLr"/>
          </w:tcPr>
          <w:p w:rsidR="005957CB" w:rsidRPr="00702BB3" w:rsidRDefault="005957CB" w:rsidP="004A4F44">
            <w:pPr>
              <w:spacing w:after="0" w:line="240" w:lineRule="auto"/>
              <w:ind w:left="113" w:right="113"/>
              <w:contextualSpacing/>
              <w:jc w:val="center"/>
              <w:rPr>
                <w:rFonts w:ascii="Simplified Arabic" w:hAnsi="Simplified Arabic" w:cs="Simplified Arabic"/>
                <w:b/>
                <w:bCs/>
                <w:rtl/>
              </w:rPr>
            </w:pPr>
            <w:r w:rsidRPr="00702BB3">
              <w:rPr>
                <w:rFonts w:ascii="Simplified Arabic" w:hAnsi="Simplified Arabic" w:cs="Simplified Arabic"/>
                <w:shd w:val="clear" w:color="auto" w:fill="BFBFBF" w:themeFill="background1" w:themeFillShade="BF"/>
                <w:rtl/>
              </w:rPr>
              <w:t xml:space="preserve">صلابة العمل </w:t>
            </w:r>
            <w:r w:rsidRPr="00702BB3">
              <w:rPr>
                <w:rFonts w:ascii="Simplified Arabic" w:eastAsia="Times New Roman" w:hAnsi="Simplified Arabic" w:cs="Simplified Arabic"/>
                <w:shd w:val="clear" w:color="auto" w:fill="BFBFBF" w:themeFill="background1" w:themeFillShade="BF"/>
              </w:rPr>
              <w:t>Work hardened</w:t>
            </w:r>
          </w:p>
        </w:tc>
        <w:tc>
          <w:tcPr>
            <w:tcW w:w="562" w:type="dxa"/>
            <w:tcBorders>
              <w:top w:val="triple" w:sz="4" w:space="0" w:color="auto"/>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1</w:t>
            </w:r>
          </w:p>
        </w:tc>
        <w:tc>
          <w:tcPr>
            <w:tcW w:w="1134"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4.1296</w:t>
            </w:r>
          </w:p>
        </w:tc>
        <w:tc>
          <w:tcPr>
            <w:tcW w:w="1204"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1.06481</w:t>
            </w:r>
          </w:p>
        </w:tc>
        <w:tc>
          <w:tcPr>
            <w:tcW w:w="1205"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2.6852</w:t>
            </w:r>
          </w:p>
        </w:tc>
        <w:tc>
          <w:tcPr>
            <w:tcW w:w="1206"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1.46434</w:t>
            </w:r>
          </w:p>
        </w:tc>
        <w:tc>
          <w:tcPr>
            <w:tcW w:w="1305" w:type="dxa"/>
            <w:tcBorders>
              <w:top w:val="trip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5.863</w:t>
            </w:r>
          </w:p>
        </w:tc>
        <w:tc>
          <w:tcPr>
            <w:tcW w:w="1187" w:type="dxa"/>
            <w:tcBorders>
              <w:top w:val="triple" w:sz="4" w:space="0" w:color="auto"/>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0.471</w:t>
            </w:r>
          </w:p>
        </w:tc>
        <w:tc>
          <w:tcPr>
            <w:tcW w:w="656" w:type="dxa"/>
            <w:tcBorders>
              <w:top w:val="trip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2</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4.5185</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0.74582</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3.2222</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1.39631</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6.017</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0.512</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3</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3.9444</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0.91973</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2.0556</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1.36557</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8.431</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0.610</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4</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3.9630</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0.91038</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2.2037</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1.21903</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8.497</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0.650</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5</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4.1852</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0.99193</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3.5185</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1.25504</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3.062</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0.350</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6</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3.8704</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1.04694</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3.0370</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1.47895</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3.380</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0.349</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43"/>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left w:val="triple" w:sz="4" w:space="0" w:color="auto"/>
              <w:bottom w:val="single" w:sz="12"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7</w:t>
            </w:r>
          </w:p>
        </w:tc>
        <w:tc>
          <w:tcPr>
            <w:tcW w:w="1134"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4.4815</w:t>
            </w:r>
          </w:p>
        </w:tc>
        <w:tc>
          <w:tcPr>
            <w:tcW w:w="1204"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0.74582</w:t>
            </w:r>
          </w:p>
        </w:tc>
        <w:tc>
          <w:tcPr>
            <w:tcW w:w="1205"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3.3889</w:t>
            </w:r>
          </w:p>
        </w:tc>
        <w:tc>
          <w:tcPr>
            <w:tcW w:w="1206"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1.39293</w:t>
            </w:r>
          </w:p>
        </w:tc>
        <w:tc>
          <w:tcPr>
            <w:tcW w:w="1305" w:type="dxa"/>
            <w:tcBorders>
              <w:bottom w:val="single" w:sz="12"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5.081</w:t>
            </w:r>
          </w:p>
        </w:tc>
        <w:tc>
          <w:tcPr>
            <w:tcW w:w="1187" w:type="dxa"/>
            <w:tcBorders>
              <w:left w:val="double" w:sz="4" w:space="0" w:color="auto"/>
              <w:bottom w:val="single" w:sz="12"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0.473</w:t>
            </w:r>
          </w:p>
        </w:tc>
        <w:tc>
          <w:tcPr>
            <w:tcW w:w="656" w:type="dxa"/>
            <w:tcBorders>
              <w:bottom w:val="single" w:sz="12"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43"/>
          <w:jc w:val="center"/>
        </w:trPr>
        <w:tc>
          <w:tcPr>
            <w:tcW w:w="1027" w:type="dxa"/>
            <w:vMerge/>
            <w:tcBorders>
              <w:bottom w:val="triple" w:sz="4" w:space="0" w:color="auto"/>
              <w:right w:val="triple" w:sz="4" w:space="0" w:color="auto"/>
            </w:tcBorders>
            <w:shd w:val="clear" w:color="auto" w:fill="auto"/>
          </w:tcPr>
          <w:p w:rsidR="005957CB" w:rsidRPr="00702BB3" w:rsidRDefault="005957CB" w:rsidP="004A4F44">
            <w:pPr>
              <w:spacing w:after="0" w:line="240" w:lineRule="auto"/>
              <w:contextualSpacing/>
              <w:jc w:val="center"/>
              <w:rPr>
                <w:rFonts w:ascii="Simplified Arabic" w:hAnsi="Simplified Arabic" w:cs="Simplified Arabic"/>
                <w:b/>
                <w:bCs/>
                <w:rtl/>
              </w:rPr>
            </w:pPr>
          </w:p>
        </w:tc>
        <w:tc>
          <w:tcPr>
            <w:tcW w:w="562" w:type="dxa"/>
            <w:tcBorders>
              <w:top w:val="single" w:sz="12" w:space="0" w:color="auto"/>
              <w:left w:val="triple" w:sz="4" w:space="0" w:color="auto"/>
              <w:bottom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8</w:t>
            </w:r>
          </w:p>
        </w:tc>
        <w:tc>
          <w:tcPr>
            <w:tcW w:w="1134" w:type="dxa"/>
            <w:tcBorders>
              <w:top w:val="single" w:sz="12"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3.1667</w:t>
            </w:r>
          </w:p>
        </w:tc>
        <w:tc>
          <w:tcPr>
            <w:tcW w:w="1204" w:type="dxa"/>
            <w:tcBorders>
              <w:top w:val="single" w:sz="12"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1.17762</w:t>
            </w:r>
          </w:p>
        </w:tc>
        <w:tc>
          <w:tcPr>
            <w:tcW w:w="1205" w:type="dxa"/>
            <w:tcBorders>
              <w:top w:val="single" w:sz="12"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2.2222</w:t>
            </w:r>
          </w:p>
        </w:tc>
        <w:tc>
          <w:tcPr>
            <w:tcW w:w="1206" w:type="dxa"/>
            <w:tcBorders>
              <w:top w:val="single" w:sz="12"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1.47516</w:t>
            </w:r>
          </w:p>
        </w:tc>
        <w:tc>
          <w:tcPr>
            <w:tcW w:w="1305" w:type="dxa"/>
            <w:tcBorders>
              <w:top w:val="single" w:sz="12" w:space="0" w:color="auto"/>
              <w:bottom w:val="trip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3.677</w:t>
            </w:r>
          </w:p>
        </w:tc>
        <w:tc>
          <w:tcPr>
            <w:tcW w:w="1187" w:type="dxa"/>
            <w:tcBorders>
              <w:top w:val="single" w:sz="12" w:space="0" w:color="auto"/>
              <w:left w:val="double" w:sz="4" w:space="0" w:color="auto"/>
              <w:bottom w:val="trip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0.300</w:t>
            </w:r>
          </w:p>
        </w:tc>
        <w:tc>
          <w:tcPr>
            <w:tcW w:w="656" w:type="dxa"/>
            <w:tcBorders>
              <w:top w:val="single" w:sz="12" w:space="0" w:color="auto"/>
              <w:bottom w:val="trip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tl/>
              </w:rPr>
            </w:pPr>
          </w:p>
        </w:tc>
      </w:tr>
      <w:tr w:rsidR="005957CB" w:rsidRPr="00774436" w:rsidTr="00702BB3">
        <w:trPr>
          <w:jc w:val="center"/>
        </w:trPr>
        <w:tc>
          <w:tcPr>
            <w:tcW w:w="1027" w:type="dxa"/>
            <w:vMerge w:val="restart"/>
            <w:tcBorders>
              <w:top w:val="triple" w:sz="4" w:space="0" w:color="auto"/>
              <w:right w:val="triple" w:sz="4" w:space="0" w:color="auto"/>
            </w:tcBorders>
            <w:shd w:val="clear" w:color="auto" w:fill="auto"/>
            <w:textDirection w:val="btLr"/>
          </w:tcPr>
          <w:p w:rsidR="005957CB" w:rsidRPr="00702BB3" w:rsidRDefault="005957CB" w:rsidP="004A4F44">
            <w:pPr>
              <w:spacing w:after="0" w:line="240" w:lineRule="auto"/>
              <w:ind w:left="113" w:right="113"/>
              <w:contextualSpacing/>
              <w:jc w:val="center"/>
              <w:rPr>
                <w:rFonts w:ascii="Simplified Arabic" w:hAnsi="Simplified Arabic" w:cs="Simplified Arabic"/>
                <w:b/>
                <w:bCs/>
                <w:rtl/>
              </w:rPr>
            </w:pPr>
            <w:r w:rsidRPr="00702BB3">
              <w:rPr>
                <w:rFonts w:ascii="Simplified Arabic" w:hAnsi="Simplified Arabic" w:cs="Simplified Arabic"/>
                <w:shd w:val="clear" w:color="auto" w:fill="BFBFBF" w:themeFill="background1" w:themeFillShade="BF"/>
                <w:rtl/>
              </w:rPr>
              <w:t xml:space="preserve">الطموح </w:t>
            </w:r>
            <w:r w:rsidRPr="00702BB3">
              <w:rPr>
                <w:rFonts w:ascii="Simplified Arabic" w:eastAsia="Times New Roman" w:hAnsi="Simplified Arabic" w:cs="Simplified Arabic"/>
                <w:shd w:val="clear" w:color="auto" w:fill="BFBFBF" w:themeFill="background1" w:themeFillShade="BF"/>
              </w:rPr>
              <w:t>Ambitious</w:t>
            </w:r>
          </w:p>
        </w:tc>
        <w:tc>
          <w:tcPr>
            <w:tcW w:w="562" w:type="dxa"/>
            <w:tcBorders>
              <w:top w:val="triple" w:sz="4" w:space="0" w:color="auto"/>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1</w:t>
            </w:r>
          </w:p>
        </w:tc>
        <w:tc>
          <w:tcPr>
            <w:tcW w:w="1134"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4.7407</w:t>
            </w:r>
          </w:p>
        </w:tc>
        <w:tc>
          <w:tcPr>
            <w:tcW w:w="1204"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0.58874</w:t>
            </w:r>
          </w:p>
        </w:tc>
        <w:tc>
          <w:tcPr>
            <w:tcW w:w="1205"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3.6852</w:t>
            </w:r>
          </w:p>
        </w:tc>
        <w:tc>
          <w:tcPr>
            <w:tcW w:w="1206" w:type="dxa"/>
            <w:tcBorders>
              <w:top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1.28598</w:t>
            </w:r>
          </w:p>
        </w:tc>
        <w:tc>
          <w:tcPr>
            <w:tcW w:w="1305" w:type="dxa"/>
            <w:tcBorders>
              <w:top w:val="trip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5.484</w:t>
            </w:r>
          </w:p>
        </w:tc>
        <w:tc>
          <w:tcPr>
            <w:tcW w:w="1187" w:type="dxa"/>
            <w:tcBorders>
              <w:top w:val="triple" w:sz="4" w:space="0" w:color="auto"/>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0.573</w:t>
            </w:r>
          </w:p>
        </w:tc>
        <w:tc>
          <w:tcPr>
            <w:tcW w:w="656" w:type="dxa"/>
            <w:tcBorders>
              <w:top w:val="trip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left w:val="triple" w:sz="4" w:space="0" w:color="auto"/>
              <w:bottom w:val="single" w:sz="12"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2</w:t>
            </w:r>
          </w:p>
        </w:tc>
        <w:tc>
          <w:tcPr>
            <w:tcW w:w="1134"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4.5556</w:t>
            </w:r>
          </w:p>
        </w:tc>
        <w:tc>
          <w:tcPr>
            <w:tcW w:w="1204"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0.81650</w:t>
            </w:r>
          </w:p>
        </w:tc>
        <w:tc>
          <w:tcPr>
            <w:tcW w:w="1205"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3.3889</w:t>
            </w:r>
          </w:p>
        </w:tc>
        <w:tc>
          <w:tcPr>
            <w:tcW w:w="1206" w:type="dxa"/>
            <w:tcBorders>
              <w:bottom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1.33765</w:t>
            </w:r>
          </w:p>
        </w:tc>
        <w:tc>
          <w:tcPr>
            <w:tcW w:w="1305" w:type="dxa"/>
            <w:tcBorders>
              <w:bottom w:val="single" w:sz="12"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5.471</w:t>
            </w:r>
          </w:p>
        </w:tc>
        <w:tc>
          <w:tcPr>
            <w:tcW w:w="1187" w:type="dxa"/>
            <w:tcBorders>
              <w:left w:val="double" w:sz="4" w:space="0" w:color="auto"/>
              <w:bottom w:val="single" w:sz="12"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0.501</w:t>
            </w:r>
          </w:p>
        </w:tc>
        <w:tc>
          <w:tcPr>
            <w:tcW w:w="656" w:type="dxa"/>
            <w:tcBorders>
              <w:bottom w:val="single" w:sz="12"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12" w:space="0" w:color="auto"/>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3</w:t>
            </w:r>
          </w:p>
        </w:tc>
        <w:tc>
          <w:tcPr>
            <w:tcW w:w="1134" w:type="dxa"/>
            <w:tcBorders>
              <w:top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4.7593</w:t>
            </w:r>
          </w:p>
        </w:tc>
        <w:tc>
          <w:tcPr>
            <w:tcW w:w="1204" w:type="dxa"/>
            <w:tcBorders>
              <w:top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0.58067</w:t>
            </w:r>
          </w:p>
        </w:tc>
        <w:tc>
          <w:tcPr>
            <w:tcW w:w="1205" w:type="dxa"/>
            <w:tcBorders>
              <w:top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3.8148</w:t>
            </w:r>
          </w:p>
        </w:tc>
        <w:tc>
          <w:tcPr>
            <w:tcW w:w="1206" w:type="dxa"/>
            <w:tcBorders>
              <w:top w:val="single" w:sz="12"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1.44162</w:t>
            </w:r>
          </w:p>
        </w:tc>
        <w:tc>
          <w:tcPr>
            <w:tcW w:w="1305" w:type="dxa"/>
            <w:tcBorders>
              <w:top w:val="single" w:sz="12"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4.466</w:t>
            </w:r>
          </w:p>
        </w:tc>
        <w:tc>
          <w:tcPr>
            <w:tcW w:w="1187" w:type="dxa"/>
            <w:tcBorders>
              <w:top w:val="single" w:sz="12" w:space="0" w:color="auto"/>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0.450</w:t>
            </w:r>
          </w:p>
        </w:tc>
        <w:tc>
          <w:tcPr>
            <w:tcW w:w="656" w:type="dxa"/>
            <w:tcBorders>
              <w:top w:val="single" w:sz="12"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4</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4.6852</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0.50746</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3.8148</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1.42847</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4.219</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0.410</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5</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4.3519</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0.89353</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3.7222</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1.48472</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2.670</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0.251</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6</w:t>
            </w:r>
          </w:p>
        </w:tc>
        <w:tc>
          <w:tcPr>
            <w:tcW w:w="113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4.7407</w:t>
            </w:r>
          </w:p>
        </w:tc>
        <w:tc>
          <w:tcPr>
            <w:tcW w:w="1204"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0.58874</w:t>
            </w:r>
          </w:p>
        </w:tc>
        <w:tc>
          <w:tcPr>
            <w:tcW w:w="1205"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4.2222</w:t>
            </w:r>
          </w:p>
        </w:tc>
        <w:tc>
          <w:tcPr>
            <w:tcW w:w="1206" w:type="dxa"/>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1.00314</w:t>
            </w:r>
          </w:p>
        </w:tc>
        <w:tc>
          <w:tcPr>
            <w:tcW w:w="1305" w:type="dxa"/>
            <w:tcBorders>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3.276</w:t>
            </w:r>
          </w:p>
        </w:tc>
        <w:tc>
          <w:tcPr>
            <w:tcW w:w="1187" w:type="dxa"/>
            <w:tcBorders>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0.321</w:t>
            </w:r>
          </w:p>
        </w:tc>
        <w:tc>
          <w:tcPr>
            <w:tcW w:w="656" w:type="dxa"/>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43"/>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7</w:t>
            </w:r>
          </w:p>
        </w:tc>
        <w:tc>
          <w:tcPr>
            <w:tcW w:w="1134"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3.4815</w:t>
            </w:r>
          </w:p>
        </w:tc>
        <w:tc>
          <w:tcPr>
            <w:tcW w:w="1204"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1.07705</w:t>
            </w:r>
          </w:p>
        </w:tc>
        <w:tc>
          <w:tcPr>
            <w:tcW w:w="1205"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2.2963</w:t>
            </w:r>
          </w:p>
        </w:tc>
        <w:tc>
          <w:tcPr>
            <w:tcW w:w="1206" w:type="dxa"/>
            <w:tcBorders>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1.25337</w:t>
            </w:r>
          </w:p>
        </w:tc>
        <w:tc>
          <w:tcPr>
            <w:tcW w:w="1305" w:type="dxa"/>
            <w:tcBorders>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5.270</w:t>
            </w:r>
          </w:p>
        </w:tc>
        <w:tc>
          <w:tcPr>
            <w:tcW w:w="1187" w:type="dxa"/>
            <w:tcBorders>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0.445</w:t>
            </w:r>
          </w:p>
        </w:tc>
        <w:tc>
          <w:tcPr>
            <w:tcW w:w="656" w:type="dxa"/>
            <w:tcBorders>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43"/>
          <w:jc w:val="center"/>
        </w:trPr>
        <w:tc>
          <w:tcPr>
            <w:tcW w:w="1027" w:type="dxa"/>
            <w:vMerge/>
            <w:tcBorders>
              <w:bottom w:val="triple" w:sz="4" w:space="0" w:color="auto"/>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bottom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8</w:t>
            </w:r>
          </w:p>
        </w:tc>
        <w:tc>
          <w:tcPr>
            <w:tcW w:w="1134"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4.0370</w:t>
            </w:r>
          </w:p>
        </w:tc>
        <w:tc>
          <w:tcPr>
            <w:tcW w:w="1204"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1.25838</w:t>
            </w:r>
          </w:p>
        </w:tc>
        <w:tc>
          <w:tcPr>
            <w:tcW w:w="1205"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2.7593</w:t>
            </w:r>
          </w:p>
        </w:tc>
        <w:tc>
          <w:tcPr>
            <w:tcW w:w="1206" w:type="dxa"/>
            <w:tcBorders>
              <w:top w:val="single" w:sz="4" w:space="0" w:color="auto"/>
              <w:bottom w:val="trip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1.41335</w:t>
            </w:r>
          </w:p>
        </w:tc>
        <w:tc>
          <w:tcPr>
            <w:tcW w:w="1305" w:type="dxa"/>
            <w:tcBorders>
              <w:top w:val="single" w:sz="4" w:space="0" w:color="auto"/>
              <w:bottom w:val="trip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4.962</w:t>
            </w:r>
          </w:p>
        </w:tc>
        <w:tc>
          <w:tcPr>
            <w:tcW w:w="1187" w:type="dxa"/>
            <w:tcBorders>
              <w:top w:val="single" w:sz="4" w:space="0" w:color="auto"/>
              <w:left w:val="double" w:sz="4" w:space="0" w:color="auto"/>
              <w:bottom w:val="trip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0.423</w:t>
            </w:r>
          </w:p>
        </w:tc>
        <w:tc>
          <w:tcPr>
            <w:tcW w:w="656" w:type="dxa"/>
            <w:tcBorders>
              <w:top w:val="single" w:sz="4" w:space="0" w:color="auto"/>
              <w:bottom w:val="trip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318"/>
          <w:jc w:val="center"/>
        </w:trPr>
        <w:tc>
          <w:tcPr>
            <w:tcW w:w="1027" w:type="dxa"/>
            <w:vMerge w:val="restart"/>
            <w:tcBorders>
              <w:top w:val="triple" w:sz="4" w:space="0" w:color="auto"/>
              <w:right w:val="triple" w:sz="4" w:space="0" w:color="auto"/>
            </w:tcBorders>
            <w:shd w:val="clear" w:color="auto" w:fill="auto"/>
            <w:textDirection w:val="btLr"/>
          </w:tcPr>
          <w:p w:rsidR="005957CB" w:rsidRPr="00702BB3" w:rsidRDefault="005957CB" w:rsidP="004A4F44">
            <w:pPr>
              <w:spacing w:after="0" w:line="240" w:lineRule="auto"/>
              <w:ind w:left="113" w:right="113"/>
              <w:contextualSpacing/>
              <w:rPr>
                <w:rFonts w:ascii="Simplified Arabic" w:hAnsi="Simplified Arabic" w:cs="Simplified Arabic"/>
                <w:rtl/>
              </w:rPr>
            </w:pPr>
          </w:p>
          <w:p w:rsidR="005957CB" w:rsidRPr="00702BB3" w:rsidRDefault="005957CB" w:rsidP="004A4F44">
            <w:pPr>
              <w:spacing w:after="0" w:line="240" w:lineRule="auto"/>
              <w:ind w:left="113" w:right="113"/>
              <w:contextualSpacing/>
              <w:rPr>
                <w:rFonts w:ascii="Simplified Arabic" w:hAnsi="Simplified Arabic" w:cs="Simplified Arabic"/>
                <w:rtl/>
              </w:rPr>
            </w:pPr>
            <w:r w:rsidRPr="00702BB3">
              <w:rPr>
                <w:rFonts w:ascii="Simplified Arabic" w:hAnsi="Simplified Arabic" w:cs="Simplified Arabic"/>
                <w:shd w:val="clear" w:color="auto" w:fill="BFBFBF" w:themeFill="background1" w:themeFillShade="BF"/>
                <w:rtl/>
              </w:rPr>
              <w:t xml:space="preserve">الكمال </w:t>
            </w:r>
            <w:r w:rsidRPr="00702BB3">
              <w:rPr>
                <w:rFonts w:ascii="Simplified Arabic" w:eastAsia="Times New Roman" w:hAnsi="Simplified Arabic" w:cs="Simplified Arabic"/>
                <w:shd w:val="clear" w:color="auto" w:fill="BFBFBF" w:themeFill="background1" w:themeFillShade="BF"/>
              </w:rPr>
              <w:t>Perfectionist</w:t>
            </w:r>
          </w:p>
          <w:p w:rsidR="005957CB" w:rsidRPr="00702BB3" w:rsidRDefault="005957CB" w:rsidP="004A4F44">
            <w:pPr>
              <w:spacing w:after="0" w:line="240" w:lineRule="auto"/>
              <w:ind w:left="113" w:right="113"/>
              <w:contextualSpacing/>
              <w:rPr>
                <w:rFonts w:ascii="Simplified Arabic" w:hAnsi="Simplified Arabic" w:cs="Simplified Arabic"/>
                <w:rtl/>
              </w:rPr>
            </w:pPr>
          </w:p>
          <w:p w:rsidR="005957CB" w:rsidRPr="00702BB3" w:rsidRDefault="005957CB" w:rsidP="004A4F44">
            <w:pPr>
              <w:spacing w:after="0" w:line="240" w:lineRule="auto"/>
              <w:ind w:left="113" w:right="113"/>
              <w:contextualSpacing/>
              <w:rPr>
                <w:rFonts w:ascii="Simplified Arabic" w:hAnsi="Simplified Arabic" w:cs="Simplified Arabic"/>
                <w:rtl/>
              </w:rPr>
            </w:pPr>
          </w:p>
          <w:p w:rsidR="005957CB" w:rsidRPr="00702BB3" w:rsidRDefault="005957CB" w:rsidP="004A4F44">
            <w:pPr>
              <w:spacing w:after="0" w:line="240" w:lineRule="auto"/>
              <w:ind w:left="113" w:right="113"/>
              <w:contextualSpacing/>
              <w:rPr>
                <w:rFonts w:ascii="Simplified Arabic" w:hAnsi="Simplified Arabic" w:cs="Simplified Arabic"/>
                <w:rtl/>
              </w:rPr>
            </w:pPr>
          </w:p>
          <w:p w:rsidR="005957CB" w:rsidRPr="00702BB3" w:rsidRDefault="005957CB" w:rsidP="004A4F44">
            <w:pPr>
              <w:spacing w:after="0" w:line="240" w:lineRule="auto"/>
              <w:ind w:left="113" w:right="113"/>
              <w:contextualSpacing/>
              <w:rPr>
                <w:rFonts w:ascii="Simplified Arabic" w:hAnsi="Simplified Arabic" w:cs="Simplified Arabic"/>
                <w:rtl/>
              </w:rPr>
            </w:pPr>
          </w:p>
        </w:tc>
        <w:tc>
          <w:tcPr>
            <w:tcW w:w="562" w:type="dxa"/>
            <w:tcBorders>
              <w:top w:val="triple" w:sz="4" w:space="0" w:color="auto"/>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1</w:t>
            </w:r>
          </w:p>
        </w:tc>
        <w:tc>
          <w:tcPr>
            <w:tcW w:w="1134" w:type="dxa"/>
            <w:tcBorders>
              <w:top w:val="trip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4.7037</w:t>
            </w:r>
          </w:p>
        </w:tc>
        <w:tc>
          <w:tcPr>
            <w:tcW w:w="1204" w:type="dxa"/>
            <w:tcBorders>
              <w:top w:val="trip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0.66246</w:t>
            </w:r>
          </w:p>
        </w:tc>
        <w:tc>
          <w:tcPr>
            <w:tcW w:w="1205" w:type="dxa"/>
            <w:tcBorders>
              <w:top w:val="trip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3.7963</w:t>
            </w:r>
          </w:p>
        </w:tc>
        <w:tc>
          <w:tcPr>
            <w:tcW w:w="1206" w:type="dxa"/>
            <w:tcBorders>
              <w:top w:val="trip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1.32294</w:t>
            </w:r>
          </w:p>
        </w:tc>
        <w:tc>
          <w:tcPr>
            <w:tcW w:w="1305" w:type="dxa"/>
            <w:tcBorders>
              <w:top w:val="triple" w:sz="4" w:space="0" w:color="auto"/>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4.507</w:t>
            </w:r>
          </w:p>
        </w:tc>
        <w:tc>
          <w:tcPr>
            <w:tcW w:w="1187" w:type="dxa"/>
            <w:tcBorders>
              <w:top w:val="triple" w:sz="4" w:space="0" w:color="auto"/>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0.424</w:t>
            </w:r>
          </w:p>
        </w:tc>
        <w:tc>
          <w:tcPr>
            <w:tcW w:w="656" w:type="dxa"/>
            <w:tcBorders>
              <w:top w:val="triple" w:sz="4" w:space="0" w:color="auto"/>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318"/>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2</w:t>
            </w:r>
          </w:p>
        </w:tc>
        <w:tc>
          <w:tcPr>
            <w:tcW w:w="113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4.0741</w:t>
            </w:r>
          </w:p>
        </w:tc>
        <w:tc>
          <w:tcPr>
            <w:tcW w:w="120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1.09634</w:t>
            </w:r>
          </w:p>
        </w:tc>
        <w:tc>
          <w:tcPr>
            <w:tcW w:w="1205"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3.4259</w:t>
            </w:r>
          </w:p>
        </w:tc>
        <w:tc>
          <w:tcPr>
            <w:tcW w:w="1206"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1.48707</w:t>
            </w:r>
          </w:p>
        </w:tc>
        <w:tc>
          <w:tcPr>
            <w:tcW w:w="1305" w:type="dxa"/>
            <w:tcBorders>
              <w:top w:val="single" w:sz="4" w:space="0" w:color="auto"/>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2.578</w:t>
            </w:r>
          </w:p>
        </w:tc>
        <w:tc>
          <w:tcPr>
            <w:tcW w:w="1187" w:type="dxa"/>
            <w:tcBorders>
              <w:top w:val="single" w:sz="4" w:space="0" w:color="auto"/>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0.233</w:t>
            </w:r>
          </w:p>
        </w:tc>
        <w:tc>
          <w:tcPr>
            <w:tcW w:w="656" w:type="dxa"/>
            <w:tcBorders>
              <w:top w:val="single" w:sz="4" w:space="0" w:color="auto"/>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80"/>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3</w:t>
            </w:r>
          </w:p>
        </w:tc>
        <w:tc>
          <w:tcPr>
            <w:tcW w:w="113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3.5741</w:t>
            </w:r>
          </w:p>
        </w:tc>
        <w:tc>
          <w:tcPr>
            <w:tcW w:w="120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1.56135</w:t>
            </w:r>
          </w:p>
        </w:tc>
        <w:tc>
          <w:tcPr>
            <w:tcW w:w="1205"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1.9815</w:t>
            </w:r>
          </w:p>
        </w:tc>
        <w:tc>
          <w:tcPr>
            <w:tcW w:w="1206"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1.28108</w:t>
            </w:r>
          </w:p>
        </w:tc>
        <w:tc>
          <w:tcPr>
            <w:tcW w:w="1305" w:type="dxa"/>
            <w:tcBorders>
              <w:top w:val="single" w:sz="4" w:space="0" w:color="auto"/>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5.795</w:t>
            </w:r>
          </w:p>
        </w:tc>
        <w:tc>
          <w:tcPr>
            <w:tcW w:w="1187" w:type="dxa"/>
            <w:tcBorders>
              <w:top w:val="single" w:sz="4" w:space="0" w:color="auto"/>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0.435</w:t>
            </w:r>
          </w:p>
        </w:tc>
        <w:tc>
          <w:tcPr>
            <w:tcW w:w="656" w:type="dxa"/>
            <w:tcBorders>
              <w:top w:val="single" w:sz="4" w:space="0" w:color="auto"/>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62"/>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4</w:t>
            </w:r>
          </w:p>
        </w:tc>
        <w:tc>
          <w:tcPr>
            <w:tcW w:w="113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4.5556</w:t>
            </w:r>
          </w:p>
        </w:tc>
        <w:tc>
          <w:tcPr>
            <w:tcW w:w="120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0.81650</w:t>
            </w:r>
          </w:p>
        </w:tc>
        <w:tc>
          <w:tcPr>
            <w:tcW w:w="1205"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2.3704</w:t>
            </w:r>
          </w:p>
        </w:tc>
        <w:tc>
          <w:tcPr>
            <w:tcW w:w="1206"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1.41816</w:t>
            </w:r>
          </w:p>
        </w:tc>
        <w:tc>
          <w:tcPr>
            <w:tcW w:w="1305" w:type="dxa"/>
            <w:tcBorders>
              <w:top w:val="single" w:sz="4" w:space="0" w:color="auto"/>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9.813</w:t>
            </w:r>
          </w:p>
        </w:tc>
        <w:tc>
          <w:tcPr>
            <w:tcW w:w="1187" w:type="dxa"/>
            <w:tcBorders>
              <w:top w:val="single" w:sz="4" w:space="0" w:color="auto"/>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0.599</w:t>
            </w:r>
          </w:p>
        </w:tc>
        <w:tc>
          <w:tcPr>
            <w:tcW w:w="656" w:type="dxa"/>
            <w:tcBorders>
              <w:top w:val="single" w:sz="4" w:space="0" w:color="auto"/>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243"/>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5</w:t>
            </w:r>
          </w:p>
        </w:tc>
        <w:tc>
          <w:tcPr>
            <w:tcW w:w="113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4.3719</w:t>
            </w:r>
          </w:p>
        </w:tc>
        <w:tc>
          <w:tcPr>
            <w:tcW w:w="120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0.89453</w:t>
            </w:r>
          </w:p>
        </w:tc>
        <w:tc>
          <w:tcPr>
            <w:tcW w:w="1205"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3.7122</w:t>
            </w:r>
          </w:p>
        </w:tc>
        <w:tc>
          <w:tcPr>
            <w:tcW w:w="1206"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1.49472</w:t>
            </w:r>
          </w:p>
        </w:tc>
        <w:tc>
          <w:tcPr>
            <w:tcW w:w="1305" w:type="dxa"/>
            <w:tcBorders>
              <w:top w:val="single" w:sz="4" w:space="0" w:color="auto"/>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2.690</w:t>
            </w:r>
          </w:p>
        </w:tc>
        <w:tc>
          <w:tcPr>
            <w:tcW w:w="1187" w:type="dxa"/>
            <w:tcBorders>
              <w:top w:val="single" w:sz="4" w:space="0" w:color="auto"/>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0.211</w:t>
            </w:r>
          </w:p>
        </w:tc>
        <w:tc>
          <w:tcPr>
            <w:tcW w:w="656" w:type="dxa"/>
            <w:tcBorders>
              <w:top w:val="single" w:sz="4" w:space="0" w:color="auto"/>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187"/>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bottom w:val="sing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6</w:t>
            </w:r>
          </w:p>
        </w:tc>
        <w:tc>
          <w:tcPr>
            <w:tcW w:w="113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4.8704</w:t>
            </w:r>
          </w:p>
        </w:tc>
        <w:tc>
          <w:tcPr>
            <w:tcW w:w="1204"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0.43638</w:t>
            </w:r>
          </w:p>
        </w:tc>
        <w:tc>
          <w:tcPr>
            <w:tcW w:w="1205"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4.5370</w:t>
            </w:r>
          </w:p>
        </w:tc>
        <w:tc>
          <w:tcPr>
            <w:tcW w:w="1206" w:type="dxa"/>
            <w:tcBorders>
              <w:top w:val="single" w:sz="4" w:space="0" w:color="auto"/>
              <w:bottom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1.07656</w:t>
            </w:r>
          </w:p>
        </w:tc>
        <w:tc>
          <w:tcPr>
            <w:tcW w:w="1305" w:type="dxa"/>
            <w:tcBorders>
              <w:top w:val="single" w:sz="4" w:space="0" w:color="auto"/>
              <w:bottom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2.109</w:t>
            </w:r>
          </w:p>
        </w:tc>
        <w:tc>
          <w:tcPr>
            <w:tcW w:w="1187" w:type="dxa"/>
            <w:tcBorders>
              <w:top w:val="single" w:sz="4" w:space="0" w:color="auto"/>
              <w:left w:val="double" w:sz="4" w:space="0" w:color="auto"/>
              <w:bottom w:val="sing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0.239</w:t>
            </w:r>
          </w:p>
        </w:tc>
        <w:tc>
          <w:tcPr>
            <w:tcW w:w="656" w:type="dxa"/>
            <w:tcBorders>
              <w:top w:val="single" w:sz="4" w:space="0" w:color="auto"/>
              <w:bottom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429"/>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lang w:bidi="ar-IQ"/>
              </w:rPr>
            </w:pPr>
            <w:r w:rsidRPr="00702BB3">
              <w:rPr>
                <w:rFonts w:ascii="Simplified Arabic" w:hAnsi="Simplified Arabic" w:cs="Simplified Arabic"/>
                <w:rtl/>
              </w:rPr>
              <w:t>7</w:t>
            </w:r>
          </w:p>
        </w:tc>
        <w:tc>
          <w:tcPr>
            <w:tcW w:w="1134"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4.8704</w:t>
            </w:r>
          </w:p>
        </w:tc>
        <w:tc>
          <w:tcPr>
            <w:tcW w:w="1204"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0.33905</w:t>
            </w:r>
          </w:p>
        </w:tc>
        <w:tc>
          <w:tcPr>
            <w:tcW w:w="1205"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4.2037</w:t>
            </w:r>
          </w:p>
        </w:tc>
        <w:tc>
          <w:tcPr>
            <w:tcW w:w="1206"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1.07070</w:t>
            </w:r>
          </w:p>
        </w:tc>
        <w:tc>
          <w:tcPr>
            <w:tcW w:w="1305" w:type="dxa"/>
            <w:tcBorders>
              <w:top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4.362</w:t>
            </w:r>
          </w:p>
        </w:tc>
        <w:tc>
          <w:tcPr>
            <w:tcW w:w="1187" w:type="dxa"/>
            <w:tcBorders>
              <w:top w:val="single" w:sz="4" w:space="0" w:color="auto"/>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0.426</w:t>
            </w:r>
          </w:p>
        </w:tc>
        <w:tc>
          <w:tcPr>
            <w:tcW w:w="656" w:type="dxa"/>
            <w:tcBorders>
              <w:top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r w:rsidR="005957CB" w:rsidRPr="00774436" w:rsidTr="00702BB3">
        <w:trPr>
          <w:trHeight w:val="187"/>
          <w:jc w:val="center"/>
        </w:trPr>
        <w:tc>
          <w:tcPr>
            <w:tcW w:w="1027" w:type="dxa"/>
            <w:vMerge/>
            <w:tcBorders>
              <w:righ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p>
        </w:tc>
        <w:tc>
          <w:tcPr>
            <w:tcW w:w="562" w:type="dxa"/>
            <w:tcBorders>
              <w:top w:val="single" w:sz="4" w:space="0" w:color="auto"/>
              <w:left w:val="triple" w:sz="4" w:space="0" w:color="auto"/>
            </w:tcBorders>
            <w:shd w:val="clear" w:color="auto" w:fill="auto"/>
          </w:tcPr>
          <w:p w:rsidR="005957CB" w:rsidRPr="00702BB3" w:rsidRDefault="005957CB" w:rsidP="004A4F44">
            <w:pPr>
              <w:spacing w:after="0" w:line="240" w:lineRule="auto"/>
              <w:contextualSpacing/>
              <w:rPr>
                <w:rFonts w:ascii="Simplified Arabic" w:hAnsi="Simplified Arabic" w:cs="Simplified Arabic"/>
                <w:rtl/>
              </w:rPr>
            </w:pPr>
            <w:r w:rsidRPr="00702BB3">
              <w:rPr>
                <w:rFonts w:ascii="Simplified Arabic" w:hAnsi="Simplified Arabic" w:cs="Simplified Arabic"/>
                <w:rtl/>
              </w:rPr>
              <w:t>8</w:t>
            </w:r>
          </w:p>
        </w:tc>
        <w:tc>
          <w:tcPr>
            <w:tcW w:w="1134"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4.8333</w:t>
            </w:r>
          </w:p>
        </w:tc>
        <w:tc>
          <w:tcPr>
            <w:tcW w:w="1204"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0.37618</w:t>
            </w:r>
          </w:p>
        </w:tc>
        <w:tc>
          <w:tcPr>
            <w:tcW w:w="1205"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3.7222</w:t>
            </w:r>
          </w:p>
        </w:tc>
        <w:tc>
          <w:tcPr>
            <w:tcW w:w="1206" w:type="dxa"/>
            <w:tcBorders>
              <w:top w:val="sing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1.37932</w:t>
            </w:r>
          </w:p>
        </w:tc>
        <w:tc>
          <w:tcPr>
            <w:tcW w:w="1305" w:type="dxa"/>
            <w:tcBorders>
              <w:top w:val="single" w:sz="4" w:space="0" w:color="auto"/>
              <w:right w:val="double" w:sz="4" w:space="0" w:color="auto"/>
            </w:tcBorders>
            <w:shd w:val="clear" w:color="auto" w:fill="auto"/>
            <w:vAlign w:val="center"/>
          </w:tcPr>
          <w:p w:rsidR="005957CB" w:rsidRPr="00702BB3" w:rsidRDefault="005957CB" w:rsidP="004A4F44">
            <w:pPr>
              <w:autoSpaceDE w:val="0"/>
              <w:autoSpaceDN w:val="0"/>
              <w:bidi w:val="0"/>
              <w:adjustRightInd w:val="0"/>
              <w:spacing w:after="0" w:line="240" w:lineRule="auto"/>
              <w:contextualSpacing/>
              <w:jc w:val="center"/>
              <w:rPr>
                <w:rFonts w:ascii="Simplified Arabic" w:hAnsi="Simplified Arabic" w:cs="Simplified Arabic"/>
                <w:color w:val="000000"/>
              </w:rPr>
            </w:pPr>
            <w:r w:rsidRPr="00702BB3">
              <w:rPr>
                <w:rFonts w:ascii="Simplified Arabic" w:hAnsi="Simplified Arabic" w:cs="Simplified Arabic"/>
                <w:color w:val="000000"/>
              </w:rPr>
              <w:t>5.711</w:t>
            </w:r>
          </w:p>
        </w:tc>
        <w:tc>
          <w:tcPr>
            <w:tcW w:w="1187" w:type="dxa"/>
            <w:tcBorders>
              <w:top w:val="single" w:sz="4" w:space="0" w:color="auto"/>
              <w:left w:val="double" w:sz="4" w:space="0" w:color="auto"/>
            </w:tcBorders>
            <w:shd w:val="clear" w:color="auto" w:fill="D9D9D9" w:themeFill="background1" w:themeFillShade="D9"/>
            <w:vAlign w:val="center"/>
          </w:tcPr>
          <w:p w:rsidR="005957CB" w:rsidRPr="00702BB3" w:rsidRDefault="005957CB" w:rsidP="004A4F44">
            <w:pPr>
              <w:autoSpaceDE w:val="0"/>
              <w:autoSpaceDN w:val="0"/>
              <w:bidi w:val="0"/>
              <w:adjustRightInd w:val="0"/>
              <w:spacing w:after="0" w:line="240" w:lineRule="auto"/>
              <w:ind w:left="60" w:right="60"/>
              <w:contextualSpacing/>
              <w:jc w:val="center"/>
              <w:rPr>
                <w:rFonts w:ascii="Simplified Arabic" w:hAnsi="Simplified Arabic" w:cs="Simplified Arabic"/>
                <w:color w:val="000000"/>
              </w:rPr>
            </w:pPr>
            <w:r w:rsidRPr="00702BB3">
              <w:rPr>
                <w:rFonts w:ascii="Simplified Arabic" w:hAnsi="Simplified Arabic" w:cs="Simplified Arabic"/>
                <w:color w:val="000000"/>
              </w:rPr>
              <w:t>0.481</w:t>
            </w:r>
          </w:p>
        </w:tc>
        <w:tc>
          <w:tcPr>
            <w:tcW w:w="656" w:type="dxa"/>
            <w:tcBorders>
              <w:top w:val="single" w:sz="4" w:space="0" w:color="auto"/>
            </w:tcBorders>
            <w:shd w:val="clear" w:color="auto" w:fill="auto"/>
            <w:vAlign w:val="center"/>
          </w:tcPr>
          <w:p w:rsidR="005957CB" w:rsidRPr="00702BB3" w:rsidRDefault="005957CB" w:rsidP="004A4F44">
            <w:pPr>
              <w:spacing w:after="0" w:line="240" w:lineRule="auto"/>
              <w:contextualSpacing/>
              <w:jc w:val="center"/>
              <w:rPr>
                <w:rFonts w:ascii="Simplified Arabic" w:hAnsi="Simplified Arabic" w:cs="Simplified Arabic"/>
              </w:rPr>
            </w:pPr>
            <w:r w:rsidRPr="00702BB3">
              <w:rPr>
                <w:rFonts w:ascii="Simplified Arabic" w:hAnsi="Simplified Arabic" w:cs="Simplified Arabic"/>
                <w:rtl/>
              </w:rPr>
              <w:t>دالة</w:t>
            </w:r>
          </w:p>
        </w:tc>
      </w:tr>
    </w:tbl>
    <w:p w:rsidR="007717E6" w:rsidRPr="00774436" w:rsidRDefault="007717E6" w:rsidP="00444212">
      <w:pPr>
        <w:spacing w:after="0" w:line="240" w:lineRule="auto"/>
        <w:contextualSpacing/>
        <w:jc w:val="both"/>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rPr>
        <w:t xml:space="preserve">ج . علاقة درجة المجال بالدرجة الكلية للمقياس وعلاقة المجالات بعضها </w:t>
      </w:r>
      <w:r w:rsidR="00444212" w:rsidRPr="00774436">
        <w:rPr>
          <w:rFonts w:ascii="Simplified Arabic" w:hAnsi="Simplified Arabic" w:cs="Simplified Arabic"/>
          <w:b/>
          <w:bCs/>
          <w:sz w:val="24"/>
          <w:szCs w:val="24"/>
          <w:rtl/>
        </w:rPr>
        <w:t xml:space="preserve">مع </w:t>
      </w:r>
      <w:r w:rsidRPr="00774436">
        <w:rPr>
          <w:rFonts w:ascii="Simplified Arabic" w:hAnsi="Simplified Arabic" w:cs="Simplified Arabic"/>
          <w:b/>
          <w:bCs/>
          <w:sz w:val="24"/>
          <w:szCs w:val="24"/>
          <w:rtl/>
        </w:rPr>
        <w:t xml:space="preserve">بعض </w:t>
      </w:r>
      <w:r w:rsidRPr="00774436">
        <w:rPr>
          <w:rFonts w:ascii="Simplified Arabic" w:hAnsi="Simplified Arabic" w:cs="Simplified Arabic"/>
          <w:b/>
          <w:bCs/>
          <w:sz w:val="24"/>
          <w:szCs w:val="24"/>
        </w:rPr>
        <w:t xml:space="preserve">Internal Consistency </w:t>
      </w:r>
      <w:r w:rsidRPr="00774436">
        <w:rPr>
          <w:rFonts w:ascii="Simplified Arabic" w:hAnsi="Simplified Arabic" w:cs="Simplified Arabic"/>
          <w:b/>
          <w:bCs/>
          <w:sz w:val="24"/>
          <w:szCs w:val="24"/>
          <w:rtl/>
        </w:rPr>
        <w:t>:</w:t>
      </w:r>
    </w:p>
    <w:p w:rsidR="007717E6" w:rsidRPr="00774436" w:rsidRDefault="007717E6" w:rsidP="00444212">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sz w:val="24"/>
          <w:szCs w:val="24"/>
          <w:rtl/>
        </w:rPr>
        <w:t xml:space="preserve">    استخراج صدق مجالات المقياس </w:t>
      </w:r>
      <w:r w:rsidR="00B432A4" w:rsidRPr="00774436">
        <w:rPr>
          <w:rFonts w:ascii="Simplified Arabic" w:hAnsi="Simplified Arabic" w:cs="Simplified Arabic"/>
          <w:sz w:val="24"/>
          <w:szCs w:val="24"/>
          <w:rtl/>
        </w:rPr>
        <w:t>وفق</w:t>
      </w:r>
      <w:r w:rsidRPr="00774436">
        <w:rPr>
          <w:rFonts w:ascii="Simplified Arabic" w:hAnsi="Simplified Arabic" w:cs="Simplified Arabic"/>
          <w:sz w:val="24"/>
          <w:szCs w:val="24"/>
          <w:rtl/>
        </w:rPr>
        <w:t xml:space="preserve"> معامل ارتباط بيرسون بين درجة كل مجال والدرجة الكلية </w:t>
      </w:r>
      <w:r w:rsidR="00234C2F" w:rsidRPr="00774436">
        <w:rPr>
          <w:rFonts w:ascii="Simplified Arabic" w:hAnsi="Simplified Arabic" w:cs="Simplified Arabic"/>
          <w:sz w:val="24"/>
          <w:szCs w:val="24"/>
          <w:rtl/>
        </w:rPr>
        <w:t>للمقياس</w:t>
      </w:r>
      <w:r w:rsidRPr="00774436">
        <w:rPr>
          <w:rFonts w:ascii="Simplified Arabic" w:hAnsi="Simplified Arabic" w:cs="Simplified Arabic"/>
          <w:sz w:val="24"/>
          <w:szCs w:val="24"/>
          <w:rtl/>
        </w:rPr>
        <w:t xml:space="preserve">، </w:t>
      </w:r>
      <w:r w:rsidR="00B432A4" w:rsidRPr="00774436">
        <w:rPr>
          <w:rFonts w:ascii="Simplified Arabic" w:hAnsi="Simplified Arabic" w:cs="Simplified Arabic"/>
          <w:sz w:val="24"/>
          <w:szCs w:val="24"/>
          <w:rtl/>
        </w:rPr>
        <w:t>و</w:t>
      </w:r>
      <w:r w:rsidR="0092475D" w:rsidRPr="00774436">
        <w:rPr>
          <w:rFonts w:ascii="Simplified Arabic" w:hAnsi="Simplified Arabic" w:cs="Simplified Arabic"/>
          <w:sz w:val="24"/>
          <w:szCs w:val="24"/>
          <w:rtl/>
        </w:rPr>
        <w:t>استخراج علاقة المجالات مع بعضها</w:t>
      </w:r>
      <w:r w:rsidRPr="00774436">
        <w:rPr>
          <w:rFonts w:ascii="Simplified Arabic" w:hAnsi="Simplified Arabic" w:cs="Simplified Arabic"/>
          <w:sz w:val="24"/>
          <w:szCs w:val="24"/>
          <w:rtl/>
        </w:rPr>
        <w:t xml:space="preserve">، واظهرت النتائج ان معاملات الارتباط </w:t>
      </w:r>
      <w:r w:rsidRPr="00774436">
        <w:rPr>
          <w:rFonts w:ascii="Simplified Arabic" w:hAnsi="Simplified Arabic" w:cs="Simplified Arabic"/>
          <w:sz w:val="24"/>
          <w:szCs w:val="24"/>
          <w:rtl/>
          <w:lang w:bidi="ar-IQ"/>
        </w:rPr>
        <w:t xml:space="preserve">كانت </w:t>
      </w:r>
      <w:r w:rsidRPr="00774436">
        <w:rPr>
          <w:rFonts w:ascii="Simplified Arabic" w:hAnsi="Simplified Arabic" w:cs="Simplified Arabic"/>
          <w:sz w:val="24"/>
          <w:szCs w:val="24"/>
          <w:rtl/>
        </w:rPr>
        <w:t>دالة عند مقارنتها بالقيمة الجدولية البالغة (</w:t>
      </w:r>
      <w:r w:rsidRPr="00774436">
        <w:rPr>
          <w:rFonts w:ascii="Simplified Arabic" w:hAnsi="Simplified Arabic" w:cs="Simplified Arabic"/>
          <w:sz w:val="24"/>
          <w:szCs w:val="24"/>
        </w:rPr>
        <w:t>1,96</w:t>
      </w:r>
      <w:r w:rsidRPr="00774436">
        <w:rPr>
          <w:rFonts w:ascii="Simplified Arabic" w:hAnsi="Simplified Arabic" w:cs="Simplified Arabic"/>
          <w:sz w:val="24"/>
          <w:szCs w:val="24"/>
          <w:rtl/>
        </w:rPr>
        <w:t>) ومستوى دلالة</w:t>
      </w:r>
      <w:r w:rsidR="00B432A4"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 xml:space="preserve"> (0,05)</w:t>
      </w:r>
      <w:r w:rsidR="00B432A4"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وبدرجة حرية (</w:t>
      </w:r>
      <w:r w:rsidRPr="00774436">
        <w:rPr>
          <w:rFonts w:ascii="Simplified Arabic" w:hAnsi="Simplified Arabic" w:cs="Simplified Arabic"/>
          <w:sz w:val="24"/>
          <w:szCs w:val="24"/>
        </w:rPr>
        <w:t>(198</w:t>
      </w:r>
      <w:r w:rsidRPr="00774436">
        <w:rPr>
          <w:rFonts w:ascii="Simplified Arabic" w:hAnsi="Simplified Arabic" w:cs="Simplified Arabic"/>
          <w:sz w:val="24"/>
          <w:szCs w:val="24"/>
          <w:rtl/>
        </w:rPr>
        <w:t xml:space="preserve"> مقارنة</w:t>
      </w:r>
      <w:r w:rsidRPr="00774436">
        <w:rPr>
          <w:rFonts w:ascii="Simplified Arabic" w:hAnsi="Simplified Arabic" w:cs="Simplified Arabic"/>
          <w:sz w:val="24"/>
          <w:szCs w:val="24"/>
          <w:rtl/>
          <w:lang w:bidi="ar-IQ"/>
        </w:rPr>
        <w:t>. و</w:t>
      </w:r>
      <w:r w:rsidR="00B432A4" w:rsidRPr="00774436">
        <w:rPr>
          <w:rFonts w:ascii="Simplified Arabic" w:hAnsi="Simplified Arabic" w:cs="Simplified Arabic"/>
          <w:sz w:val="24"/>
          <w:szCs w:val="24"/>
          <w:rtl/>
          <w:lang w:bidi="ar-IQ"/>
        </w:rPr>
        <w:t xml:space="preserve">يوضح </w:t>
      </w:r>
      <w:r w:rsidR="005957CB" w:rsidRPr="00774436">
        <w:rPr>
          <w:rFonts w:ascii="Simplified Arabic" w:hAnsi="Simplified Arabic" w:cs="Simplified Arabic"/>
          <w:sz w:val="24"/>
          <w:szCs w:val="24"/>
          <w:rtl/>
        </w:rPr>
        <w:t>جدول</w:t>
      </w:r>
      <w:r w:rsidRPr="00774436">
        <w:rPr>
          <w:rFonts w:ascii="Simplified Arabic" w:hAnsi="Simplified Arabic" w:cs="Simplified Arabic"/>
          <w:sz w:val="24"/>
          <w:szCs w:val="24"/>
          <w:rtl/>
        </w:rPr>
        <w:t>(</w:t>
      </w:r>
      <w:r w:rsidR="0092475D" w:rsidRPr="00774436">
        <w:rPr>
          <w:rFonts w:ascii="Simplified Arabic" w:hAnsi="Simplified Arabic" w:cs="Simplified Arabic"/>
          <w:sz w:val="24"/>
          <w:szCs w:val="24"/>
          <w:rtl/>
        </w:rPr>
        <w:t>3</w:t>
      </w:r>
      <w:r w:rsidRPr="00774436">
        <w:rPr>
          <w:rFonts w:ascii="Simplified Arabic" w:hAnsi="Simplified Arabic" w:cs="Simplified Arabic"/>
          <w:sz w:val="24"/>
          <w:szCs w:val="24"/>
          <w:rtl/>
        </w:rPr>
        <w:t xml:space="preserve">) </w:t>
      </w:r>
      <w:r w:rsidR="005957CB" w:rsidRPr="00774436">
        <w:rPr>
          <w:rFonts w:ascii="Simplified Arabic" w:hAnsi="Simplified Arabic" w:cs="Simplified Arabic"/>
          <w:sz w:val="24"/>
          <w:szCs w:val="24"/>
          <w:rtl/>
        </w:rPr>
        <w:t>ارتباطات درجة مجالات الصبر مع بعضها والدرجة الكلية للمقياس</w:t>
      </w:r>
      <w:r w:rsidR="0092475D" w:rsidRPr="00774436">
        <w:rPr>
          <w:rFonts w:ascii="Simplified Arabic" w:hAnsi="Simplified Arabic" w:cs="Simplified Arabic"/>
          <w:sz w:val="24"/>
          <w:szCs w:val="24"/>
          <w:rtl/>
        </w:rPr>
        <w:t xml:space="preserve">، كذلك </w:t>
      </w:r>
      <w:r w:rsidRPr="00774436">
        <w:rPr>
          <w:rFonts w:ascii="Simplified Arabic" w:hAnsi="Simplified Arabic" w:cs="Simplified Arabic"/>
          <w:sz w:val="24"/>
          <w:szCs w:val="24"/>
          <w:rtl/>
        </w:rPr>
        <w:t xml:space="preserve">يوضح </w:t>
      </w:r>
      <w:r w:rsidR="005957CB" w:rsidRPr="00774436">
        <w:rPr>
          <w:rFonts w:ascii="Simplified Arabic" w:hAnsi="Simplified Arabic" w:cs="Simplified Arabic"/>
          <w:sz w:val="24"/>
          <w:szCs w:val="24"/>
          <w:rtl/>
        </w:rPr>
        <w:t>جدول</w:t>
      </w:r>
      <w:r w:rsidR="0092475D" w:rsidRPr="00774436">
        <w:rPr>
          <w:rFonts w:ascii="Simplified Arabic" w:hAnsi="Simplified Arabic" w:cs="Simplified Arabic"/>
          <w:sz w:val="24"/>
          <w:szCs w:val="24"/>
          <w:rtl/>
        </w:rPr>
        <w:t>(4):</w:t>
      </w:r>
      <w:r w:rsidR="005957CB" w:rsidRPr="00774436">
        <w:rPr>
          <w:rFonts w:ascii="Simplified Arabic" w:hAnsi="Simplified Arabic" w:cs="Simplified Arabic"/>
          <w:sz w:val="24"/>
          <w:szCs w:val="24"/>
          <w:rtl/>
        </w:rPr>
        <w:t xml:space="preserve"> ارتباطات درجة المجال مع درجة مجالات المثابرة والدرجة الكليلة لمقياس </w:t>
      </w:r>
      <w:proofErr w:type="spellStart"/>
      <w:r w:rsidR="005957CB" w:rsidRPr="00774436">
        <w:rPr>
          <w:rFonts w:ascii="Simplified Arabic" w:hAnsi="Simplified Arabic" w:cs="Simplified Arabic"/>
          <w:sz w:val="24"/>
          <w:szCs w:val="24"/>
          <w:rtl/>
        </w:rPr>
        <w:t>المث</w:t>
      </w:r>
      <w:proofErr w:type="spellEnd"/>
    </w:p>
    <w:p w:rsidR="0092475D" w:rsidRPr="00774436" w:rsidRDefault="007717E6" w:rsidP="00444212">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lang w:bidi="ar-IQ"/>
        </w:rPr>
        <w:t xml:space="preserve">    </w:t>
      </w:r>
      <w:r w:rsidR="0092475D" w:rsidRPr="00774436">
        <w:rPr>
          <w:rFonts w:ascii="Simplified Arabic" w:hAnsi="Simplified Arabic" w:cs="Simplified Arabic"/>
          <w:b/>
          <w:bCs/>
          <w:sz w:val="24"/>
          <w:szCs w:val="24"/>
          <w:rtl/>
        </w:rPr>
        <w:t>جدول(</w:t>
      </w:r>
      <w:r w:rsidR="005957CB" w:rsidRPr="00774436">
        <w:rPr>
          <w:rFonts w:ascii="Simplified Arabic" w:hAnsi="Simplified Arabic" w:cs="Simplified Arabic"/>
          <w:b/>
          <w:bCs/>
          <w:sz w:val="24"/>
          <w:szCs w:val="24"/>
          <w:rtl/>
        </w:rPr>
        <w:t>3</w:t>
      </w:r>
      <w:r w:rsidR="0092475D" w:rsidRPr="00774436">
        <w:rPr>
          <w:rFonts w:ascii="Simplified Arabic" w:hAnsi="Simplified Arabic" w:cs="Simplified Arabic"/>
          <w:b/>
          <w:bCs/>
          <w:sz w:val="24"/>
          <w:szCs w:val="24"/>
          <w:rtl/>
        </w:rPr>
        <w:t xml:space="preserve">) علاقة درجة المجالات بالدرجة الكلية للمقياس وعلاقة المجالات بعضها </w:t>
      </w:r>
      <w:r w:rsidR="00444212" w:rsidRPr="00774436">
        <w:rPr>
          <w:rFonts w:ascii="Simplified Arabic" w:hAnsi="Simplified Arabic" w:cs="Simplified Arabic"/>
          <w:b/>
          <w:bCs/>
          <w:sz w:val="24"/>
          <w:szCs w:val="24"/>
          <w:rtl/>
        </w:rPr>
        <w:t>مع ب</w:t>
      </w:r>
      <w:r w:rsidR="0092475D" w:rsidRPr="00774436">
        <w:rPr>
          <w:rFonts w:ascii="Simplified Arabic" w:hAnsi="Simplified Arabic" w:cs="Simplified Arabic"/>
          <w:b/>
          <w:bCs/>
          <w:sz w:val="24"/>
          <w:szCs w:val="24"/>
          <w:rtl/>
        </w:rPr>
        <w:t>عض</w:t>
      </w:r>
      <w:r w:rsidR="00677F87" w:rsidRPr="00774436">
        <w:rPr>
          <w:rFonts w:ascii="Simplified Arabic" w:hAnsi="Simplified Arabic" w:cs="Simplified Arabic"/>
          <w:b/>
          <w:bCs/>
          <w:sz w:val="24"/>
          <w:szCs w:val="24"/>
          <w:rtl/>
        </w:rPr>
        <w:t xml:space="preserve"> لمقياس انماط الصبر</w:t>
      </w:r>
    </w:p>
    <w:tbl>
      <w:tblPr>
        <w:bidiVisual/>
        <w:tblW w:w="9218" w:type="dxa"/>
        <w:jc w:val="center"/>
        <w:tblInd w:w="-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724"/>
        <w:gridCol w:w="1417"/>
        <w:gridCol w:w="1418"/>
        <w:gridCol w:w="1559"/>
      </w:tblGrid>
      <w:tr w:rsidR="0092475D" w:rsidRPr="00774436" w:rsidTr="005957CB">
        <w:trPr>
          <w:jc w:val="center"/>
        </w:trPr>
        <w:tc>
          <w:tcPr>
            <w:tcW w:w="3100" w:type="dxa"/>
            <w:tcBorders>
              <w:top w:val="double" w:sz="2" w:space="0" w:color="auto"/>
              <w:left w:val="double" w:sz="2" w:space="0" w:color="auto"/>
              <w:bottom w:val="double" w:sz="2" w:space="0" w:color="auto"/>
              <w:right w:val="double" w:sz="2" w:space="0" w:color="auto"/>
            </w:tcBorders>
            <w:shd w:val="clear" w:color="auto" w:fill="BFBFBF"/>
          </w:tcPr>
          <w:p w:rsidR="0092475D" w:rsidRPr="00774436" w:rsidRDefault="0092475D" w:rsidP="00A0380E">
            <w:pPr>
              <w:spacing w:after="0" w:line="240" w:lineRule="auto"/>
              <w:contextualSpacing/>
              <w:rPr>
                <w:rFonts w:ascii="Simplified Arabic" w:hAnsi="Simplified Arabic" w:cs="Simplified Arabic"/>
                <w:sz w:val="24"/>
                <w:szCs w:val="24"/>
                <w:rtl/>
              </w:rPr>
            </w:pPr>
            <w:r w:rsidRPr="00774436">
              <w:rPr>
                <w:rFonts w:ascii="Simplified Arabic" w:hAnsi="Simplified Arabic" w:cs="Simplified Arabic"/>
                <w:b/>
                <w:bCs/>
                <w:sz w:val="24"/>
                <w:szCs w:val="24"/>
                <w:rtl/>
                <w:lang w:bidi="ar-IQ"/>
              </w:rPr>
              <w:t xml:space="preserve">      </w:t>
            </w:r>
            <w:r w:rsidR="00D31ADE" w:rsidRPr="00774436">
              <w:rPr>
                <w:rFonts w:ascii="Simplified Arabic" w:hAnsi="Simplified Arabic" w:cs="Simplified Arabic"/>
                <w:sz w:val="24"/>
                <w:szCs w:val="24"/>
                <w:rtl/>
              </w:rPr>
              <w:t>النمط – الدرجة الكلية</w:t>
            </w:r>
          </w:p>
        </w:tc>
        <w:tc>
          <w:tcPr>
            <w:tcW w:w="1724" w:type="dxa"/>
            <w:tcBorders>
              <w:top w:val="double" w:sz="2" w:space="0" w:color="auto"/>
              <w:left w:val="double" w:sz="2" w:space="0" w:color="auto"/>
              <w:bottom w:val="double" w:sz="2" w:space="0" w:color="auto"/>
              <w:right w:val="double" w:sz="2" w:space="0" w:color="auto"/>
            </w:tcBorders>
            <w:shd w:val="clear" w:color="auto" w:fill="BFBFBF"/>
            <w:vAlign w:val="center"/>
          </w:tcPr>
          <w:p w:rsidR="0092475D" w:rsidRPr="00774436" w:rsidRDefault="0092475D"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الدرجة الكلية</w:t>
            </w:r>
          </w:p>
        </w:tc>
        <w:tc>
          <w:tcPr>
            <w:tcW w:w="1417" w:type="dxa"/>
            <w:tcBorders>
              <w:top w:val="double" w:sz="2" w:space="0" w:color="auto"/>
              <w:left w:val="double" w:sz="2" w:space="0" w:color="auto"/>
              <w:bottom w:val="double" w:sz="2" w:space="0" w:color="auto"/>
              <w:right w:val="double" w:sz="2" w:space="0" w:color="auto"/>
            </w:tcBorders>
            <w:shd w:val="clear" w:color="auto" w:fill="BFBFBF"/>
            <w:vAlign w:val="center"/>
          </w:tcPr>
          <w:p w:rsidR="0092475D" w:rsidRPr="00774436" w:rsidRDefault="0092475D" w:rsidP="00A0380E">
            <w:pPr>
              <w:autoSpaceDE w:val="0"/>
              <w:autoSpaceDN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tl/>
              </w:rPr>
              <w:t>الصبر</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على</w:t>
            </w:r>
            <w:r w:rsidRPr="00774436">
              <w:rPr>
                <w:rFonts w:ascii="Simplified Arabic" w:hAnsi="Simplified Arabic" w:cs="Simplified Arabic"/>
                <w:color w:val="000000"/>
                <w:sz w:val="24"/>
                <w:szCs w:val="24"/>
              </w:rPr>
              <w:t xml:space="preserve"> </w:t>
            </w:r>
            <w:r w:rsidR="00676F19" w:rsidRPr="00774436">
              <w:rPr>
                <w:rFonts w:ascii="Simplified Arabic" w:hAnsi="Simplified Arabic" w:cs="Simplified Arabic"/>
                <w:color w:val="000000"/>
                <w:sz w:val="24"/>
                <w:szCs w:val="24"/>
                <w:rtl/>
              </w:rPr>
              <w:t>مشقة الحياة</w:t>
            </w:r>
          </w:p>
        </w:tc>
        <w:tc>
          <w:tcPr>
            <w:tcW w:w="1418" w:type="dxa"/>
            <w:tcBorders>
              <w:top w:val="double" w:sz="2" w:space="0" w:color="auto"/>
              <w:left w:val="double" w:sz="2" w:space="0" w:color="auto"/>
              <w:bottom w:val="double" w:sz="2" w:space="0" w:color="auto"/>
              <w:right w:val="double" w:sz="2" w:space="0" w:color="auto"/>
            </w:tcBorders>
            <w:shd w:val="clear" w:color="auto" w:fill="BFBFBF"/>
            <w:vAlign w:val="center"/>
          </w:tcPr>
          <w:p w:rsidR="0092475D" w:rsidRPr="00774436" w:rsidRDefault="0092475D" w:rsidP="00A0380E">
            <w:pPr>
              <w:autoSpaceDE w:val="0"/>
              <w:autoSpaceDN w:val="0"/>
              <w:adjustRightInd w:val="0"/>
              <w:spacing w:after="0" w:line="240" w:lineRule="auto"/>
              <w:ind w:left="60" w:right="60"/>
              <w:contextualSpacing/>
              <w:jc w:val="center"/>
              <w:rPr>
                <w:rFonts w:ascii="Simplified Arabic" w:hAnsi="Simplified Arabic" w:cs="Simplified Arabic"/>
                <w:color w:val="000000"/>
                <w:sz w:val="24"/>
                <w:szCs w:val="24"/>
                <w:rtl/>
              </w:rPr>
            </w:pPr>
            <w:r w:rsidRPr="00774436">
              <w:rPr>
                <w:rFonts w:ascii="Simplified Arabic" w:hAnsi="Simplified Arabic" w:cs="Simplified Arabic"/>
                <w:color w:val="000000"/>
                <w:sz w:val="24"/>
                <w:szCs w:val="24"/>
                <w:rtl/>
              </w:rPr>
              <w:t>الصبر</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في</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السياق</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البين</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شخصي</w:t>
            </w:r>
          </w:p>
        </w:tc>
        <w:tc>
          <w:tcPr>
            <w:tcW w:w="1559" w:type="dxa"/>
            <w:tcBorders>
              <w:top w:val="double" w:sz="2" w:space="0" w:color="auto"/>
              <w:left w:val="double" w:sz="2" w:space="0" w:color="auto"/>
              <w:bottom w:val="double" w:sz="2" w:space="0" w:color="auto"/>
              <w:right w:val="double" w:sz="2" w:space="0" w:color="auto"/>
            </w:tcBorders>
            <w:shd w:val="clear" w:color="auto" w:fill="BFBFBF"/>
            <w:vAlign w:val="center"/>
          </w:tcPr>
          <w:p w:rsidR="0092475D" w:rsidRPr="00774436" w:rsidRDefault="0092475D" w:rsidP="00A0380E">
            <w:pPr>
              <w:autoSpaceDE w:val="0"/>
              <w:autoSpaceDN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tl/>
              </w:rPr>
              <w:t>الصبر</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على</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منغصات</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الحياة</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اليومية</w:t>
            </w:r>
          </w:p>
        </w:tc>
      </w:tr>
      <w:tr w:rsidR="0092475D" w:rsidRPr="00774436" w:rsidTr="005957CB">
        <w:trPr>
          <w:jc w:val="center"/>
        </w:trPr>
        <w:tc>
          <w:tcPr>
            <w:tcW w:w="3100" w:type="dxa"/>
            <w:tcBorders>
              <w:top w:val="double" w:sz="2" w:space="0" w:color="auto"/>
              <w:left w:val="double" w:sz="2" w:space="0" w:color="auto"/>
              <w:bottom w:val="double" w:sz="2" w:space="0" w:color="auto"/>
              <w:right w:val="double" w:sz="2" w:space="0" w:color="auto"/>
            </w:tcBorders>
            <w:shd w:val="clear" w:color="auto" w:fill="BFBFBF"/>
          </w:tcPr>
          <w:p w:rsidR="0092475D" w:rsidRPr="00774436" w:rsidRDefault="0092475D"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الدرجة الكلية</w:t>
            </w:r>
          </w:p>
        </w:tc>
        <w:tc>
          <w:tcPr>
            <w:tcW w:w="1724"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0.764</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0.833</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0.796</w:t>
            </w:r>
          </w:p>
        </w:tc>
      </w:tr>
      <w:tr w:rsidR="0092475D" w:rsidRPr="00774436" w:rsidTr="005957CB">
        <w:trPr>
          <w:trHeight w:val="305"/>
          <w:jc w:val="center"/>
        </w:trPr>
        <w:tc>
          <w:tcPr>
            <w:tcW w:w="3100" w:type="dxa"/>
            <w:tcBorders>
              <w:top w:val="double" w:sz="2" w:space="0" w:color="auto"/>
              <w:left w:val="double" w:sz="2" w:space="0" w:color="auto"/>
              <w:bottom w:val="double" w:sz="2" w:space="0" w:color="auto"/>
              <w:right w:val="double" w:sz="2" w:space="0" w:color="auto"/>
            </w:tcBorders>
            <w:shd w:val="clear" w:color="auto" w:fill="BFBFBF"/>
            <w:vAlign w:val="bottom"/>
          </w:tcPr>
          <w:p w:rsidR="0092475D" w:rsidRPr="00774436" w:rsidRDefault="0092475D" w:rsidP="00A0380E">
            <w:pPr>
              <w:autoSpaceDE w:val="0"/>
              <w:autoSpaceDN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tl/>
              </w:rPr>
              <w:t>الصبر</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على</w:t>
            </w:r>
            <w:r w:rsidRPr="00774436">
              <w:rPr>
                <w:rFonts w:ascii="Simplified Arabic" w:hAnsi="Simplified Arabic" w:cs="Simplified Arabic"/>
                <w:color w:val="000000"/>
                <w:sz w:val="24"/>
                <w:szCs w:val="24"/>
              </w:rPr>
              <w:t xml:space="preserve"> </w:t>
            </w:r>
            <w:r w:rsidR="00676F19" w:rsidRPr="00774436">
              <w:rPr>
                <w:rFonts w:ascii="Simplified Arabic" w:hAnsi="Simplified Arabic" w:cs="Simplified Arabic"/>
                <w:color w:val="000000"/>
                <w:sz w:val="24"/>
                <w:szCs w:val="24"/>
                <w:rtl/>
              </w:rPr>
              <w:t>مشقة الحياة</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0.764</w:t>
            </w:r>
          </w:p>
        </w:tc>
        <w:tc>
          <w:tcPr>
            <w:tcW w:w="1417"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0.419</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0.503</w:t>
            </w:r>
          </w:p>
        </w:tc>
      </w:tr>
      <w:tr w:rsidR="0092475D" w:rsidRPr="00774436" w:rsidTr="005957CB">
        <w:trPr>
          <w:jc w:val="center"/>
        </w:trPr>
        <w:tc>
          <w:tcPr>
            <w:tcW w:w="3100" w:type="dxa"/>
            <w:tcBorders>
              <w:top w:val="double" w:sz="2" w:space="0" w:color="auto"/>
              <w:left w:val="double" w:sz="2" w:space="0" w:color="auto"/>
              <w:bottom w:val="double" w:sz="2" w:space="0" w:color="auto"/>
              <w:right w:val="double" w:sz="2" w:space="0" w:color="auto"/>
            </w:tcBorders>
            <w:shd w:val="clear" w:color="auto" w:fill="BFBFBF"/>
            <w:vAlign w:val="bottom"/>
          </w:tcPr>
          <w:p w:rsidR="0092475D" w:rsidRPr="00774436" w:rsidRDefault="0092475D" w:rsidP="00A0380E">
            <w:pPr>
              <w:autoSpaceDE w:val="0"/>
              <w:autoSpaceDN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tl/>
              </w:rPr>
              <w:t>الصبر</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في</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السياق</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البين</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شخصي</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0.833</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0.419</w:t>
            </w:r>
          </w:p>
        </w:tc>
        <w:tc>
          <w:tcPr>
            <w:tcW w:w="1418"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0.464</w:t>
            </w:r>
          </w:p>
        </w:tc>
      </w:tr>
      <w:tr w:rsidR="0092475D" w:rsidRPr="00774436" w:rsidTr="005957CB">
        <w:trPr>
          <w:trHeight w:val="230"/>
          <w:jc w:val="center"/>
        </w:trPr>
        <w:tc>
          <w:tcPr>
            <w:tcW w:w="3100" w:type="dxa"/>
            <w:tcBorders>
              <w:top w:val="double" w:sz="2" w:space="0" w:color="auto"/>
              <w:left w:val="double" w:sz="2" w:space="0" w:color="auto"/>
              <w:bottom w:val="double" w:sz="2" w:space="0" w:color="auto"/>
              <w:right w:val="double" w:sz="2" w:space="0" w:color="auto"/>
            </w:tcBorders>
            <w:shd w:val="clear" w:color="auto" w:fill="BFBFBF"/>
            <w:vAlign w:val="bottom"/>
          </w:tcPr>
          <w:p w:rsidR="0092475D" w:rsidRPr="00774436" w:rsidRDefault="0092475D" w:rsidP="00A0380E">
            <w:pPr>
              <w:autoSpaceDE w:val="0"/>
              <w:autoSpaceDN w:val="0"/>
              <w:adjustRightInd w:val="0"/>
              <w:spacing w:after="0" w:line="240" w:lineRule="auto"/>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tl/>
              </w:rPr>
              <w:t>الصبر</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على</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منغصات</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الحياة</w:t>
            </w:r>
            <w:r w:rsidRPr="00774436">
              <w:rPr>
                <w:rFonts w:ascii="Simplified Arabic" w:hAnsi="Simplified Arabic" w:cs="Simplified Arabic"/>
                <w:color w:val="000000"/>
                <w:sz w:val="24"/>
                <w:szCs w:val="24"/>
              </w:rPr>
              <w:t xml:space="preserve"> </w:t>
            </w:r>
            <w:r w:rsidRPr="00774436">
              <w:rPr>
                <w:rFonts w:ascii="Simplified Arabic" w:hAnsi="Simplified Arabic" w:cs="Simplified Arabic"/>
                <w:color w:val="000000"/>
                <w:sz w:val="24"/>
                <w:szCs w:val="24"/>
                <w:rtl/>
              </w:rPr>
              <w:t>اليومية</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0.796</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0.503</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0.464</w:t>
            </w:r>
          </w:p>
        </w:tc>
        <w:tc>
          <w:tcPr>
            <w:tcW w:w="1559"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92475D" w:rsidRPr="00774436" w:rsidRDefault="0092475D"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1</w:t>
            </w:r>
          </w:p>
        </w:tc>
      </w:tr>
    </w:tbl>
    <w:p w:rsidR="005957CB" w:rsidRPr="00774436" w:rsidRDefault="005957CB" w:rsidP="005957CB">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جدول(4) علاقة درجة المجالات بالدرجة الكلية للمقياس وعلاقة المجالات مع بعضها البعض لمقياس المثابرة</w:t>
      </w:r>
    </w:p>
    <w:tbl>
      <w:tblPr>
        <w:bidiVisual/>
        <w:tblW w:w="9541" w:type="dxa"/>
        <w:jc w:val="center"/>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24"/>
        <w:gridCol w:w="1417"/>
        <w:gridCol w:w="1418"/>
        <w:gridCol w:w="1559"/>
        <w:gridCol w:w="1404"/>
      </w:tblGrid>
      <w:tr w:rsidR="005957CB" w:rsidRPr="00774436" w:rsidTr="005957CB">
        <w:trPr>
          <w:jc w:val="center"/>
        </w:trPr>
        <w:tc>
          <w:tcPr>
            <w:tcW w:w="2019" w:type="dxa"/>
            <w:tcBorders>
              <w:top w:val="double" w:sz="2" w:space="0" w:color="auto"/>
              <w:left w:val="double" w:sz="2" w:space="0" w:color="auto"/>
              <w:bottom w:val="double" w:sz="2" w:space="0" w:color="auto"/>
              <w:right w:val="double" w:sz="2" w:space="0" w:color="auto"/>
            </w:tcBorders>
            <w:shd w:val="clear" w:color="auto" w:fill="BFBFBF"/>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المجال</w:t>
            </w:r>
          </w:p>
        </w:tc>
        <w:tc>
          <w:tcPr>
            <w:tcW w:w="1724" w:type="dxa"/>
            <w:tcBorders>
              <w:top w:val="double" w:sz="2" w:space="0" w:color="auto"/>
              <w:left w:val="double" w:sz="2" w:space="0" w:color="auto"/>
              <w:bottom w:val="double" w:sz="2" w:space="0" w:color="auto"/>
              <w:right w:val="double" w:sz="2" w:space="0" w:color="auto"/>
            </w:tcBorders>
            <w:shd w:val="clear" w:color="auto" w:fill="BFBFBF"/>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الحماس لبذل الجهد</w:t>
            </w:r>
          </w:p>
        </w:tc>
        <w:tc>
          <w:tcPr>
            <w:tcW w:w="1417" w:type="dxa"/>
            <w:tcBorders>
              <w:top w:val="double" w:sz="2" w:space="0" w:color="auto"/>
              <w:left w:val="double" w:sz="2" w:space="0" w:color="auto"/>
              <w:bottom w:val="double" w:sz="2" w:space="0" w:color="auto"/>
              <w:right w:val="double" w:sz="2" w:space="0" w:color="auto"/>
            </w:tcBorders>
            <w:shd w:val="clear" w:color="auto" w:fill="BFBFBF"/>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الصلابة في العمل</w:t>
            </w:r>
          </w:p>
        </w:tc>
        <w:tc>
          <w:tcPr>
            <w:tcW w:w="1418" w:type="dxa"/>
            <w:tcBorders>
              <w:top w:val="double" w:sz="2" w:space="0" w:color="auto"/>
              <w:left w:val="double" w:sz="2" w:space="0" w:color="auto"/>
              <w:bottom w:val="double" w:sz="2" w:space="0" w:color="auto"/>
              <w:right w:val="double" w:sz="2" w:space="0" w:color="auto"/>
            </w:tcBorders>
            <w:shd w:val="clear" w:color="auto" w:fill="BFBFBF"/>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الطموح</w:t>
            </w:r>
          </w:p>
        </w:tc>
        <w:tc>
          <w:tcPr>
            <w:tcW w:w="1559" w:type="dxa"/>
            <w:tcBorders>
              <w:top w:val="double" w:sz="2" w:space="0" w:color="auto"/>
              <w:left w:val="double" w:sz="2" w:space="0" w:color="auto"/>
              <w:bottom w:val="double" w:sz="2" w:space="0" w:color="auto"/>
              <w:right w:val="double" w:sz="2" w:space="0" w:color="auto"/>
            </w:tcBorders>
            <w:shd w:val="clear" w:color="auto" w:fill="BFBFBF"/>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الكمال</w:t>
            </w:r>
          </w:p>
        </w:tc>
        <w:tc>
          <w:tcPr>
            <w:tcW w:w="1404" w:type="dxa"/>
            <w:tcBorders>
              <w:top w:val="double" w:sz="2" w:space="0" w:color="auto"/>
              <w:left w:val="double" w:sz="2" w:space="0" w:color="auto"/>
              <w:bottom w:val="double" w:sz="2" w:space="0" w:color="auto"/>
              <w:right w:val="double" w:sz="2" w:space="0" w:color="auto"/>
            </w:tcBorders>
            <w:shd w:val="clear" w:color="auto" w:fill="BFBFBF"/>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الدرجة الكلية</w:t>
            </w:r>
          </w:p>
        </w:tc>
      </w:tr>
      <w:tr w:rsidR="005957CB" w:rsidRPr="00774436" w:rsidTr="005957CB">
        <w:trPr>
          <w:jc w:val="center"/>
        </w:trPr>
        <w:tc>
          <w:tcPr>
            <w:tcW w:w="2019" w:type="dxa"/>
            <w:tcBorders>
              <w:top w:val="double" w:sz="2" w:space="0" w:color="auto"/>
              <w:left w:val="double" w:sz="2" w:space="0" w:color="auto"/>
              <w:bottom w:val="double" w:sz="2" w:space="0" w:color="auto"/>
              <w:right w:val="double" w:sz="2" w:space="0" w:color="auto"/>
            </w:tcBorders>
            <w:shd w:val="clear" w:color="auto" w:fill="BFBFBF"/>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الحماس لبذل الجهد</w:t>
            </w:r>
          </w:p>
        </w:tc>
        <w:tc>
          <w:tcPr>
            <w:tcW w:w="1724"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0.678</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0.569</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0.448</w:t>
            </w:r>
          </w:p>
        </w:tc>
        <w:tc>
          <w:tcPr>
            <w:tcW w:w="140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0.827</w:t>
            </w:r>
          </w:p>
        </w:tc>
      </w:tr>
      <w:tr w:rsidR="005957CB" w:rsidRPr="00774436" w:rsidTr="005957CB">
        <w:trPr>
          <w:trHeight w:val="305"/>
          <w:jc w:val="center"/>
        </w:trPr>
        <w:tc>
          <w:tcPr>
            <w:tcW w:w="2019" w:type="dxa"/>
            <w:tcBorders>
              <w:top w:val="double" w:sz="2" w:space="0" w:color="auto"/>
              <w:left w:val="double" w:sz="2" w:space="0" w:color="auto"/>
              <w:bottom w:val="double" w:sz="2" w:space="0" w:color="auto"/>
              <w:right w:val="double" w:sz="2" w:space="0" w:color="auto"/>
            </w:tcBorders>
            <w:shd w:val="clear" w:color="auto" w:fill="BFBFBF"/>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الصلابة في العمل</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0.678</w:t>
            </w:r>
          </w:p>
        </w:tc>
        <w:tc>
          <w:tcPr>
            <w:tcW w:w="1417"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0.528</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0.493</w:t>
            </w:r>
          </w:p>
        </w:tc>
        <w:tc>
          <w:tcPr>
            <w:tcW w:w="140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0.842</w:t>
            </w:r>
          </w:p>
        </w:tc>
      </w:tr>
      <w:tr w:rsidR="005957CB" w:rsidRPr="00774436" w:rsidTr="005957CB">
        <w:trPr>
          <w:jc w:val="center"/>
        </w:trPr>
        <w:tc>
          <w:tcPr>
            <w:tcW w:w="2019" w:type="dxa"/>
            <w:tcBorders>
              <w:top w:val="double" w:sz="2" w:space="0" w:color="auto"/>
              <w:left w:val="double" w:sz="2" w:space="0" w:color="auto"/>
              <w:bottom w:val="double" w:sz="2" w:space="0" w:color="auto"/>
              <w:right w:val="double" w:sz="2" w:space="0" w:color="auto"/>
            </w:tcBorders>
            <w:shd w:val="clear" w:color="auto" w:fill="BFBFBF"/>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الطموح</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0.569</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0.528</w:t>
            </w:r>
          </w:p>
        </w:tc>
        <w:tc>
          <w:tcPr>
            <w:tcW w:w="1418"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0.672</w:t>
            </w:r>
          </w:p>
        </w:tc>
        <w:tc>
          <w:tcPr>
            <w:tcW w:w="140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0.830</w:t>
            </w:r>
          </w:p>
        </w:tc>
      </w:tr>
      <w:tr w:rsidR="005957CB" w:rsidRPr="00774436" w:rsidTr="005957CB">
        <w:trPr>
          <w:trHeight w:val="230"/>
          <w:jc w:val="center"/>
        </w:trPr>
        <w:tc>
          <w:tcPr>
            <w:tcW w:w="2019" w:type="dxa"/>
            <w:tcBorders>
              <w:top w:val="double" w:sz="2" w:space="0" w:color="auto"/>
              <w:left w:val="double" w:sz="2" w:space="0" w:color="auto"/>
              <w:bottom w:val="double" w:sz="2" w:space="0" w:color="auto"/>
              <w:right w:val="double" w:sz="2" w:space="0" w:color="auto"/>
            </w:tcBorders>
            <w:shd w:val="clear" w:color="auto" w:fill="BFBFBF"/>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الكمال</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0.448</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0.493</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0.672</w:t>
            </w:r>
          </w:p>
        </w:tc>
        <w:tc>
          <w:tcPr>
            <w:tcW w:w="1559"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140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0.780</w:t>
            </w:r>
          </w:p>
        </w:tc>
      </w:tr>
      <w:tr w:rsidR="005957CB" w:rsidRPr="00774436" w:rsidTr="005957CB">
        <w:trPr>
          <w:trHeight w:val="192"/>
          <w:jc w:val="center"/>
        </w:trPr>
        <w:tc>
          <w:tcPr>
            <w:tcW w:w="2019" w:type="dxa"/>
            <w:tcBorders>
              <w:top w:val="double" w:sz="2" w:space="0" w:color="auto"/>
              <w:left w:val="double" w:sz="2" w:space="0" w:color="auto"/>
              <w:bottom w:val="double" w:sz="2" w:space="0" w:color="auto"/>
              <w:right w:val="double" w:sz="2" w:space="0" w:color="auto"/>
            </w:tcBorders>
            <w:shd w:val="clear" w:color="auto" w:fill="BFBFBF"/>
          </w:tcPr>
          <w:p w:rsidR="005957CB" w:rsidRPr="00774436" w:rsidRDefault="005957CB" w:rsidP="005957CB">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الدرجة الكلية</w:t>
            </w:r>
          </w:p>
        </w:tc>
        <w:tc>
          <w:tcPr>
            <w:tcW w:w="1724"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0.827</w:t>
            </w:r>
          </w:p>
        </w:tc>
        <w:tc>
          <w:tcPr>
            <w:tcW w:w="1417"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0.842</w:t>
            </w:r>
          </w:p>
        </w:tc>
        <w:tc>
          <w:tcPr>
            <w:tcW w:w="1418"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0.830</w:t>
            </w:r>
          </w:p>
        </w:tc>
        <w:tc>
          <w:tcPr>
            <w:tcW w:w="1559" w:type="dxa"/>
            <w:tcBorders>
              <w:top w:val="double" w:sz="2" w:space="0" w:color="auto"/>
              <w:left w:val="double" w:sz="2" w:space="0" w:color="auto"/>
              <w:bottom w:val="double" w:sz="2" w:space="0" w:color="auto"/>
              <w:right w:val="double" w:sz="2" w:space="0" w:color="auto"/>
            </w:tcBorders>
            <w:shd w:val="clear" w:color="auto" w:fill="auto"/>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0.780</w:t>
            </w:r>
          </w:p>
        </w:tc>
        <w:tc>
          <w:tcPr>
            <w:tcW w:w="1404" w:type="dxa"/>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rsidR="005957CB" w:rsidRPr="00774436" w:rsidRDefault="005957CB" w:rsidP="005957CB">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r>
    </w:tbl>
    <w:p w:rsidR="007717E6" w:rsidRPr="00774436" w:rsidRDefault="007717E6" w:rsidP="00A0380E">
      <w:pPr>
        <w:spacing w:after="0" w:line="240" w:lineRule="auto"/>
        <w:contextualSpacing/>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lang w:bidi="ar-IQ"/>
        </w:rPr>
        <w:t xml:space="preserve">* مؤشرات </w:t>
      </w:r>
      <w:r w:rsidR="00677F87" w:rsidRPr="00774436">
        <w:rPr>
          <w:rFonts w:ascii="Simplified Arabic" w:hAnsi="Simplified Arabic" w:cs="Simplified Arabic"/>
          <w:b/>
          <w:bCs/>
          <w:sz w:val="24"/>
          <w:szCs w:val="24"/>
          <w:rtl/>
          <w:lang w:bidi="ar-IQ"/>
        </w:rPr>
        <w:t xml:space="preserve">صدق المقياس: </w:t>
      </w:r>
      <w:r w:rsidRPr="00774436">
        <w:rPr>
          <w:rFonts w:ascii="Simplified Arabic" w:hAnsi="Simplified Arabic" w:cs="Simplified Arabic"/>
          <w:sz w:val="24"/>
          <w:szCs w:val="24"/>
          <w:rtl/>
          <w:lang w:bidi="ar-IQ"/>
        </w:rPr>
        <w:t xml:space="preserve">استخرج للمقياس الحالي المؤشرات الآتية : </w:t>
      </w:r>
    </w:p>
    <w:p w:rsidR="007717E6" w:rsidRPr="00774436" w:rsidRDefault="007717E6" w:rsidP="00A0380E">
      <w:pPr>
        <w:spacing w:after="0" w:line="240" w:lineRule="auto"/>
        <w:contextualSpacing/>
        <w:jc w:val="both"/>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lang w:bidi="ar-IQ"/>
        </w:rPr>
        <w:lastRenderedPageBreak/>
        <w:t xml:space="preserve">1-الصدق الظاهري </w:t>
      </w:r>
      <w:r w:rsidRPr="00774436">
        <w:rPr>
          <w:rFonts w:ascii="Simplified Arabic" w:hAnsi="Simplified Arabic" w:cs="Simplified Arabic"/>
          <w:b/>
          <w:bCs/>
          <w:sz w:val="24"/>
          <w:szCs w:val="24"/>
          <w:lang w:bidi="ar-IQ"/>
        </w:rPr>
        <w:t>Face Validity</w:t>
      </w:r>
      <w:r w:rsidRPr="00774436">
        <w:rPr>
          <w:rFonts w:ascii="Simplified Arabic" w:hAnsi="Simplified Arabic" w:cs="Simplified Arabic"/>
          <w:b/>
          <w:bCs/>
          <w:sz w:val="24"/>
          <w:szCs w:val="24"/>
          <w:rtl/>
          <w:lang w:bidi="ar-IQ"/>
        </w:rPr>
        <w:t>:</w:t>
      </w:r>
      <w:r w:rsidR="00677F87" w:rsidRPr="00774436">
        <w:rPr>
          <w:rFonts w:ascii="Simplified Arabic" w:hAnsi="Simplified Arabic" w:cs="Simplified Arabic"/>
          <w:sz w:val="24"/>
          <w:szCs w:val="24"/>
          <w:rtl/>
          <w:lang w:bidi="ar-IQ"/>
        </w:rPr>
        <w:t xml:space="preserve"> </w:t>
      </w:r>
      <w:r w:rsidRPr="00774436">
        <w:rPr>
          <w:rFonts w:ascii="Simplified Arabic" w:hAnsi="Simplified Arabic" w:cs="Simplified Arabic"/>
          <w:sz w:val="24"/>
          <w:szCs w:val="24"/>
          <w:rtl/>
          <w:lang w:bidi="ar-IQ"/>
        </w:rPr>
        <w:t>تحقق عندما عرض</w:t>
      </w:r>
      <w:r w:rsidR="00B432A4" w:rsidRPr="00774436">
        <w:rPr>
          <w:rFonts w:ascii="Simplified Arabic" w:hAnsi="Simplified Arabic" w:cs="Simplified Arabic"/>
          <w:sz w:val="24"/>
          <w:szCs w:val="24"/>
          <w:rtl/>
          <w:lang w:bidi="ar-IQ"/>
        </w:rPr>
        <w:t xml:space="preserve"> الباحثان</w:t>
      </w:r>
      <w:r w:rsidR="00677F87" w:rsidRPr="00774436">
        <w:rPr>
          <w:rFonts w:ascii="Simplified Arabic" w:hAnsi="Simplified Arabic" w:cs="Simplified Arabic"/>
          <w:sz w:val="24"/>
          <w:szCs w:val="24"/>
          <w:rtl/>
          <w:lang w:bidi="ar-IQ"/>
        </w:rPr>
        <w:t xml:space="preserve"> فقرات مقياس المثابرة وانماط الصبر</w:t>
      </w:r>
      <w:r w:rsidRPr="00774436">
        <w:rPr>
          <w:rFonts w:ascii="Simplified Arabic" w:hAnsi="Simplified Arabic" w:cs="Simplified Arabic"/>
          <w:sz w:val="24"/>
          <w:szCs w:val="24"/>
          <w:rtl/>
          <w:lang w:bidi="ar-IQ"/>
        </w:rPr>
        <w:t xml:space="preserve"> على الخبراء </w:t>
      </w:r>
      <w:r w:rsidR="00677F87" w:rsidRPr="00774436">
        <w:rPr>
          <w:rFonts w:ascii="Simplified Arabic" w:hAnsi="Simplified Arabic" w:cs="Simplified Arabic"/>
          <w:sz w:val="24"/>
          <w:szCs w:val="24"/>
          <w:rtl/>
          <w:lang w:bidi="ar-IQ"/>
        </w:rPr>
        <w:t>في</w:t>
      </w:r>
      <w:r w:rsidRPr="00774436">
        <w:rPr>
          <w:rFonts w:ascii="Simplified Arabic" w:hAnsi="Simplified Arabic" w:cs="Simplified Arabic"/>
          <w:sz w:val="24"/>
          <w:szCs w:val="24"/>
          <w:rtl/>
          <w:lang w:bidi="ar-IQ"/>
        </w:rPr>
        <w:t xml:space="preserve"> صلاحية المقياس. </w:t>
      </w:r>
    </w:p>
    <w:p w:rsidR="007717E6" w:rsidRPr="00774436" w:rsidRDefault="007717E6" w:rsidP="005957CB">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b/>
          <w:bCs/>
          <w:sz w:val="24"/>
          <w:szCs w:val="24"/>
          <w:rtl/>
          <w:lang w:bidi="ar-IQ"/>
        </w:rPr>
        <w:t>2 .</w:t>
      </w:r>
      <w:r w:rsidRPr="00774436">
        <w:rPr>
          <w:rFonts w:ascii="Simplified Arabic" w:hAnsi="Simplified Arabic" w:cs="Simplified Arabic"/>
          <w:sz w:val="24"/>
          <w:szCs w:val="24"/>
          <w:rtl/>
          <w:lang w:bidi="ar-IQ"/>
        </w:rPr>
        <w:t xml:space="preserve"> </w:t>
      </w:r>
      <w:r w:rsidRPr="00774436">
        <w:rPr>
          <w:rFonts w:ascii="Simplified Arabic" w:hAnsi="Simplified Arabic" w:cs="Simplified Arabic"/>
          <w:b/>
          <w:bCs/>
          <w:sz w:val="24"/>
          <w:szCs w:val="24"/>
          <w:rtl/>
          <w:lang w:bidi="ar-IQ"/>
        </w:rPr>
        <w:t xml:space="preserve">صدق البناء </w:t>
      </w:r>
      <w:r w:rsidRPr="00774436">
        <w:rPr>
          <w:rFonts w:ascii="Simplified Arabic" w:hAnsi="Simplified Arabic" w:cs="Simplified Arabic"/>
          <w:b/>
          <w:bCs/>
          <w:sz w:val="24"/>
          <w:szCs w:val="24"/>
          <w:lang w:bidi="ar-IQ"/>
        </w:rPr>
        <w:t>Construct Validity</w:t>
      </w:r>
      <w:r w:rsidR="00677F87" w:rsidRPr="00774436">
        <w:rPr>
          <w:rFonts w:ascii="Simplified Arabic" w:hAnsi="Simplified Arabic" w:cs="Simplified Arabic"/>
          <w:sz w:val="24"/>
          <w:szCs w:val="24"/>
          <w:rtl/>
          <w:lang w:bidi="ar-IQ"/>
        </w:rPr>
        <w:t xml:space="preserve">: </w:t>
      </w:r>
      <w:r w:rsidRPr="00774436">
        <w:rPr>
          <w:rFonts w:ascii="Simplified Arabic" w:hAnsi="Simplified Arabic" w:cs="Simplified Arabic"/>
          <w:sz w:val="24"/>
          <w:szCs w:val="24"/>
          <w:rtl/>
          <w:lang w:bidi="ar-IQ"/>
        </w:rPr>
        <w:t>تحقق في ضوء</w:t>
      </w:r>
      <w:r w:rsidR="00444212" w:rsidRPr="00774436">
        <w:rPr>
          <w:rFonts w:ascii="Simplified Arabic" w:hAnsi="Simplified Arabic" w:cs="Simplified Arabic"/>
          <w:sz w:val="24"/>
          <w:szCs w:val="24"/>
          <w:rtl/>
          <w:lang w:bidi="ar-IQ"/>
        </w:rPr>
        <w:t xml:space="preserve"> استعمال الباحثين ا</w:t>
      </w:r>
      <w:r w:rsidR="00677F87" w:rsidRPr="00774436">
        <w:rPr>
          <w:rFonts w:ascii="Simplified Arabic" w:hAnsi="Simplified Arabic" w:cs="Simplified Arabic"/>
          <w:sz w:val="24"/>
          <w:szCs w:val="24"/>
          <w:rtl/>
          <w:lang w:bidi="ar-IQ"/>
        </w:rPr>
        <w:t>سلوب المجموعتين المتطرفين</w:t>
      </w:r>
      <w:r w:rsidRPr="00774436">
        <w:rPr>
          <w:rFonts w:ascii="Simplified Arabic" w:hAnsi="Simplified Arabic" w:cs="Simplified Arabic"/>
          <w:sz w:val="24"/>
          <w:szCs w:val="24"/>
          <w:rtl/>
          <w:lang w:bidi="ar-IQ"/>
        </w:rPr>
        <w:t xml:space="preserve">، وعلاقة </w:t>
      </w:r>
      <w:r w:rsidR="00677F87" w:rsidRPr="00774436">
        <w:rPr>
          <w:rFonts w:ascii="Simplified Arabic" w:hAnsi="Simplified Arabic" w:cs="Simplified Arabic"/>
          <w:sz w:val="24"/>
          <w:szCs w:val="24"/>
          <w:rtl/>
          <w:lang w:bidi="ar-IQ"/>
        </w:rPr>
        <w:t xml:space="preserve">درجة </w:t>
      </w:r>
      <w:r w:rsidRPr="00774436">
        <w:rPr>
          <w:rFonts w:ascii="Simplified Arabic" w:hAnsi="Simplified Arabic" w:cs="Simplified Arabic"/>
          <w:sz w:val="24"/>
          <w:szCs w:val="24"/>
          <w:rtl/>
          <w:lang w:bidi="ar-IQ"/>
        </w:rPr>
        <w:t>الفقرة بالدرجة الكلية</w:t>
      </w:r>
      <w:r w:rsidR="00677F87" w:rsidRPr="00774436">
        <w:rPr>
          <w:rFonts w:ascii="Simplified Arabic" w:hAnsi="Simplified Arabic" w:cs="Simplified Arabic"/>
          <w:sz w:val="24"/>
          <w:szCs w:val="24"/>
          <w:rtl/>
          <w:lang w:bidi="ar-IQ"/>
        </w:rPr>
        <w:t xml:space="preserve"> للمقياس</w:t>
      </w:r>
      <w:r w:rsidRPr="00774436">
        <w:rPr>
          <w:rFonts w:ascii="Simplified Arabic" w:hAnsi="Simplified Arabic" w:cs="Simplified Arabic"/>
          <w:sz w:val="24"/>
          <w:szCs w:val="24"/>
          <w:rtl/>
          <w:lang w:bidi="ar-IQ"/>
        </w:rPr>
        <w:t xml:space="preserve">، وعلاقة درجة </w:t>
      </w:r>
      <w:r w:rsidR="00677F87" w:rsidRPr="00774436">
        <w:rPr>
          <w:rFonts w:ascii="Simplified Arabic" w:hAnsi="Simplified Arabic" w:cs="Simplified Arabic"/>
          <w:sz w:val="24"/>
          <w:szCs w:val="24"/>
          <w:rtl/>
          <w:lang w:bidi="ar-IQ"/>
        </w:rPr>
        <w:t>المجال بالمجالات الاخرى للمقياس</w:t>
      </w:r>
      <w:r w:rsidRPr="00774436">
        <w:rPr>
          <w:rFonts w:ascii="Simplified Arabic" w:hAnsi="Simplified Arabic" w:cs="Simplified Arabic"/>
          <w:sz w:val="24"/>
          <w:szCs w:val="24"/>
          <w:rtl/>
          <w:lang w:bidi="ar-IQ"/>
        </w:rPr>
        <w:t xml:space="preserve">، وعلاقة درجة </w:t>
      </w:r>
      <w:r w:rsidR="00677F87" w:rsidRPr="00774436">
        <w:rPr>
          <w:rFonts w:ascii="Simplified Arabic" w:hAnsi="Simplified Arabic" w:cs="Simplified Arabic"/>
          <w:sz w:val="24"/>
          <w:szCs w:val="24"/>
          <w:rtl/>
          <w:lang w:bidi="ar-IQ"/>
        </w:rPr>
        <w:t xml:space="preserve">المجالات بالدرجة الكلية للمقياس لمقياس </w:t>
      </w:r>
      <w:r w:rsidR="005957CB" w:rsidRPr="00774436">
        <w:rPr>
          <w:rFonts w:ascii="Simplified Arabic" w:hAnsi="Simplified Arabic" w:cs="Simplified Arabic"/>
          <w:sz w:val="24"/>
          <w:szCs w:val="24"/>
          <w:rtl/>
          <w:lang w:bidi="ar-IQ"/>
        </w:rPr>
        <w:t>انماط الصبر و</w:t>
      </w:r>
      <w:r w:rsidR="00677F87" w:rsidRPr="00774436">
        <w:rPr>
          <w:rFonts w:ascii="Simplified Arabic" w:hAnsi="Simplified Arabic" w:cs="Simplified Arabic"/>
          <w:sz w:val="24"/>
          <w:szCs w:val="24"/>
          <w:rtl/>
          <w:lang w:bidi="ar-IQ"/>
        </w:rPr>
        <w:t>المثابرة.</w:t>
      </w:r>
    </w:p>
    <w:p w:rsidR="007717E6" w:rsidRPr="00774436" w:rsidRDefault="007717E6" w:rsidP="00A0380E">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w:t>
      </w:r>
      <w:r w:rsidRPr="00774436">
        <w:rPr>
          <w:rFonts w:ascii="Simplified Arabic" w:hAnsi="Simplified Arabic" w:cs="Simplified Arabic"/>
          <w:b/>
          <w:bCs/>
          <w:sz w:val="24"/>
          <w:szCs w:val="24"/>
          <w:rtl/>
          <w:lang w:bidi="ar-IQ"/>
        </w:rPr>
        <w:t xml:space="preserve">مؤشرات </w:t>
      </w:r>
      <w:r w:rsidR="00677F87" w:rsidRPr="00774436">
        <w:rPr>
          <w:rFonts w:ascii="Simplified Arabic" w:hAnsi="Simplified Arabic" w:cs="Simplified Arabic"/>
          <w:b/>
          <w:bCs/>
          <w:sz w:val="24"/>
          <w:szCs w:val="24"/>
          <w:rtl/>
        </w:rPr>
        <w:t xml:space="preserve">الثبات: </w:t>
      </w:r>
      <w:r w:rsidRPr="00774436">
        <w:rPr>
          <w:rFonts w:ascii="Simplified Arabic" w:hAnsi="Simplified Arabic" w:cs="Simplified Arabic"/>
          <w:sz w:val="24"/>
          <w:szCs w:val="24"/>
          <w:rtl/>
        </w:rPr>
        <w:t xml:space="preserve"> طبق الباحثان المقياس على عينة بلغت</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 xml:space="preserve">(40) طالبا </w:t>
      </w:r>
      <w:r w:rsidRPr="00774436">
        <w:rPr>
          <w:rFonts w:ascii="Simplified Arabic" w:hAnsi="Simplified Arabic" w:cs="Simplified Arabic"/>
          <w:sz w:val="24"/>
          <w:szCs w:val="24"/>
          <w:rtl/>
          <w:lang w:bidi="ar-IQ"/>
        </w:rPr>
        <w:t xml:space="preserve">وطالبة من طلبة كلية التربية في </w:t>
      </w:r>
      <w:r w:rsidR="00677F87" w:rsidRPr="00774436">
        <w:rPr>
          <w:rFonts w:ascii="Simplified Arabic" w:hAnsi="Simplified Arabic" w:cs="Simplified Arabic"/>
          <w:sz w:val="24"/>
          <w:szCs w:val="24"/>
          <w:rtl/>
        </w:rPr>
        <w:t xml:space="preserve">جامعة القادسية، واستعملت الطريقتين </w:t>
      </w:r>
      <w:r w:rsidRPr="00774436">
        <w:rPr>
          <w:rFonts w:ascii="Simplified Arabic" w:hAnsi="Simplified Arabic" w:cs="Simplified Arabic"/>
          <w:sz w:val="24"/>
          <w:szCs w:val="24"/>
          <w:rtl/>
        </w:rPr>
        <w:t>الآتيتين :</w:t>
      </w:r>
    </w:p>
    <w:p w:rsidR="007717E6" w:rsidRPr="00774436" w:rsidRDefault="007717E6" w:rsidP="004A4F44">
      <w:p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b/>
          <w:bCs/>
          <w:sz w:val="24"/>
          <w:szCs w:val="24"/>
          <w:rtl/>
        </w:rPr>
        <w:t>1ـ</w:t>
      </w:r>
      <w:r w:rsidRPr="00774436">
        <w:rPr>
          <w:rFonts w:ascii="Simplified Arabic" w:hAnsi="Simplified Arabic" w:cs="Simplified Arabic"/>
          <w:sz w:val="24"/>
          <w:szCs w:val="24"/>
          <w:rtl/>
        </w:rPr>
        <w:t xml:space="preserve">  </w:t>
      </w:r>
      <w:r w:rsidRPr="00774436">
        <w:rPr>
          <w:rFonts w:ascii="Simplified Arabic" w:hAnsi="Simplified Arabic" w:cs="Simplified Arabic"/>
          <w:b/>
          <w:bCs/>
          <w:sz w:val="24"/>
          <w:szCs w:val="24"/>
          <w:rtl/>
        </w:rPr>
        <w:t>اعادة الاختبار :</w:t>
      </w:r>
      <w:r w:rsidRPr="00774436">
        <w:rPr>
          <w:rFonts w:ascii="Simplified Arabic" w:hAnsi="Simplified Arabic" w:cs="Simplified Arabic"/>
          <w:sz w:val="24"/>
          <w:szCs w:val="24"/>
          <w:rtl/>
        </w:rPr>
        <w:t xml:space="preserve"> </w:t>
      </w:r>
      <w:r w:rsidR="00677F87" w:rsidRPr="00774436">
        <w:rPr>
          <w:rFonts w:ascii="Simplified Arabic" w:hAnsi="Simplified Arabic" w:cs="Simplified Arabic"/>
          <w:sz w:val="24"/>
          <w:szCs w:val="24"/>
          <w:rtl/>
          <w:lang w:bidi="ar-IQ"/>
        </w:rPr>
        <w:t xml:space="preserve">بعد تطبيق مقياس المثابرة وانماط الصبر على مرتين وبفاصل زمني </w:t>
      </w:r>
      <w:r w:rsidRPr="00774436">
        <w:rPr>
          <w:rFonts w:ascii="Simplified Arabic" w:hAnsi="Simplified Arabic" w:cs="Simplified Arabic"/>
          <w:sz w:val="24"/>
          <w:szCs w:val="24"/>
          <w:rtl/>
        </w:rPr>
        <w:t>بلغ (21</w:t>
      </w:r>
      <w:r w:rsidR="00677F87" w:rsidRPr="00774436">
        <w:rPr>
          <w:rFonts w:ascii="Simplified Arabic" w:hAnsi="Simplified Arabic" w:cs="Simplified Arabic"/>
          <w:sz w:val="24"/>
          <w:szCs w:val="24"/>
          <w:rtl/>
        </w:rPr>
        <w:t xml:space="preserve">) يوماً، تم استعمال معامل ارتباط بيرسون، وظهر ان اعادة الاختبار </w:t>
      </w:r>
      <w:r w:rsidR="004A4F44" w:rsidRPr="00774436">
        <w:rPr>
          <w:rFonts w:ascii="Simplified Arabic" w:hAnsi="Simplified Arabic" w:cs="Simplified Arabic"/>
          <w:sz w:val="24"/>
          <w:szCs w:val="24"/>
          <w:rtl/>
        </w:rPr>
        <w:t xml:space="preserve">لمقياس انماط الصبر </w:t>
      </w:r>
      <w:r w:rsidR="004A4F44" w:rsidRPr="00774436">
        <w:rPr>
          <w:rFonts w:ascii="Simplified Arabic" w:hAnsi="Simplified Arabic" w:cs="Simplified Arabic"/>
          <w:sz w:val="24"/>
          <w:szCs w:val="24"/>
        </w:rPr>
        <w:t>(0.81)</w:t>
      </w:r>
      <w:r w:rsidR="004A4F44" w:rsidRPr="00774436">
        <w:rPr>
          <w:rFonts w:ascii="Simplified Arabic" w:hAnsi="Simplified Arabic" w:cs="Simplified Arabic"/>
          <w:sz w:val="24"/>
          <w:szCs w:val="24"/>
          <w:rtl/>
        </w:rPr>
        <w:t xml:space="preserve"> وبلغ اعادة الاختبار لكل من الصبر على مشقة الحياة </w:t>
      </w:r>
      <w:r w:rsidR="004A4F44" w:rsidRPr="00774436">
        <w:rPr>
          <w:rFonts w:ascii="Simplified Arabic" w:hAnsi="Simplified Arabic" w:cs="Simplified Arabic"/>
          <w:sz w:val="24"/>
          <w:szCs w:val="24"/>
        </w:rPr>
        <w:t>(0,78)</w:t>
      </w:r>
      <w:r w:rsidR="004A4F44" w:rsidRPr="00774436">
        <w:rPr>
          <w:rFonts w:ascii="Simplified Arabic" w:hAnsi="Simplified Arabic" w:cs="Simplified Arabic"/>
          <w:sz w:val="24"/>
          <w:szCs w:val="24"/>
          <w:rtl/>
        </w:rPr>
        <w:t xml:space="preserve"> ، والصبر في السياق البين شخصي </w:t>
      </w:r>
      <w:r w:rsidR="004A4F44" w:rsidRPr="00774436">
        <w:rPr>
          <w:rFonts w:ascii="Simplified Arabic" w:hAnsi="Simplified Arabic" w:cs="Simplified Arabic"/>
          <w:sz w:val="24"/>
          <w:szCs w:val="24"/>
        </w:rPr>
        <w:t>(0,81)</w:t>
      </w:r>
      <w:r w:rsidR="004A4F44" w:rsidRPr="00774436">
        <w:rPr>
          <w:rFonts w:ascii="Simplified Arabic" w:hAnsi="Simplified Arabic" w:cs="Simplified Arabic"/>
          <w:sz w:val="24"/>
          <w:szCs w:val="24"/>
          <w:rtl/>
        </w:rPr>
        <w:t xml:space="preserve"> ، والصبر على منغصات الحياة اليومية </w:t>
      </w:r>
      <w:r w:rsidR="004A4F44" w:rsidRPr="00774436">
        <w:rPr>
          <w:rFonts w:ascii="Simplified Arabic" w:hAnsi="Simplified Arabic" w:cs="Simplified Arabic"/>
          <w:sz w:val="24"/>
          <w:szCs w:val="24"/>
        </w:rPr>
        <w:t>(0,80)</w:t>
      </w:r>
      <w:r w:rsidR="004A4F44" w:rsidRPr="00774436">
        <w:rPr>
          <w:rFonts w:ascii="Simplified Arabic" w:hAnsi="Simplified Arabic" w:cs="Simplified Arabic"/>
          <w:sz w:val="24"/>
          <w:szCs w:val="24"/>
          <w:rtl/>
        </w:rPr>
        <w:t xml:space="preserve"> في حين بلغ ثبات </w:t>
      </w:r>
      <w:r w:rsidRPr="00774436">
        <w:rPr>
          <w:rFonts w:ascii="Simplified Arabic" w:hAnsi="Simplified Arabic" w:cs="Simplified Arabic"/>
          <w:sz w:val="24"/>
          <w:szCs w:val="24"/>
          <w:rtl/>
        </w:rPr>
        <w:t>مقياس</w:t>
      </w:r>
      <w:r w:rsidR="00677F87" w:rsidRPr="00774436">
        <w:rPr>
          <w:rFonts w:ascii="Simplified Arabic" w:hAnsi="Simplified Arabic" w:cs="Simplified Arabic"/>
          <w:sz w:val="24"/>
          <w:szCs w:val="24"/>
          <w:rtl/>
        </w:rPr>
        <w:t xml:space="preserve"> المثابرة</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lang w:bidi="ar-IQ"/>
        </w:rPr>
        <w:t>كانت</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0,89</w:t>
      </w:r>
      <w:r w:rsidRPr="00774436">
        <w:rPr>
          <w:rFonts w:ascii="Simplified Arabic" w:hAnsi="Simplified Arabic" w:cs="Simplified Arabic"/>
          <w:sz w:val="24"/>
          <w:szCs w:val="24"/>
          <w:rtl/>
        </w:rPr>
        <w:t>)</w:t>
      </w:r>
      <w:r w:rsidR="00677F87" w:rsidRPr="00774436">
        <w:rPr>
          <w:rFonts w:ascii="Simplified Arabic" w:hAnsi="Simplified Arabic" w:cs="Simplified Arabic"/>
          <w:sz w:val="24"/>
          <w:szCs w:val="24"/>
          <w:rtl/>
        </w:rPr>
        <w:t xml:space="preserve"> </w:t>
      </w:r>
    </w:p>
    <w:p w:rsidR="007717E6" w:rsidRPr="00774436" w:rsidRDefault="007717E6" w:rsidP="004A4F44">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b/>
          <w:bCs/>
          <w:sz w:val="24"/>
          <w:szCs w:val="24"/>
          <w:rtl/>
        </w:rPr>
        <w:t xml:space="preserve">2. معادلة ألفا </w:t>
      </w:r>
      <w:proofErr w:type="spellStart"/>
      <w:r w:rsidRPr="00774436">
        <w:rPr>
          <w:rFonts w:ascii="Simplified Arabic" w:hAnsi="Simplified Arabic" w:cs="Simplified Arabic"/>
          <w:b/>
          <w:bCs/>
          <w:sz w:val="24"/>
          <w:szCs w:val="24"/>
          <w:rtl/>
        </w:rPr>
        <w:t>كرونباخ</w:t>
      </w:r>
      <w:proofErr w:type="spellEnd"/>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 xml:space="preserve"> </w:t>
      </w:r>
      <w:r w:rsidR="007133DF" w:rsidRPr="00774436">
        <w:rPr>
          <w:rFonts w:ascii="Simplified Arabic" w:hAnsi="Simplified Arabic" w:cs="Simplified Arabic"/>
          <w:sz w:val="24"/>
          <w:szCs w:val="24"/>
          <w:rtl/>
        </w:rPr>
        <w:t>تبين بعد استعمال</w:t>
      </w:r>
      <w:r w:rsidRPr="00774436">
        <w:rPr>
          <w:rFonts w:ascii="Simplified Arabic" w:hAnsi="Simplified Arabic" w:cs="Simplified Arabic"/>
          <w:sz w:val="24"/>
          <w:szCs w:val="24"/>
          <w:rtl/>
        </w:rPr>
        <w:t xml:space="preserve"> معادلة الفا </w:t>
      </w:r>
      <w:proofErr w:type="spellStart"/>
      <w:r w:rsidRPr="00774436">
        <w:rPr>
          <w:rFonts w:ascii="Simplified Arabic" w:hAnsi="Simplified Arabic" w:cs="Simplified Arabic"/>
          <w:sz w:val="24"/>
          <w:szCs w:val="24"/>
          <w:rtl/>
        </w:rPr>
        <w:t>كرونباخ</w:t>
      </w:r>
      <w:proofErr w:type="spellEnd"/>
      <w:r w:rsidRPr="00774436">
        <w:rPr>
          <w:rFonts w:ascii="Simplified Arabic" w:hAnsi="Simplified Arabic" w:cs="Simplified Arabic"/>
          <w:sz w:val="24"/>
          <w:szCs w:val="24"/>
          <w:rtl/>
        </w:rPr>
        <w:t xml:space="preserve"> للثبات أن ثبات </w:t>
      </w:r>
      <w:r w:rsidR="004A4F44" w:rsidRPr="00774436">
        <w:rPr>
          <w:rFonts w:ascii="Simplified Arabic" w:hAnsi="Simplified Arabic" w:cs="Simplified Arabic"/>
          <w:sz w:val="24"/>
          <w:szCs w:val="24"/>
          <w:rtl/>
          <w:lang w:bidi="ar-IQ"/>
        </w:rPr>
        <w:t xml:space="preserve">مقياس انماط الصبر بصورته الكلية </w:t>
      </w:r>
      <w:r w:rsidR="004A4F44" w:rsidRPr="00774436">
        <w:rPr>
          <w:rFonts w:ascii="Simplified Arabic" w:hAnsi="Simplified Arabic" w:cs="Simplified Arabic"/>
          <w:sz w:val="24"/>
          <w:szCs w:val="24"/>
          <w:lang w:bidi="ar-IQ"/>
        </w:rPr>
        <w:t>(0.72)</w:t>
      </w:r>
      <w:r w:rsidR="004A4F44" w:rsidRPr="00774436">
        <w:rPr>
          <w:rFonts w:ascii="Simplified Arabic" w:hAnsi="Simplified Arabic" w:cs="Simplified Arabic"/>
          <w:sz w:val="24"/>
          <w:szCs w:val="24"/>
          <w:rtl/>
          <w:lang w:bidi="ar-IQ"/>
        </w:rPr>
        <w:t xml:space="preserve"> وثبات نمط الصبر على مشقة الحياة </w:t>
      </w:r>
      <w:r w:rsidR="004A4F44" w:rsidRPr="00774436">
        <w:rPr>
          <w:rFonts w:ascii="Simplified Arabic" w:hAnsi="Simplified Arabic" w:cs="Simplified Arabic"/>
          <w:sz w:val="24"/>
          <w:szCs w:val="24"/>
          <w:lang w:bidi="ar-IQ"/>
        </w:rPr>
        <w:t>(0,70)</w:t>
      </w:r>
      <w:r w:rsidR="004A4F44" w:rsidRPr="00774436">
        <w:rPr>
          <w:rFonts w:ascii="Simplified Arabic" w:hAnsi="Simplified Arabic" w:cs="Simplified Arabic"/>
          <w:sz w:val="24"/>
          <w:szCs w:val="24"/>
          <w:rtl/>
        </w:rPr>
        <w:t xml:space="preserve">، وثبات نمط الصبر في السياق البين شخصي </w:t>
      </w:r>
      <w:r w:rsidR="004A4F44" w:rsidRPr="00774436">
        <w:rPr>
          <w:rFonts w:ascii="Simplified Arabic" w:hAnsi="Simplified Arabic" w:cs="Simplified Arabic"/>
          <w:sz w:val="24"/>
          <w:szCs w:val="24"/>
        </w:rPr>
        <w:t>(0,72)</w:t>
      </w:r>
      <w:r w:rsidR="004A4F44" w:rsidRPr="00774436">
        <w:rPr>
          <w:rFonts w:ascii="Simplified Arabic" w:hAnsi="Simplified Arabic" w:cs="Simplified Arabic"/>
          <w:sz w:val="24"/>
          <w:szCs w:val="24"/>
          <w:rtl/>
        </w:rPr>
        <w:t xml:space="preserve">، وثبات نمط الصبر على منغصات الحياة اليومية </w:t>
      </w:r>
      <w:r w:rsidR="004A4F44" w:rsidRPr="00774436">
        <w:rPr>
          <w:rFonts w:ascii="Simplified Arabic" w:hAnsi="Simplified Arabic" w:cs="Simplified Arabic"/>
          <w:sz w:val="24"/>
          <w:szCs w:val="24"/>
        </w:rPr>
        <w:t>(0,70)</w:t>
      </w:r>
      <w:r w:rsidR="004A4F44" w:rsidRPr="00774436">
        <w:rPr>
          <w:rFonts w:ascii="Simplified Arabic" w:hAnsi="Simplified Arabic" w:cs="Simplified Arabic"/>
          <w:sz w:val="24"/>
          <w:szCs w:val="24"/>
          <w:rtl/>
        </w:rPr>
        <w:t>،</w:t>
      </w:r>
      <w:r w:rsidR="004A4F44" w:rsidRPr="00774436">
        <w:rPr>
          <w:rFonts w:ascii="Simplified Arabic" w:hAnsi="Simplified Arabic" w:cs="Simplified Arabic"/>
          <w:sz w:val="24"/>
          <w:szCs w:val="24"/>
          <w:rtl/>
          <w:lang w:bidi="ar-IQ"/>
        </w:rPr>
        <w:t xml:space="preserve"> كذلك ظهر ان ثبات</w:t>
      </w:r>
      <w:r w:rsidR="004A4F44"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مقياس</w:t>
      </w:r>
      <w:r w:rsidR="007133DF" w:rsidRPr="00774436">
        <w:rPr>
          <w:rFonts w:ascii="Simplified Arabic" w:hAnsi="Simplified Arabic" w:cs="Simplified Arabic"/>
          <w:sz w:val="24"/>
          <w:szCs w:val="24"/>
          <w:rtl/>
        </w:rPr>
        <w:t xml:space="preserve"> ال</w:t>
      </w:r>
      <w:r w:rsidR="00B432A4" w:rsidRPr="00774436">
        <w:rPr>
          <w:rFonts w:ascii="Simplified Arabic" w:hAnsi="Simplified Arabic" w:cs="Simplified Arabic"/>
          <w:sz w:val="24"/>
          <w:szCs w:val="24"/>
          <w:rtl/>
        </w:rPr>
        <w:t>م</w:t>
      </w:r>
      <w:r w:rsidR="007133DF" w:rsidRPr="00774436">
        <w:rPr>
          <w:rFonts w:ascii="Simplified Arabic" w:hAnsi="Simplified Arabic" w:cs="Simplified Arabic"/>
          <w:sz w:val="24"/>
          <w:szCs w:val="24"/>
          <w:rtl/>
        </w:rPr>
        <w:t xml:space="preserve">ثابرة بصورته الكلية بلغ </w:t>
      </w:r>
      <w:r w:rsidR="00B432A4" w:rsidRPr="00774436">
        <w:rPr>
          <w:rFonts w:ascii="Simplified Arabic" w:hAnsi="Simplified Arabic" w:cs="Simplified Arabic"/>
          <w:sz w:val="24"/>
          <w:szCs w:val="24"/>
        </w:rPr>
        <w:t>(0,75)</w:t>
      </w:r>
      <w:r w:rsidRPr="00774436">
        <w:rPr>
          <w:rFonts w:ascii="Simplified Arabic" w:hAnsi="Simplified Arabic" w:cs="Simplified Arabic"/>
          <w:sz w:val="24"/>
          <w:szCs w:val="24"/>
          <w:rtl/>
          <w:lang w:bidi="ar-IQ"/>
        </w:rPr>
        <w:t xml:space="preserve">، وان ثبات مجال الحماس لبذل الجهد </w:t>
      </w:r>
      <w:r w:rsidRPr="00774436">
        <w:rPr>
          <w:rFonts w:ascii="Simplified Arabic" w:hAnsi="Simplified Arabic" w:cs="Simplified Arabic"/>
          <w:sz w:val="24"/>
          <w:szCs w:val="24"/>
          <w:lang w:bidi="ar-IQ"/>
        </w:rPr>
        <w:t>(0,71)</w:t>
      </w:r>
      <w:r w:rsidRPr="00774436">
        <w:rPr>
          <w:rFonts w:ascii="Simplified Arabic" w:hAnsi="Simplified Arabic" w:cs="Simplified Arabic"/>
          <w:sz w:val="24"/>
          <w:szCs w:val="24"/>
          <w:rtl/>
        </w:rPr>
        <w:t xml:space="preserve">، وثبات مجال الصلابة في العمل </w:t>
      </w:r>
      <w:r w:rsidRPr="00774436">
        <w:rPr>
          <w:rFonts w:ascii="Simplified Arabic" w:hAnsi="Simplified Arabic" w:cs="Simplified Arabic"/>
          <w:sz w:val="24"/>
          <w:szCs w:val="24"/>
        </w:rPr>
        <w:t>(0,74)</w:t>
      </w:r>
      <w:r w:rsidRPr="00774436">
        <w:rPr>
          <w:rFonts w:ascii="Simplified Arabic" w:hAnsi="Simplified Arabic" w:cs="Simplified Arabic"/>
          <w:sz w:val="24"/>
          <w:szCs w:val="24"/>
          <w:rtl/>
        </w:rPr>
        <w:t xml:space="preserve"> ، وثبات مجال الطموح </w:t>
      </w:r>
      <w:r w:rsidRPr="00774436">
        <w:rPr>
          <w:rFonts w:ascii="Simplified Arabic" w:hAnsi="Simplified Arabic" w:cs="Simplified Arabic"/>
          <w:sz w:val="24"/>
          <w:szCs w:val="24"/>
        </w:rPr>
        <w:t>(0,72)</w:t>
      </w:r>
      <w:r w:rsidRPr="00774436">
        <w:rPr>
          <w:rFonts w:ascii="Simplified Arabic" w:hAnsi="Simplified Arabic" w:cs="Simplified Arabic"/>
          <w:sz w:val="24"/>
          <w:szCs w:val="24"/>
          <w:rtl/>
        </w:rPr>
        <w:t xml:space="preserve"> ، وثبات مجال الكمال </w:t>
      </w:r>
      <w:r w:rsidRPr="00774436">
        <w:rPr>
          <w:rFonts w:ascii="Simplified Arabic" w:hAnsi="Simplified Arabic" w:cs="Simplified Arabic"/>
          <w:sz w:val="24"/>
          <w:szCs w:val="24"/>
        </w:rPr>
        <w:t>(0,71)</w:t>
      </w:r>
      <w:r w:rsidR="007133DF" w:rsidRPr="00774436">
        <w:rPr>
          <w:rFonts w:ascii="Simplified Arabic" w:hAnsi="Simplified Arabic" w:cs="Simplified Arabic"/>
          <w:sz w:val="24"/>
          <w:szCs w:val="24"/>
          <w:rtl/>
          <w:lang w:bidi="ar-IQ"/>
        </w:rPr>
        <w:t>،</w:t>
      </w:r>
      <w:r w:rsidR="006B013D" w:rsidRPr="00774436">
        <w:rPr>
          <w:rFonts w:ascii="Simplified Arabic" w:hAnsi="Simplified Arabic" w:cs="Simplified Arabic"/>
          <w:sz w:val="24"/>
          <w:szCs w:val="24"/>
          <w:rtl/>
          <w:lang w:bidi="ar-IQ"/>
        </w:rPr>
        <w:t xml:space="preserve">. </w:t>
      </w:r>
      <w:r w:rsidRPr="00774436">
        <w:rPr>
          <w:rFonts w:ascii="Simplified Arabic" w:hAnsi="Simplified Arabic" w:cs="Simplified Arabic"/>
          <w:sz w:val="24"/>
          <w:szCs w:val="24"/>
          <w:rtl/>
          <w:lang w:bidi="ar-IQ"/>
        </w:rPr>
        <w:t>و</w:t>
      </w:r>
      <w:r w:rsidR="007133DF" w:rsidRPr="00774436">
        <w:rPr>
          <w:rFonts w:ascii="Simplified Arabic" w:hAnsi="Simplified Arabic" w:cs="Simplified Arabic"/>
          <w:sz w:val="24"/>
          <w:szCs w:val="24"/>
          <w:rtl/>
          <w:lang w:bidi="ar-IQ"/>
        </w:rPr>
        <w:t xml:space="preserve">تعد </w:t>
      </w:r>
      <w:r w:rsidRPr="00774436">
        <w:rPr>
          <w:rFonts w:ascii="Simplified Arabic" w:hAnsi="Simplified Arabic" w:cs="Simplified Arabic"/>
          <w:sz w:val="24"/>
          <w:szCs w:val="24"/>
          <w:rtl/>
          <w:lang w:bidi="ar-IQ"/>
        </w:rPr>
        <w:t xml:space="preserve">جميع درجات الثبات جيدة احصائيا عند مقارنته بمعيار الفا للثبات الذي يرى ان الثبات يكون جيدا اذا بلغ </w:t>
      </w:r>
      <w:r w:rsidRPr="00774436">
        <w:rPr>
          <w:rFonts w:ascii="Simplified Arabic" w:hAnsi="Simplified Arabic" w:cs="Simplified Arabic"/>
          <w:sz w:val="24"/>
          <w:szCs w:val="24"/>
          <w:lang w:bidi="ar-IQ"/>
        </w:rPr>
        <w:t>(0,70)</w:t>
      </w:r>
      <w:r w:rsidR="00B432A4" w:rsidRPr="00774436">
        <w:rPr>
          <w:rFonts w:ascii="Simplified Arabic" w:hAnsi="Simplified Arabic" w:cs="Simplified Arabic"/>
          <w:sz w:val="24"/>
          <w:szCs w:val="24"/>
          <w:rtl/>
          <w:lang w:bidi="ar-IQ"/>
        </w:rPr>
        <w:t xml:space="preserve"> فاكثر</w:t>
      </w:r>
      <w:r w:rsidRPr="00774436">
        <w:rPr>
          <w:rFonts w:ascii="Simplified Arabic" w:hAnsi="Simplified Arabic" w:cs="Simplified Arabic"/>
          <w:sz w:val="24"/>
          <w:szCs w:val="24"/>
          <w:rtl/>
          <w:lang w:bidi="ar-IQ"/>
        </w:rPr>
        <w:t>.</w:t>
      </w:r>
    </w:p>
    <w:p w:rsidR="007717E6" w:rsidRPr="00774436" w:rsidRDefault="007717E6" w:rsidP="004A4F44">
      <w:pPr>
        <w:spacing w:after="0" w:line="240" w:lineRule="auto"/>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المقياس </w:t>
      </w:r>
      <w:r w:rsidRPr="00774436">
        <w:rPr>
          <w:rFonts w:ascii="Simplified Arabic" w:hAnsi="Simplified Arabic" w:cs="Simplified Arabic"/>
          <w:b/>
          <w:bCs/>
          <w:sz w:val="24"/>
          <w:szCs w:val="24"/>
          <w:rtl/>
          <w:lang w:bidi="ar-IQ"/>
        </w:rPr>
        <w:t>بصيغته</w:t>
      </w:r>
      <w:r w:rsidRPr="00774436">
        <w:rPr>
          <w:rFonts w:ascii="Simplified Arabic" w:hAnsi="Simplified Arabic" w:cs="Simplified Arabic"/>
          <w:b/>
          <w:bCs/>
          <w:sz w:val="24"/>
          <w:szCs w:val="24"/>
          <w:rtl/>
        </w:rPr>
        <w:t xml:space="preserve"> النهائية:</w:t>
      </w:r>
      <w:r w:rsidR="004A4F44"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 xml:space="preserve">اصبح </w:t>
      </w:r>
      <w:r w:rsidR="007133DF" w:rsidRPr="00774436">
        <w:rPr>
          <w:rFonts w:ascii="Simplified Arabic" w:hAnsi="Simplified Arabic" w:cs="Simplified Arabic"/>
          <w:sz w:val="24"/>
          <w:szCs w:val="24"/>
          <w:rtl/>
        </w:rPr>
        <w:t xml:space="preserve"> </w:t>
      </w:r>
      <w:r w:rsidR="004A4F44" w:rsidRPr="00774436">
        <w:rPr>
          <w:rFonts w:ascii="Simplified Arabic" w:hAnsi="Simplified Arabic" w:cs="Simplified Arabic"/>
          <w:sz w:val="24"/>
          <w:szCs w:val="24"/>
          <w:rtl/>
        </w:rPr>
        <w:t xml:space="preserve">مقياس انماط الصبر مكون من (21) فقرة، بواقع (7) فقرات لكل من </w:t>
      </w:r>
      <w:r w:rsidR="004A4F44" w:rsidRPr="00774436">
        <w:rPr>
          <w:rFonts w:ascii="Simplified Arabic" w:hAnsi="Simplified Arabic" w:cs="Simplified Arabic"/>
          <w:sz w:val="24"/>
          <w:szCs w:val="24"/>
          <w:rtl/>
          <w:lang w:bidi="ar-IQ"/>
        </w:rPr>
        <w:t>مجال الصبر على مشقة الحياة، و</w:t>
      </w:r>
      <w:r w:rsidR="004A4F44" w:rsidRPr="00774436">
        <w:rPr>
          <w:rFonts w:ascii="Simplified Arabic" w:hAnsi="Simplified Arabic" w:cs="Simplified Arabic"/>
          <w:sz w:val="24"/>
          <w:szCs w:val="24"/>
          <w:rtl/>
        </w:rPr>
        <w:t>مجال الصبر في السياق البين شخصي، ومجال الصبر على منغصات الحياة اليومية، وبما ان كل مجال يعد مقياس</w:t>
      </w:r>
      <w:r w:rsidR="00444212" w:rsidRPr="00774436">
        <w:rPr>
          <w:rFonts w:ascii="Simplified Arabic" w:hAnsi="Simplified Arabic" w:cs="Simplified Arabic"/>
          <w:sz w:val="24"/>
          <w:szCs w:val="24"/>
          <w:rtl/>
        </w:rPr>
        <w:t>ا</w:t>
      </w:r>
      <w:r w:rsidR="004A4F44" w:rsidRPr="00774436">
        <w:rPr>
          <w:rFonts w:ascii="Simplified Arabic" w:hAnsi="Simplified Arabic" w:cs="Simplified Arabic"/>
          <w:sz w:val="24"/>
          <w:szCs w:val="24"/>
          <w:rtl/>
        </w:rPr>
        <w:t xml:space="preserve"> بحد ذاته، فان الدرجة الكلية لكل نمط تتراوح بين (35) كأقصى درجة، و(7) </w:t>
      </w:r>
      <w:proofErr w:type="spellStart"/>
      <w:r w:rsidR="004A4F44" w:rsidRPr="00774436">
        <w:rPr>
          <w:rFonts w:ascii="Simplified Arabic" w:hAnsi="Simplified Arabic" w:cs="Simplified Arabic"/>
          <w:sz w:val="24"/>
          <w:szCs w:val="24"/>
          <w:rtl/>
        </w:rPr>
        <w:t>كادنى</w:t>
      </w:r>
      <w:proofErr w:type="spellEnd"/>
      <w:r w:rsidR="004A4F44" w:rsidRPr="00774436">
        <w:rPr>
          <w:rFonts w:ascii="Simplified Arabic" w:hAnsi="Simplified Arabic" w:cs="Simplified Arabic"/>
          <w:sz w:val="24"/>
          <w:szCs w:val="24"/>
          <w:rtl/>
        </w:rPr>
        <w:t xml:space="preserve"> درجة، و(21) كمتوسط فرضي. واصبح </w:t>
      </w:r>
      <w:r w:rsidRPr="00774436">
        <w:rPr>
          <w:rFonts w:ascii="Simplified Arabic" w:hAnsi="Simplified Arabic" w:cs="Simplified Arabic"/>
          <w:sz w:val="24"/>
          <w:szCs w:val="24"/>
          <w:rtl/>
        </w:rPr>
        <w:t xml:space="preserve">مقياس </w:t>
      </w:r>
      <w:r w:rsidR="007133DF" w:rsidRPr="00774436">
        <w:rPr>
          <w:rFonts w:ascii="Simplified Arabic" w:hAnsi="Simplified Arabic" w:cs="Simplified Arabic"/>
          <w:sz w:val="24"/>
          <w:szCs w:val="24"/>
          <w:rtl/>
        </w:rPr>
        <w:t xml:space="preserve">المثابرة </w:t>
      </w:r>
      <w:r w:rsidRPr="00774436">
        <w:rPr>
          <w:rFonts w:ascii="Simplified Arabic" w:hAnsi="Simplified Arabic" w:cs="Simplified Arabic"/>
          <w:sz w:val="24"/>
          <w:szCs w:val="24"/>
          <w:rtl/>
        </w:rPr>
        <w:t xml:space="preserve">بصيغته النهائية يتألف من </w:t>
      </w:r>
      <w:r w:rsidRPr="00774436">
        <w:rPr>
          <w:rFonts w:ascii="Simplified Arabic" w:hAnsi="Simplified Arabic" w:cs="Simplified Arabic"/>
          <w:b/>
          <w:bCs/>
          <w:sz w:val="24"/>
          <w:szCs w:val="24"/>
          <w:rtl/>
        </w:rPr>
        <w:t>(32)</w:t>
      </w:r>
      <w:r w:rsidRPr="00774436">
        <w:rPr>
          <w:rFonts w:ascii="Simplified Arabic" w:hAnsi="Simplified Arabic" w:cs="Simplified Arabic"/>
          <w:sz w:val="24"/>
          <w:szCs w:val="24"/>
          <w:rtl/>
        </w:rPr>
        <w:t xml:space="preserve"> فقرة يستجيب في </w:t>
      </w:r>
      <w:r w:rsidRPr="00774436">
        <w:rPr>
          <w:rFonts w:ascii="Simplified Arabic" w:hAnsi="Simplified Arabic" w:cs="Simplified Arabic"/>
          <w:sz w:val="24"/>
          <w:szCs w:val="24"/>
          <w:rtl/>
          <w:lang w:bidi="ar-IQ"/>
        </w:rPr>
        <w:t>ضوئها الطالب عل</w:t>
      </w:r>
      <w:r w:rsidRPr="00774436">
        <w:rPr>
          <w:rFonts w:ascii="Simplified Arabic" w:hAnsi="Simplified Arabic" w:cs="Simplified Arabic"/>
          <w:sz w:val="24"/>
          <w:szCs w:val="24"/>
          <w:rtl/>
        </w:rPr>
        <w:t>ى</w:t>
      </w:r>
      <w:r w:rsidR="007133DF" w:rsidRPr="00774436">
        <w:rPr>
          <w:rFonts w:ascii="Simplified Arabic" w:hAnsi="Simplified Arabic" w:cs="Simplified Arabic"/>
          <w:sz w:val="24"/>
          <w:szCs w:val="24"/>
          <w:rtl/>
        </w:rPr>
        <w:t xml:space="preserve"> خمسة بدائل</w:t>
      </w:r>
      <w:r w:rsidR="00444212" w:rsidRPr="00774436">
        <w:rPr>
          <w:rFonts w:ascii="Simplified Arabic" w:hAnsi="Simplified Arabic" w:cs="Simplified Arabic"/>
          <w:sz w:val="24"/>
          <w:szCs w:val="24"/>
          <w:rtl/>
        </w:rPr>
        <w:t>، وبذلك فإ</w:t>
      </w:r>
      <w:r w:rsidRPr="00774436">
        <w:rPr>
          <w:rFonts w:ascii="Simplified Arabic" w:hAnsi="Simplified Arabic" w:cs="Simplified Arabic"/>
          <w:sz w:val="24"/>
          <w:szCs w:val="24"/>
          <w:rtl/>
        </w:rPr>
        <w:t>ن المدى النظري لأعلى درجة للمقياس يمكن ان يحصل عليها الطالب هي (160) وادنى درجة هي (32) وبمتوسط فرضي (96).</w:t>
      </w:r>
      <w:r w:rsidR="007133DF" w:rsidRPr="00774436">
        <w:rPr>
          <w:rFonts w:ascii="Simplified Arabic" w:hAnsi="Simplified Arabic" w:cs="Simplified Arabic"/>
          <w:b/>
          <w:bCs/>
          <w:sz w:val="24"/>
          <w:szCs w:val="24"/>
          <w:rtl/>
        </w:rPr>
        <w:t xml:space="preserve"> </w:t>
      </w:r>
    </w:p>
    <w:p w:rsidR="007717E6" w:rsidRPr="00774436" w:rsidRDefault="004A4F44" w:rsidP="00A0380E">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التطبيق النهائي</w:t>
      </w:r>
      <w:r w:rsidR="007717E6" w:rsidRPr="00774436">
        <w:rPr>
          <w:rFonts w:ascii="Simplified Arabic" w:hAnsi="Simplified Arabic" w:cs="Simplified Arabic"/>
          <w:b/>
          <w:bCs/>
          <w:sz w:val="24"/>
          <w:szCs w:val="24"/>
          <w:rtl/>
        </w:rPr>
        <w:t xml:space="preserve">: </w:t>
      </w:r>
      <w:r w:rsidR="007717E6" w:rsidRPr="00774436">
        <w:rPr>
          <w:rFonts w:ascii="Simplified Arabic" w:hAnsi="Simplified Arabic" w:cs="Simplified Arabic"/>
          <w:sz w:val="24"/>
          <w:szCs w:val="24"/>
          <w:rtl/>
        </w:rPr>
        <w:t>بعد أن استوفى المقياسان شروطهما النهائية من الصدق والثبات، طبقا على عينة قوامها(250) طالبا وطالبة وبواقع 125 من الذكور و125 من الاناث من كلية التربية في ج</w:t>
      </w:r>
      <w:r w:rsidRPr="00774436">
        <w:rPr>
          <w:rFonts w:ascii="Simplified Arabic" w:hAnsi="Simplified Arabic" w:cs="Simplified Arabic"/>
          <w:sz w:val="24"/>
          <w:szCs w:val="24"/>
          <w:rtl/>
        </w:rPr>
        <w:t>امعة القادسية للدراسات الصباحية</w:t>
      </w:r>
      <w:r w:rsidR="007717E6" w:rsidRPr="00774436">
        <w:rPr>
          <w:rFonts w:ascii="Simplified Arabic" w:hAnsi="Simplified Arabic" w:cs="Simplified Arabic"/>
          <w:sz w:val="24"/>
          <w:szCs w:val="24"/>
          <w:rtl/>
        </w:rPr>
        <w:t xml:space="preserve">. </w:t>
      </w:r>
    </w:p>
    <w:p w:rsidR="007717E6" w:rsidRPr="00774436" w:rsidRDefault="004A4F44" w:rsidP="004A4F44">
      <w:pPr>
        <w:spacing w:after="0" w:line="240" w:lineRule="auto"/>
        <w:contextualSpacing/>
        <w:jc w:val="both"/>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lang w:bidi="ar-IQ"/>
        </w:rPr>
        <w:t>* الوسائل الإحصائية</w:t>
      </w:r>
      <w:r w:rsidR="007717E6" w:rsidRPr="00774436">
        <w:rPr>
          <w:rFonts w:ascii="Simplified Arabic" w:hAnsi="Simplified Arabic" w:cs="Simplified Arabic"/>
          <w:b/>
          <w:bCs/>
          <w:sz w:val="24"/>
          <w:szCs w:val="24"/>
          <w:rtl/>
          <w:lang w:bidi="ar-IQ"/>
        </w:rPr>
        <w:t xml:space="preserve">: </w:t>
      </w:r>
      <w:r w:rsidR="007717E6" w:rsidRPr="00774436">
        <w:rPr>
          <w:rFonts w:ascii="Simplified Arabic" w:hAnsi="Simplified Arabic" w:cs="Simplified Arabic"/>
          <w:sz w:val="24"/>
          <w:szCs w:val="24"/>
          <w:rtl/>
          <w:lang w:bidi="ar-IQ"/>
        </w:rPr>
        <w:t xml:space="preserve">استعمل الباحثان المعادلات </w:t>
      </w:r>
      <w:r w:rsidR="0021352E" w:rsidRPr="00774436">
        <w:rPr>
          <w:rFonts w:ascii="Simplified Arabic" w:hAnsi="Simplified Arabic" w:cs="Simplified Arabic"/>
          <w:sz w:val="24"/>
          <w:szCs w:val="24"/>
          <w:rtl/>
          <w:lang w:bidi="ar-IQ"/>
        </w:rPr>
        <w:t xml:space="preserve">في ضوء برنامج الحقيبة الاحصائية </w:t>
      </w:r>
      <w:r w:rsidR="0021352E" w:rsidRPr="00774436">
        <w:rPr>
          <w:rFonts w:ascii="Simplified Arabic" w:hAnsi="Simplified Arabic" w:cs="Simplified Arabic"/>
          <w:sz w:val="24"/>
          <w:szCs w:val="24"/>
          <w:lang w:bidi="ar-IQ"/>
        </w:rPr>
        <w:t>SPSS</w:t>
      </w:r>
      <w:r w:rsidR="007717E6" w:rsidRPr="00774436">
        <w:rPr>
          <w:rFonts w:ascii="Simplified Arabic" w:hAnsi="Simplified Arabic" w:cs="Simplified Arabic"/>
          <w:sz w:val="24"/>
          <w:szCs w:val="24"/>
          <w:rtl/>
          <w:lang w:bidi="ar-IQ"/>
        </w:rPr>
        <w:t xml:space="preserve">: </w:t>
      </w:r>
    </w:p>
    <w:p w:rsidR="007717E6" w:rsidRPr="00774436" w:rsidRDefault="007717E6" w:rsidP="00A0380E">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 xml:space="preserve">1 .الاختبار </w:t>
      </w:r>
      <w:proofErr w:type="spellStart"/>
      <w:r w:rsidRPr="00774436">
        <w:rPr>
          <w:rFonts w:ascii="Simplified Arabic" w:hAnsi="Simplified Arabic" w:cs="Simplified Arabic"/>
          <w:sz w:val="24"/>
          <w:szCs w:val="24"/>
          <w:rtl/>
          <w:lang w:bidi="ar-IQ"/>
        </w:rPr>
        <w:t>التائي</w:t>
      </w:r>
      <w:proofErr w:type="spellEnd"/>
      <w:r w:rsidRPr="00774436">
        <w:rPr>
          <w:rFonts w:ascii="Simplified Arabic" w:hAnsi="Simplified Arabic" w:cs="Simplified Arabic"/>
          <w:sz w:val="24"/>
          <w:szCs w:val="24"/>
          <w:rtl/>
          <w:lang w:bidi="ar-IQ"/>
        </w:rPr>
        <w:t xml:space="preserve"> لعينة واحدة لغرض تعرف دلالة الفرق الاحصائي بين المتوسط الحسابي لعينة البحث والمتوسط الفرضي.</w:t>
      </w:r>
    </w:p>
    <w:p w:rsidR="007717E6" w:rsidRPr="00774436" w:rsidRDefault="007717E6" w:rsidP="00A0380E">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 xml:space="preserve">2.الاختبار </w:t>
      </w:r>
      <w:proofErr w:type="spellStart"/>
      <w:r w:rsidRPr="00774436">
        <w:rPr>
          <w:rFonts w:ascii="Simplified Arabic" w:hAnsi="Simplified Arabic" w:cs="Simplified Arabic"/>
          <w:sz w:val="24"/>
          <w:szCs w:val="24"/>
          <w:rtl/>
          <w:lang w:bidi="ar-IQ"/>
        </w:rPr>
        <w:t>التائي</w:t>
      </w:r>
      <w:proofErr w:type="spellEnd"/>
      <w:r w:rsidRPr="00774436">
        <w:rPr>
          <w:rFonts w:ascii="Simplified Arabic" w:hAnsi="Simplified Arabic" w:cs="Simplified Arabic"/>
          <w:sz w:val="24"/>
          <w:szCs w:val="24"/>
          <w:rtl/>
          <w:lang w:bidi="ar-IQ"/>
        </w:rPr>
        <w:t xml:space="preserve"> لعينتين مستقلتين واستعمل في حساب القوة التمييزية لفقرات مقياس المثابرة وانماط الصبر .</w:t>
      </w:r>
    </w:p>
    <w:p w:rsidR="007717E6" w:rsidRPr="00774436" w:rsidRDefault="007717E6" w:rsidP="00A0380E">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 xml:space="preserve">3. معامل ارتباط بيرسون </w:t>
      </w:r>
      <w:r w:rsidRPr="00774436">
        <w:rPr>
          <w:rFonts w:ascii="Simplified Arabic" w:hAnsi="Simplified Arabic" w:cs="Simplified Arabic"/>
          <w:sz w:val="24"/>
          <w:szCs w:val="24"/>
          <w:lang w:bidi="ar-IQ"/>
        </w:rPr>
        <w:t xml:space="preserve">Pearson Correlation </w:t>
      </w:r>
      <w:proofErr w:type="spellStart"/>
      <w:r w:rsidRPr="00774436">
        <w:rPr>
          <w:rFonts w:ascii="Simplified Arabic" w:hAnsi="Simplified Arabic" w:cs="Simplified Arabic"/>
          <w:sz w:val="24"/>
          <w:szCs w:val="24"/>
          <w:lang w:bidi="ar-IQ"/>
        </w:rPr>
        <w:t>Cofficient</w:t>
      </w:r>
      <w:proofErr w:type="spellEnd"/>
      <w:r w:rsidRPr="00774436">
        <w:rPr>
          <w:rFonts w:ascii="Simplified Arabic" w:hAnsi="Simplified Arabic" w:cs="Simplified Arabic"/>
          <w:sz w:val="24"/>
          <w:szCs w:val="24"/>
          <w:rtl/>
          <w:lang w:bidi="ar-IQ"/>
        </w:rPr>
        <w:t xml:space="preserve">  استعمل في حساب معامل الثبات بطريقة اعادة الاختبار وعلاقة الفقرة بالدرجة الكلية وعلاقة درجة المجال بالدرجة الكلية وعلاقة المجالات مع بعضها البعض والعلاقة الارتباطية بين المثابرة وانماط الصبر .</w:t>
      </w:r>
    </w:p>
    <w:p w:rsidR="007717E6" w:rsidRPr="00774436" w:rsidRDefault="007717E6" w:rsidP="00A0380E">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 xml:space="preserve">4. معامل ألفا </w:t>
      </w:r>
      <w:proofErr w:type="spellStart"/>
      <w:r w:rsidRPr="00774436">
        <w:rPr>
          <w:rFonts w:ascii="Simplified Arabic" w:hAnsi="Simplified Arabic" w:cs="Simplified Arabic"/>
          <w:sz w:val="24"/>
          <w:szCs w:val="24"/>
          <w:rtl/>
          <w:lang w:bidi="ar-IQ"/>
        </w:rPr>
        <w:t>كرونباخ</w:t>
      </w:r>
      <w:proofErr w:type="spellEnd"/>
      <w:r w:rsidRPr="00774436">
        <w:rPr>
          <w:rFonts w:ascii="Simplified Arabic" w:hAnsi="Simplified Arabic" w:cs="Simplified Arabic"/>
          <w:sz w:val="24"/>
          <w:szCs w:val="24"/>
          <w:rtl/>
          <w:lang w:bidi="ar-IQ"/>
        </w:rPr>
        <w:t xml:space="preserve"> للثبات </w:t>
      </w:r>
      <w:r w:rsidRPr="00774436">
        <w:rPr>
          <w:rFonts w:ascii="Simplified Arabic" w:hAnsi="Simplified Arabic" w:cs="Simplified Arabic"/>
          <w:sz w:val="24"/>
          <w:szCs w:val="24"/>
          <w:lang w:bidi="ar-IQ"/>
        </w:rPr>
        <w:t>Coefficient Alpha</w:t>
      </w:r>
      <w:r w:rsidRPr="00774436">
        <w:rPr>
          <w:rFonts w:ascii="Simplified Arabic" w:hAnsi="Simplified Arabic" w:cs="Simplified Arabic"/>
          <w:sz w:val="24"/>
          <w:szCs w:val="24"/>
          <w:rtl/>
          <w:lang w:bidi="ar-IQ"/>
        </w:rPr>
        <w:t xml:space="preserve"> في حساب الاتساق الداخلي لمقياس المثابرة وانماط الصبر.</w:t>
      </w:r>
    </w:p>
    <w:p w:rsidR="007717E6" w:rsidRPr="00774436" w:rsidRDefault="0062465C" w:rsidP="00A0380E">
      <w:pPr>
        <w:spacing w:after="0" w:line="240" w:lineRule="auto"/>
        <w:contextualSpacing/>
        <w:jc w:val="both"/>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lastRenderedPageBreak/>
        <w:t>5</w:t>
      </w:r>
      <w:r w:rsidR="007717E6" w:rsidRPr="00774436">
        <w:rPr>
          <w:rFonts w:ascii="Simplified Arabic" w:hAnsi="Simplified Arabic" w:cs="Simplified Arabic"/>
          <w:sz w:val="24"/>
          <w:szCs w:val="24"/>
          <w:rtl/>
          <w:lang w:bidi="ar-IQ"/>
        </w:rPr>
        <w:t>. معادلة تحليل الانحدار البسيط لمعرفة مدى اسهام انماط الصبر في ا</w:t>
      </w:r>
      <w:r w:rsidR="0053366E" w:rsidRPr="00774436">
        <w:rPr>
          <w:rFonts w:ascii="Simplified Arabic" w:hAnsi="Simplified Arabic" w:cs="Simplified Arabic"/>
          <w:sz w:val="24"/>
          <w:szCs w:val="24"/>
          <w:rtl/>
          <w:lang w:bidi="ar-IQ"/>
        </w:rPr>
        <w:t>لمثابرة لدى طلبة كلية التربية .</w:t>
      </w:r>
    </w:p>
    <w:p w:rsidR="007717E6" w:rsidRPr="00774436" w:rsidRDefault="007717E6" w:rsidP="00A0380E">
      <w:pPr>
        <w:shd w:val="clear" w:color="auto" w:fill="BFBFBF" w:themeFill="background1" w:themeFillShade="BF"/>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b/>
          <w:bCs/>
          <w:sz w:val="24"/>
          <w:szCs w:val="24"/>
          <w:rtl/>
        </w:rPr>
        <w:t xml:space="preserve">عرض النتائج </w:t>
      </w:r>
      <w:r w:rsidR="00EB4DF8" w:rsidRPr="00774436">
        <w:rPr>
          <w:rFonts w:ascii="Simplified Arabic" w:hAnsi="Simplified Arabic" w:cs="Simplified Arabic"/>
          <w:b/>
          <w:bCs/>
          <w:sz w:val="24"/>
          <w:szCs w:val="24"/>
          <w:rtl/>
        </w:rPr>
        <w:t>ومناقشتها</w:t>
      </w:r>
      <w:r w:rsidR="000C5A7C" w:rsidRPr="00774436">
        <w:rPr>
          <w:rFonts w:ascii="Simplified Arabic" w:hAnsi="Simplified Arabic" w:cs="Simplified Arabic"/>
          <w:sz w:val="24"/>
          <w:szCs w:val="24"/>
          <w:rtl/>
          <w:lang w:bidi="ar-IQ"/>
        </w:rPr>
        <w:t xml:space="preserve"> </w:t>
      </w:r>
    </w:p>
    <w:p w:rsidR="00190482" w:rsidRPr="00774436" w:rsidRDefault="00190482" w:rsidP="00190482">
      <w:pPr>
        <w:spacing w:after="0" w:line="240" w:lineRule="auto"/>
        <w:ind w:left="226" w:hanging="226"/>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الهدف الاول. انماط الصبر لدى طلبة كلية ا</w:t>
      </w:r>
      <w:bookmarkStart w:id="0" w:name="OLE_LINK81"/>
      <w:bookmarkStart w:id="1" w:name="OLE_LINK82"/>
      <w:r w:rsidRPr="00774436">
        <w:rPr>
          <w:rFonts w:ascii="Simplified Arabic" w:hAnsi="Simplified Arabic" w:cs="Simplified Arabic"/>
          <w:b/>
          <w:bCs/>
          <w:sz w:val="24"/>
          <w:szCs w:val="24"/>
          <w:rtl/>
        </w:rPr>
        <w:t>لتربية في جامعة القادسية:</w:t>
      </w:r>
      <w:r w:rsidRPr="00774436">
        <w:rPr>
          <w:rFonts w:ascii="Simplified Arabic" w:hAnsi="Simplified Arabic" w:cs="Simplified Arabic"/>
          <w:sz w:val="24"/>
          <w:szCs w:val="24"/>
          <w:rtl/>
        </w:rPr>
        <w:t xml:space="preserve"> للتعرف على انماط الصبر </w:t>
      </w:r>
      <w:bookmarkEnd w:id="0"/>
      <w:bookmarkEnd w:id="1"/>
      <w:r w:rsidRPr="00774436">
        <w:rPr>
          <w:rFonts w:ascii="Simplified Arabic" w:hAnsi="Simplified Arabic" w:cs="Simplified Arabic"/>
          <w:sz w:val="24"/>
          <w:szCs w:val="24"/>
          <w:rtl/>
        </w:rPr>
        <w:t xml:space="preserve">لدى عينة البحث، استعمل الباحثان الاختبار </w:t>
      </w:r>
      <w:proofErr w:type="spellStart"/>
      <w:r w:rsidRPr="00774436">
        <w:rPr>
          <w:rFonts w:ascii="Simplified Arabic" w:hAnsi="Simplified Arabic" w:cs="Simplified Arabic"/>
          <w:sz w:val="24"/>
          <w:szCs w:val="24"/>
          <w:rtl/>
        </w:rPr>
        <w:t>التائي</w:t>
      </w:r>
      <w:proofErr w:type="spellEnd"/>
      <w:r w:rsidRPr="00774436">
        <w:rPr>
          <w:rFonts w:ascii="Simplified Arabic" w:hAnsi="Simplified Arabic" w:cs="Simplified Arabic"/>
          <w:sz w:val="24"/>
          <w:szCs w:val="24"/>
          <w:rtl/>
        </w:rPr>
        <w:t xml:space="preserve"> لعينة واحدة عند مستوى دلالة احصائية (0.05) ودرجة حرية (249). </w:t>
      </w:r>
      <w:r w:rsidRPr="00774436">
        <w:rPr>
          <w:rFonts w:ascii="Simplified Arabic" w:hAnsi="Simplified Arabic" w:cs="Simplified Arabic"/>
          <w:sz w:val="24"/>
          <w:szCs w:val="24"/>
          <w:rtl/>
          <w:lang w:bidi="ar-IQ"/>
        </w:rPr>
        <w:t>وجدول (7) يوضح ذلك:</w:t>
      </w:r>
    </w:p>
    <w:p w:rsidR="00190482" w:rsidRPr="00774436" w:rsidRDefault="00190482" w:rsidP="00190482">
      <w:pPr>
        <w:spacing w:after="0" w:line="240" w:lineRule="auto"/>
        <w:ind w:left="360"/>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الجدول (7</w:t>
      </w:r>
      <w:bookmarkStart w:id="2" w:name="OLE_LINK208"/>
      <w:bookmarkStart w:id="3" w:name="OLE_LINK209"/>
      <w:bookmarkStart w:id="4" w:name="OLE_LINK215"/>
      <w:bookmarkStart w:id="5" w:name="OLE_LINK275"/>
      <w:bookmarkStart w:id="6" w:name="OLE_LINK276"/>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 xml:space="preserve">الاختبار </w:t>
      </w:r>
      <w:proofErr w:type="spellStart"/>
      <w:r w:rsidRPr="00774436">
        <w:rPr>
          <w:rFonts w:ascii="Simplified Arabic" w:hAnsi="Simplified Arabic" w:cs="Simplified Arabic"/>
          <w:sz w:val="24"/>
          <w:szCs w:val="24"/>
          <w:rtl/>
        </w:rPr>
        <w:t>التائي</w:t>
      </w:r>
      <w:proofErr w:type="spellEnd"/>
      <w:r w:rsidRPr="00774436">
        <w:rPr>
          <w:rFonts w:ascii="Simplified Arabic" w:hAnsi="Simplified Arabic" w:cs="Simplified Arabic"/>
          <w:sz w:val="24"/>
          <w:szCs w:val="24"/>
          <w:rtl/>
        </w:rPr>
        <w:t xml:space="preserve"> لعينة واحدة لمعرفة انماط الصبر لدى عينة البحث</w:t>
      </w:r>
      <w:r w:rsidRPr="00774436">
        <w:rPr>
          <w:rFonts w:ascii="Simplified Arabic" w:hAnsi="Simplified Arabic" w:cs="Simplified Arabic"/>
          <w:sz w:val="24"/>
          <w:szCs w:val="24"/>
          <w:rtl/>
          <w:lang w:bidi="ar-IQ"/>
        </w:rPr>
        <w:t xml:space="preserve"> </w:t>
      </w:r>
      <w:bookmarkEnd w:id="2"/>
      <w:bookmarkEnd w:id="3"/>
      <w:bookmarkEnd w:id="4"/>
    </w:p>
    <w:bookmarkEnd w:id="5"/>
    <w:bookmarkEnd w:id="6"/>
    <w:tbl>
      <w:tblPr>
        <w:tblStyle w:val="a4"/>
        <w:bidiVisual/>
        <w:tblW w:w="5138" w:type="pct"/>
        <w:tblInd w:w="62"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894"/>
        <w:gridCol w:w="667"/>
        <w:gridCol w:w="1158"/>
        <w:gridCol w:w="1048"/>
        <w:gridCol w:w="909"/>
        <w:gridCol w:w="1158"/>
        <w:gridCol w:w="894"/>
        <w:gridCol w:w="797"/>
        <w:gridCol w:w="1057"/>
        <w:gridCol w:w="915"/>
      </w:tblGrid>
      <w:tr w:rsidR="00190482" w:rsidRPr="00774436" w:rsidTr="00702BB3">
        <w:trPr>
          <w:trHeight w:val="495"/>
        </w:trPr>
        <w:tc>
          <w:tcPr>
            <w:tcW w:w="894" w:type="dxa"/>
            <w:vMerge w:val="restart"/>
            <w:tcBorders>
              <w:top w:val="thinThickSmallGap" w:sz="24" w:space="0" w:color="auto"/>
              <w:left w:val="thinThickSmallGap" w:sz="24"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tl/>
              </w:rPr>
            </w:pPr>
          </w:p>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الانماط</w:t>
            </w:r>
          </w:p>
        </w:tc>
        <w:tc>
          <w:tcPr>
            <w:tcW w:w="668" w:type="dxa"/>
            <w:vMerge w:val="restart"/>
            <w:tcBorders>
              <w:top w:val="thinThickSmallGap" w:sz="24"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عدد أفراد العينة</w:t>
            </w:r>
          </w:p>
        </w:tc>
        <w:tc>
          <w:tcPr>
            <w:tcW w:w="1158" w:type="dxa"/>
            <w:vMerge w:val="restart"/>
            <w:tcBorders>
              <w:top w:val="thinThickSmallGap" w:sz="24"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المتوسط</w:t>
            </w:r>
          </w:p>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الحسابي</w:t>
            </w:r>
          </w:p>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لكل نمط</w:t>
            </w:r>
          </w:p>
        </w:tc>
        <w:tc>
          <w:tcPr>
            <w:tcW w:w="1048" w:type="dxa"/>
            <w:vMerge w:val="restart"/>
            <w:tcBorders>
              <w:top w:val="thinThickSmallGap" w:sz="24"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الانحراف المعياري</w:t>
            </w:r>
          </w:p>
        </w:tc>
        <w:tc>
          <w:tcPr>
            <w:tcW w:w="909" w:type="dxa"/>
            <w:vMerge w:val="restart"/>
            <w:tcBorders>
              <w:top w:val="thinThickSmallGap" w:sz="24"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الوسط الفرضي</w:t>
            </w:r>
          </w:p>
        </w:tc>
        <w:tc>
          <w:tcPr>
            <w:tcW w:w="2052" w:type="dxa"/>
            <w:gridSpan w:val="2"/>
            <w:tcBorders>
              <w:top w:val="thinThickSmallGap" w:sz="2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p>
        </w:tc>
        <w:tc>
          <w:tcPr>
            <w:tcW w:w="797" w:type="dxa"/>
            <w:vMerge w:val="restart"/>
            <w:tcBorders>
              <w:top w:val="thinThickSmallGap" w:sz="24"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درجة الحرية</w:t>
            </w:r>
          </w:p>
        </w:tc>
        <w:tc>
          <w:tcPr>
            <w:tcW w:w="1057" w:type="dxa"/>
            <w:vMerge w:val="restart"/>
            <w:tcBorders>
              <w:top w:val="thinThickSmallGap" w:sz="24" w:space="0" w:color="auto"/>
              <w:left w:val="single" w:sz="12" w:space="0" w:color="auto"/>
              <w:bottom w:val="thinThickSmallGap" w:sz="24" w:space="0" w:color="auto"/>
              <w:right w:val="single" w:sz="4"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التسلسل</w:t>
            </w:r>
          </w:p>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وفق الوسط الحسابي</w:t>
            </w:r>
          </w:p>
        </w:tc>
        <w:tc>
          <w:tcPr>
            <w:tcW w:w="915" w:type="dxa"/>
            <w:vMerge w:val="restart"/>
            <w:tcBorders>
              <w:top w:val="thinThickSmallGap" w:sz="24" w:space="0" w:color="auto"/>
              <w:left w:val="single" w:sz="4" w:space="0" w:color="auto"/>
              <w:bottom w:val="thinThickSmallGap" w:sz="24" w:space="0" w:color="auto"/>
              <w:right w:val="thinThickSmallGap" w:sz="24"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مستوى دلالة 0.05</w:t>
            </w:r>
          </w:p>
        </w:tc>
      </w:tr>
      <w:tr w:rsidR="00190482" w:rsidRPr="00774436" w:rsidTr="00702BB3">
        <w:trPr>
          <w:trHeight w:val="577"/>
        </w:trPr>
        <w:tc>
          <w:tcPr>
            <w:tcW w:w="894" w:type="dxa"/>
            <w:vMerge/>
            <w:tcBorders>
              <w:top w:val="thinThickSmallGap" w:sz="24" w:space="0" w:color="auto"/>
              <w:left w:val="thinThickSmallGap" w:sz="24" w:space="0" w:color="auto"/>
              <w:bottom w:val="thinThickSmallGap" w:sz="24" w:space="0" w:color="auto"/>
              <w:right w:val="single" w:sz="12" w:space="0" w:color="auto"/>
            </w:tcBorders>
            <w:shd w:val="clear" w:color="auto" w:fill="7F7F7F" w:themeFill="text1" w:themeFillTint="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668" w:type="dxa"/>
            <w:vMerge/>
            <w:tcBorders>
              <w:top w:val="thinThickSmallGap" w:sz="24" w:space="0" w:color="auto"/>
              <w:left w:val="single" w:sz="12" w:space="0" w:color="auto"/>
              <w:bottom w:val="thinThickSmallGap" w:sz="24" w:space="0" w:color="auto"/>
              <w:right w:val="single" w:sz="12" w:space="0" w:color="auto"/>
            </w:tcBorders>
            <w:shd w:val="clear" w:color="auto" w:fill="808080" w:themeFill="background1" w:themeFillShade="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1158" w:type="dxa"/>
            <w:vMerge/>
            <w:tcBorders>
              <w:top w:val="thinThickSmallGap" w:sz="24" w:space="0" w:color="auto"/>
              <w:left w:val="single" w:sz="12" w:space="0" w:color="auto"/>
              <w:bottom w:val="thinThickSmallGap" w:sz="24" w:space="0" w:color="auto"/>
              <w:right w:val="single" w:sz="12" w:space="0" w:color="auto"/>
            </w:tcBorders>
            <w:shd w:val="clear" w:color="auto" w:fill="808080" w:themeFill="background1" w:themeFillShade="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1048" w:type="dxa"/>
            <w:vMerge/>
            <w:tcBorders>
              <w:top w:val="thinThickSmallGap" w:sz="24" w:space="0" w:color="auto"/>
              <w:left w:val="single" w:sz="12" w:space="0" w:color="auto"/>
              <w:bottom w:val="thinThickSmallGap" w:sz="24" w:space="0" w:color="auto"/>
              <w:right w:val="single" w:sz="12" w:space="0" w:color="auto"/>
            </w:tcBorders>
            <w:shd w:val="clear" w:color="auto" w:fill="808080" w:themeFill="background1" w:themeFillShade="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909" w:type="dxa"/>
            <w:vMerge/>
            <w:tcBorders>
              <w:top w:val="thinThickSmallGap" w:sz="24" w:space="0" w:color="auto"/>
              <w:left w:val="single" w:sz="12" w:space="0" w:color="auto"/>
              <w:bottom w:val="thinThickSmallGap" w:sz="24" w:space="0" w:color="auto"/>
              <w:right w:val="single" w:sz="12" w:space="0" w:color="auto"/>
            </w:tcBorders>
            <w:shd w:val="clear" w:color="auto" w:fill="808080" w:themeFill="background1" w:themeFillShade="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1158" w:type="dxa"/>
            <w:tcBorders>
              <w:top w:val="single" w:sz="12"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المحسوبة</w:t>
            </w:r>
          </w:p>
        </w:tc>
        <w:tc>
          <w:tcPr>
            <w:tcW w:w="894" w:type="dxa"/>
            <w:tcBorders>
              <w:top w:val="single" w:sz="12" w:space="0" w:color="auto"/>
              <w:left w:val="single" w:sz="12" w:space="0" w:color="auto"/>
              <w:bottom w:val="thinThickSmallGap" w:sz="24" w:space="0" w:color="auto"/>
              <w:right w:val="single" w:sz="12" w:space="0" w:color="auto"/>
            </w:tcBorders>
            <w:shd w:val="clear" w:color="auto" w:fill="D9D9D9" w:themeFill="background1" w:themeFillShade="D9"/>
            <w:vAlign w:val="center"/>
            <w:hideMark/>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الجدولية</w:t>
            </w:r>
          </w:p>
        </w:tc>
        <w:tc>
          <w:tcPr>
            <w:tcW w:w="797" w:type="dxa"/>
            <w:vMerge/>
            <w:tcBorders>
              <w:top w:val="double" w:sz="4" w:space="0" w:color="auto"/>
              <w:left w:val="single" w:sz="12" w:space="0" w:color="auto"/>
              <w:bottom w:val="thinThickSmallGap" w:sz="24" w:space="0" w:color="auto"/>
              <w:right w:val="single" w:sz="12" w:space="0" w:color="auto"/>
            </w:tcBorders>
            <w:shd w:val="clear" w:color="auto" w:fill="808080" w:themeFill="background1" w:themeFillShade="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1057" w:type="dxa"/>
            <w:vMerge/>
            <w:tcBorders>
              <w:top w:val="double" w:sz="4" w:space="0" w:color="auto"/>
              <w:left w:val="single" w:sz="12" w:space="0" w:color="auto"/>
              <w:bottom w:val="thinThickSmallGap" w:sz="24" w:space="0" w:color="auto"/>
              <w:right w:val="single" w:sz="4" w:space="0" w:color="auto"/>
            </w:tcBorders>
            <w:shd w:val="clear" w:color="auto" w:fill="808080" w:themeFill="background1" w:themeFillShade="80"/>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915" w:type="dxa"/>
            <w:vMerge/>
            <w:tcBorders>
              <w:top w:val="double" w:sz="4" w:space="0" w:color="auto"/>
              <w:left w:val="single" w:sz="4" w:space="0" w:color="auto"/>
              <w:bottom w:val="thinThickSmallGap" w:sz="24" w:space="0" w:color="auto"/>
              <w:right w:val="thinThickSmallGap" w:sz="24" w:space="0" w:color="auto"/>
            </w:tcBorders>
            <w:shd w:val="clear" w:color="auto" w:fill="808080" w:themeFill="background1" w:themeFillShade="80"/>
            <w:vAlign w:val="center"/>
          </w:tcPr>
          <w:p w:rsidR="00190482" w:rsidRPr="00774436" w:rsidRDefault="00190482" w:rsidP="002B6D93">
            <w:pPr>
              <w:contextualSpacing/>
              <w:jc w:val="center"/>
              <w:rPr>
                <w:rFonts w:ascii="Simplified Arabic" w:hAnsi="Simplified Arabic" w:cs="Simplified Arabic"/>
                <w:sz w:val="24"/>
                <w:szCs w:val="24"/>
              </w:rPr>
            </w:pPr>
          </w:p>
        </w:tc>
      </w:tr>
      <w:tr w:rsidR="00190482" w:rsidRPr="00774436" w:rsidTr="00702BB3">
        <w:tc>
          <w:tcPr>
            <w:tcW w:w="894" w:type="dxa"/>
            <w:tcBorders>
              <w:top w:val="thinThickSmallGap" w:sz="24" w:space="0" w:color="auto"/>
              <w:left w:val="thinThickSmallGap" w:sz="24"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على مشقة الحياة</w:t>
            </w:r>
          </w:p>
        </w:tc>
        <w:tc>
          <w:tcPr>
            <w:tcW w:w="668" w:type="dxa"/>
            <w:vMerge w:val="restart"/>
            <w:tcBorders>
              <w:top w:val="thinThickSmallGap" w:sz="24" w:space="0" w:color="auto"/>
              <w:left w:val="single" w:sz="12" w:space="0" w:color="auto"/>
              <w:bottom w:val="nil"/>
              <w:right w:val="single" w:sz="12" w:space="0" w:color="auto"/>
            </w:tcBorders>
            <w:shd w:val="clear" w:color="auto" w:fill="auto"/>
            <w:vAlign w:val="center"/>
            <w:hideMark/>
          </w:tcPr>
          <w:p w:rsidR="00190482" w:rsidRPr="00774436" w:rsidRDefault="00190482" w:rsidP="002B6D93">
            <w:pPr>
              <w:contextualSpacing/>
              <w:jc w:val="center"/>
              <w:rPr>
                <w:rFonts w:ascii="Simplified Arabic" w:hAnsi="Simplified Arabic" w:cs="Simplified Arabic"/>
                <w:sz w:val="24"/>
                <w:szCs w:val="24"/>
                <w:rtl/>
              </w:rPr>
            </w:pPr>
          </w:p>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250</w:t>
            </w:r>
          </w:p>
        </w:tc>
        <w:tc>
          <w:tcPr>
            <w:tcW w:w="1158" w:type="dxa"/>
            <w:tcBorders>
              <w:top w:val="thinThickSmallGap" w:sz="24" w:space="0" w:color="auto"/>
              <w:left w:val="single" w:sz="12"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24.068</w:t>
            </w:r>
          </w:p>
        </w:tc>
        <w:tc>
          <w:tcPr>
            <w:tcW w:w="1048" w:type="dxa"/>
            <w:tcBorders>
              <w:top w:val="thinThickSmallGap" w:sz="24" w:space="0" w:color="auto"/>
              <w:left w:val="single" w:sz="12"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4.280</w:t>
            </w:r>
          </w:p>
        </w:tc>
        <w:tc>
          <w:tcPr>
            <w:tcW w:w="909" w:type="dxa"/>
            <w:tcBorders>
              <w:top w:val="thinThickSmallGap" w:sz="24" w:space="0" w:color="auto"/>
              <w:left w:val="single" w:sz="12"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21</w:t>
            </w:r>
          </w:p>
        </w:tc>
        <w:tc>
          <w:tcPr>
            <w:tcW w:w="1158" w:type="dxa"/>
            <w:tcBorders>
              <w:top w:val="thinThickSmallGap" w:sz="24" w:space="0" w:color="auto"/>
              <w:left w:val="single" w:sz="12"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11.333</w:t>
            </w:r>
          </w:p>
        </w:tc>
        <w:tc>
          <w:tcPr>
            <w:tcW w:w="894" w:type="dxa"/>
            <w:tcBorders>
              <w:top w:val="thinThickSmallGap" w:sz="24" w:space="0" w:color="auto"/>
              <w:left w:val="single" w:sz="12"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1,98</w:t>
            </w:r>
          </w:p>
        </w:tc>
        <w:tc>
          <w:tcPr>
            <w:tcW w:w="797" w:type="dxa"/>
            <w:tcBorders>
              <w:top w:val="thinThickSmallGap" w:sz="24" w:space="0" w:color="auto"/>
              <w:left w:val="single" w:sz="12" w:space="0" w:color="auto"/>
              <w:bottom w:val="single" w:sz="12" w:space="0" w:color="auto"/>
              <w:right w:val="single" w:sz="12" w:space="0" w:color="auto"/>
            </w:tcBorders>
            <w:shd w:val="clear" w:color="auto" w:fill="A6A6A6" w:themeFill="background1" w:themeFillShade="A6"/>
            <w:vAlign w:val="center"/>
          </w:tcPr>
          <w:p w:rsidR="00190482" w:rsidRPr="00774436" w:rsidRDefault="00190482" w:rsidP="002B6D93">
            <w:pPr>
              <w:autoSpaceDE w:val="0"/>
              <w:autoSpaceDN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249</w:t>
            </w:r>
          </w:p>
        </w:tc>
        <w:tc>
          <w:tcPr>
            <w:tcW w:w="1057" w:type="dxa"/>
            <w:tcBorders>
              <w:top w:val="thinThickSmallGap" w:sz="24" w:space="0" w:color="auto"/>
              <w:left w:val="single" w:sz="12" w:space="0" w:color="auto"/>
              <w:bottom w:val="single" w:sz="12" w:space="0" w:color="auto"/>
              <w:right w:val="single" w:sz="4" w:space="0" w:color="auto"/>
            </w:tcBorders>
            <w:shd w:val="clear" w:color="auto" w:fill="A6A6A6" w:themeFill="background1" w:themeFillShade="A6"/>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w:t>
            </w:r>
          </w:p>
        </w:tc>
        <w:tc>
          <w:tcPr>
            <w:tcW w:w="915" w:type="dxa"/>
            <w:tcBorders>
              <w:top w:val="thinThickSmallGap" w:sz="24" w:space="0" w:color="auto"/>
              <w:left w:val="single" w:sz="4" w:space="0" w:color="auto"/>
              <w:bottom w:val="single" w:sz="12" w:space="0" w:color="auto"/>
              <w:right w:val="thinThickSmallGap" w:sz="24" w:space="0" w:color="auto"/>
            </w:tcBorders>
            <w:shd w:val="clear" w:color="auto" w:fill="A6A6A6" w:themeFill="background1" w:themeFillShade="A6"/>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دالة</w:t>
            </w:r>
          </w:p>
        </w:tc>
      </w:tr>
      <w:tr w:rsidR="00190482" w:rsidRPr="00774436" w:rsidTr="00702BB3">
        <w:trPr>
          <w:trHeight w:val="513"/>
        </w:trPr>
        <w:tc>
          <w:tcPr>
            <w:tcW w:w="894" w:type="dxa"/>
            <w:tcBorders>
              <w:top w:val="single" w:sz="12" w:space="0" w:color="auto"/>
              <w:left w:val="thinThickSmallGap" w:sz="24" w:space="0" w:color="auto"/>
              <w:bottom w:val="single" w:sz="12" w:space="0" w:color="auto"/>
              <w:right w:val="single" w:sz="12"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في السياق البين شخصي</w:t>
            </w:r>
          </w:p>
        </w:tc>
        <w:tc>
          <w:tcPr>
            <w:tcW w:w="668" w:type="dxa"/>
            <w:vMerge/>
            <w:tcBorders>
              <w:left w:val="single" w:sz="12" w:space="0" w:color="auto"/>
              <w:bottom w:val="nil"/>
              <w:right w:val="single" w:sz="12" w:space="0" w:color="auto"/>
            </w:tcBorders>
            <w:shd w:val="clear" w:color="auto" w:fill="auto"/>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1158"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23.076</w:t>
            </w:r>
          </w:p>
        </w:tc>
        <w:tc>
          <w:tcPr>
            <w:tcW w:w="1048"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5.220</w:t>
            </w:r>
          </w:p>
        </w:tc>
        <w:tc>
          <w:tcPr>
            <w:tcW w:w="909"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21</w:t>
            </w:r>
          </w:p>
        </w:tc>
        <w:tc>
          <w:tcPr>
            <w:tcW w:w="1158"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6.288</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1,98</w:t>
            </w:r>
          </w:p>
        </w:tc>
        <w:tc>
          <w:tcPr>
            <w:tcW w:w="797"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249</w:t>
            </w:r>
          </w:p>
        </w:tc>
        <w:tc>
          <w:tcPr>
            <w:tcW w:w="1057" w:type="dxa"/>
            <w:tcBorders>
              <w:top w:val="single" w:sz="12" w:space="0" w:color="auto"/>
              <w:left w:val="single" w:sz="12" w:space="0" w:color="auto"/>
              <w:bottom w:val="single" w:sz="12" w:space="0" w:color="auto"/>
              <w:right w:val="single" w:sz="4"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w:t>
            </w:r>
          </w:p>
        </w:tc>
        <w:tc>
          <w:tcPr>
            <w:tcW w:w="915" w:type="dxa"/>
            <w:tcBorders>
              <w:top w:val="single" w:sz="12" w:space="0" w:color="auto"/>
              <w:left w:val="single" w:sz="4" w:space="0" w:color="auto"/>
              <w:bottom w:val="single" w:sz="12" w:space="0" w:color="auto"/>
              <w:right w:val="thinThickSmallGap" w:sz="24"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دالة</w:t>
            </w:r>
          </w:p>
        </w:tc>
      </w:tr>
      <w:tr w:rsidR="00190482" w:rsidRPr="00774436" w:rsidTr="00702BB3">
        <w:trPr>
          <w:trHeight w:val="375"/>
        </w:trPr>
        <w:tc>
          <w:tcPr>
            <w:tcW w:w="894" w:type="dxa"/>
            <w:tcBorders>
              <w:top w:val="single" w:sz="12" w:space="0" w:color="auto"/>
              <w:left w:val="thinThickSmallGap" w:sz="24" w:space="0" w:color="auto"/>
              <w:bottom w:val="single" w:sz="4" w:space="0" w:color="auto"/>
              <w:right w:val="single" w:sz="12"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على منغصات الحياة اليومية</w:t>
            </w:r>
          </w:p>
        </w:tc>
        <w:tc>
          <w:tcPr>
            <w:tcW w:w="668" w:type="dxa"/>
            <w:vMerge/>
            <w:tcBorders>
              <w:left w:val="single" w:sz="12" w:space="0" w:color="auto"/>
              <w:bottom w:val="single" w:sz="4" w:space="0" w:color="auto"/>
              <w:right w:val="single" w:sz="12" w:space="0" w:color="auto"/>
            </w:tcBorders>
            <w:shd w:val="clear" w:color="auto" w:fill="auto"/>
            <w:vAlign w:val="center"/>
            <w:hideMark/>
          </w:tcPr>
          <w:p w:rsidR="00190482" w:rsidRPr="00774436" w:rsidRDefault="00190482" w:rsidP="002B6D93">
            <w:pPr>
              <w:contextualSpacing/>
              <w:jc w:val="center"/>
              <w:rPr>
                <w:rFonts w:ascii="Simplified Arabic" w:hAnsi="Simplified Arabic" w:cs="Simplified Arabic"/>
                <w:sz w:val="24"/>
                <w:szCs w:val="24"/>
              </w:rPr>
            </w:pPr>
          </w:p>
        </w:tc>
        <w:tc>
          <w:tcPr>
            <w:tcW w:w="1158"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19.960</w:t>
            </w:r>
          </w:p>
        </w:tc>
        <w:tc>
          <w:tcPr>
            <w:tcW w:w="1048"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4.274</w:t>
            </w:r>
          </w:p>
        </w:tc>
        <w:tc>
          <w:tcPr>
            <w:tcW w:w="909"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21</w:t>
            </w:r>
          </w:p>
        </w:tc>
        <w:tc>
          <w:tcPr>
            <w:tcW w:w="1158"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bidi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3.847-</w:t>
            </w:r>
          </w:p>
        </w:tc>
        <w:tc>
          <w:tcPr>
            <w:tcW w:w="894"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1,98</w:t>
            </w:r>
          </w:p>
        </w:tc>
        <w:tc>
          <w:tcPr>
            <w:tcW w:w="797" w:type="dxa"/>
            <w:tcBorders>
              <w:top w:val="single" w:sz="12" w:space="0" w:color="auto"/>
              <w:left w:val="single" w:sz="12" w:space="0" w:color="auto"/>
              <w:bottom w:val="single" w:sz="12" w:space="0" w:color="auto"/>
              <w:right w:val="single" w:sz="12" w:space="0" w:color="auto"/>
            </w:tcBorders>
            <w:shd w:val="clear" w:color="auto" w:fill="auto"/>
            <w:vAlign w:val="center"/>
          </w:tcPr>
          <w:p w:rsidR="00190482" w:rsidRPr="00774436" w:rsidRDefault="00190482" w:rsidP="002B6D93">
            <w:pPr>
              <w:autoSpaceDE w:val="0"/>
              <w:autoSpaceDN w:val="0"/>
              <w:adjustRightInd w:val="0"/>
              <w:ind w:left="60" w:right="60"/>
              <w:contextualSpacing/>
              <w:jc w:val="center"/>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249</w:t>
            </w:r>
          </w:p>
        </w:tc>
        <w:tc>
          <w:tcPr>
            <w:tcW w:w="1057" w:type="dxa"/>
            <w:tcBorders>
              <w:top w:val="single" w:sz="12" w:space="0" w:color="auto"/>
              <w:left w:val="single" w:sz="12" w:space="0" w:color="auto"/>
              <w:bottom w:val="single" w:sz="12" w:space="0" w:color="auto"/>
              <w:right w:val="single" w:sz="4"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3</w:t>
            </w:r>
          </w:p>
        </w:tc>
        <w:tc>
          <w:tcPr>
            <w:tcW w:w="915" w:type="dxa"/>
            <w:tcBorders>
              <w:top w:val="single" w:sz="12" w:space="0" w:color="auto"/>
              <w:left w:val="single" w:sz="4" w:space="0" w:color="auto"/>
              <w:bottom w:val="single" w:sz="12" w:space="0" w:color="auto"/>
              <w:right w:val="thinThickSmallGap" w:sz="24" w:space="0" w:color="auto"/>
            </w:tcBorders>
            <w:shd w:val="clear" w:color="auto" w:fill="auto"/>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دالة لصالح عدم وجود النمط</w:t>
            </w:r>
          </w:p>
        </w:tc>
      </w:tr>
    </w:tbl>
    <w:p w:rsidR="00190482" w:rsidRPr="00774436" w:rsidRDefault="00190482" w:rsidP="00190482">
      <w:pPr>
        <w:autoSpaceDE w:val="0"/>
        <w:autoSpaceDN w:val="0"/>
        <w:adjustRightInd w:val="0"/>
        <w:spacing w:after="0" w:line="240" w:lineRule="auto"/>
        <w:ind w:left="60" w:right="60"/>
        <w:contextualSpacing/>
        <w:jc w:val="both"/>
        <w:rPr>
          <w:rFonts w:ascii="Simplified Arabic" w:hAnsi="Simplified Arabic" w:cs="Simplified Arabic"/>
          <w:color w:val="000000"/>
          <w:sz w:val="24"/>
          <w:szCs w:val="24"/>
          <w:rtl/>
        </w:rPr>
      </w:pPr>
      <w:r w:rsidRPr="00774436">
        <w:rPr>
          <w:rFonts w:ascii="Simplified Arabic" w:hAnsi="Simplified Arabic" w:cs="Simplified Arabic"/>
          <w:sz w:val="24"/>
          <w:szCs w:val="24"/>
          <w:rtl/>
        </w:rPr>
        <w:t xml:space="preserve">يمكن مناقشة الجدول اعلاه بأن نمط الصبر على مشقة الحياة يمثل النمط الاكثر شيوعا لدى طلبة كلية التربية من دون النمطين الاخرين (الصبر في السياق البين شخصي، والصبر على منغصات الحياة اليومية)، إذ بلغ المتوسط الحسابي لنمط الصبر على مشقة الحياة </w:t>
      </w:r>
      <w:r w:rsidRPr="00774436">
        <w:rPr>
          <w:rFonts w:ascii="Simplified Arabic" w:hAnsi="Simplified Arabic" w:cs="Simplified Arabic"/>
          <w:color w:val="000000"/>
          <w:sz w:val="24"/>
          <w:szCs w:val="24"/>
        </w:rPr>
        <w:t>(24.068)</w:t>
      </w:r>
      <w:r w:rsidRPr="00774436">
        <w:rPr>
          <w:rFonts w:ascii="Simplified Arabic" w:hAnsi="Simplified Arabic" w:cs="Simplified Arabic"/>
          <w:sz w:val="24"/>
          <w:szCs w:val="24"/>
          <w:rtl/>
        </w:rPr>
        <w:t xml:space="preserve">  بانحراف معياري </w:t>
      </w:r>
      <w:r w:rsidRPr="00774436">
        <w:rPr>
          <w:rFonts w:ascii="Simplified Arabic" w:hAnsi="Simplified Arabic" w:cs="Simplified Arabic"/>
          <w:sz w:val="24"/>
          <w:szCs w:val="24"/>
        </w:rPr>
        <w:t>(</w:t>
      </w:r>
      <w:r w:rsidRPr="00774436">
        <w:rPr>
          <w:rFonts w:ascii="Simplified Arabic" w:hAnsi="Simplified Arabic" w:cs="Simplified Arabic"/>
          <w:color w:val="000000"/>
          <w:sz w:val="24"/>
          <w:szCs w:val="24"/>
        </w:rPr>
        <w:t>4.280)</w:t>
      </w:r>
      <w:r w:rsidRPr="00774436">
        <w:rPr>
          <w:rFonts w:ascii="Simplified Arabic" w:hAnsi="Simplified Arabic" w:cs="Simplified Arabic"/>
          <w:color w:val="000000"/>
          <w:sz w:val="24"/>
          <w:szCs w:val="24"/>
          <w:rtl/>
        </w:rPr>
        <w:t xml:space="preserve"> وقيمة </w:t>
      </w:r>
      <w:proofErr w:type="spellStart"/>
      <w:r w:rsidRPr="00774436">
        <w:rPr>
          <w:rFonts w:ascii="Simplified Arabic" w:hAnsi="Simplified Arabic" w:cs="Simplified Arabic"/>
          <w:color w:val="000000"/>
          <w:sz w:val="24"/>
          <w:szCs w:val="24"/>
          <w:rtl/>
        </w:rPr>
        <w:t>تائية</w:t>
      </w:r>
      <w:proofErr w:type="spellEnd"/>
      <w:r w:rsidRPr="00774436">
        <w:rPr>
          <w:rFonts w:ascii="Simplified Arabic" w:hAnsi="Simplified Arabic" w:cs="Simplified Arabic"/>
          <w:color w:val="000000"/>
          <w:sz w:val="24"/>
          <w:szCs w:val="24"/>
          <w:rtl/>
        </w:rPr>
        <w:t xml:space="preserve"> محسوبة </w:t>
      </w:r>
      <w:r w:rsidRPr="00774436">
        <w:rPr>
          <w:rFonts w:ascii="Simplified Arabic" w:hAnsi="Simplified Arabic" w:cs="Simplified Arabic"/>
          <w:color w:val="000000"/>
          <w:sz w:val="24"/>
          <w:szCs w:val="24"/>
        </w:rPr>
        <w:t>(11.333)</w:t>
      </w:r>
      <w:r w:rsidRPr="00774436">
        <w:rPr>
          <w:rFonts w:ascii="Simplified Arabic" w:hAnsi="Simplified Arabic" w:cs="Simplified Arabic"/>
          <w:sz w:val="24"/>
          <w:szCs w:val="24"/>
          <w:rtl/>
        </w:rPr>
        <w:t xml:space="preserve"> عند مستوى دلالة </w:t>
      </w:r>
      <w:r w:rsidRPr="00774436">
        <w:rPr>
          <w:rFonts w:ascii="Simplified Arabic" w:hAnsi="Simplified Arabic" w:cs="Simplified Arabic"/>
          <w:sz w:val="24"/>
          <w:szCs w:val="24"/>
        </w:rPr>
        <w:t>0,05</w:t>
      </w:r>
      <w:r w:rsidRPr="00774436">
        <w:rPr>
          <w:rFonts w:ascii="Simplified Arabic" w:hAnsi="Simplified Arabic" w:cs="Simplified Arabic"/>
          <w:sz w:val="24"/>
          <w:szCs w:val="24"/>
          <w:rtl/>
          <w:lang w:bidi="ar-IQ"/>
        </w:rPr>
        <w:t xml:space="preserve"> ودرجة حرية (</w:t>
      </w:r>
      <w:r w:rsidRPr="00774436">
        <w:rPr>
          <w:rFonts w:ascii="Simplified Arabic" w:hAnsi="Simplified Arabic" w:cs="Simplified Arabic"/>
          <w:sz w:val="24"/>
          <w:szCs w:val="24"/>
          <w:lang w:bidi="ar-IQ"/>
        </w:rPr>
        <w:t>249</w:t>
      </w:r>
      <w:r w:rsidRPr="00774436">
        <w:rPr>
          <w:rFonts w:ascii="Simplified Arabic" w:hAnsi="Simplified Arabic" w:cs="Simplified Arabic"/>
          <w:sz w:val="24"/>
          <w:szCs w:val="24"/>
          <w:rtl/>
          <w:lang w:bidi="ar-IQ"/>
        </w:rPr>
        <w:t xml:space="preserve">) في حين لم يتسم طلبة كلية التربية بنمط الصبر على منغصات الحياة اليومية عندما قارنا وسطهم الحسابي </w:t>
      </w:r>
      <w:r w:rsidRPr="00774436">
        <w:rPr>
          <w:rFonts w:ascii="Simplified Arabic" w:hAnsi="Simplified Arabic" w:cs="Simplified Arabic"/>
          <w:sz w:val="24"/>
          <w:szCs w:val="24"/>
          <w:lang w:bidi="ar-IQ"/>
        </w:rPr>
        <w:t>(</w:t>
      </w:r>
      <w:r w:rsidRPr="00774436">
        <w:rPr>
          <w:rFonts w:ascii="Simplified Arabic" w:hAnsi="Simplified Arabic" w:cs="Simplified Arabic"/>
          <w:color w:val="000000"/>
          <w:sz w:val="24"/>
          <w:szCs w:val="24"/>
        </w:rPr>
        <w:t>19.960)</w:t>
      </w:r>
      <w:r w:rsidRPr="00774436">
        <w:rPr>
          <w:rFonts w:ascii="Simplified Arabic" w:hAnsi="Simplified Arabic" w:cs="Simplified Arabic"/>
          <w:color w:val="000000"/>
          <w:sz w:val="24"/>
          <w:szCs w:val="24"/>
          <w:rtl/>
        </w:rPr>
        <w:t xml:space="preserve"> مع الوسط الفرضي </w:t>
      </w:r>
      <w:r w:rsidRPr="00774436">
        <w:rPr>
          <w:rFonts w:ascii="Simplified Arabic" w:hAnsi="Simplified Arabic" w:cs="Simplified Arabic"/>
          <w:color w:val="000000"/>
          <w:sz w:val="24"/>
          <w:szCs w:val="24"/>
        </w:rPr>
        <w:t>(21)</w:t>
      </w:r>
      <w:r w:rsidRPr="00774436">
        <w:rPr>
          <w:rFonts w:ascii="Simplified Arabic" w:hAnsi="Simplified Arabic" w:cs="Simplified Arabic"/>
          <w:color w:val="000000"/>
          <w:sz w:val="24"/>
          <w:szCs w:val="24"/>
          <w:rtl/>
        </w:rPr>
        <w:t xml:space="preserve"> من خلال استعمال الاختبار </w:t>
      </w:r>
      <w:proofErr w:type="spellStart"/>
      <w:r w:rsidRPr="00774436">
        <w:rPr>
          <w:rFonts w:ascii="Simplified Arabic" w:hAnsi="Simplified Arabic" w:cs="Simplified Arabic"/>
          <w:color w:val="000000"/>
          <w:sz w:val="24"/>
          <w:szCs w:val="24"/>
          <w:rtl/>
        </w:rPr>
        <w:t>التائي</w:t>
      </w:r>
      <w:proofErr w:type="spellEnd"/>
      <w:r w:rsidRPr="00774436">
        <w:rPr>
          <w:rFonts w:ascii="Simplified Arabic" w:hAnsi="Simplified Arabic" w:cs="Simplified Arabic"/>
          <w:color w:val="000000"/>
          <w:sz w:val="24"/>
          <w:szCs w:val="24"/>
          <w:rtl/>
        </w:rPr>
        <w:t xml:space="preserve"> لعينة واحدة وكما موضح في الجدول اعلاه. ويبن الشكل (1) الاوساط الحسابية </w:t>
      </w:r>
      <w:proofErr w:type="spellStart"/>
      <w:r w:rsidRPr="00774436">
        <w:rPr>
          <w:rFonts w:ascii="Simplified Arabic" w:hAnsi="Simplified Arabic" w:cs="Simplified Arabic"/>
          <w:color w:val="000000"/>
          <w:sz w:val="24"/>
          <w:szCs w:val="24"/>
          <w:rtl/>
        </w:rPr>
        <w:t>لانماط</w:t>
      </w:r>
      <w:proofErr w:type="spellEnd"/>
      <w:r w:rsidRPr="00774436">
        <w:rPr>
          <w:rFonts w:ascii="Simplified Arabic" w:hAnsi="Simplified Arabic" w:cs="Simplified Arabic"/>
          <w:color w:val="000000"/>
          <w:sz w:val="24"/>
          <w:szCs w:val="24"/>
          <w:rtl/>
        </w:rPr>
        <w:t xml:space="preserve"> الصبر لدى طلبة كلية التربية:</w:t>
      </w:r>
    </w:p>
    <w:p w:rsidR="00190482" w:rsidRPr="00774436" w:rsidRDefault="009E21CA" w:rsidP="00190482">
      <w:pPr>
        <w:autoSpaceDE w:val="0"/>
        <w:autoSpaceDN w:val="0"/>
        <w:adjustRightInd w:val="0"/>
        <w:spacing w:after="0" w:line="240" w:lineRule="auto"/>
        <w:ind w:left="60" w:right="60"/>
        <w:contextualSpacing/>
        <w:jc w:val="both"/>
        <w:rPr>
          <w:rFonts w:ascii="Simplified Arabic" w:hAnsi="Simplified Arabic" w:cs="Simplified Arabic"/>
          <w:color w:val="000000"/>
          <w:sz w:val="24"/>
          <w:szCs w:val="24"/>
          <w:rtl/>
        </w:rPr>
      </w:pPr>
      <w:r w:rsidRPr="00774436">
        <w:rPr>
          <w:rFonts w:ascii="Simplified Arabic" w:hAnsi="Simplified Arabic" w:cs="Simplified Arabic"/>
          <w:noProof/>
          <w:color w:val="000000"/>
          <w:sz w:val="24"/>
          <w:szCs w:val="24"/>
          <w:rtl/>
        </w:rPr>
        <w:drawing>
          <wp:anchor distT="0" distB="0" distL="114300" distR="114300" simplePos="0" relativeHeight="251659264" behindDoc="0" locked="0" layoutInCell="1" allowOverlap="1" wp14:anchorId="36C15200" wp14:editId="3173AB8F">
            <wp:simplePos x="0" y="0"/>
            <wp:positionH relativeFrom="column">
              <wp:posOffset>1219200</wp:posOffset>
            </wp:positionH>
            <wp:positionV relativeFrom="paragraph">
              <wp:posOffset>14605</wp:posOffset>
            </wp:positionV>
            <wp:extent cx="2638425" cy="1685925"/>
            <wp:effectExtent l="0" t="0" r="9525" b="9525"/>
            <wp:wrapSquare wrapText="bothSides"/>
            <wp:docPr id="3" name="صورة 3" descr="C:\Users\ali\Desktop\صورة جديد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صورة جديدة.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7BD" w:rsidRDefault="007707BD" w:rsidP="00190482">
      <w:pPr>
        <w:spacing w:after="0" w:line="240" w:lineRule="auto"/>
        <w:contextualSpacing/>
        <w:jc w:val="both"/>
        <w:rPr>
          <w:rFonts w:ascii="Simplified Arabic" w:hAnsi="Simplified Arabic" w:cs="Simplified Arabic" w:hint="cs"/>
          <w:color w:val="000000"/>
          <w:sz w:val="24"/>
          <w:szCs w:val="24"/>
          <w:rtl/>
        </w:rPr>
      </w:pPr>
    </w:p>
    <w:p w:rsidR="00190482" w:rsidRPr="00774436" w:rsidRDefault="007707BD" w:rsidP="007707BD">
      <w:pPr>
        <w:spacing w:before="240" w:after="0" w:line="240" w:lineRule="auto"/>
        <w:contextualSpacing/>
        <w:jc w:val="both"/>
        <w:rPr>
          <w:rFonts w:ascii="Simplified Arabic" w:hAnsi="Simplified Arabic" w:cs="Simplified Arabic"/>
          <w:sz w:val="24"/>
          <w:szCs w:val="24"/>
          <w:rtl/>
        </w:rPr>
      </w:pPr>
      <w:r>
        <w:rPr>
          <w:rFonts w:ascii="Simplified Arabic" w:hAnsi="Simplified Arabic" w:cs="Simplified Arabic" w:hint="cs"/>
          <w:color w:val="000000"/>
          <w:sz w:val="24"/>
          <w:szCs w:val="24"/>
          <w:rtl/>
        </w:rPr>
        <w:lastRenderedPageBreak/>
        <w:t xml:space="preserve">         </w:t>
      </w:r>
      <w:bookmarkStart w:id="7" w:name="_GoBack"/>
      <w:bookmarkEnd w:id="7"/>
      <w:r w:rsidR="00190482" w:rsidRPr="00774436">
        <w:rPr>
          <w:rFonts w:ascii="Simplified Arabic" w:hAnsi="Simplified Arabic" w:cs="Simplified Arabic"/>
          <w:sz w:val="24"/>
          <w:szCs w:val="24"/>
          <w:rtl/>
        </w:rPr>
        <w:t xml:space="preserve">ويمكن تفسير هذه النتيجة على وفق نموذج </w:t>
      </w:r>
      <w:r w:rsidR="00190482" w:rsidRPr="00774436">
        <w:rPr>
          <w:rFonts w:ascii="Simplified Arabic" w:hAnsi="Simplified Arabic" w:cs="Simplified Arabic"/>
          <w:sz w:val="24"/>
          <w:szCs w:val="24"/>
        </w:rPr>
        <w:t>Schnitker,2002</w:t>
      </w:r>
      <w:r w:rsidR="00190482" w:rsidRPr="00774436">
        <w:rPr>
          <w:rFonts w:ascii="Simplified Arabic" w:hAnsi="Simplified Arabic" w:cs="Simplified Arabic"/>
          <w:sz w:val="24"/>
          <w:szCs w:val="24"/>
          <w:rtl/>
        </w:rPr>
        <w:t xml:space="preserve"> بان طلبة كلية التربية لديهم القدرة على التوافق وتحمل ضغوطات ومصاعب الحياة الطويلة الامد بقوة وعزيمة مثل المرض وضغوط الدراسة والعمل، فضلا عن الاستعداد لتحمل المواقف الشخصية المزعجة مع الاخرين مثل التغاضي عن هفواتهم، والتسامح معهم، وادارة المواقف المثيرة للغضب بنجاح، ورغم اتسام طلبة كلية التربية بالنمط الاول والثاني </w:t>
      </w:r>
      <w:r w:rsidR="00444212" w:rsidRPr="00774436">
        <w:rPr>
          <w:rFonts w:ascii="Simplified Arabic" w:hAnsi="Simplified Arabic" w:cs="Simplified Arabic"/>
          <w:sz w:val="24"/>
          <w:szCs w:val="24"/>
          <w:rtl/>
        </w:rPr>
        <w:t>من الصبر إلا انهم اظهروا ضعفا ذا</w:t>
      </w:r>
      <w:r w:rsidR="00190482" w:rsidRPr="00774436">
        <w:rPr>
          <w:rFonts w:ascii="Simplified Arabic" w:hAnsi="Simplified Arabic" w:cs="Simplified Arabic"/>
          <w:sz w:val="24"/>
          <w:szCs w:val="24"/>
          <w:rtl/>
        </w:rPr>
        <w:t xml:space="preserve"> دلالة احصائية في نمط الصبر على منغصات الحياة الذي يتمثل بعدم تحمل التوترات الناتجة عن الازعاجات الآنية التي تسببها احداث الحياة اليومية كالتأخر في الازدحام وانقطاع الطريق او الكهرباء وارتفاع حرارة الجو عند الدراسة، ويمكن تفسير ذلك بان هذا النوع من الازعاجات يسبب احباطا وتوترا كبيرا لدى طلبة الجامعة لا يمكن تحمله، ولاسيما عند مذاكرتهم او القيام بأداء امتحاناتهم او الرغبة ف</w:t>
      </w:r>
      <w:r w:rsidR="00444212" w:rsidRPr="00774436">
        <w:rPr>
          <w:rFonts w:ascii="Simplified Arabic" w:hAnsi="Simplified Arabic" w:cs="Simplified Arabic"/>
          <w:sz w:val="24"/>
          <w:szCs w:val="24"/>
          <w:rtl/>
        </w:rPr>
        <w:t xml:space="preserve">ي الوصول الى الجامعة، إذ تتعلق </w:t>
      </w:r>
      <w:r w:rsidR="00190482" w:rsidRPr="00774436">
        <w:rPr>
          <w:rFonts w:ascii="Simplified Arabic" w:hAnsi="Simplified Arabic" w:cs="Simplified Arabic"/>
          <w:sz w:val="24"/>
          <w:szCs w:val="24"/>
          <w:rtl/>
        </w:rPr>
        <w:t>جميع هذه المواقف بمستقبل الطلبة الاكاديمي والوصول ال</w:t>
      </w:r>
      <w:r w:rsidR="00444212" w:rsidRPr="00774436">
        <w:rPr>
          <w:rFonts w:ascii="Simplified Arabic" w:hAnsi="Simplified Arabic" w:cs="Simplified Arabic"/>
          <w:sz w:val="24"/>
          <w:szCs w:val="24"/>
          <w:rtl/>
        </w:rPr>
        <w:t>ى المستوى التحصيلي الذي يرغبون في</w:t>
      </w:r>
      <w:r w:rsidR="00190482" w:rsidRPr="00774436">
        <w:rPr>
          <w:rFonts w:ascii="Simplified Arabic" w:hAnsi="Simplified Arabic" w:cs="Simplified Arabic"/>
          <w:sz w:val="24"/>
          <w:szCs w:val="24"/>
          <w:rtl/>
        </w:rPr>
        <w:t xml:space="preserve">ه.  </w:t>
      </w:r>
    </w:p>
    <w:p w:rsidR="00190482" w:rsidRPr="00774436" w:rsidRDefault="00190482" w:rsidP="00190482">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وتتسق هذه النتيجة للنمط الاول والثاني من الصبر مع دراسة </w:t>
      </w:r>
      <w:r w:rsidRPr="00774436">
        <w:rPr>
          <w:rFonts w:ascii="Simplified Arabic" w:hAnsi="Simplified Arabic" w:cs="Simplified Arabic"/>
          <w:sz w:val="24"/>
          <w:szCs w:val="24"/>
        </w:rPr>
        <w:t>(Schnitker,2010) (Schnitker,2014)</w:t>
      </w:r>
      <w:r w:rsidRPr="00774436">
        <w:rPr>
          <w:rFonts w:ascii="Simplified Arabic" w:hAnsi="Simplified Arabic" w:cs="Simplified Arabic"/>
          <w:sz w:val="24"/>
          <w:szCs w:val="24"/>
          <w:rtl/>
        </w:rPr>
        <w:t xml:space="preserve"> و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Aghababae</w:t>
      </w:r>
      <w:proofErr w:type="spellEnd"/>
      <w:r w:rsidRPr="00774436">
        <w:rPr>
          <w:rFonts w:ascii="Simplified Arabic" w:hAnsi="Simplified Arabic" w:cs="Simplified Arabic"/>
          <w:sz w:val="24"/>
          <w:szCs w:val="24"/>
        </w:rPr>
        <w:t>&amp; Tabik,2015)</w:t>
      </w:r>
      <w:r w:rsidRPr="00774436">
        <w:rPr>
          <w:rFonts w:ascii="Simplified Arabic" w:hAnsi="Simplified Arabic" w:cs="Simplified Arabic"/>
          <w:sz w:val="24"/>
          <w:szCs w:val="24"/>
          <w:rtl/>
        </w:rPr>
        <w:t xml:space="preserve"> في حين اختلفت هذه الدراسات مع نتيجة النمط الثالث (الصبر على منغصات الحياة)  في الدراسة الحالية واتسقت مع دراسة (ارنوط،2013) .</w:t>
      </w:r>
    </w:p>
    <w:p w:rsidR="00190482" w:rsidRPr="00774436" w:rsidRDefault="00190482" w:rsidP="00190482">
      <w:pPr>
        <w:spacing w:after="0" w:line="240" w:lineRule="auto"/>
        <w:ind w:left="226" w:hanging="226"/>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الهدف الثاني : </w:t>
      </w:r>
      <w:r w:rsidRPr="00774436">
        <w:rPr>
          <w:rFonts w:ascii="Simplified Arabic" w:hAnsi="Simplified Arabic" w:cs="Simplified Arabic"/>
          <w:b/>
          <w:bCs/>
          <w:sz w:val="24"/>
          <w:szCs w:val="24"/>
          <w:rtl/>
          <w:lang w:eastAsia="ar-SA" w:bidi="ar-OM"/>
        </w:rPr>
        <w:t>دلالة الفرق على انماط الصبر وفقا لمتغير نوع طلبة كلية التربية في جامعة القادسية</w:t>
      </w:r>
      <w:r w:rsidRPr="00774436">
        <w:rPr>
          <w:rFonts w:ascii="Simplified Arabic" w:hAnsi="Simplified Arabic" w:cs="Simplified Arabic"/>
          <w:b/>
          <w:bCs/>
          <w:sz w:val="24"/>
          <w:szCs w:val="24"/>
          <w:rtl/>
        </w:rPr>
        <w:t xml:space="preserve">: </w:t>
      </w:r>
      <w:r w:rsidR="00444212" w:rsidRPr="00774436">
        <w:rPr>
          <w:rFonts w:ascii="Simplified Arabic" w:hAnsi="Simplified Arabic" w:cs="Simplified Arabic"/>
          <w:sz w:val="24"/>
          <w:szCs w:val="24"/>
          <w:rtl/>
        </w:rPr>
        <w:t>ل</w:t>
      </w:r>
      <w:r w:rsidRPr="00774436">
        <w:rPr>
          <w:rFonts w:ascii="Simplified Arabic" w:hAnsi="Simplified Arabic" w:cs="Simplified Arabic"/>
          <w:sz w:val="24"/>
          <w:szCs w:val="24"/>
          <w:rtl/>
        </w:rPr>
        <w:t xml:space="preserve">تعرف على انماط الصبر </w:t>
      </w:r>
      <w:r w:rsidRPr="00774436">
        <w:rPr>
          <w:rFonts w:ascii="Simplified Arabic" w:hAnsi="Simplified Arabic" w:cs="Simplified Arabic"/>
          <w:sz w:val="24"/>
          <w:szCs w:val="24"/>
          <w:rtl/>
          <w:lang w:bidi="ar-IQ"/>
        </w:rPr>
        <w:t xml:space="preserve">على وفق متغير النوع </w:t>
      </w:r>
      <w:r w:rsidRPr="00774436">
        <w:rPr>
          <w:rFonts w:ascii="Simplified Arabic" w:hAnsi="Simplified Arabic" w:cs="Simplified Arabic"/>
          <w:sz w:val="24"/>
          <w:szCs w:val="24"/>
          <w:rtl/>
        </w:rPr>
        <w:t xml:space="preserve">استعمل الباحثان الاختبار </w:t>
      </w:r>
      <w:proofErr w:type="spellStart"/>
      <w:r w:rsidRPr="00774436">
        <w:rPr>
          <w:rFonts w:ascii="Simplified Arabic" w:hAnsi="Simplified Arabic" w:cs="Simplified Arabic"/>
          <w:sz w:val="24"/>
          <w:szCs w:val="24"/>
          <w:rtl/>
        </w:rPr>
        <w:t>التائي</w:t>
      </w:r>
      <w:proofErr w:type="spellEnd"/>
      <w:r w:rsidRPr="00774436">
        <w:rPr>
          <w:rFonts w:ascii="Simplified Arabic" w:hAnsi="Simplified Arabic" w:cs="Simplified Arabic"/>
          <w:sz w:val="24"/>
          <w:szCs w:val="24"/>
          <w:rtl/>
        </w:rPr>
        <w:t xml:space="preserve"> لعينتين مستقلتين من اجل مقارنة الأوساط الحسابية  لطلبة كلية التربية من الذكور والاناث  على هذه الانماط.</w:t>
      </w:r>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lang w:bidi="ar-IQ"/>
        </w:rPr>
        <w:t>وجدول (8) يوضح ذلك:</w:t>
      </w:r>
    </w:p>
    <w:p w:rsidR="00190482" w:rsidRPr="00774436" w:rsidRDefault="00190482" w:rsidP="00190482">
      <w:pPr>
        <w:spacing w:after="0" w:line="240" w:lineRule="auto"/>
        <w:ind w:left="360"/>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جدول (8)  الاختبار </w:t>
      </w:r>
      <w:proofErr w:type="spellStart"/>
      <w:r w:rsidRPr="00774436">
        <w:rPr>
          <w:rFonts w:ascii="Simplified Arabic" w:hAnsi="Simplified Arabic" w:cs="Simplified Arabic"/>
          <w:b/>
          <w:bCs/>
          <w:sz w:val="24"/>
          <w:szCs w:val="24"/>
          <w:rtl/>
        </w:rPr>
        <w:t>التائي</w:t>
      </w:r>
      <w:proofErr w:type="spellEnd"/>
      <w:r w:rsidRPr="00774436">
        <w:rPr>
          <w:rFonts w:ascii="Simplified Arabic" w:hAnsi="Simplified Arabic" w:cs="Simplified Arabic"/>
          <w:b/>
          <w:bCs/>
          <w:sz w:val="24"/>
          <w:szCs w:val="24"/>
          <w:rtl/>
        </w:rPr>
        <w:t xml:space="preserve"> </w:t>
      </w:r>
      <w:r w:rsidRPr="00774436">
        <w:rPr>
          <w:rFonts w:ascii="Simplified Arabic" w:hAnsi="Simplified Arabic" w:cs="Simplified Arabic"/>
          <w:b/>
          <w:bCs/>
          <w:sz w:val="24"/>
          <w:szCs w:val="24"/>
          <w:rtl/>
          <w:lang w:bidi="ar-IQ"/>
        </w:rPr>
        <w:t>لعينتين مستقلتين</w:t>
      </w:r>
      <w:r w:rsidRPr="00774436">
        <w:rPr>
          <w:rFonts w:ascii="Simplified Arabic" w:hAnsi="Simplified Arabic" w:cs="Simplified Arabic"/>
          <w:b/>
          <w:bCs/>
          <w:sz w:val="24"/>
          <w:szCs w:val="24"/>
          <w:rtl/>
        </w:rPr>
        <w:t xml:space="preserve"> لمعرفة د</w:t>
      </w:r>
      <w:r w:rsidRPr="00774436">
        <w:rPr>
          <w:rFonts w:ascii="Simplified Arabic" w:hAnsi="Simplified Arabic" w:cs="Simplified Arabic"/>
          <w:b/>
          <w:bCs/>
          <w:sz w:val="24"/>
          <w:szCs w:val="24"/>
          <w:rtl/>
          <w:lang w:bidi="ar-IQ"/>
        </w:rPr>
        <w:t xml:space="preserve">لالة الفرق في انماط الصبر </w:t>
      </w:r>
      <w:r w:rsidRPr="00774436">
        <w:rPr>
          <w:rFonts w:ascii="Simplified Arabic" w:hAnsi="Simplified Arabic" w:cs="Simplified Arabic"/>
          <w:b/>
          <w:bCs/>
          <w:sz w:val="24"/>
          <w:szCs w:val="24"/>
          <w:rtl/>
        </w:rPr>
        <w:t>على وفق متغير النوع</w:t>
      </w:r>
    </w:p>
    <w:tbl>
      <w:tblPr>
        <w:tblStyle w:val="a4"/>
        <w:bidiVisual/>
        <w:tblW w:w="9291" w:type="dxa"/>
        <w:tblInd w:w="203" w:type="dxa"/>
        <w:tblLayout w:type="fixed"/>
        <w:tblLook w:val="04A0" w:firstRow="1" w:lastRow="0" w:firstColumn="1" w:lastColumn="0" w:noHBand="0" w:noVBand="1"/>
      </w:tblPr>
      <w:tblGrid>
        <w:gridCol w:w="993"/>
        <w:gridCol w:w="1176"/>
        <w:gridCol w:w="945"/>
        <w:gridCol w:w="1587"/>
        <w:gridCol w:w="1260"/>
        <w:gridCol w:w="1350"/>
        <w:gridCol w:w="1170"/>
        <w:gridCol w:w="810"/>
      </w:tblGrid>
      <w:tr w:rsidR="00190482" w:rsidRPr="00774436" w:rsidTr="001A2092">
        <w:tc>
          <w:tcPr>
            <w:tcW w:w="993"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النمط</w:t>
            </w:r>
          </w:p>
        </w:tc>
        <w:tc>
          <w:tcPr>
            <w:tcW w:w="1176"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العينة</w:t>
            </w:r>
          </w:p>
        </w:tc>
        <w:tc>
          <w:tcPr>
            <w:tcW w:w="945"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العدد</w:t>
            </w:r>
          </w:p>
        </w:tc>
        <w:tc>
          <w:tcPr>
            <w:tcW w:w="1587"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الوسط الحسابي</w:t>
            </w:r>
          </w:p>
        </w:tc>
        <w:tc>
          <w:tcPr>
            <w:tcW w:w="1260"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الانحرافات المعيارية</w:t>
            </w:r>
          </w:p>
        </w:tc>
        <w:tc>
          <w:tcPr>
            <w:tcW w:w="1350"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r w:rsidRPr="00774436">
              <w:rPr>
                <w:rFonts w:ascii="Simplified Arabic" w:hAnsi="Simplified Arabic" w:cs="Simplified Arabic"/>
                <w:sz w:val="24"/>
                <w:szCs w:val="24"/>
                <w:rtl/>
              </w:rPr>
              <w:t xml:space="preserve"> المحسوبة</w:t>
            </w:r>
          </w:p>
        </w:tc>
        <w:tc>
          <w:tcPr>
            <w:tcW w:w="1170"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القيمة الجدولية</w:t>
            </w:r>
          </w:p>
        </w:tc>
        <w:tc>
          <w:tcPr>
            <w:tcW w:w="810" w:type="dxa"/>
            <w:tcBorders>
              <w:top w:val="single" w:sz="18" w:space="0" w:color="auto"/>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الدلالة</w:t>
            </w:r>
          </w:p>
        </w:tc>
      </w:tr>
      <w:tr w:rsidR="00190482" w:rsidRPr="00774436" w:rsidTr="001A2092">
        <w:trPr>
          <w:trHeight w:val="469"/>
        </w:trPr>
        <w:tc>
          <w:tcPr>
            <w:tcW w:w="993" w:type="dxa"/>
            <w:vMerge w:val="restart"/>
            <w:tcBorders>
              <w:top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على مشقة الحياة</w:t>
            </w:r>
          </w:p>
          <w:p w:rsidR="00190482" w:rsidRPr="00774436" w:rsidRDefault="00190482" w:rsidP="002B6D93">
            <w:pPr>
              <w:contextualSpacing/>
              <w:jc w:val="center"/>
              <w:rPr>
                <w:rFonts w:ascii="Simplified Arabic" w:hAnsi="Simplified Arabic" w:cs="Simplified Arabic"/>
                <w:sz w:val="24"/>
                <w:szCs w:val="24"/>
                <w:rtl/>
              </w:rPr>
            </w:pPr>
          </w:p>
        </w:tc>
        <w:tc>
          <w:tcPr>
            <w:tcW w:w="1176" w:type="dxa"/>
            <w:tcBorders>
              <w:top w:val="single" w:sz="18" w:space="0" w:color="auto"/>
            </w:tcBorders>
            <w:shd w:val="clear" w:color="auto" w:fill="BFBFBF" w:themeFill="background1" w:themeFillShade="BF"/>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الذكور</w:t>
            </w:r>
          </w:p>
        </w:tc>
        <w:tc>
          <w:tcPr>
            <w:tcW w:w="945" w:type="dxa"/>
            <w:tcBorders>
              <w:top w:val="single" w:sz="18" w:space="0" w:color="auto"/>
            </w:tcBorders>
            <w:shd w:val="clear" w:color="auto" w:fill="BFBFBF" w:themeFill="background1" w:themeFillShade="BF"/>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125</w:t>
            </w:r>
          </w:p>
        </w:tc>
        <w:tc>
          <w:tcPr>
            <w:tcW w:w="1587" w:type="dxa"/>
            <w:tcBorders>
              <w:top w:val="single" w:sz="18" w:space="0" w:color="auto"/>
            </w:tcBorders>
            <w:shd w:val="clear" w:color="auto" w:fill="BFBFBF" w:themeFill="background1" w:themeFillShade="BF"/>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24.632</w:t>
            </w:r>
          </w:p>
        </w:tc>
        <w:tc>
          <w:tcPr>
            <w:tcW w:w="1260" w:type="dxa"/>
            <w:tcBorders>
              <w:top w:val="single" w:sz="18" w:space="0" w:color="auto"/>
            </w:tcBorders>
            <w:shd w:val="clear" w:color="auto" w:fill="BFBFBF" w:themeFill="background1" w:themeFillShade="BF"/>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4.625</w:t>
            </w:r>
          </w:p>
        </w:tc>
        <w:tc>
          <w:tcPr>
            <w:tcW w:w="1350" w:type="dxa"/>
            <w:vMerge w:val="restart"/>
            <w:tcBorders>
              <w:top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2.098</w:t>
            </w:r>
          </w:p>
        </w:tc>
        <w:tc>
          <w:tcPr>
            <w:tcW w:w="1170" w:type="dxa"/>
            <w:vMerge w:val="restart"/>
            <w:tcBorders>
              <w:top w:val="single" w:sz="18" w:space="0" w:color="auto"/>
            </w:tcBorders>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1,96</w:t>
            </w:r>
          </w:p>
        </w:tc>
        <w:tc>
          <w:tcPr>
            <w:tcW w:w="810" w:type="dxa"/>
            <w:vMerge w:val="restart"/>
            <w:tcBorders>
              <w:top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190482" w:rsidRPr="00774436" w:rsidTr="001A2092">
        <w:trPr>
          <w:trHeight w:val="411"/>
        </w:trPr>
        <w:tc>
          <w:tcPr>
            <w:tcW w:w="993" w:type="dxa"/>
            <w:vMerge/>
            <w:tcBorders>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p>
        </w:tc>
        <w:tc>
          <w:tcPr>
            <w:tcW w:w="1176" w:type="dxa"/>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الاناث</w:t>
            </w:r>
          </w:p>
        </w:tc>
        <w:tc>
          <w:tcPr>
            <w:tcW w:w="945" w:type="dxa"/>
            <w:tcBorders>
              <w:bottom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125</w:t>
            </w:r>
          </w:p>
        </w:tc>
        <w:tc>
          <w:tcPr>
            <w:tcW w:w="1587" w:type="dxa"/>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23.504</w:t>
            </w:r>
          </w:p>
        </w:tc>
        <w:tc>
          <w:tcPr>
            <w:tcW w:w="1260" w:type="dxa"/>
            <w:tcBorders>
              <w:bottom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3.840</w:t>
            </w:r>
          </w:p>
        </w:tc>
        <w:tc>
          <w:tcPr>
            <w:tcW w:w="1350" w:type="dxa"/>
            <w:vMerge/>
            <w:tcBorders>
              <w:bottom w:val="single" w:sz="18" w:space="0" w:color="auto"/>
            </w:tcBorders>
          </w:tcPr>
          <w:p w:rsidR="00190482" w:rsidRPr="00774436" w:rsidRDefault="00190482" w:rsidP="002B6D93">
            <w:pPr>
              <w:contextualSpacing/>
              <w:rPr>
                <w:rFonts w:ascii="Simplified Arabic" w:hAnsi="Simplified Arabic" w:cs="Simplified Arabic"/>
                <w:sz w:val="24"/>
                <w:szCs w:val="24"/>
                <w:rtl/>
              </w:rPr>
            </w:pPr>
          </w:p>
        </w:tc>
        <w:tc>
          <w:tcPr>
            <w:tcW w:w="117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c>
          <w:tcPr>
            <w:tcW w:w="81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r>
      <w:tr w:rsidR="00190482" w:rsidRPr="00774436" w:rsidTr="001A2092">
        <w:trPr>
          <w:trHeight w:val="400"/>
        </w:trPr>
        <w:tc>
          <w:tcPr>
            <w:tcW w:w="993" w:type="dxa"/>
            <w:vMerge w:val="restart"/>
            <w:tcBorders>
              <w:top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في السياق البين شخصي</w:t>
            </w:r>
          </w:p>
        </w:tc>
        <w:tc>
          <w:tcPr>
            <w:tcW w:w="1176" w:type="dxa"/>
            <w:tcBorders>
              <w:top w:val="single" w:sz="18" w:space="0" w:color="auto"/>
            </w:tcBorders>
            <w:shd w:val="clear" w:color="auto" w:fill="BFBFBF" w:themeFill="background1" w:themeFillShade="BF"/>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الذكور</w:t>
            </w:r>
          </w:p>
        </w:tc>
        <w:tc>
          <w:tcPr>
            <w:tcW w:w="945" w:type="dxa"/>
            <w:tcBorders>
              <w:top w:val="single" w:sz="18" w:space="0" w:color="auto"/>
            </w:tcBorders>
            <w:shd w:val="clear" w:color="auto" w:fill="BFBFBF" w:themeFill="background1" w:themeFillShade="BF"/>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125</w:t>
            </w:r>
          </w:p>
        </w:tc>
        <w:tc>
          <w:tcPr>
            <w:tcW w:w="1587" w:type="dxa"/>
            <w:tcBorders>
              <w:top w:val="single" w:sz="18" w:space="0" w:color="auto"/>
            </w:tcBorders>
            <w:shd w:val="clear" w:color="auto" w:fill="BFBFBF" w:themeFill="background1" w:themeFillShade="BF"/>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24.232</w:t>
            </w:r>
          </w:p>
        </w:tc>
        <w:tc>
          <w:tcPr>
            <w:tcW w:w="1260" w:type="dxa"/>
            <w:tcBorders>
              <w:top w:val="single" w:sz="18" w:space="0" w:color="auto"/>
            </w:tcBorders>
            <w:shd w:val="clear" w:color="auto" w:fill="BFBFBF" w:themeFill="background1" w:themeFillShade="BF"/>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5.014</w:t>
            </w:r>
          </w:p>
        </w:tc>
        <w:tc>
          <w:tcPr>
            <w:tcW w:w="1350" w:type="dxa"/>
            <w:vMerge w:val="restart"/>
            <w:tcBorders>
              <w:top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3.584</w:t>
            </w:r>
          </w:p>
        </w:tc>
        <w:tc>
          <w:tcPr>
            <w:tcW w:w="1170" w:type="dxa"/>
            <w:vMerge w:val="restart"/>
            <w:tcBorders>
              <w:top w:val="single" w:sz="18" w:space="0" w:color="auto"/>
            </w:tcBorders>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1,96</w:t>
            </w:r>
          </w:p>
        </w:tc>
        <w:tc>
          <w:tcPr>
            <w:tcW w:w="810" w:type="dxa"/>
            <w:vMerge w:val="restart"/>
            <w:tcBorders>
              <w:top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190482" w:rsidRPr="00774436" w:rsidTr="001A2092">
        <w:trPr>
          <w:trHeight w:val="411"/>
        </w:trPr>
        <w:tc>
          <w:tcPr>
            <w:tcW w:w="993" w:type="dxa"/>
            <w:vMerge/>
            <w:tcBorders>
              <w:bottom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p>
        </w:tc>
        <w:tc>
          <w:tcPr>
            <w:tcW w:w="1176" w:type="dxa"/>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الاناث</w:t>
            </w:r>
          </w:p>
        </w:tc>
        <w:tc>
          <w:tcPr>
            <w:tcW w:w="945" w:type="dxa"/>
            <w:tcBorders>
              <w:bottom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125</w:t>
            </w:r>
          </w:p>
        </w:tc>
        <w:tc>
          <w:tcPr>
            <w:tcW w:w="1587" w:type="dxa"/>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21.920</w:t>
            </w:r>
          </w:p>
        </w:tc>
        <w:tc>
          <w:tcPr>
            <w:tcW w:w="1260" w:type="dxa"/>
            <w:tcBorders>
              <w:bottom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5.184</w:t>
            </w:r>
          </w:p>
        </w:tc>
        <w:tc>
          <w:tcPr>
            <w:tcW w:w="1350" w:type="dxa"/>
            <w:vMerge/>
            <w:tcBorders>
              <w:bottom w:val="single" w:sz="18" w:space="0" w:color="auto"/>
            </w:tcBorders>
          </w:tcPr>
          <w:p w:rsidR="00190482" w:rsidRPr="00774436" w:rsidRDefault="00190482" w:rsidP="002B6D93">
            <w:pPr>
              <w:contextualSpacing/>
              <w:rPr>
                <w:rFonts w:ascii="Simplified Arabic" w:hAnsi="Simplified Arabic" w:cs="Simplified Arabic"/>
                <w:sz w:val="24"/>
                <w:szCs w:val="24"/>
                <w:rtl/>
              </w:rPr>
            </w:pPr>
          </w:p>
        </w:tc>
        <w:tc>
          <w:tcPr>
            <w:tcW w:w="117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c>
          <w:tcPr>
            <w:tcW w:w="81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r>
      <w:tr w:rsidR="00190482" w:rsidRPr="00774436" w:rsidTr="001A2092">
        <w:trPr>
          <w:trHeight w:val="105"/>
        </w:trPr>
        <w:tc>
          <w:tcPr>
            <w:tcW w:w="993" w:type="dxa"/>
            <w:vMerge w:val="restart"/>
            <w:tcBorders>
              <w:top w:val="single" w:sz="18" w:space="0" w:color="auto"/>
            </w:tcBorders>
            <w:shd w:val="clear" w:color="auto" w:fill="D9D9D9" w:themeFill="background1" w:themeFillShade="D9"/>
            <w:vAlign w:val="center"/>
          </w:tcPr>
          <w:p w:rsidR="00190482" w:rsidRPr="00774436" w:rsidRDefault="00190482" w:rsidP="002B6D93">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على منغصات الحياة اليومية</w:t>
            </w:r>
          </w:p>
        </w:tc>
        <w:tc>
          <w:tcPr>
            <w:tcW w:w="1176" w:type="dxa"/>
            <w:tcBorders>
              <w:top w:val="single" w:sz="18" w:space="0" w:color="auto"/>
            </w:tcBorders>
            <w:shd w:val="clear" w:color="auto" w:fill="BFBFBF" w:themeFill="background1" w:themeFillShade="BF"/>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الذكور</w:t>
            </w:r>
          </w:p>
        </w:tc>
        <w:tc>
          <w:tcPr>
            <w:tcW w:w="945" w:type="dxa"/>
            <w:tcBorders>
              <w:top w:val="single" w:sz="18" w:space="0" w:color="auto"/>
            </w:tcBorders>
            <w:shd w:val="clear" w:color="auto" w:fill="BFBFBF" w:themeFill="background1" w:themeFillShade="BF"/>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125</w:t>
            </w:r>
          </w:p>
        </w:tc>
        <w:tc>
          <w:tcPr>
            <w:tcW w:w="1587" w:type="dxa"/>
            <w:tcBorders>
              <w:top w:val="single" w:sz="18" w:space="0" w:color="auto"/>
            </w:tcBorders>
            <w:shd w:val="clear" w:color="auto" w:fill="BFBFBF" w:themeFill="background1" w:themeFillShade="BF"/>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20.976</w:t>
            </w:r>
          </w:p>
        </w:tc>
        <w:tc>
          <w:tcPr>
            <w:tcW w:w="1260" w:type="dxa"/>
            <w:tcBorders>
              <w:top w:val="single" w:sz="18" w:space="0" w:color="auto"/>
            </w:tcBorders>
            <w:shd w:val="clear" w:color="auto" w:fill="BFBFBF" w:themeFill="background1" w:themeFillShade="BF"/>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3.757</w:t>
            </w:r>
          </w:p>
        </w:tc>
        <w:tc>
          <w:tcPr>
            <w:tcW w:w="1350" w:type="dxa"/>
            <w:vMerge w:val="restart"/>
            <w:tcBorders>
              <w:top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3.862</w:t>
            </w:r>
          </w:p>
        </w:tc>
        <w:tc>
          <w:tcPr>
            <w:tcW w:w="1170" w:type="dxa"/>
            <w:vMerge w:val="restart"/>
            <w:tcBorders>
              <w:top w:val="single" w:sz="18" w:space="0" w:color="auto"/>
            </w:tcBorders>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1,96</w:t>
            </w:r>
          </w:p>
        </w:tc>
        <w:tc>
          <w:tcPr>
            <w:tcW w:w="810" w:type="dxa"/>
            <w:vMerge w:val="restart"/>
            <w:tcBorders>
              <w:top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190482" w:rsidRPr="00774436" w:rsidTr="001A2092">
        <w:trPr>
          <w:trHeight w:val="135"/>
        </w:trPr>
        <w:tc>
          <w:tcPr>
            <w:tcW w:w="993" w:type="dxa"/>
            <w:vMerge/>
            <w:tcBorders>
              <w:bottom w:val="single" w:sz="18" w:space="0" w:color="auto"/>
            </w:tcBorders>
            <w:shd w:val="clear" w:color="auto" w:fill="D9D9D9" w:themeFill="background1" w:themeFillShade="D9"/>
          </w:tcPr>
          <w:p w:rsidR="00190482" w:rsidRPr="00774436" w:rsidRDefault="00190482" w:rsidP="002B6D93">
            <w:pPr>
              <w:contextualSpacing/>
              <w:rPr>
                <w:rFonts w:ascii="Simplified Arabic" w:hAnsi="Simplified Arabic" w:cs="Simplified Arabic"/>
                <w:sz w:val="24"/>
                <w:szCs w:val="24"/>
                <w:rtl/>
              </w:rPr>
            </w:pPr>
          </w:p>
        </w:tc>
        <w:tc>
          <w:tcPr>
            <w:tcW w:w="1176" w:type="dxa"/>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الاناث</w:t>
            </w:r>
          </w:p>
        </w:tc>
        <w:tc>
          <w:tcPr>
            <w:tcW w:w="945" w:type="dxa"/>
            <w:tcBorders>
              <w:bottom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125</w:t>
            </w:r>
          </w:p>
        </w:tc>
        <w:tc>
          <w:tcPr>
            <w:tcW w:w="1587" w:type="dxa"/>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Pr>
            </w:pPr>
            <w:r w:rsidRPr="00774436">
              <w:rPr>
                <w:rFonts w:ascii="Simplified Arabic" w:hAnsi="Simplified Arabic" w:cs="Simplified Arabic"/>
                <w:sz w:val="24"/>
                <w:szCs w:val="24"/>
              </w:rPr>
              <w:t>18.944</w:t>
            </w:r>
          </w:p>
        </w:tc>
        <w:tc>
          <w:tcPr>
            <w:tcW w:w="1260" w:type="dxa"/>
            <w:tcBorders>
              <w:bottom w:val="single" w:sz="18" w:space="0" w:color="auto"/>
            </w:tcBorders>
            <w:vAlign w:val="center"/>
          </w:tcPr>
          <w:p w:rsidR="00190482" w:rsidRPr="00774436" w:rsidRDefault="00190482" w:rsidP="002B6D93">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4.526</w:t>
            </w:r>
          </w:p>
        </w:tc>
        <w:tc>
          <w:tcPr>
            <w:tcW w:w="135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c>
          <w:tcPr>
            <w:tcW w:w="117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c>
          <w:tcPr>
            <w:tcW w:w="810" w:type="dxa"/>
            <w:vMerge/>
            <w:tcBorders>
              <w:bottom w:val="single" w:sz="18" w:space="0" w:color="auto"/>
            </w:tcBorders>
            <w:vAlign w:val="center"/>
          </w:tcPr>
          <w:p w:rsidR="00190482" w:rsidRPr="00774436" w:rsidRDefault="00190482" w:rsidP="002B6D93">
            <w:pPr>
              <w:contextualSpacing/>
              <w:rPr>
                <w:rFonts w:ascii="Simplified Arabic" w:hAnsi="Simplified Arabic" w:cs="Simplified Arabic"/>
                <w:sz w:val="24"/>
                <w:szCs w:val="24"/>
                <w:rtl/>
              </w:rPr>
            </w:pPr>
          </w:p>
        </w:tc>
      </w:tr>
    </w:tbl>
    <w:p w:rsidR="00190482" w:rsidRPr="00774436" w:rsidRDefault="00190482" w:rsidP="00CD0FE0">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lastRenderedPageBreak/>
        <w:t xml:space="preserve">وتشير هذه النتيجة وجود فرق احصائي بين الذكور والاناث على انماط الصبر ترجع جميعها </w:t>
      </w:r>
      <w:r w:rsidR="00444212" w:rsidRPr="00774436">
        <w:rPr>
          <w:rFonts w:ascii="Simplified Arabic" w:hAnsi="Simplified Arabic" w:cs="Simplified Arabic"/>
          <w:sz w:val="24"/>
          <w:szCs w:val="24"/>
          <w:rtl/>
        </w:rPr>
        <w:t>لمصلحة</w:t>
      </w:r>
      <w:r w:rsidRPr="00774436">
        <w:rPr>
          <w:rFonts w:ascii="Simplified Arabic" w:hAnsi="Simplified Arabic" w:cs="Simplified Arabic"/>
          <w:sz w:val="24"/>
          <w:szCs w:val="24"/>
          <w:rtl/>
        </w:rPr>
        <w:t xml:space="preserve"> الذكور، ويمكن </w:t>
      </w:r>
      <w:r w:rsidR="00444212" w:rsidRPr="00774436">
        <w:rPr>
          <w:rFonts w:ascii="Simplified Arabic" w:hAnsi="Simplified Arabic" w:cs="Simplified Arabic"/>
          <w:sz w:val="24"/>
          <w:szCs w:val="24"/>
          <w:rtl/>
        </w:rPr>
        <w:t>عزو</w:t>
      </w:r>
      <w:r w:rsidRPr="00774436">
        <w:rPr>
          <w:rFonts w:ascii="Simplified Arabic" w:hAnsi="Simplified Arabic" w:cs="Simplified Arabic"/>
          <w:sz w:val="24"/>
          <w:szCs w:val="24"/>
          <w:rtl/>
        </w:rPr>
        <w:t xml:space="preserve"> هذه النتيجة الى تمتع الطلبة الذكور بالقدرة على التحمل والصبر في مواجهة ضغوط ومتاعب الحياة بدرجة افضل من الاناث، ويمكن ان يرجع ذلك الى تمتع الذكور بحرية توكيد الذات وتجربة الاشياء وتحمل المسؤوليات اكثر من الاناث في المجتمع، مما يؤدي ذلك الى اكتسابهم قدرات ومهارات نفسية تساعدهم على مواجهة الضغوط والتحديات بدرجة كبيرة، وتؤكد هذه النتيجة دراسة كل من (قاسم،2009) (</w:t>
      </w:r>
      <w:proofErr w:type="spellStart"/>
      <w:r w:rsidRPr="00774436">
        <w:rPr>
          <w:rFonts w:ascii="Simplified Arabic" w:hAnsi="Simplified Arabic" w:cs="Simplified Arabic"/>
          <w:sz w:val="24"/>
          <w:szCs w:val="24"/>
          <w:rtl/>
        </w:rPr>
        <w:t>البيرقدار</w:t>
      </w:r>
      <w:proofErr w:type="spellEnd"/>
      <w:r w:rsidRPr="00774436">
        <w:rPr>
          <w:rFonts w:ascii="Simplified Arabic" w:hAnsi="Simplified Arabic" w:cs="Simplified Arabic"/>
          <w:sz w:val="24"/>
          <w:szCs w:val="24"/>
          <w:rtl/>
        </w:rPr>
        <w:t xml:space="preserve">، 2011) و(الدفاعي والفتلاوي،2012) ، إذ اشارت الى تمتع الذكور بالقدرة على تحدي وادارة </w:t>
      </w:r>
      <w:r w:rsidR="00CD0FE0" w:rsidRPr="00774436">
        <w:rPr>
          <w:rFonts w:ascii="Simplified Arabic" w:hAnsi="Simplified Arabic" w:cs="Simplified Arabic"/>
          <w:sz w:val="24"/>
          <w:szCs w:val="24"/>
          <w:rtl/>
        </w:rPr>
        <w:t>ال</w:t>
      </w:r>
      <w:r w:rsidRPr="00774436">
        <w:rPr>
          <w:rFonts w:ascii="Simplified Arabic" w:hAnsi="Simplified Arabic" w:cs="Simplified Arabic"/>
          <w:sz w:val="24"/>
          <w:szCs w:val="24"/>
          <w:rtl/>
        </w:rPr>
        <w:t xml:space="preserve">ضغوط الشخصية والحياتية والاكاديمية بدرجة اكبر من الاناث ، في حين اختلفت هذه النتيجة مع دراسة </w:t>
      </w:r>
      <w:r w:rsidRPr="00774436">
        <w:rPr>
          <w:rFonts w:ascii="Simplified Arabic" w:hAnsi="Simplified Arabic" w:cs="Simplified Arabic"/>
          <w:sz w:val="24"/>
          <w:szCs w:val="24"/>
        </w:rPr>
        <w:t>(</w:t>
      </w:r>
      <w:proofErr w:type="spellStart"/>
      <w:r w:rsidRPr="00774436">
        <w:rPr>
          <w:rFonts w:ascii="Simplified Arabic" w:hAnsi="Simplified Arabic" w:cs="Simplified Arabic"/>
          <w:sz w:val="24"/>
          <w:szCs w:val="24"/>
        </w:rPr>
        <w:t>Khormaei</w:t>
      </w:r>
      <w:proofErr w:type="spellEnd"/>
      <w:r w:rsidRPr="00774436">
        <w:rPr>
          <w:rFonts w:ascii="Simplified Arabic" w:hAnsi="Simplified Arabic" w:cs="Simplified Arabic"/>
          <w:sz w:val="24"/>
          <w:szCs w:val="24"/>
        </w:rPr>
        <w:t>&amp; Farmani,2016)</w:t>
      </w:r>
      <w:r w:rsidRPr="00774436">
        <w:rPr>
          <w:rFonts w:ascii="Simplified Arabic" w:hAnsi="Simplified Arabic" w:cs="Simplified Arabic"/>
          <w:sz w:val="24"/>
          <w:szCs w:val="24"/>
          <w:rtl/>
        </w:rPr>
        <w:t xml:space="preserve"> ودراسة </w:t>
      </w:r>
      <w:r w:rsidRPr="00774436">
        <w:rPr>
          <w:rFonts w:ascii="Simplified Arabic" w:hAnsi="Simplified Arabic" w:cs="Simplified Arabic"/>
          <w:sz w:val="24"/>
          <w:szCs w:val="24"/>
        </w:rPr>
        <w:t xml:space="preserve">(Kirby and </w:t>
      </w:r>
      <w:proofErr w:type="spellStart"/>
      <w:r w:rsidRPr="00774436">
        <w:rPr>
          <w:rFonts w:ascii="Simplified Arabic" w:hAnsi="Simplified Arabic" w:cs="Simplified Arabic"/>
          <w:sz w:val="24"/>
          <w:szCs w:val="24"/>
        </w:rPr>
        <w:t>Marakovich</w:t>
      </w:r>
      <w:proofErr w:type="spellEnd"/>
      <w:r w:rsidRPr="00774436">
        <w:rPr>
          <w:rFonts w:ascii="Simplified Arabic" w:hAnsi="Simplified Arabic" w:cs="Simplified Arabic"/>
          <w:sz w:val="24"/>
          <w:szCs w:val="24"/>
        </w:rPr>
        <w:t xml:space="preserve"> 1996)</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(Bauer&amp; Chytilová,2009)</w:t>
      </w:r>
      <w:r w:rsidRPr="00774436">
        <w:rPr>
          <w:rFonts w:ascii="Simplified Arabic" w:hAnsi="Simplified Arabic" w:cs="Simplified Arabic"/>
          <w:sz w:val="24"/>
          <w:szCs w:val="24"/>
          <w:rtl/>
        </w:rPr>
        <w:t xml:space="preserve"> التي اشارت الى وجود فرق ذي دلالة احصائية في الصبر </w:t>
      </w:r>
      <w:r w:rsidR="00CD0FE0" w:rsidRPr="00774436">
        <w:rPr>
          <w:rFonts w:ascii="Simplified Arabic" w:hAnsi="Simplified Arabic" w:cs="Simplified Arabic"/>
          <w:sz w:val="24"/>
          <w:szCs w:val="24"/>
          <w:rtl/>
        </w:rPr>
        <w:t>ولمصلحة</w:t>
      </w:r>
      <w:r w:rsidRPr="00774436">
        <w:rPr>
          <w:rFonts w:ascii="Simplified Arabic" w:hAnsi="Simplified Arabic" w:cs="Simplified Arabic"/>
          <w:sz w:val="24"/>
          <w:szCs w:val="24"/>
          <w:rtl/>
        </w:rPr>
        <w:t xml:space="preserve"> الاناث. </w:t>
      </w:r>
      <w:proofErr w:type="spellStart"/>
      <w:r w:rsidRPr="00774436">
        <w:rPr>
          <w:rFonts w:ascii="Simplified Arabic" w:hAnsi="Simplified Arabic" w:cs="Simplified Arabic"/>
          <w:sz w:val="24"/>
          <w:szCs w:val="24"/>
          <w:rtl/>
        </w:rPr>
        <w:t>وبيبن</w:t>
      </w:r>
      <w:proofErr w:type="spellEnd"/>
      <w:r w:rsidRPr="00774436">
        <w:rPr>
          <w:rFonts w:ascii="Simplified Arabic" w:hAnsi="Simplified Arabic" w:cs="Simplified Arabic"/>
          <w:sz w:val="24"/>
          <w:szCs w:val="24"/>
          <w:rtl/>
        </w:rPr>
        <w:t xml:space="preserve"> الشكل (2) انماط الصبر وفق متغير النوع:</w:t>
      </w:r>
    </w:p>
    <w:p w:rsidR="00190482" w:rsidRPr="00774436" w:rsidRDefault="00190482" w:rsidP="00190482">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noProof/>
          <w:sz w:val="24"/>
          <w:szCs w:val="24"/>
          <w:rtl/>
        </w:rPr>
        <w:drawing>
          <wp:inline distT="0" distB="0" distL="0" distR="0" wp14:anchorId="3D895375" wp14:editId="5853866B">
            <wp:extent cx="2537787" cy="1523846"/>
            <wp:effectExtent l="0" t="0" r="0" b="635"/>
            <wp:docPr id="5" name="صورة 5" descr="C:\Users\ali\Desktop\صورة جديدة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صورة جديدة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437" cy="1530241"/>
                    </a:xfrm>
                    <a:prstGeom prst="rect">
                      <a:avLst/>
                    </a:prstGeom>
                    <a:noFill/>
                    <a:ln>
                      <a:noFill/>
                    </a:ln>
                  </pic:spPr>
                </pic:pic>
              </a:graphicData>
            </a:graphic>
          </wp:inline>
        </w:drawing>
      </w:r>
    </w:p>
    <w:p w:rsidR="00190482" w:rsidRPr="00774436" w:rsidRDefault="00190482" w:rsidP="00190482">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شكل (2) المتوسطات الحسابية </w:t>
      </w:r>
      <w:proofErr w:type="spellStart"/>
      <w:r w:rsidRPr="00774436">
        <w:rPr>
          <w:rFonts w:ascii="Simplified Arabic" w:hAnsi="Simplified Arabic" w:cs="Simplified Arabic"/>
          <w:sz w:val="24"/>
          <w:szCs w:val="24"/>
          <w:rtl/>
        </w:rPr>
        <w:t>لانماط</w:t>
      </w:r>
      <w:proofErr w:type="spellEnd"/>
      <w:r w:rsidRPr="00774436">
        <w:rPr>
          <w:rFonts w:ascii="Simplified Arabic" w:hAnsi="Simplified Arabic" w:cs="Simplified Arabic"/>
          <w:sz w:val="24"/>
          <w:szCs w:val="24"/>
          <w:rtl/>
        </w:rPr>
        <w:t xml:space="preserve"> الصبر وفق نوع الطلبة</w:t>
      </w:r>
    </w:p>
    <w:p w:rsidR="007717E6" w:rsidRPr="00774436" w:rsidRDefault="004A4F44" w:rsidP="00087301">
      <w:pPr>
        <w:spacing w:after="0" w:line="240" w:lineRule="auto"/>
        <w:ind w:left="226" w:hanging="226"/>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الهدف الثالث.</w:t>
      </w:r>
      <w:r w:rsidR="007717E6" w:rsidRPr="00774436">
        <w:rPr>
          <w:rFonts w:ascii="Simplified Arabic" w:hAnsi="Simplified Arabic" w:cs="Simplified Arabic"/>
          <w:b/>
          <w:bCs/>
          <w:sz w:val="24"/>
          <w:szCs w:val="24"/>
          <w:rtl/>
        </w:rPr>
        <w:t xml:space="preserve"> </w:t>
      </w:r>
      <w:r w:rsidR="00780F49" w:rsidRPr="00774436">
        <w:rPr>
          <w:rFonts w:ascii="Simplified Arabic" w:hAnsi="Simplified Arabic" w:cs="Simplified Arabic"/>
          <w:b/>
          <w:bCs/>
          <w:sz w:val="24"/>
          <w:szCs w:val="24"/>
          <w:rtl/>
        </w:rPr>
        <w:t>المثابرة لدى طلبة كلية التربية</w:t>
      </w:r>
      <w:r w:rsidR="00087301" w:rsidRPr="00774436">
        <w:rPr>
          <w:rFonts w:ascii="Simplified Arabic" w:hAnsi="Simplified Arabic" w:cs="Simplified Arabic"/>
          <w:b/>
          <w:bCs/>
          <w:sz w:val="24"/>
          <w:szCs w:val="24"/>
          <w:rtl/>
        </w:rPr>
        <w:t xml:space="preserve"> في جامعة القادسية</w:t>
      </w:r>
      <w:r w:rsidR="0053366E" w:rsidRPr="00774436">
        <w:rPr>
          <w:rFonts w:ascii="Simplified Arabic" w:hAnsi="Simplified Arabic" w:cs="Simplified Arabic"/>
          <w:b/>
          <w:bCs/>
          <w:sz w:val="24"/>
          <w:szCs w:val="24"/>
          <w:rtl/>
        </w:rPr>
        <w:t xml:space="preserve">: </w:t>
      </w:r>
      <w:r w:rsidR="00780F49" w:rsidRPr="00774436">
        <w:rPr>
          <w:rFonts w:ascii="Simplified Arabic" w:hAnsi="Simplified Arabic" w:cs="Simplified Arabic"/>
          <w:sz w:val="24"/>
          <w:szCs w:val="24"/>
          <w:rtl/>
        </w:rPr>
        <w:t xml:space="preserve">لتحقيق هذا الهدف استعمل الباحثان الاختبار </w:t>
      </w:r>
      <w:proofErr w:type="spellStart"/>
      <w:r w:rsidR="00780F49" w:rsidRPr="00774436">
        <w:rPr>
          <w:rFonts w:ascii="Simplified Arabic" w:hAnsi="Simplified Arabic" w:cs="Simplified Arabic"/>
          <w:sz w:val="24"/>
          <w:szCs w:val="24"/>
          <w:rtl/>
        </w:rPr>
        <w:t>التائي</w:t>
      </w:r>
      <w:proofErr w:type="spellEnd"/>
      <w:r w:rsidR="00780F49" w:rsidRPr="00774436">
        <w:rPr>
          <w:rFonts w:ascii="Simplified Arabic" w:hAnsi="Simplified Arabic" w:cs="Simplified Arabic"/>
          <w:sz w:val="24"/>
          <w:szCs w:val="24"/>
          <w:rtl/>
        </w:rPr>
        <w:t xml:space="preserve"> لعينة واحدة عند</w:t>
      </w:r>
      <w:r w:rsidR="007717E6" w:rsidRPr="00774436">
        <w:rPr>
          <w:rFonts w:ascii="Simplified Arabic" w:hAnsi="Simplified Arabic" w:cs="Simplified Arabic"/>
          <w:sz w:val="24"/>
          <w:szCs w:val="24"/>
          <w:rtl/>
          <w:lang w:bidi="ar-IQ"/>
        </w:rPr>
        <w:t xml:space="preserve"> </w:t>
      </w:r>
      <w:r w:rsidR="00780F49" w:rsidRPr="00774436">
        <w:rPr>
          <w:rFonts w:ascii="Simplified Arabic" w:hAnsi="Simplified Arabic" w:cs="Simplified Arabic"/>
          <w:sz w:val="24"/>
          <w:szCs w:val="24"/>
          <w:rtl/>
          <w:lang w:bidi="ar-IQ"/>
        </w:rPr>
        <w:t>مستوى</w:t>
      </w:r>
      <w:r w:rsidR="007717E6" w:rsidRPr="00774436">
        <w:rPr>
          <w:rFonts w:ascii="Simplified Arabic" w:hAnsi="Simplified Arabic" w:cs="Simplified Arabic"/>
          <w:sz w:val="24"/>
          <w:szCs w:val="24"/>
          <w:rtl/>
          <w:lang w:bidi="ar-IQ"/>
        </w:rPr>
        <w:t xml:space="preserve"> دلالة احصائية </w:t>
      </w:r>
      <w:r w:rsidR="007717E6"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Pr>
        <w:t>0,05</w:t>
      </w:r>
      <w:r w:rsidR="00634A97" w:rsidRPr="00774436">
        <w:rPr>
          <w:rFonts w:ascii="Simplified Arabic" w:hAnsi="Simplified Arabic" w:cs="Simplified Arabic"/>
          <w:sz w:val="24"/>
          <w:szCs w:val="24"/>
          <w:rtl/>
        </w:rPr>
        <w:t>) و</w:t>
      </w:r>
      <w:r w:rsidR="007717E6" w:rsidRPr="00774436">
        <w:rPr>
          <w:rFonts w:ascii="Simplified Arabic" w:hAnsi="Simplified Arabic" w:cs="Simplified Arabic"/>
          <w:sz w:val="24"/>
          <w:szCs w:val="24"/>
          <w:rtl/>
        </w:rPr>
        <w:t>بدرجة حرية (</w:t>
      </w:r>
      <w:r w:rsidR="00780F49" w:rsidRPr="00774436">
        <w:rPr>
          <w:rFonts w:ascii="Simplified Arabic" w:hAnsi="Simplified Arabic" w:cs="Simplified Arabic"/>
          <w:sz w:val="24"/>
          <w:szCs w:val="24"/>
        </w:rPr>
        <w:t>249</w:t>
      </w:r>
      <w:r w:rsidR="00634A97"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tl/>
        </w:rPr>
        <w:t>، وجدول (</w:t>
      </w:r>
      <w:r w:rsidR="00780F49" w:rsidRPr="00774436">
        <w:rPr>
          <w:rFonts w:ascii="Simplified Arabic" w:hAnsi="Simplified Arabic" w:cs="Simplified Arabic"/>
          <w:sz w:val="24"/>
          <w:szCs w:val="24"/>
          <w:rtl/>
        </w:rPr>
        <w:t>5</w:t>
      </w:r>
      <w:r w:rsidR="007717E6" w:rsidRPr="00774436">
        <w:rPr>
          <w:rFonts w:ascii="Simplified Arabic" w:hAnsi="Simplified Arabic" w:cs="Simplified Arabic"/>
          <w:sz w:val="24"/>
          <w:szCs w:val="24"/>
          <w:rtl/>
        </w:rPr>
        <w:t>) يوضح ذلك.</w:t>
      </w:r>
    </w:p>
    <w:p w:rsidR="007717E6" w:rsidRPr="00774436" w:rsidRDefault="007717E6" w:rsidP="00A0380E">
      <w:pPr>
        <w:spacing w:before="120"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rPr>
        <w:t>جدول(</w:t>
      </w:r>
      <w:r w:rsidR="00780F49" w:rsidRPr="00774436">
        <w:rPr>
          <w:rFonts w:ascii="Simplified Arabic" w:hAnsi="Simplified Arabic" w:cs="Simplified Arabic"/>
          <w:b/>
          <w:bCs/>
          <w:sz w:val="24"/>
          <w:szCs w:val="24"/>
          <w:rtl/>
        </w:rPr>
        <w:t>5</w:t>
      </w:r>
      <w:r w:rsidRPr="00774436">
        <w:rPr>
          <w:rFonts w:ascii="Simplified Arabic" w:hAnsi="Simplified Arabic" w:cs="Simplified Arabic"/>
          <w:b/>
          <w:bCs/>
          <w:sz w:val="24"/>
          <w:szCs w:val="24"/>
          <w:rtl/>
        </w:rPr>
        <w:t xml:space="preserve">) الفرق بين المتوسط الحسابي والمتوسط الفرضي لمقياس </w:t>
      </w:r>
      <w:r w:rsidRPr="00774436">
        <w:rPr>
          <w:rFonts w:ascii="Simplified Arabic" w:hAnsi="Simplified Arabic" w:cs="Simplified Arabic"/>
          <w:b/>
          <w:bCs/>
          <w:sz w:val="24"/>
          <w:szCs w:val="24"/>
          <w:rtl/>
          <w:lang w:bidi="ar-IQ"/>
        </w:rPr>
        <w:t>المثابرة</w:t>
      </w:r>
    </w:p>
    <w:tbl>
      <w:tblPr>
        <w:bidiVisual/>
        <w:tblW w:w="8517" w:type="dxa"/>
        <w:jc w:val="center"/>
        <w:tblInd w:w="-4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1"/>
        <w:gridCol w:w="1275"/>
        <w:gridCol w:w="1239"/>
        <w:gridCol w:w="984"/>
        <w:gridCol w:w="896"/>
        <w:gridCol w:w="1239"/>
        <w:gridCol w:w="992"/>
        <w:gridCol w:w="851"/>
      </w:tblGrid>
      <w:tr w:rsidR="007717E6" w:rsidRPr="00774436" w:rsidTr="00F40416">
        <w:trPr>
          <w:jc w:val="center"/>
        </w:trPr>
        <w:tc>
          <w:tcPr>
            <w:tcW w:w="1041"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عدد أفراد</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العينة</w:t>
            </w:r>
          </w:p>
        </w:tc>
        <w:tc>
          <w:tcPr>
            <w:tcW w:w="1275"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المتوسط</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الحسابي</w:t>
            </w:r>
          </w:p>
        </w:tc>
        <w:tc>
          <w:tcPr>
            <w:tcW w:w="1239"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الانحراف</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المعياري</w:t>
            </w:r>
          </w:p>
        </w:tc>
        <w:tc>
          <w:tcPr>
            <w:tcW w:w="984"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المتوسط</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الفرضي</w:t>
            </w:r>
          </w:p>
        </w:tc>
        <w:tc>
          <w:tcPr>
            <w:tcW w:w="896"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درجة</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الحرية</w:t>
            </w:r>
          </w:p>
        </w:tc>
        <w:tc>
          <w:tcPr>
            <w:tcW w:w="1239"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r w:rsidRPr="00774436">
              <w:rPr>
                <w:rFonts w:ascii="Simplified Arabic" w:hAnsi="Simplified Arabic" w:cs="Simplified Arabic"/>
                <w:sz w:val="24"/>
                <w:szCs w:val="24"/>
                <w:rtl/>
              </w:rPr>
              <w:t xml:space="preserve"> المحسوبة</w:t>
            </w:r>
          </w:p>
        </w:tc>
        <w:tc>
          <w:tcPr>
            <w:tcW w:w="992"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r w:rsidRPr="00774436">
              <w:rPr>
                <w:rFonts w:ascii="Simplified Arabic" w:hAnsi="Simplified Arabic" w:cs="Simplified Arabic"/>
                <w:sz w:val="24"/>
                <w:szCs w:val="24"/>
                <w:rtl/>
              </w:rPr>
              <w:t xml:space="preserve"> الجدولية</w:t>
            </w:r>
          </w:p>
        </w:tc>
        <w:tc>
          <w:tcPr>
            <w:tcW w:w="851"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مستوى</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الدلالة</w:t>
            </w:r>
          </w:p>
        </w:tc>
      </w:tr>
      <w:tr w:rsidR="007717E6" w:rsidRPr="00774436" w:rsidTr="00F40416">
        <w:trPr>
          <w:jc w:val="center"/>
        </w:trPr>
        <w:tc>
          <w:tcPr>
            <w:tcW w:w="1041"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250</w:t>
            </w:r>
          </w:p>
        </w:tc>
        <w:tc>
          <w:tcPr>
            <w:tcW w:w="1275"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color w:val="000000"/>
                <w:sz w:val="24"/>
                <w:szCs w:val="24"/>
              </w:rPr>
              <w:t>115.896</w:t>
            </w:r>
          </w:p>
        </w:tc>
        <w:tc>
          <w:tcPr>
            <w:tcW w:w="1239"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color w:val="000000"/>
                <w:sz w:val="24"/>
                <w:szCs w:val="24"/>
              </w:rPr>
              <w:t>13.858</w:t>
            </w:r>
          </w:p>
        </w:tc>
        <w:tc>
          <w:tcPr>
            <w:tcW w:w="984"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96</w:t>
            </w:r>
          </w:p>
        </w:tc>
        <w:tc>
          <w:tcPr>
            <w:tcW w:w="896"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249</w:t>
            </w:r>
          </w:p>
        </w:tc>
        <w:tc>
          <w:tcPr>
            <w:tcW w:w="1239"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color w:val="000000"/>
                <w:sz w:val="24"/>
                <w:szCs w:val="24"/>
              </w:rPr>
              <w:t>22.699</w:t>
            </w:r>
          </w:p>
        </w:tc>
        <w:tc>
          <w:tcPr>
            <w:tcW w:w="992"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1,96</w:t>
            </w:r>
          </w:p>
        </w:tc>
        <w:tc>
          <w:tcPr>
            <w:tcW w:w="851"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دالة</w:t>
            </w:r>
          </w:p>
        </w:tc>
      </w:tr>
    </w:tbl>
    <w:p w:rsidR="007717E6" w:rsidRPr="00774436" w:rsidRDefault="00780F49"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t xml:space="preserve">يمكن </w:t>
      </w:r>
      <w:r w:rsidR="00EB4DF8" w:rsidRPr="00774436">
        <w:rPr>
          <w:rFonts w:ascii="Simplified Arabic" w:hAnsi="Simplified Arabic" w:cs="Simplified Arabic"/>
          <w:sz w:val="24"/>
          <w:szCs w:val="24"/>
          <w:rtl/>
        </w:rPr>
        <w:t>مناقشة و</w:t>
      </w:r>
      <w:r w:rsidR="007717E6" w:rsidRPr="00774436">
        <w:rPr>
          <w:rFonts w:ascii="Simplified Arabic" w:hAnsi="Simplified Arabic" w:cs="Simplified Arabic"/>
          <w:sz w:val="24"/>
          <w:szCs w:val="24"/>
          <w:rtl/>
        </w:rPr>
        <w:t xml:space="preserve">تفسير هذه النتيجة على وفق </w:t>
      </w:r>
      <w:proofErr w:type="spellStart"/>
      <w:r w:rsidR="007717E6" w:rsidRPr="00774436">
        <w:rPr>
          <w:rFonts w:ascii="Simplified Arabic" w:hAnsi="Simplified Arabic" w:cs="Simplified Arabic"/>
          <w:sz w:val="24"/>
          <w:szCs w:val="24"/>
          <w:rtl/>
        </w:rPr>
        <w:t>كلونينجر</w:t>
      </w:r>
      <w:proofErr w:type="spellEnd"/>
      <w:r w:rsidR="007717E6" w:rsidRPr="00774436">
        <w:rPr>
          <w:rFonts w:ascii="Simplified Arabic" w:hAnsi="Simplified Arabic" w:cs="Simplified Arabic"/>
          <w:sz w:val="24"/>
          <w:szCs w:val="24"/>
          <w:rtl/>
        </w:rPr>
        <w:t xml:space="preserve"> ،1987 بان طلبة كلية التربية يتسمون بالقدرة والسعي نحو تحقيق اهدافهم وامانيهم المستقبلية المرغوبة </w:t>
      </w:r>
      <w:proofErr w:type="spellStart"/>
      <w:r w:rsidR="007717E6" w:rsidRPr="00774436">
        <w:rPr>
          <w:rFonts w:ascii="Simplified Arabic" w:hAnsi="Simplified Arabic" w:cs="Simplified Arabic"/>
          <w:sz w:val="24"/>
          <w:szCs w:val="24"/>
          <w:rtl/>
        </w:rPr>
        <w:t>باصرار</w:t>
      </w:r>
      <w:proofErr w:type="spellEnd"/>
      <w:r w:rsidR="00455320" w:rsidRPr="00774436">
        <w:rPr>
          <w:rFonts w:ascii="Simplified Arabic" w:hAnsi="Simplified Arabic" w:cs="Simplified Arabic"/>
          <w:sz w:val="24"/>
          <w:szCs w:val="24"/>
          <w:rtl/>
        </w:rPr>
        <w:t xml:space="preserve"> وعزيمة كبيرة</w:t>
      </w:r>
      <w:r w:rsidR="007717E6" w:rsidRPr="00774436">
        <w:rPr>
          <w:rFonts w:ascii="Simplified Arabic" w:hAnsi="Simplified Arabic" w:cs="Simplified Arabic"/>
          <w:sz w:val="24"/>
          <w:szCs w:val="24"/>
          <w:rtl/>
        </w:rPr>
        <w:t>، إذ يمكن القول ان المثابرة احدى المتطلبات</w:t>
      </w:r>
      <w:r w:rsidR="00455320" w:rsidRPr="00774436">
        <w:rPr>
          <w:rFonts w:ascii="Simplified Arabic" w:hAnsi="Simplified Arabic" w:cs="Simplified Arabic"/>
          <w:sz w:val="24"/>
          <w:szCs w:val="24"/>
          <w:rtl/>
        </w:rPr>
        <w:t xml:space="preserve"> الاساسية لمرحلة الشباب الجامعي</w:t>
      </w:r>
      <w:r w:rsidR="007717E6" w:rsidRPr="00774436">
        <w:rPr>
          <w:rFonts w:ascii="Simplified Arabic" w:hAnsi="Simplified Arabic" w:cs="Simplified Arabic"/>
          <w:sz w:val="24"/>
          <w:szCs w:val="24"/>
          <w:rtl/>
        </w:rPr>
        <w:t>، لأنها الوسيلة التي يؤكدون من خلالها ذاتهم وطموحهم وتأمين مستقبلهم الاكاديمي والمهني ومنافسة نظائرهم في الدراسة ، وتولي المراكز الوظيفية القيمة والمهمة في المجتمع .</w:t>
      </w:r>
    </w:p>
    <w:p w:rsidR="00455320" w:rsidRPr="00774436" w:rsidRDefault="00455320" w:rsidP="00DC02F2">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فضلا عن ذلك يرى الباحثان ان المثابرة لدى الطلبة العراقيين تعد سمة ملحة وضرورية ولاسيما انهم يعيشون في اوضاع اقتصادية تتسم بقلة فرص العمل، وزيادة التنافس، والرغبة الكبيرة في اشباع حاجاتهم النفسية المتنوعة، لذلك تظهر</w:t>
      </w:r>
      <w:r w:rsidR="00DC02F2" w:rsidRPr="00774436">
        <w:rPr>
          <w:rFonts w:ascii="Simplified Arabic" w:hAnsi="Simplified Arabic" w:cs="Simplified Arabic"/>
          <w:sz w:val="24"/>
          <w:szCs w:val="24"/>
          <w:rtl/>
        </w:rPr>
        <w:t xml:space="preserve"> المثابرة</w:t>
      </w:r>
      <w:r w:rsidRPr="00774436">
        <w:rPr>
          <w:rFonts w:ascii="Simplified Arabic" w:hAnsi="Simplified Arabic" w:cs="Simplified Arabic"/>
          <w:sz w:val="24"/>
          <w:szCs w:val="24"/>
          <w:rtl/>
        </w:rPr>
        <w:t xml:space="preserve"> لدى الشباب كلما قلة فرص امكانية تحقيق الذات. وهذا ما أيدته دراسة</w:t>
      </w:r>
      <w:r w:rsidRPr="00774436">
        <w:rPr>
          <w:rFonts w:ascii="Simplified Arabic" w:hAnsi="Simplified Arabic" w:cs="Simplified Arabic"/>
          <w:sz w:val="24"/>
          <w:szCs w:val="24"/>
        </w:rPr>
        <w:t xml:space="preserve"> (Benson, Scales, &amp; </w:t>
      </w:r>
      <w:proofErr w:type="spellStart"/>
      <w:r w:rsidRPr="00774436">
        <w:rPr>
          <w:rFonts w:ascii="Simplified Arabic" w:hAnsi="Simplified Arabic" w:cs="Simplified Arabic"/>
          <w:sz w:val="24"/>
          <w:szCs w:val="24"/>
        </w:rPr>
        <w:t>Syvertsen</w:t>
      </w:r>
      <w:proofErr w:type="spellEnd"/>
      <w:r w:rsidRPr="00774436">
        <w:rPr>
          <w:rFonts w:ascii="Simplified Arabic" w:hAnsi="Simplified Arabic" w:cs="Simplified Arabic"/>
          <w:sz w:val="24"/>
          <w:szCs w:val="24"/>
        </w:rPr>
        <w:t>, 2011)</w:t>
      </w:r>
      <w:r w:rsidRPr="00774436">
        <w:rPr>
          <w:rFonts w:ascii="Simplified Arabic" w:hAnsi="Simplified Arabic" w:cs="Simplified Arabic"/>
          <w:sz w:val="24"/>
          <w:szCs w:val="24"/>
          <w:rtl/>
        </w:rPr>
        <w:t xml:space="preserve"> التي اشارت الى مستوى المثابرة يرتفع عندما يحاول الطلبة السيطرة على بيئتهم الدراسية ، وتحصيلهم الدراسي والاعتقاد </w:t>
      </w:r>
      <w:r w:rsidRPr="00774436">
        <w:rPr>
          <w:rFonts w:ascii="Simplified Arabic" w:hAnsi="Simplified Arabic" w:cs="Simplified Arabic"/>
          <w:sz w:val="24"/>
          <w:szCs w:val="24"/>
          <w:rtl/>
        </w:rPr>
        <w:lastRenderedPageBreak/>
        <w:t>بتحقيق النتائج الايجابية</w:t>
      </w:r>
      <w:r w:rsidR="00427B83" w:rsidRPr="00774436">
        <w:rPr>
          <w:rFonts w:ascii="Simplified Arabic" w:hAnsi="Simplified Arabic" w:cs="Simplified Arabic"/>
          <w:sz w:val="24"/>
          <w:szCs w:val="24"/>
          <w:rtl/>
        </w:rPr>
        <w:t xml:space="preserve"> المستقبلية، وهذا ما وجدته دراسة </w:t>
      </w:r>
      <w:r w:rsidR="00427B83" w:rsidRPr="00774436">
        <w:rPr>
          <w:rFonts w:ascii="Simplified Arabic" w:hAnsi="Simplified Arabic" w:cs="Simplified Arabic"/>
          <w:sz w:val="24"/>
          <w:szCs w:val="24"/>
        </w:rPr>
        <w:t>(McDermott et.al,2015)</w:t>
      </w:r>
      <w:r w:rsidR="00427B83" w:rsidRPr="00774436">
        <w:rPr>
          <w:rFonts w:ascii="Simplified Arabic" w:hAnsi="Simplified Arabic" w:cs="Simplified Arabic"/>
          <w:sz w:val="24"/>
          <w:szCs w:val="24"/>
          <w:rtl/>
        </w:rPr>
        <w:t xml:space="preserve"> بان الشباب يستعملون هذه القوة الداخلية (المثابرة) للسيطرة على سياقاتهم البيئية وعندما يواجهون حواجز تقف امام تحقيق اهدافهم. لذلك فان المثابرة</w:t>
      </w:r>
      <w:r w:rsidR="00634A97" w:rsidRPr="00774436">
        <w:rPr>
          <w:rFonts w:ascii="Simplified Arabic" w:hAnsi="Simplified Arabic" w:cs="Simplified Arabic"/>
          <w:sz w:val="24"/>
          <w:szCs w:val="24"/>
          <w:rtl/>
        </w:rPr>
        <w:t>،</w:t>
      </w:r>
      <w:r w:rsidR="00427B83" w:rsidRPr="00774436">
        <w:rPr>
          <w:rFonts w:ascii="Simplified Arabic" w:hAnsi="Simplified Arabic" w:cs="Simplified Arabic"/>
          <w:sz w:val="24"/>
          <w:szCs w:val="24"/>
          <w:rtl/>
        </w:rPr>
        <w:t xml:space="preserve"> كما بينت دراسة </w:t>
      </w:r>
      <w:proofErr w:type="spellStart"/>
      <w:r w:rsidR="00427B83" w:rsidRPr="00774436">
        <w:rPr>
          <w:rFonts w:ascii="Simplified Arabic" w:hAnsi="Simplified Arabic" w:cs="Simplified Arabic"/>
          <w:sz w:val="24"/>
          <w:szCs w:val="24"/>
          <w:rtl/>
        </w:rPr>
        <w:t>بيترسون</w:t>
      </w:r>
      <w:proofErr w:type="spellEnd"/>
      <w:r w:rsidR="00427B83" w:rsidRPr="00774436">
        <w:rPr>
          <w:rFonts w:ascii="Simplified Arabic" w:hAnsi="Simplified Arabic" w:cs="Simplified Arabic"/>
          <w:sz w:val="24"/>
          <w:szCs w:val="24"/>
          <w:rtl/>
        </w:rPr>
        <w:t xml:space="preserve"> وسيلجمان </w:t>
      </w:r>
      <w:r w:rsidR="00427B83" w:rsidRPr="00774436">
        <w:rPr>
          <w:rFonts w:ascii="Simplified Arabic" w:hAnsi="Simplified Arabic" w:cs="Simplified Arabic"/>
          <w:sz w:val="24"/>
          <w:szCs w:val="24"/>
        </w:rPr>
        <w:t xml:space="preserve"> (Park ,Peterson, &amp; Seligman, 2004)</w:t>
      </w:r>
      <w:r w:rsidR="00427B83" w:rsidRPr="00774436">
        <w:rPr>
          <w:rFonts w:ascii="Simplified Arabic" w:hAnsi="Simplified Arabic" w:cs="Simplified Arabic"/>
          <w:sz w:val="24"/>
          <w:szCs w:val="24"/>
          <w:rtl/>
        </w:rPr>
        <w:t xml:space="preserve">تمنح الشباب النتائج الايجابية، وتطور من قابلياتهم ونموهم النفسي، لذلك تكون مطلبا </w:t>
      </w:r>
      <w:r w:rsidR="00DC02F2" w:rsidRPr="00774436">
        <w:rPr>
          <w:rFonts w:ascii="Simplified Arabic" w:hAnsi="Simplified Arabic" w:cs="Simplified Arabic"/>
          <w:sz w:val="24"/>
          <w:szCs w:val="24"/>
          <w:rtl/>
        </w:rPr>
        <w:t>مهماً</w:t>
      </w:r>
      <w:r w:rsidR="00427B83" w:rsidRPr="00774436">
        <w:rPr>
          <w:rFonts w:ascii="Simplified Arabic" w:hAnsi="Simplified Arabic" w:cs="Simplified Arabic"/>
          <w:sz w:val="24"/>
          <w:szCs w:val="24"/>
          <w:rtl/>
        </w:rPr>
        <w:t xml:space="preserve"> في هذه المرحلة العمرية.</w:t>
      </w:r>
    </w:p>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و</w:t>
      </w:r>
      <w:r w:rsidR="00333812" w:rsidRPr="00774436">
        <w:rPr>
          <w:rFonts w:ascii="Simplified Arabic" w:hAnsi="Simplified Arabic" w:cs="Simplified Arabic"/>
          <w:sz w:val="24"/>
          <w:szCs w:val="24"/>
          <w:rtl/>
        </w:rPr>
        <w:t>ا</w:t>
      </w:r>
      <w:r w:rsidRPr="00774436">
        <w:rPr>
          <w:rFonts w:ascii="Simplified Arabic" w:hAnsi="Simplified Arabic" w:cs="Simplified Arabic"/>
          <w:sz w:val="24"/>
          <w:szCs w:val="24"/>
          <w:rtl/>
        </w:rPr>
        <w:t>تسق</w:t>
      </w:r>
      <w:r w:rsidR="00333812" w:rsidRPr="00774436">
        <w:rPr>
          <w:rFonts w:ascii="Simplified Arabic" w:hAnsi="Simplified Arabic" w:cs="Simplified Arabic"/>
          <w:sz w:val="24"/>
          <w:szCs w:val="24"/>
          <w:rtl/>
        </w:rPr>
        <w:t>ت</w:t>
      </w:r>
      <w:r w:rsidRPr="00774436">
        <w:rPr>
          <w:rFonts w:ascii="Simplified Arabic" w:hAnsi="Simplified Arabic" w:cs="Simplified Arabic"/>
          <w:sz w:val="24"/>
          <w:szCs w:val="24"/>
          <w:rtl/>
        </w:rPr>
        <w:t xml:space="preserve"> نتيجة </w:t>
      </w:r>
      <w:r w:rsidR="00333812" w:rsidRPr="00774436">
        <w:rPr>
          <w:rFonts w:ascii="Simplified Arabic" w:hAnsi="Simplified Arabic" w:cs="Simplified Arabic"/>
          <w:sz w:val="24"/>
          <w:szCs w:val="24"/>
          <w:rtl/>
        </w:rPr>
        <w:t xml:space="preserve">هذا الهدف </w:t>
      </w:r>
      <w:r w:rsidRPr="00774436">
        <w:rPr>
          <w:rFonts w:ascii="Simplified Arabic" w:hAnsi="Simplified Arabic" w:cs="Simplified Arabic"/>
          <w:sz w:val="24"/>
          <w:szCs w:val="24"/>
          <w:rtl/>
        </w:rPr>
        <w:t>مع دراسة (حسين،1993) ودراسة</w:t>
      </w:r>
      <w:r w:rsidRPr="00774436">
        <w:rPr>
          <w:rFonts w:ascii="Simplified Arabic" w:hAnsi="Simplified Arabic" w:cs="Simplified Arabic"/>
          <w:sz w:val="24"/>
          <w:szCs w:val="24"/>
        </w:rPr>
        <w:t>(McKinney &amp; Novak , 2013)</w:t>
      </w:r>
      <w:r w:rsidR="00DC02F2" w:rsidRPr="00774436">
        <w:rPr>
          <w:rFonts w:ascii="Simplified Arabic" w:hAnsi="Simplified Arabic" w:cs="Simplified Arabic"/>
          <w:sz w:val="24"/>
          <w:szCs w:val="24"/>
          <w:rtl/>
        </w:rPr>
        <w:t xml:space="preserve"> اللتي</w:t>
      </w:r>
      <w:r w:rsidRPr="00774436">
        <w:rPr>
          <w:rFonts w:ascii="Simplified Arabic" w:hAnsi="Simplified Arabic" w:cs="Simplified Arabic"/>
          <w:sz w:val="24"/>
          <w:szCs w:val="24"/>
          <w:rtl/>
        </w:rPr>
        <w:t>ن اشارتا الى اتسام طلبة الجامعة بالمثابرة .</w:t>
      </w:r>
    </w:p>
    <w:p w:rsidR="007717E6" w:rsidRPr="00774436" w:rsidRDefault="007717E6" w:rsidP="00087301">
      <w:pPr>
        <w:spacing w:after="0" w:line="240" w:lineRule="auto"/>
        <w:ind w:left="226" w:hanging="226"/>
        <w:contextualSpacing/>
        <w:jc w:val="lowKashida"/>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w:t>
      </w:r>
      <w:r w:rsidR="00087301" w:rsidRPr="00774436">
        <w:rPr>
          <w:rFonts w:ascii="Simplified Arabic" w:hAnsi="Simplified Arabic" w:cs="Simplified Arabic"/>
          <w:b/>
          <w:bCs/>
          <w:sz w:val="24"/>
          <w:szCs w:val="24"/>
          <w:rtl/>
        </w:rPr>
        <w:t>الهدف الرابع.</w:t>
      </w:r>
      <w:r w:rsidR="00087301" w:rsidRPr="00774436">
        <w:rPr>
          <w:rFonts w:ascii="Simplified Arabic" w:hAnsi="Simplified Arabic" w:cs="Simplified Arabic"/>
          <w:sz w:val="24"/>
          <w:szCs w:val="24"/>
          <w:rtl/>
          <w:lang w:eastAsia="ar-SA" w:bidi="ar-OM"/>
        </w:rPr>
        <w:t xml:space="preserve"> </w:t>
      </w:r>
      <w:r w:rsidR="00087301" w:rsidRPr="00774436">
        <w:rPr>
          <w:rFonts w:ascii="Simplified Arabic" w:hAnsi="Simplified Arabic" w:cs="Simplified Arabic"/>
          <w:b/>
          <w:bCs/>
          <w:sz w:val="24"/>
          <w:szCs w:val="24"/>
          <w:rtl/>
          <w:lang w:eastAsia="ar-SA" w:bidi="ar-OM"/>
        </w:rPr>
        <w:t>دلالة الفرق على المثابرة وفقا لمتغير نوع طلبة كلية التربية في جامعة القادسية</w:t>
      </w:r>
      <w:r w:rsidR="0053366E" w:rsidRPr="00774436">
        <w:rPr>
          <w:rFonts w:ascii="Simplified Arabic" w:hAnsi="Simplified Arabic" w:cs="Simplified Arabic"/>
          <w:b/>
          <w:bCs/>
          <w:sz w:val="24"/>
          <w:szCs w:val="24"/>
          <w:rtl/>
        </w:rPr>
        <w:t xml:space="preserve">: </w:t>
      </w:r>
      <w:r w:rsidR="00780F49" w:rsidRPr="00774436">
        <w:rPr>
          <w:rFonts w:ascii="Simplified Arabic" w:hAnsi="Simplified Arabic" w:cs="Simplified Arabic"/>
          <w:sz w:val="24"/>
          <w:szCs w:val="24"/>
          <w:rtl/>
        </w:rPr>
        <w:t xml:space="preserve">لتحقيق هذا الهدف استعمل الباحثان الاختبار </w:t>
      </w:r>
      <w:proofErr w:type="spellStart"/>
      <w:r w:rsidR="00780F49" w:rsidRPr="00774436">
        <w:rPr>
          <w:rFonts w:ascii="Simplified Arabic" w:hAnsi="Simplified Arabic" w:cs="Simplified Arabic"/>
          <w:sz w:val="24"/>
          <w:szCs w:val="24"/>
          <w:rtl/>
        </w:rPr>
        <w:t>التائي</w:t>
      </w:r>
      <w:proofErr w:type="spellEnd"/>
      <w:r w:rsidR="00780F49" w:rsidRPr="00774436">
        <w:rPr>
          <w:rFonts w:ascii="Simplified Arabic" w:hAnsi="Simplified Arabic" w:cs="Simplified Arabic"/>
          <w:sz w:val="24"/>
          <w:szCs w:val="24"/>
          <w:rtl/>
        </w:rPr>
        <w:t xml:space="preserve"> لعينتين مستقلتين</w:t>
      </w:r>
      <w:r w:rsidRPr="00774436">
        <w:rPr>
          <w:rFonts w:ascii="Simplified Arabic" w:hAnsi="Simplified Arabic" w:cs="Simplified Arabic"/>
          <w:sz w:val="24"/>
          <w:szCs w:val="24"/>
          <w:rtl/>
        </w:rPr>
        <w:t xml:space="preserve"> عند مستوى دلالة (</w:t>
      </w:r>
      <w:r w:rsidRPr="00774436">
        <w:rPr>
          <w:rFonts w:ascii="Simplified Arabic" w:hAnsi="Simplified Arabic" w:cs="Simplified Arabic"/>
          <w:sz w:val="24"/>
          <w:szCs w:val="24"/>
        </w:rPr>
        <w:t>0,05</w:t>
      </w:r>
      <w:r w:rsidRPr="00774436">
        <w:rPr>
          <w:rFonts w:ascii="Simplified Arabic" w:hAnsi="Simplified Arabic" w:cs="Simplified Arabic"/>
          <w:sz w:val="24"/>
          <w:szCs w:val="24"/>
          <w:rtl/>
        </w:rPr>
        <w:t>)</w:t>
      </w:r>
      <w:r w:rsidR="00780F49" w:rsidRPr="00774436">
        <w:rPr>
          <w:rFonts w:ascii="Simplified Arabic" w:hAnsi="Simplified Arabic" w:cs="Simplified Arabic"/>
          <w:sz w:val="24"/>
          <w:szCs w:val="24"/>
          <w:rtl/>
        </w:rPr>
        <w:t xml:space="preserve">، ودرجة حرية </w:t>
      </w:r>
      <w:r w:rsidR="00780F49" w:rsidRPr="00774436">
        <w:rPr>
          <w:rFonts w:ascii="Simplified Arabic" w:hAnsi="Simplified Arabic" w:cs="Simplified Arabic"/>
          <w:sz w:val="24"/>
          <w:szCs w:val="24"/>
        </w:rPr>
        <w:t>(248)</w:t>
      </w:r>
      <w:r w:rsidRPr="00774436">
        <w:rPr>
          <w:rFonts w:ascii="Simplified Arabic" w:hAnsi="Simplified Arabic" w:cs="Simplified Arabic"/>
          <w:sz w:val="24"/>
          <w:szCs w:val="24"/>
          <w:rtl/>
          <w:lang w:bidi="ar-IQ"/>
        </w:rPr>
        <w:t>،</w:t>
      </w:r>
      <w:r w:rsidRPr="00774436">
        <w:rPr>
          <w:rFonts w:ascii="Simplified Arabic" w:hAnsi="Simplified Arabic" w:cs="Simplified Arabic"/>
          <w:sz w:val="24"/>
          <w:szCs w:val="24"/>
          <w:rtl/>
        </w:rPr>
        <w:t xml:space="preserve"> وجدول (</w:t>
      </w:r>
      <w:r w:rsidR="00780F49" w:rsidRPr="00774436">
        <w:rPr>
          <w:rFonts w:ascii="Simplified Arabic" w:hAnsi="Simplified Arabic" w:cs="Simplified Arabic"/>
          <w:sz w:val="24"/>
          <w:szCs w:val="24"/>
          <w:rtl/>
        </w:rPr>
        <w:t>6</w:t>
      </w:r>
      <w:r w:rsidRPr="00774436">
        <w:rPr>
          <w:rFonts w:ascii="Simplified Arabic" w:hAnsi="Simplified Arabic" w:cs="Simplified Arabic"/>
          <w:sz w:val="24"/>
          <w:szCs w:val="24"/>
          <w:rtl/>
        </w:rPr>
        <w:t>) يوضح ذلك.</w:t>
      </w:r>
    </w:p>
    <w:p w:rsidR="007717E6" w:rsidRPr="00774436" w:rsidRDefault="007717E6" w:rsidP="00A0380E">
      <w:pPr>
        <w:spacing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rPr>
        <w:t>جدول (</w:t>
      </w:r>
      <w:r w:rsidR="00780F49" w:rsidRPr="00774436">
        <w:rPr>
          <w:rFonts w:ascii="Simplified Arabic" w:hAnsi="Simplified Arabic" w:cs="Simplified Arabic"/>
          <w:b/>
          <w:bCs/>
          <w:sz w:val="24"/>
          <w:szCs w:val="24"/>
          <w:rtl/>
        </w:rPr>
        <w:t>6</w:t>
      </w:r>
      <w:r w:rsidRPr="00774436">
        <w:rPr>
          <w:rFonts w:ascii="Simplified Arabic" w:hAnsi="Simplified Arabic" w:cs="Simplified Arabic"/>
          <w:b/>
          <w:bCs/>
          <w:sz w:val="24"/>
          <w:szCs w:val="24"/>
          <w:rtl/>
        </w:rPr>
        <w:t>) الموازنة على مقياس المثابرة على وفق متغير النوع (ذكور ، إناث)</w:t>
      </w:r>
    </w:p>
    <w:tbl>
      <w:tblPr>
        <w:tblpPr w:leftFromText="180" w:rightFromText="180" w:vertAnchor="text" w:horzAnchor="margin" w:tblpY="88"/>
        <w:bidiVisual/>
        <w:tblW w:w="8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
        <w:gridCol w:w="709"/>
        <w:gridCol w:w="1418"/>
        <w:gridCol w:w="1411"/>
        <w:gridCol w:w="857"/>
        <w:gridCol w:w="1275"/>
        <w:gridCol w:w="1276"/>
        <w:gridCol w:w="851"/>
      </w:tblGrid>
      <w:tr w:rsidR="007717E6" w:rsidRPr="00774436" w:rsidTr="00F40416">
        <w:tc>
          <w:tcPr>
            <w:tcW w:w="964"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الجنس</w:t>
            </w:r>
          </w:p>
        </w:tc>
        <w:tc>
          <w:tcPr>
            <w:tcW w:w="709"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عدد</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الأفراد</w:t>
            </w:r>
          </w:p>
        </w:tc>
        <w:tc>
          <w:tcPr>
            <w:tcW w:w="1418"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المتوسط</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الحسابي</w:t>
            </w:r>
          </w:p>
        </w:tc>
        <w:tc>
          <w:tcPr>
            <w:tcW w:w="1411"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الانحراف المعياري</w:t>
            </w:r>
          </w:p>
        </w:tc>
        <w:tc>
          <w:tcPr>
            <w:tcW w:w="857"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درجة</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الحرية</w:t>
            </w:r>
          </w:p>
        </w:tc>
        <w:tc>
          <w:tcPr>
            <w:tcW w:w="1275"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المحسوبة</w:t>
            </w:r>
          </w:p>
        </w:tc>
        <w:tc>
          <w:tcPr>
            <w:tcW w:w="1276"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القيمة </w:t>
            </w:r>
            <w:proofErr w:type="spellStart"/>
            <w:r w:rsidRPr="00774436">
              <w:rPr>
                <w:rFonts w:ascii="Simplified Arabic" w:hAnsi="Simplified Arabic" w:cs="Simplified Arabic"/>
                <w:sz w:val="24"/>
                <w:szCs w:val="24"/>
                <w:rtl/>
              </w:rPr>
              <w:t>التائية</w:t>
            </w:r>
            <w:proofErr w:type="spellEnd"/>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الجدولية</w:t>
            </w:r>
          </w:p>
        </w:tc>
        <w:tc>
          <w:tcPr>
            <w:tcW w:w="851"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مستوى</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الدلالة</w:t>
            </w:r>
          </w:p>
        </w:tc>
      </w:tr>
      <w:tr w:rsidR="007717E6" w:rsidRPr="00774436" w:rsidTr="00F40416">
        <w:tc>
          <w:tcPr>
            <w:tcW w:w="964"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الذكور</w:t>
            </w:r>
          </w:p>
        </w:tc>
        <w:tc>
          <w:tcPr>
            <w:tcW w:w="709"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125</w:t>
            </w:r>
          </w:p>
        </w:tc>
        <w:tc>
          <w:tcPr>
            <w:tcW w:w="1418"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color w:val="000000"/>
                <w:sz w:val="24"/>
                <w:szCs w:val="24"/>
              </w:rPr>
              <w:t>116.240</w:t>
            </w:r>
          </w:p>
        </w:tc>
        <w:tc>
          <w:tcPr>
            <w:tcW w:w="1411"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color w:val="000000"/>
                <w:sz w:val="24"/>
                <w:szCs w:val="24"/>
              </w:rPr>
              <w:t>13.370</w:t>
            </w:r>
          </w:p>
        </w:tc>
        <w:tc>
          <w:tcPr>
            <w:tcW w:w="857" w:type="dxa"/>
            <w:vMerge w:val="restart"/>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248</w:t>
            </w:r>
          </w:p>
        </w:tc>
        <w:tc>
          <w:tcPr>
            <w:tcW w:w="1275" w:type="dxa"/>
            <w:vMerge w:val="restart"/>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lang w:bidi="ar-IQ"/>
              </w:rPr>
            </w:pPr>
            <w:r w:rsidRPr="00774436">
              <w:rPr>
                <w:rFonts w:ascii="Simplified Arabic" w:hAnsi="Simplified Arabic" w:cs="Simplified Arabic"/>
                <w:color w:val="000000"/>
                <w:sz w:val="24"/>
                <w:szCs w:val="24"/>
              </w:rPr>
              <w:t>0.392</w:t>
            </w:r>
          </w:p>
        </w:tc>
        <w:tc>
          <w:tcPr>
            <w:tcW w:w="1276" w:type="dxa"/>
            <w:vMerge w:val="restart"/>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1,96</w:t>
            </w:r>
          </w:p>
        </w:tc>
        <w:tc>
          <w:tcPr>
            <w:tcW w:w="851" w:type="dxa"/>
            <w:vMerge w:val="restart"/>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sz w:val="24"/>
                <w:szCs w:val="24"/>
                <w:rtl/>
                <w:lang w:bidi="ar-IQ"/>
              </w:rPr>
              <w:t>دالة</w:t>
            </w:r>
          </w:p>
        </w:tc>
      </w:tr>
      <w:tr w:rsidR="007717E6" w:rsidRPr="00774436" w:rsidTr="00F40416">
        <w:trPr>
          <w:trHeight w:val="618"/>
        </w:trPr>
        <w:tc>
          <w:tcPr>
            <w:tcW w:w="964"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الإناث</w:t>
            </w:r>
          </w:p>
        </w:tc>
        <w:tc>
          <w:tcPr>
            <w:tcW w:w="709"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Pr>
              <w:t>125</w:t>
            </w:r>
          </w:p>
        </w:tc>
        <w:tc>
          <w:tcPr>
            <w:tcW w:w="1418"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lang w:bidi="ar-IQ"/>
              </w:rPr>
            </w:pPr>
            <w:r w:rsidRPr="00774436">
              <w:rPr>
                <w:rFonts w:ascii="Simplified Arabic" w:hAnsi="Simplified Arabic" w:cs="Simplified Arabic"/>
                <w:color w:val="000000"/>
                <w:sz w:val="24"/>
                <w:szCs w:val="24"/>
              </w:rPr>
              <w:t>115.552</w:t>
            </w:r>
          </w:p>
        </w:tc>
        <w:tc>
          <w:tcPr>
            <w:tcW w:w="1411"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Pr>
            </w:pPr>
            <w:r w:rsidRPr="00774436">
              <w:rPr>
                <w:rFonts w:ascii="Simplified Arabic" w:hAnsi="Simplified Arabic" w:cs="Simplified Arabic"/>
                <w:color w:val="000000"/>
                <w:sz w:val="24"/>
                <w:szCs w:val="24"/>
              </w:rPr>
              <w:t>14.375</w:t>
            </w:r>
          </w:p>
        </w:tc>
        <w:tc>
          <w:tcPr>
            <w:tcW w:w="857" w:type="dxa"/>
            <w:vMerge/>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p>
        </w:tc>
        <w:tc>
          <w:tcPr>
            <w:tcW w:w="1275" w:type="dxa"/>
            <w:vMerge/>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p>
        </w:tc>
        <w:tc>
          <w:tcPr>
            <w:tcW w:w="1276" w:type="dxa"/>
            <w:vMerge/>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p>
        </w:tc>
        <w:tc>
          <w:tcPr>
            <w:tcW w:w="851" w:type="dxa"/>
            <w:vMerge/>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sz w:val="24"/>
                <w:szCs w:val="24"/>
                <w:rtl/>
              </w:rPr>
            </w:pPr>
          </w:p>
        </w:tc>
      </w:tr>
    </w:tbl>
    <w:p w:rsidR="007717E6" w:rsidRPr="00774436" w:rsidRDefault="00EB4DF8" w:rsidP="00DC02F2">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يمكن مناقشة</w:t>
      </w:r>
      <w:r w:rsidR="00780F49" w:rsidRPr="00774436">
        <w:rPr>
          <w:rFonts w:ascii="Simplified Arabic" w:hAnsi="Simplified Arabic" w:cs="Simplified Arabic"/>
          <w:sz w:val="24"/>
          <w:szCs w:val="24"/>
          <w:rtl/>
        </w:rPr>
        <w:t xml:space="preserve"> النتيجة في الجدول اعلاه </w:t>
      </w:r>
      <w:r w:rsidR="00DC02F2" w:rsidRPr="00774436">
        <w:rPr>
          <w:rFonts w:ascii="Simplified Arabic" w:hAnsi="Simplified Arabic" w:cs="Simplified Arabic"/>
          <w:sz w:val="24"/>
          <w:szCs w:val="24"/>
          <w:rtl/>
        </w:rPr>
        <w:t>التي اظهرت</w:t>
      </w:r>
      <w:r w:rsidR="00780F49" w:rsidRPr="00774436">
        <w:rPr>
          <w:rFonts w:ascii="Simplified Arabic" w:hAnsi="Simplified Arabic" w:cs="Simplified Arabic"/>
          <w:sz w:val="24"/>
          <w:szCs w:val="24"/>
          <w:rtl/>
        </w:rPr>
        <w:t xml:space="preserve"> عدم وجود فرق بين الذكور والاناث على المثابرة، بمعنى</w:t>
      </w:r>
      <w:r w:rsidR="007717E6" w:rsidRPr="00774436">
        <w:rPr>
          <w:rFonts w:ascii="Simplified Arabic" w:hAnsi="Simplified Arabic" w:cs="Simplified Arabic"/>
          <w:sz w:val="24"/>
          <w:szCs w:val="24"/>
          <w:rtl/>
        </w:rPr>
        <w:t xml:space="preserve"> ان كلا الجنسين يتمتعان بالمستوى ذاته من الطموح والارادة نحو تحقيق واجباته</w:t>
      </w:r>
      <w:r w:rsidR="00634A97" w:rsidRPr="00774436">
        <w:rPr>
          <w:rFonts w:ascii="Simplified Arabic" w:hAnsi="Simplified Arabic" w:cs="Simplified Arabic"/>
          <w:sz w:val="24"/>
          <w:szCs w:val="24"/>
          <w:rtl/>
        </w:rPr>
        <w:t>م واهدافهم ونجاحاتهم المستقبلية</w:t>
      </w:r>
      <w:r w:rsidR="007717E6" w:rsidRPr="00774436">
        <w:rPr>
          <w:rFonts w:ascii="Simplified Arabic" w:hAnsi="Simplified Arabic" w:cs="Simplified Arabic"/>
          <w:sz w:val="24"/>
          <w:szCs w:val="24"/>
          <w:rtl/>
        </w:rPr>
        <w:t xml:space="preserve">، ويمكن ان يرجع هذا التشابه في المثابرة الى تقارب كلا الجنسين بالعمر الزمني والدافعية نحو </w:t>
      </w:r>
      <w:r w:rsidR="00333812" w:rsidRPr="00774436">
        <w:rPr>
          <w:rFonts w:ascii="Simplified Arabic" w:hAnsi="Simplified Arabic" w:cs="Simplified Arabic"/>
          <w:sz w:val="24"/>
          <w:szCs w:val="24"/>
          <w:rtl/>
        </w:rPr>
        <w:t>التعامل مع المتطلبات الاكاديمية بنجاح</w:t>
      </w:r>
      <w:r w:rsidR="007717E6" w:rsidRPr="00774436">
        <w:rPr>
          <w:rFonts w:ascii="Simplified Arabic" w:hAnsi="Simplified Arabic" w:cs="Simplified Arabic"/>
          <w:sz w:val="24"/>
          <w:szCs w:val="24"/>
          <w:rtl/>
        </w:rPr>
        <w:t xml:space="preserve">، فضلا عن دافعيتهم نحو </w:t>
      </w:r>
      <w:r w:rsidR="00634A97" w:rsidRPr="00774436">
        <w:rPr>
          <w:rFonts w:ascii="Simplified Arabic" w:hAnsi="Simplified Arabic" w:cs="Simplified Arabic"/>
          <w:sz w:val="24"/>
          <w:szCs w:val="24"/>
          <w:rtl/>
        </w:rPr>
        <w:t>الحصول على تقدير الذات الايجابي</w:t>
      </w:r>
      <w:r w:rsidR="007717E6" w:rsidRPr="00774436">
        <w:rPr>
          <w:rFonts w:ascii="Simplified Arabic" w:hAnsi="Simplified Arabic" w:cs="Simplified Arabic"/>
          <w:sz w:val="24"/>
          <w:szCs w:val="24"/>
          <w:rtl/>
        </w:rPr>
        <w:t>، واداء ادوارهم المهمة في الحياة.</w:t>
      </w:r>
    </w:p>
    <w:p w:rsidR="00333812" w:rsidRPr="00774436" w:rsidRDefault="00333812"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وهذا ما أيدته دراسة </w:t>
      </w:r>
      <w:r w:rsidRPr="00774436">
        <w:rPr>
          <w:rFonts w:ascii="Simplified Arabic" w:hAnsi="Simplified Arabic" w:cs="Simplified Arabic"/>
          <w:sz w:val="24"/>
          <w:szCs w:val="24"/>
        </w:rPr>
        <w:t>(Appleton, Christenson, &amp; Furlong, 2008)</w:t>
      </w:r>
      <w:r w:rsidRPr="00774436">
        <w:rPr>
          <w:rFonts w:ascii="Simplified Arabic" w:hAnsi="Simplified Arabic" w:cs="Simplified Arabic"/>
          <w:sz w:val="24"/>
          <w:szCs w:val="24"/>
          <w:rtl/>
        </w:rPr>
        <w:t xml:space="preserve"> بان رغبة النجاح والتفوق في المرحلة الجامعية تكون متقاربة بين كلا الجنسين في المرحلة الجامعية،</w:t>
      </w:r>
      <w:r w:rsidR="00DC02F2" w:rsidRPr="00774436">
        <w:rPr>
          <w:rFonts w:ascii="Simplified Arabic" w:hAnsi="Simplified Arabic" w:cs="Simplified Arabic"/>
          <w:sz w:val="24"/>
          <w:szCs w:val="24"/>
          <w:rtl/>
        </w:rPr>
        <w:t xml:space="preserve"> إذ ان كلا من الذكور والاناث يرغب بان تكون له</w:t>
      </w:r>
      <w:r w:rsidRPr="00774436">
        <w:rPr>
          <w:rFonts w:ascii="Simplified Arabic" w:hAnsi="Simplified Arabic" w:cs="Simplified Arabic"/>
          <w:sz w:val="24"/>
          <w:szCs w:val="24"/>
          <w:rtl/>
        </w:rPr>
        <w:t xml:space="preserve"> مكانة اجتماعية ومهنية ايجابية في المستقبل، وان يحققوا احلامهم </w:t>
      </w:r>
      <w:r w:rsidR="00DC02F2" w:rsidRPr="00774436">
        <w:rPr>
          <w:rFonts w:ascii="Simplified Arabic" w:hAnsi="Simplified Arabic" w:cs="Simplified Arabic"/>
          <w:sz w:val="24"/>
          <w:szCs w:val="24"/>
          <w:rtl/>
        </w:rPr>
        <w:t>وطموحاتهم المستقبلية، لذلك نجد لديهم</w:t>
      </w:r>
      <w:r w:rsidRPr="00774436">
        <w:rPr>
          <w:rFonts w:ascii="Simplified Arabic" w:hAnsi="Simplified Arabic" w:cs="Simplified Arabic"/>
          <w:sz w:val="24"/>
          <w:szCs w:val="24"/>
          <w:rtl/>
        </w:rPr>
        <w:t xml:space="preserve"> مقدار كبير</w:t>
      </w:r>
      <w:r w:rsidR="00DC02F2" w:rsidRPr="00774436">
        <w:rPr>
          <w:rFonts w:ascii="Simplified Arabic" w:hAnsi="Simplified Arabic" w:cs="Simplified Arabic"/>
          <w:sz w:val="24"/>
          <w:szCs w:val="24"/>
          <w:rtl/>
        </w:rPr>
        <w:t>ا</w:t>
      </w:r>
      <w:r w:rsidRPr="00774436">
        <w:rPr>
          <w:rFonts w:ascii="Simplified Arabic" w:hAnsi="Simplified Arabic" w:cs="Simplified Arabic"/>
          <w:sz w:val="24"/>
          <w:szCs w:val="24"/>
          <w:rtl/>
        </w:rPr>
        <w:t xml:space="preserve"> من المثابرة، وبذل المزيد من الجهود نحو الحصول على الشهادة الجامعية. وفي ضوء ذلك يرى الباحثان ان الحصول على هذه الشهادة الجامعية تمنح الطلبة الشعور </w:t>
      </w:r>
      <w:r w:rsidR="007C1699" w:rsidRPr="00774436">
        <w:rPr>
          <w:rFonts w:ascii="Simplified Arabic" w:hAnsi="Simplified Arabic" w:cs="Simplified Arabic"/>
          <w:sz w:val="24"/>
          <w:szCs w:val="24"/>
          <w:rtl/>
        </w:rPr>
        <w:t>بالأمان</w:t>
      </w:r>
      <w:r w:rsidR="00DC02F2" w:rsidRPr="00774436">
        <w:rPr>
          <w:rFonts w:ascii="Simplified Arabic" w:hAnsi="Simplified Arabic" w:cs="Simplified Arabic"/>
          <w:sz w:val="24"/>
          <w:szCs w:val="24"/>
          <w:rtl/>
        </w:rPr>
        <w:t xml:space="preserve"> والفخر والتفوق وانهم مسيطرو</w:t>
      </w:r>
      <w:r w:rsidRPr="00774436">
        <w:rPr>
          <w:rFonts w:ascii="Simplified Arabic" w:hAnsi="Simplified Arabic" w:cs="Simplified Arabic"/>
          <w:sz w:val="24"/>
          <w:szCs w:val="24"/>
          <w:rtl/>
        </w:rPr>
        <w:t>ن على بيئتهم الحالية، وقادرين على تحقيق النتائج الايجابية.</w:t>
      </w:r>
    </w:p>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واتسقت هذه النتيجة مع دراسة </w:t>
      </w:r>
      <w:r w:rsidRPr="00774436">
        <w:rPr>
          <w:rFonts w:ascii="Simplified Arabic" w:hAnsi="Simplified Arabic" w:cs="Simplified Arabic"/>
          <w:sz w:val="24"/>
          <w:szCs w:val="24"/>
        </w:rPr>
        <w:t>(</w:t>
      </w:r>
      <w:r w:rsidRPr="00774436">
        <w:rPr>
          <w:rFonts w:ascii="Simplified Arabic" w:eastAsia="Times New Roman" w:hAnsi="Simplified Arabic" w:cs="Simplified Arabic"/>
          <w:color w:val="000000"/>
          <w:sz w:val="24"/>
          <w:szCs w:val="24"/>
        </w:rPr>
        <w:t>Comings et.al,1999)</w:t>
      </w:r>
      <w:r w:rsidRPr="00774436">
        <w:rPr>
          <w:rFonts w:ascii="Simplified Arabic" w:eastAsia="Times New Roman" w:hAnsi="Simplified Arabic" w:cs="Simplified Arabic"/>
          <w:color w:val="000000"/>
          <w:sz w:val="24"/>
          <w:szCs w:val="24"/>
          <w:rtl/>
        </w:rPr>
        <w:t xml:space="preserve"> حول المثابرة </w:t>
      </w:r>
      <w:r w:rsidRPr="00774436">
        <w:rPr>
          <w:rFonts w:ascii="Simplified Arabic" w:hAnsi="Simplified Arabic" w:cs="Simplified Arabic"/>
          <w:sz w:val="24"/>
          <w:szCs w:val="24"/>
          <w:rtl/>
        </w:rPr>
        <w:t xml:space="preserve">إلا انها لم تتسق مع دراسة </w:t>
      </w:r>
      <w:r w:rsidRPr="00774436">
        <w:rPr>
          <w:rFonts w:ascii="Simplified Arabic" w:hAnsi="Simplified Arabic" w:cs="Simplified Arabic"/>
          <w:sz w:val="24"/>
          <w:szCs w:val="24"/>
        </w:rPr>
        <w:t>(Barnett,2011)</w:t>
      </w:r>
      <w:r w:rsidR="00DC02F2" w:rsidRPr="00774436">
        <w:rPr>
          <w:rFonts w:ascii="Simplified Arabic" w:hAnsi="Simplified Arabic" w:cs="Simplified Arabic"/>
          <w:sz w:val="24"/>
          <w:szCs w:val="24"/>
          <w:rtl/>
        </w:rPr>
        <w:t xml:space="preserve"> التي اشارت الى وجود فرق ذي</w:t>
      </w:r>
      <w:r w:rsidRPr="00774436">
        <w:rPr>
          <w:rFonts w:ascii="Simplified Arabic" w:hAnsi="Simplified Arabic" w:cs="Simplified Arabic"/>
          <w:sz w:val="24"/>
          <w:szCs w:val="24"/>
          <w:rtl/>
        </w:rPr>
        <w:t xml:space="preserve"> دلالة احصائية  بين الذكور والاناث في المثابرة ولصالح الاناث.</w:t>
      </w:r>
    </w:p>
    <w:p w:rsidR="007717E6" w:rsidRDefault="007717E6" w:rsidP="00087301">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w:t>
      </w:r>
      <w:r w:rsidR="00087301" w:rsidRPr="00774436">
        <w:rPr>
          <w:rFonts w:ascii="Simplified Arabic" w:hAnsi="Simplified Arabic" w:cs="Simplified Arabic"/>
          <w:b/>
          <w:bCs/>
          <w:sz w:val="24"/>
          <w:szCs w:val="24"/>
          <w:rtl/>
        </w:rPr>
        <w:t>الهدف الخامس.</w:t>
      </w:r>
      <w:r w:rsidRPr="00774436">
        <w:rPr>
          <w:rFonts w:ascii="Simplified Arabic" w:hAnsi="Simplified Arabic" w:cs="Simplified Arabic"/>
          <w:b/>
          <w:bCs/>
          <w:sz w:val="24"/>
          <w:szCs w:val="24"/>
          <w:rtl/>
        </w:rPr>
        <w:t xml:space="preserve"> </w:t>
      </w:r>
      <w:r w:rsidR="00087301" w:rsidRPr="00774436">
        <w:rPr>
          <w:rFonts w:ascii="Simplified Arabic" w:hAnsi="Simplified Arabic" w:cs="Simplified Arabic"/>
          <w:b/>
          <w:bCs/>
          <w:sz w:val="24"/>
          <w:szCs w:val="24"/>
          <w:rtl/>
          <w:lang w:eastAsia="ar-SA" w:bidi="ar-OM"/>
        </w:rPr>
        <w:t>تباين المثابرة (المرتفعة – المنخفضة) على انماط الصبر لدى طلبة كـلـيـة التربية في جامعة القادسية</w:t>
      </w:r>
      <w:r w:rsidR="0053366E" w:rsidRPr="00774436">
        <w:rPr>
          <w:rFonts w:ascii="Simplified Arabic" w:hAnsi="Simplified Arabic" w:cs="Simplified Arabic"/>
          <w:b/>
          <w:bCs/>
          <w:sz w:val="24"/>
          <w:szCs w:val="24"/>
          <w:rtl/>
        </w:rPr>
        <w:t xml:space="preserve">: </w:t>
      </w:r>
      <w:r w:rsidR="002138F9" w:rsidRPr="00774436">
        <w:rPr>
          <w:rFonts w:ascii="Simplified Arabic" w:hAnsi="Simplified Arabic" w:cs="Simplified Arabic"/>
          <w:sz w:val="24"/>
          <w:szCs w:val="24"/>
          <w:rtl/>
        </w:rPr>
        <w:t>ل</w:t>
      </w:r>
      <w:r w:rsidRPr="00774436">
        <w:rPr>
          <w:rFonts w:ascii="Simplified Arabic" w:hAnsi="Simplified Arabic" w:cs="Simplified Arabic"/>
          <w:sz w:val="24"/>
          <w:szCs w:val="24"/>
          <w:rtl/>
        </w:rPr>
        <w:t>تعرف على تباين الفر</w:t>
      </w:r>
      <w:r w:rsidR="00730953" w:rsidRPr="00774436">
        <w:rPr>
          <w:rFonts w:ascii="Simplified Arabic" w:hAnsi="Simplified Arabic" w:cs="Simplified Arabic"/>
          <w:sz w:val="24"/>
          <w:szCs w:val="24"/>
          <w:rtl/>
        </w:rPr>
        <w:t xml:space="preserve">ق في المثابرة وفقا </w:t>
      </w:r>
      <w:proofErr w:type="spellStart"/>
      <w:r w:rsidR="00730953" w:rsidRPr="00774436">
        <w:rPr>
          <w:rFonts w:ascii="Simplified Arabic" w:hAnsi="Simplified Arabic" w:cs="Simplified Arabic"/>
          <w:sz w:val="24"/>
          <w:szCs w:val="24"/>
          <w:rtl/>
        </w:rPr>
        <w:t>لانماط</w:t>
      </w:r>
      <w:proofErr w:type="spellEnd"/>
      <w:r w:rsidR="00730953" w:rsidRPr="00774436">
        <w:rPr>
          <w:rFonts w:ascii="Simplified Arabic" w:hAnsi="Simplified Arabic" w:cs="Simplified Arabic"/>
          <w:sz w:val="24"/>
          <w:szCs w:val="24"/>
          <w:rtl/>
        </w:rPr>
        <w:t xml:space="preserve"> الصبر</w:t>
      </w:r>
      <w:r w:rsidRPr="00774436">
        <w:rPr>
          <w:rFonts w:ascii="Simplified Arabic" w:hAnsi="Simplified Arabic" w:cs="Simplified Arabic"/>
          <w:sz w:val="24"/>
          <w:szCs w:val="24"/>
          <w:rtl/>
        </w:rPr>
        <w:t>، قام الباحثان بفرز درجات الطلبة ذوي المثابرة المرتفعة والمثابرة المنخفضة من خلال جمع وطرح</w:t>
      </w:r>
      <w:r w:rsidR="00730953" w:rsidRPr="00774436">
        <w:rPr>
          <w:rFonts w:ascii="Simplified Arabic" w:hAnsi="Simplified Arabic" w:cs="Simplified Arabic"/>
          <w:sz w:val="24"/>
          <w:szCs w:val="24"/>
          <w:rtl/>
        </w:rPr>
        <w:t xml:space="preserve"> الوسط حسابي من الانحراف معياري</w:t>
      </w:r>
      <w:r w:rsidRPr="00774436">
        <w:rPr>
          <w:rFonts w:ascii="Simplified Arabic" w:hAnsi="Simplified Arabic" w:cs="Simplified Arabic"/>
          <w:sz w:val="24"/>
          <w:szCs w:val="24"/>
          <w:rtl/>
        </w:rPr>
        <w:t xml:space="preserve">، ومن ثم استعمال الاختبار </w:t>
      </w:r>
      <w:proofErr w:type="spellStart"/>
      <w:r w:rsidRPr="00774436">
        <w:rPr>
          <w:rFonts w:ascii="Simplified Arabic" w:hAnsi="Simplified Arabic" w:cs="Simplified Arabic"/>
          <w:sz w:val="24"/>
          <w:szCs w:val="24"/>
          <w:rtl/>
        </w:rPr>
        <w:t>التائي</w:t>
      </w:r>
      <w:proofErr w:type="spellEnd"/>
      <w:r w:rsidRPr="00774436">
        <w:rPr>
          <w:rFonts w:ascii="Simplified Arabic" w:hAnsi="Simplified Arabic" w:cs="Simplified Arabic"/>
          <w:sz w:val="24"/>
          <w:szCs w:val="24"/>
          <w:rtl/>
        </w:rPr>
        <w:t xml:space="preserve"> لعينتين مستقلتين</w:t>
      </w:r>
      <w:r w:rsidR="00730953" w:rsidRPr="00774436">
        <w:rPr>
          <w:rFonts w:ascii="Simplified Arabic" w:hAnsi="Simplified Arabic" w:cs="Simplified Arabic"/>
          <w:sz w:val="24"/>
          <w:szCs w:val="24"/>
          <w:rtl/>
        </w:rPr>
        <w:t xml:space="preserve"> من اجل مقارنة الأوساط الحسابية</w:t>
      </w:r>
      <w:r w:rsidRPr="00774436">
        <w:rPr>
          <w:rFonts w:ascii="Simplified Arabic" w:hAnsi="Simplified Arabic" w:cs="Simplified Arabic"/>
          <w:sz w:val="24"/>
          <w:szCs w:val="24"/>
          <w:rtl/>
        </w:rPr>
        <w:t xml:space="preserve"> لطلبة كلية التربية من ذوي المثابرة </w:t>
      </w:r>
      <w:r w:rsidR="00730953" w:rsidRPr="00774436">
        <w:rPr>
          <w:rFonts w:ascii="Simplified Arabic" w:hAnsi="Simplified Arabic" w:cs="Simplified Arabic"/>
          <w:sz w:val="24"/>
          <w:szCs w:val="24"/>
          <w:rtl/>
        </w:rPr>
        <w:t>المرتفعة</w:t>
      </w:r>
      <w:r w:rsidRPr="00774436">
        <w:rPr>
          <w:rFonts w:ascii="Simplified Arabic" w:hAnsi="Simplified Arabic" w:cs="Simplified Arabic"/>
          <w:sz w:val="24"/>
          <w:szCs w:val="24"/>
          <w:rtl/>
        </w:rPr>
        <w:t xml:space="preserve"> والمنخفضة مع بعضهما البعض على انماط الصبر.</w:t>
      </w:r>
      <w:r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lang w:bidi="ar-IQ"/>
        </w:rPr>
        <w:t>وجدول (</w:t>
      </w:r>
      <w:r w:rsidR="00D044D3" w:rsidRPr="00774436">
        <w:rPr>
          <w:rFonts w:ascii="Simplified Arabic" w:hAnsi="Simplified Arabic" w:cs="Simplified Arabic"/>
          <w:sz w:val="24"/>
          <w:szCs w:val="24"/>
          <w:rtl/>
          <w:lang w:bidi="ar-IQ"/>
        </w:rPr>
        <w:t>9</w:t>
      </w:r>
      <w:r w:rsidRPr="00774436">
        <w:rPr>
          <w:rFonts w:ascii="Simplified Arabic" w:hAnsi="Simplified Arabic" w:cs="Simplified Arabic"/>
          <w:sz w:val="24"/>
          <w:szCs w:val="24"/>
          <w:rtl/>
          <w:lang w:bidi="ar-IQ"/>
        </w:rPr>
        <w:t>) يوضح ذلك</w:t>
      </w:r>
      <w:r w:rsidRPr="00774436">
        <w:rPr>
          <w:rFonts w:ascii="Simplified Arabic" w:hAnsi="Simplified Arabic" w:cs="Simplified Arabic"/>
          <w:sz w:val="24"/>
          <w:szCs w:val="24"/>
          <w:rtl/>
        </w:rPr>
        <w:t>:</w:t>
      </w:r>
    </w:p>
    <w:p w:rsidR="001A2092" w:rsidRDefault="001A2092" w:rsidP="00087301">
      <w:pPr>
        <w:spacing w:after="0" w:line="240" w:lineRule="auto"/>
        <w:contextualSpacing/>
        <w:jc w:val="both"/>
        <w:rPr>
          <w:rFonts w:ascii="Simplified Arabic" w:hAnsi="Simplified Arabic" w:cs="Simplified Arabic"/>
          <w:b/>
          <w:bCs/>
          <w:sz w:val="24"/>
          <w:szCs w:val="24"/>
          <w:rtl/>
        </w:rPr>
      </w:pPr>
    </w:p>
    <w:p w:rsidR="001A2092" w:rsidRDefault="001A2092" w:rsidP="00087301">
      <w:pPr>
        <w:spacing w:after="0" w:line="240" w:lineRule="auto"/>
        <w:contextualSpacing/>
        <w:jc w:val="both"/>
        <w:rPr>
          <w:rFonts w:ascii="Simplified Arabic" w:hAnsi="Simplified Arabic" w:cs="Simplified Arabic"/>
          <w:b/>
          <w:bCs/>
          <w:sz w:val="24"/>
          <w:szCs w:val="24"/>
          <w:rtl/>
        </w:rPr>
      </w:pPr>
    </w:p>
    <w:p w:rsidR="001A2092" w:rsidRPr="00774436" w:rsidRDefault="001A2092" w:rsidP="00087301">
      <w:pPr>
        <w:spacing w:after="0" w:line="240" w:lineRule="auto"/>
        <w:contextualSpacing/>
        <w:jc w:val="both"/>
        <w:rPr>
          <w:rFonts w:ascii="Simplified Arabic" w:hAnsi="Simplified Arabic" w:cs="Simplified Arabic"/>
          <w:b/>
          <w:bCs/>
          <w:sz w:val="24"/>
          <w:szCs w:val="24"/>
          <w:rtl/>
        </w:rPr>
      </w:pPr>
    </w:p>
    <w:p w:rsidR="007717E6" w:rsidRPr="00774436" w:rsidRDefault="007717E6" w:rsidP="00A0380E">
      <w:pPr>
        <w:spacing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rPr>
        <w:t>جدول (</w:t>
      </w:r>
      <w:r w:rsidR="00D044D3" w:rsidRPr="00774436">
        <w:rPr>
          <w:rFonts w:ascii="Simplified Arabic" w:hAnsi="Simplified Arabic" w:cs="Simplified Arabic"/>
          <w:b/>
          <w:bCs/>
          <w:sz w:val="24"/>
          <w:szCs w:val="24"/>
          <w:rtl/>
        </w:rPr>
        <w:t>9</w:t>
      </w:r>
      <w:r w:rsidRPr="00774436">
        <w:rPr>
          <w:rFonts w:ascii="Simplified Arabic" w:hAnsi="Simplified Arabic" w:cs="Simplified Arabic"/>
          <w:b/>
          <w:bCs/>
          <w:sz w:val="24"/>
          <w:szCs w:val="24"/>
          <w:rtl/>
        </w:rPr>
        <w:t>) الموازنة على مقياس المثابرة (المرتفعة – المنخفضة) على وفق متغير انماط</w:t>
      </w:r>
      <w:r w:rsidRPr="00774436">
        <w:rPr>
          <w:rFonts w:ascii="Simplified Arabic" w:hAnsi="Simplified Arabic" w:cs="Simplified Arabic"/>
          <w:b/>
          <w:bCs/>
          <w:sz w:val="24"/>
          <w:szCs w:val="24"/>
          <w:rtl/>
          <w:lang w:bidi="ar-IQ"/>
        </w:rPr>
        <w:t xml:space="preserve"> الصبر</w:t>
      </w:r>
    </w:p>
    <w:tbl>
      <w:tblPr>
        <w:tblStyle w:val="a4"/>
        <w:bidiVisual/>
        <w:tblW w:w="8211"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1"/>
        <w:gridCol w:w="1134"/>
        <w:gridCol w:w="1123"/>
        <w:gridCol w:w="1276"/>
        <w:gridCol w:w="1275"/>
        <w:gridCol w:w="993"/>
        <w:gridCol w:w="709"/>
      </w:tblGrid>
      <w:tr w:rsidR="00D40A33" w:rsidRPr="00774436" w:rsidTr="001A2092">
        <w:tc>
          <w:tcPr>
            <w:tcW w:w="1701"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العينة</w:t>
            </w:r>
          </w:p>
        </w:tc>
        <w:tc>
          <w:tcPr>
            <w:tcW w:w="1134"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نمط الصبر</w:t>
            </w:r>
          </w:p>
        </w:tc>
        <w:tc>
          <w:tcPr>
            <w:tcW w:w="1123"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الوسط الحسابي</w:t>
            </w:r>
          </w:p>
        </w:tc>
        <w:tc>
          <w:tcPr>
            <w:tcW w:w="1276"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الانحرافات المعيارية</w:t>
            </w:r>
          </w:p>
        </w:tc>
        <w:tc>
          <w:tcPr>
            <w:tcW w:w="1275"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القيمة </w:t>
            </w:r>
            <w:proofErr w:type="spellStart"/>
            <w:r w:rsidRPr="00774436">
              <w:rPr>
                <w:rFonts w:ascii="Simplified Arabic" w:hAnsi="Simplified Arabic" w:cs="Simplified Arabic"/>
                <w:b/>
                <w:bCs/>
                <w:sz w:val="24"/>
                <w:szCs w:val="24"/>
                <w:rtl/>
              </w:rPr>
              <w:t>التائية</w:t>
            </w:r>
            <w:proofErr w:type="spellEnd"/>
            <w:r w:rsidRPr="00774436">
              <w:rPr>
                <w:rFonts w:ascii="Simplified Arabic" w:hAnsi="Simplified Arabic" w:cs="Simplified Arabic"/>
                <w:b/>
                <w:bCs/>
                <w:sz w:val="24"/>
                <w:szCs w:val="24"/>
                <w:rtl/>
              </w:rPr>
              <w:t xml:space="preserve"> المحسوبة</w:t>
            </w:r>
          </w:p>
        </w:tc>
        <w:tc>
          <w:tcPr>
            <w:tcW w:w="993"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القيمة الجدولية</w:t>
            </w:r>
          </w:p>
        </w:tc>
        <w:tc>
          <w:tcPr>
            <w:tcW w:w="709" w:type="dxa"/>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الدلالة</w:t>
            </w:r>
          </w:p>
        </w:tc>
      </w:tr>
      <w:tr w:rsidR="00D40A33" w:rsidRPr="00774436" w:rsidTr="001A2092">
        <w:trPr>
          <w:trHeight w:val="469"/>
        </w:trPr>
        <w:tc>
          <w:tcPr>
            <w:tcW w:w="1701" w:type="dxa"/>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الطلبة ذو المثابرة المرتفعة</w:t>
            </w:r>
          </w:p>
        </w:tc>
        <w:tc>
          <w:tcPr>
            <w:tcW w:w="1134" w:type="dxa"/>
            <w:vMerge w:val="restart"/>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على مشقة الحياة</w:t>
            </w:r>
          </w:p>
        </w:tc>
        <w:tc>
          <w:tcPr>
            <w:tcW w:w="1123"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25.500</w:t>
            </w:r>
          </w:p>
        </w:tc>
        <w:tc>
          <w:tcPr>
            <w:tcW w:w="1276"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4.642</w:t>
            </w:r>
          </w:p>
        </w:tc>
        <w:tc>
          <w:tcPr>
            <w:tcW w:w="1275" w:type="dxa"/>
            <w:vMerge w:val="restart"/>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3.174</w:t>
            </w:r>
          </w:p>
        </w:tc>
        <w:tc>
          <w:tcPr>
            <w:tcW w:w="993" w:type="dxa"/>
            <w:vMerge w:val="restart"/>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Pr>
            </w:pPr>
            <w:r w:rsidRPr="00774436">
              <w:rPr>
                <w:rFonts w:ascii="Simplified Arabic" w:hAnsi="Simplified Arabic" w:cs="Simplified Arabic"/>
                <w:sz w:val="24"/>
                <w:szCs w:val="24"/>
              </w:rPr>
              <w:t>2,000</w:t>
            </w:r>
          </w:p>
        </w:tc>
        <w:tc>
          <w:tcPr>
            <w:tcW w:w="709" w:type="dxa"/>
            <w:vMerge w:val="restart"/>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D40A33" w:rsidRPr="00774436" w:rsidTr="001A2092">
        <w:trPr>
          <w:trHeight w:val="411"/>
        </w:trPr>
        <w:tc>
          <w:tcPr>
            <w:tcW w:w="1701" w:type="dxa"/>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الطلبة ذو المثابرة المنخفضة</w:t>
            </w:r>
          </w:p>
        </w:tc>
        <w:tc>
          <w:tcPr>
            <w:tcW w:w="1134" w:type="dxa"/>
            <w:vMerge/>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sz w:val="24"/>
                <w:szCs w:val="24"/>
                <w:rtl/>
              </w:rPr>
            </w:pPr>
          </w:p>
        </w:tc>
        <w:tc>
          <w:tcPr>
            <w:tcW w:w="1123"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22.282</w:t>
            </w:r>
          </w:p>
        </w:tc>
        <w:tc>
          <w:tcPr>
            <w:tcW w:w="1276"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4.248</w:t>
            </w:r>
          </w:p>
        </w:tc>
        <w:tc>
          <w:tcPr>
            <w:tcW w:w="1275" w:type="dxa"/>
            <w:vMerge/>
            <w:shd w:val="clear" w:color="auto" w:fill="D9D9D9" w:themeFill="background1" w:themeFillShade="D9"/>
          </w:tcPr>
          <w:p w:rsidR="00D40A33" w:rsidRPr="00774436" w:rsidRDefault="00D40A33" w:rsidP="00A0380E">
            <w:pPr>
              <w:contextualSpacing/>
              <w:rPr>
                <w:rFonts w:ascii="Simplified Arabic" w:hAnsi="Simplified Arabic" w:cs="Simplified Arabic"/>
                <w:sz w:val="24"/>
                <w:szCs w:val="24"/>
                <w:rtl/>
              </w:rPr>
            </w:pPr>
          </w:p>
        </w:tc>
        <w:tc>
          <w:tcPr>
            <w:tcW w:w="993" w:type="dxa"/>
            <w:vMerge/>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p>
        </w:tc>
        <w:tc>
          <w:tcPr>
            <w:tcW w:w="709" w:type="dxa"/>
            <w:vMerge/>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p>
        </w:tc>
      </w:tr>
      <w:tr w:rsidR="00D40A33" w:rsidRPr="00774436" w:rsidTr="001A2092">
        <w:trPr>
          <w:trHeight w:val="400"/>
        </w:trPr>
        <w:tc>
          <w:tcPr>
            <w:tcW w:w="1701" w:type="dxa"/>
            <w:shd w:val="clear" w:color="auto" w:fill="auto"/>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الطلبة ذو المثابرة المرتفعة</w:t>
            </w:r>
          </w:p>
        </w:tc>
        <w:tc>
          <w:tcPr>
            <w:tcW w:w="1134" w:type="dxa"/>
            <w:vMerge w:val="restart"/>
            <w:shd w:val="clear" w:color="auto" w:fill="auto"/>
            <w:vAlign w:val="center"/>
          </w:tcPr>
          <w:p w:rsidR="00D40A33" w:rsidRPr="00774436" w:rsidRDefault="00D40A33"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في السياق البين شخصي</w:t>
            </w:r>
          </w:p>
        </w:tc>
        <w:tc>
          <w:tcPr>
            <w:tcW w:w="1123" w:type="dxa"/>
            <w:shd w:val="clear" w:color="auto" w:fill="auto"/>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25.263</w:t>
            </w:r>
          </w:p>
        </w:tc>
        <w:tc>
          <w:tcPr>
            <w:tcW w:w="1276" w:type="dxa"/>
            <w:shd w:val="clear" w:color="auto" w:fill="auto"/>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5.386</w:t>
            </w:r>
          </w:p>
        </w:tc>
        <w:tc>
          <w:tcPr>
            <w:tcW w:w="1275" w:type="dxa"/>
            <w:vMerge w:val="restart"/>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1.882</w:t>
            </w:r>
          </w:p>
        </w:tc>
        <w:tc>
          <w:tcPr>
            <w:tcW w:w="993" w:type="dxa"/>
            <w:vMerge w:val="restart"/>
            <w:vAlign w:val="center"/>
          </w:tcPr>
          <w:p w:rsidR="00D40A33" w:rsidRPr="00774436" w:rsidRDefault="00D40A33" w:rsidP="00A0380E">
            <w:pPr>
              <w:contextualSpacing/>
              <w:rPr>
                <w:rFonts w:ascii="Simplified Arabic" w:hAnsi="Simplified Arabic" w:cs="Simplified Arabic"/>
                <w:sz w:val="24"/>
                <w:szCs w:val="24"/>
              </w:rPr>
            </w:pPr>
            <w:r w:rsidRPr="00774436">
              <w:rPr>
                <w:rFonts w:ascii="Simplified Arabic" w:hAnsi="Simplified Arabic" w:cs="Simplified Arabic"/>
                <w:sz w:val="24"/>
                <w:szCs w:val="24"/>
              </w:rPr>
              <w:t>2,000</w:t>
            </w:r>
          </w:p>
        </w:tc>
        <w:tc>
          <w:tcPr>
            <w:tcW w:w="709" w:type="dxa"/>
            <w:vMerge w:val="restart"/>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غير دالة</w:t>
            </w:r>
          </w:p>
        </w:tc>
      </w:tr>
      <w:tr w:rsidR="00D40A33" w:rsidRPr="00774436" w:rsidTr="001A2092">
        <w:trPr>
          <w:trHeight w:val="411"/>
        </w:trPr>
        <w:tc>
          <w:tcPr>
            <w:tcW w:w="1701" w:type="dxa"/>
            <w:shd w:val="clear" w:color="auto" w:fill="auto"/>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الطلبة ذو المثابرة المنخفضة</w:t>
            </w:r>
          </w:p>
        </w:tc>
        <w:tc>
          <w:tcPr>
            <w:tcW w:w="1134" w:type="dxa"/>
            <w:vMerge/>
            <w:shd w:val="clear" w:color="auto" w:fill="auto"/>
            <w:vAlign w:val="center"/>
          </w:tcPr>
          <w:p w:rsidR="00D40A33" w:rsidRPr="00774436" w:rsidRDefault="00D40A33" w:rsidP="00A0380E">
            <w:pPr>
              <w:contextualSpacing/>
              <w:jc w:val="center"/>
              <w:rPr>
                <w:rFonts w:ascii="Simplified Arabic" w:hAnsi="Simplified Arabic" w:cs="Simplified Arabic"/>
                <w:sz w:val="24"/>
                <w:szCs w:val="24"/>
                <w:rtl/>
              </w:rPr>
            </w:pPr>
          </w:p>
        </w:tc>
        <w:tc>
          <w:tcPr>
            <w:tcW w:w="1123" w:type="dxa"/>
            <w:shd w:val="clear" w:color="auto" w:fill="auto"/>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23.076</w:t>
            </w:r>
          </w:p>
        </w:tc>
        <w:tc>
          <w:tcPr>
            <w:tcW w:w="1276" w:type="dxa"/>
            <w:shd w:val="clear" w:color="auto" w:fill="auto"/>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4.797</w:t>
            </w:r>
          </w:p>
        </w:tc>
        <w:tc>
          <w:tcPr>
            <w:tcW w:w="1275" w:type="dxa"/>
            <w:vMerge/>
          </w:tcPr>
          <w:p w:rsidR="00D40A33" w:rsidRPr="00774436" w:rsidRDefault="00D40A33" w:rsidP="00A0380E">
            <w:pPr>
              <w:contextualSpacing/>
              <w:rPr>
                <w:rFonts w:ascii="Simplified Arabic" w:hAnsi="Simplified Arabic" w:cs="Simplified Arabic"/>
                <w:sz w:val="24"/>
                <w:szCs w:val="24"/>
                <w:rtl/>
              </w:rPr>
            </w:pPr>
          </w:p>
        </w:tc>
        <w:tc>
          <w:tcPr>
            <w:tcW w:w="993" w:type="dxa"/>
            <w:vMerge/>
            <w:vAlign w:val="center"/>
          </w:tcPr>
          <w:p w:rsidR="00D40A33" w:rsidRPr="00774436" w:rsidRDefault="00D40A33" w:rsidP="00A0380E">
            <w:pPr>
              <w:contextualSpacing/>
              <w:rPr>
                <w:rFonts w:ascii="Simplified Arabic" w:hAnsi="Simplified Arabic" w:cs="Simplified Arabic"/>
                <w:sz w:val="24"/>
                <w:szCs w:val="24"/>
                <w:rtl/>
              </w:rPr>
            </w:pPr>
          </w:p>
        </w:tc>
        <w:tc>
          <w:tcPr>
            <w:tcW w:w="709" w:type="dxa"/>
            <w:vMerge/>
            <w:vAlign w:val="center"/>
          </w:tcPr>
          <w:p w:rsidR="00D40A33" w:rsidRPr="00774436" w:rsidRDefault="00D40A33" w:rsidP="00A0380E">
            <w:pPr>
              <w:contextualSpacing/>
              <w:rPr>
                <w:rFonts w:ascii="Simplified Arabic" w:hAnsi="Simplified Arabic" w:cs="Simplified Arabic"/>
                <w:sz w:val="24"/>
                <w:szCs w:val="24"/>
                <w:rtl/>
              </w:rPr>
            </w:pPr>
          </w:p>
        </w:tc>
      </w:tr>
      <w:tr w:rsidR="00D40A33" w:rsidRPr="00774436" w:rsidTr="001A2092">
        <w:trPr>
          <w:trHeight w:val="105"/>
        </w:trPr>
        <w:tc>
          <w:tcPr>
            <w:tcW w:w="1701" w:type="dxa"/>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الطلبة ذو المثابرة المرتفعة</w:t>
            </w:r>
          </w:p>
        </w:tc>
        <w:tc>
          <w:tcPr>
            <w:tcW w:w="1134" w:type="dxa"/>
            <w:vMerge w:val="restart"/>
            <w:shd w:val="clear" w:color="auto" w:fill="D9D9D9" w:themeFill="background1" w:themeFillShade="D9"/>
            <w:vAlign w:val="center"/>
          </w:tcPr>
          <w:p w:rsidR="00D40A33" w:rsidRPr="00774436" w:rsidRDefault="00D40A33"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الصبر على منغصات الحياة اليومية</w:t>
            </w:r>
          </w:p>
        </w:tc>
        <w:tc>
          <w:tcPr>
            <w:tcW w:w="1123"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22.026</w:t>
            </w:r>
          </w:p>
        </w:tc>
        <w:tc>
          <w:tcPr>
            <w:tcW w:w="1276"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4.402</w:t>
            </w:r>
          </w:p>
        </w:tc>
        <w:tc>
          <w:tcPr>
            <w:tcW w:w="1275" w:type="dxa"/>
            <w:vMerge w:val="restart"/>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3.461</w:t>
            </w:r>
          </w:p>
        </w:tc>
        <w:tc>
          <w:tcPr>
            <w:tcW w:w="993" w:type="dxa"/>
            <w:vMerge w:val="restart"/>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Pr>
            </w:pPr>
            <w:r w:rsidRPr="00774436">
              <w:rPr>
                <w:rFonts w:ascii="Simplified Arabic" w:hAnsi="Simplified Arabic" w:cs="Simplified Arabic"/>
                <w:sz w:val="24"/>
                <w:szCs w:val="24"/>
              </w:rPr>
              <w:t>2,000</w:t>
            </w:r>
          </w:p>
        </w:tc>
        <w:tc>
          <w:tcPr>
            <w:tcW w:w="709" w:type="dxa"/>
            <w:vMerge w:val="restart"/>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دالة</w:t>
            </w:r>
          </w:p>
        </w:tc>
      </w:tr>
      <w:tr w:rsidR="00D40A33" w:rsidRPr="00774436" w:rsidTr="001A2092">
        <w:trPr>
          <w:trHeight w:val="135"/>
        </w:trPr>
        <w:tc>
          <w:tcPr>
            <w:tcW w:w="1701" w:type="dxa"/>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r w:rsidRPr="00774436">
              <w:rPr>
                <w:rFonts w:ascii="Simplified Arabic" w:hAnsi="Simplified Arabic" w:cs="Simplified Arabic"/>
                <w:sz w:val="24"/>
                <w:szCs w:val="24"/>
                <w:rtl/>
              </w:rPr>
              <w:t>الطلبة ذو المثابرة المنخفضة</w:t>
            </w:r>
          </w:p>
        </w:tc>
        <w:tc>
          <w:tcPr>
            <w:tcW w:w="1134" w:type="dxa"/>
            <w:vMerge/>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p>
        </w:tc>
        <w:tc>
          <w:tcPr>
            <w:tcW w:w="1123"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18.871</w:t>
            </w:r>
          </w:p>
        </w:tc>
        <w:tc>
          <w:tcPr>
            <w:tcW w:w="1276" w:type="dxa"/>
            <w:shd w:val="clear" w:color="auto" w:fill="D9D9D9" w:themeFill="background1" w:themeFillShade="D9"/>
            <w:vAlign w:val="center"/>
          </w:tcPr>
          <w:p w:rsidR="00D40A33" w:rsidRPr="00774436" w:rsidRDefault="00D40A33" w:rsidP="00A0380E">
            <w:pPr>
              <w:autoSpaceDE w:val="0"/>
              <w:autoSpaceDN w:val="0"/>
              <w:bidi w:val="0"/>
              <w:adjustRightInd w:val="0"/>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3.562</w:t>
            </w:r>
          </w:p>
        </w:tc>
        <w:tc>
          <w:tcPr>
            <w:tcW w:w="1275" w:type="dxa"/>
            <w:vMerge/>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p>
        </w:tc>
        <w:tc>
          <w:tcPr>
            <w:tcW w:w="993" w:type="dxa"/>
            <w:vMerge/>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p>
        </w:tc>
        <w:tc>
          <w:tcPr>
            <w:tcW w:w="709" w:type="dxa"/>
            <w:vMerge/>
            <w:shd w:val="clear" w:color="auto" w:fill="D9D9D9" w:themeFill="background1" w:themeFillShade="D9"/>
            <w:vAlign w:val="center"/>
          </w:tcPr>
          <w:p w:rsidR="00D40A33" w:rsidRPr="00774436" w:rsidRDefault="00D40A33" w:rsidP="00A0380E">
            <w:pPr>
              <w:contextualSpacing/>
              <w:rPr>
                <w:rFonts w:ascii="Simplified Arabic" w:hAnsi="Simplified Arabic" w:cs="Simplified Arabic"/>
                <w:sz w:val="24"/>
                <w:szCs w:val="24"/>
                <w:rtl/>
              </w:rPr>
            </w:pPr>
          </w:p>
        </w:tc>
      </w:tr>
    </w:tbl>
    <w:p w:rsidR="007717E6" w:rsidRPr="00774436" w:rsidRDefault="007717E6" w:rsidP="007E0E5F">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وتشير هذه النتيجة الى ان الطلبة ذوي المثابرة المرتفعة اكثر قدرة وتحملا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ومنغصات الحياة ا</w:t>
      </w:r>
      <w:r w:rsidR="00730953" w:rsidRPr="00774436">
        <w:rPr>
          <w:rFonts w:ascii="Simplified Arabic" w:hAnsi="Simplified Arabic" w:cs="Simplified Arabic"/>
          <w:sz w:val="24"/>
          <w:szCs w:val="24"/>
          <w:rtl/>
        </w:rPr>
        <w:t>ليومية من ذوي المثابرة المنخفضة</w:t>
      </w:r>
      <w:r w:rsidRPr="00774436">
        <w:rPr>
          <w:rFonts w:ascii="Simplified Arabic" w:hAnsi="Simplified Arabic" w:cs="Simplified Arabic"/>
          <w:sz w:val="24"/>
          <w:szCs w:val="24"/>
          <w:rtl/>
        </w:rPr>
        <w:t xml:space="preserve">، </w:t>
      </w:r>
      <w:r w:rsidR="00EB4DF8" w:rsidRPr="00774436">
        <w:rPr>
          <w:rFonts w:ascii="Simplified Arabic" w:hAnsi="Simplified Arabic" w:cs="Simplified Arabic"/>
          <w:sz w:val="24"/>
          <w:szCs w:val="24"/>
          <w:rtl/>
        </w:rPr>
        <w:t>ويمكن مناقشتها بان الصبر</w:t>
      </w:r>
      <w:r w:rsidRPr="00774436">
        <w:rPr>
          <w:rFonts w:ascii="Simplified Arabic" w:hAnsi="Simplified Arabic" w:cs="Simplified Arabic"/>
          <w:sz w:val="24"/>
          <w:szCs w:val="24"/>
          <w:rtl/>
        </w:rPr>
        <w:t xml:space="preserve"> قد يكون</w:t>
      </w:r>
      <w:r w:rsidR="00EB4DF8" w:rsidRPr="00774436">
        <w:rPr>
          <w:rFonts w:ascii="Simplified Arabic" w:hAnsi="Simplified Arabic" w:cs="Simplified Arabic"/>
          <w:sz w:val="24"/>
          <w:szCs w:val="24"/>
          <w:rtl/>
        </w:rPr>
        <w:t xml:space="preserve"> احد الاسباب الرئيسة على اصرار الطلبة واستمرار رغبتهم في </w:t>
      </w:r>
      <w:r w:rsidRPr="00774436">
        <w:rPr>
          <w:rFonts w:ascii="Simplified Arabic" w:hAnsi="Simplified Arabic" w:cs="Simplified Arabic"/>
          <w:sz w:val="24"/>
          <w:szCs w:val="24"/>
          <w:rtl/>
        </w:rPr>
        <w:t>انج</w:t>
      </w:r>
      <w:r w:rsidR="00730953" w:rsidRPr="00774436">
        <w:rPr>
          <w:rFonts w:ascii="Simplified Arabic" w:hAnsi="Simplified Arabic" w:cs="Simplified Arabic"/>
          <w:sz w:val="24"/>
          <w:szCs w:val="24"/>
          <w:rtl/>
        </w:rPr>
        <w:t>از طموحاتهم ومشاريعهم في الحياة</w:t>
      </w:r>
      <w:r w:rsidR="00EB4DF8" w:rsidRPr="00774436">
        <w:rPr>
          <w:rFonts w:ascii="Simplified Arabic" w:hAnsi="Simplified Arabic" w:cs="Simplified Arabic"/>
          <w:sz w:val="24"/>
          <w:szCs w:val="24"/>
          <w:rtl/>
        </w:rPr>
        <w:t>،  في حين لم يظهر أي فرق بين ذوي المثابرة المرتفعة والمنخفضة</w:t>
      </w:r>
      <w:r w:rsidRPr="00774436">
        <w:rPr>
          <w:rFonts w:ascii="Simplified Arabic" w:hAnsi="Simplified Arabic" w:cs="Simplified Arabic"/>
          <w:sz w:val="24"/>
          <w:szCs w:val="24"/>
          <w:rtl/>
        </w:rPr>
        <w:t xml:space="preserve"> على</w:t>
      </w:r>
      <w:r w:rsidR="00730953" w:rsidRPr="00774436">
        <w:rPr>
          <w:rFonts w:ascii="Simplified Arabic" w:hAnsi="Simplified Arabic" w:cs="Simplified Arabic"/>
          <w:sz w:val="24"/>
          <w:szCs w:val="24"/>
          <w:rtl/>
        </w:rPr>
        <w:t xml:space="preserve"> نمط الصبر في السياق البين شخصي</w:t>
      </w:r>
      <w:r w:rsidRPr="00774436">
        <w:rPr>
          <w:rFonts w:ascii="Simplified Arabic" w:hAnsi="Simplified Arabic" w:cs="Simplified Arabic"/>
          <w:sz w:val="24"/>
          <w:szCs w:val="24"/>
          <w:rtl/>
        </w:rPr>
        <w:t xml:space="preserve">، والذي يرجع الى تقارب درجات </w:t>
      </w:r>
      <w:r w:rsidR="00EB4DF8" w:rsidRPr="00774436">
        <w:rPr>
          <w:rFonts w:ascii="Simplified Arabic" w:hAnsi="Simplified Arabic" w:cs="Simplified Arabic"/>
          <w:sz w:val="24"/>
          <w:szCs w:val="24"/>
          <w:rtl/>
        </w:rPr>
        <w:t xml:space="preserve">متوسطي </w:t>
      </w:r>
      <w:r w:rsidR="007E0E5F" w:rsidRPr="00774436">
        <w:rPr>
          <w:rFonts w:ascii="Simplified Arabic" w:hAnsi="Simplified Arabic" w:cs="Simplified Arabic"/>
          <w:sz w:val="24"/>
          <w:szCs w:val="24"/>
          <w:rtl/>
        </w:rPr>
        <w:t>كل</w:t>
      </w:r>
      <w:r w:rsidRPr="00774436">
        <w:rPr>
          <w:rFonts w:ascii="Simplified Arabic" w:hAnsi="Simplified Arabic" w:cs="Simplified Arabic"/>
          <w:sz w:val="24"/>
          <w:szCs w:val="24"/>
          <w:rtl/>
        </w:rPr>
        <w:t xml:space="preserve"> الطلبة في القدرة على تحمل السلوكيات ا</w:t>
      </w:r>
      <w:r w:rsidR="00730953" w:rsidRPr="00774436">
        <w:rPr>
          <w:rFonts w:ascii="Simplified Arabic" w:hAnsi="Simplified Arabic" w:cs="Simplified Arabic"/>
          <w:sz w:val="24"/>
          <w:szCs w:val="24"/>
          <w:rtl/>
        </w:rPr>
        <w:t xml:space="preserve">لمزعجة التي </w:t>
      </w:r>
      <w:r w:rsidR="007E0E5F" w:rsidRPr="00774436">
        <w:rPr>
          <w:rFonts w:ascii="Simplified Arabic" w:hAnsi="Simplified Arabic" w:cs="Simplified Arabic"/>
          <w:sz w:val="24"/>
          <w:szCs w:val="24"/>
          <w:rtl/>
        </w:rPr>
        <w:t>يصدرها الآخرون</w:t>
      </w:r>
      <w:r w:rsidRPr="00774436">
        <w:rPr>
          <w:rFonts w:ascii="Simplified Arabic" w:hAnsi="Simplified Arabic" w:cs="Simplified Arabic"/>
          <w:sz w:val="24"/>
          <w:szCs w:val="24"/>
          <w:rtl/>
        </w:rPr>
        <w:t>، والاتسام بالمهارة على ادارة المواقف الشخصية مثل فهم دوافع ونوايا الاخرين والتصرف معهم بفاعلية كبيرة في المواقف المزعجة.</w:t>
      </w:r>
    </w:p>
    <w:p w:rsidR="007717E6" w:rsidRPr="00774436" w:rsidRDefault="007C1699" w:rsidP="00087301">
      <w:pPr>
        <w:spacing w:after="0" w:line="240" w:lineRule="auto"/>
        <w:contextualSpacing/>
        <w:jc w:val="both"/>
        <w:rPr>
          <w:rFonts w:ascii="Simplified Arabic" w:eastAsia="Times New Roman" w:hAnsi="Simplified Arabic" w:cs="Simplified Arabic"/>
          <w:sz w:val="24"/>
          <w:szCs w:val="24"/>
          <w:rtl/>
        </w:rPr>
      </w:pPr>
      <w:r w:rsidRPr="00774436">
        <w:rPr>
          <w:rFonts w:ascii="Simplified Arabic" w:hAnsi="Simplified Arabic" w:cs="Simplified Arabic"/>
          <w:sz w:val="24"/>
          <w:szCs w:val="24"/>
          <w:rtl/>
        </w:rPr>
        <w:t xml:space="preserve">وقد ايدت هذه النتيجة دراسة </w:t>
      </w:r>
      <w:r w:rsidRPr="00774436">
        <w:rPr>
          <w:rFonts w:ascii="Simplified Arabic" w:hAnsi="Simplified Arabic" w:cs="Simplified Arabic"/>
          <w:sz w:val="24"/>
          <w:szCs w:val="24"/>
        </w:rPr>
        <w:t>(Ayres et.al,1990)</w:t>
      </w:r>
      <w:r w:rsidRPr="00774436">
        <w:rPr>
          <w:rFonts w:ascii="Simplified Arabic" w:hAnsi="Simplified Arabic" w:cs="Simplified Arabic"/>
          <w:sz w:val="24"/>
          <w:szCs w:val="24"/>
          <w:rtl/>
        </w:rPr>
        <w:t xml:space="preserve"> ال</w:t>
      </w:r>
      <w:r w:rsidR="007E0E5F" w:rsidRPr="00774436">
        <w:rPr>
          <w:rFonts w:ascii="Simplified Arabic" w:hAnsi="Simplified Arabic" w:cs="Simplified Arabic"/>
          <w:sz w:val="24"/>
          <w:szCs w:val="24"/>
          <w:rtl/>
        </w:rPr>
        <w:t>ت</w:t>
      </w:r>
      <w:r w:rsidRPr="00774436">
        <w:rPr>
          <w:rFonts w:ascii="Simplified Arabic" w:hAnsi="Simplified Arabic" w:cs="Simplified Arabic"/>
          <w:sz w:val="24"/>
          <w:szCs w:val="24"/>
          <w:rtl/>
        </w:rPr>
        <w:t xml:space="preserve">ي وجدت ان المثابرة تعتمد على امكانيات الطلبة على تحمل الشدائد النفسية، فتبين ان الطلبة الذين يعانون من الفشل الدراسي وتدني مستوى المثابرة </w:t>
      </w:r>
      <w:r w:rsidR="00730953" w:rsidRPr="00774436">
        <w:rPr>
          <w:rFonts w:ascii="Simplified Arabic" w:hAnsi="Simplified Arabic" w:cs="Simplified Arabic"/>
          <w:sz w:val="24"/>
          <w:szCs w:val="24"/>
          <w:rtl/>
        </w:rPr>
        <w:t xml:space="preserve">مقارنة بأقرانهم الاخرين  كانوا </w:t>
      </w:r>
      <w:r w:rsidRPr="00774436">
        <w:rPr>
          <w:rFonts w:ascii="Simplified Arabic" w:hAnsi="Simplified Arabic" w:cs="Simplified Arabic"/>
          <w:sz w:val="24"/>
          <w:szCs w:val="24"/>
          <w:rtl/>
        </w:rPr>
        <w:t xml:space="preserve">اقل تحملا لتقبل نتائج الفشل، ويتسمون بقلة النشاط، وتجنب المواقف الدراسية، إذ ان المثابرة وفقا لدراسة </w:t>
      </w:r>
      <w:r w:rsidRPr="00774436">
        <w:rPr>
          <w:rFonts w:ascii="Simplified Arabic" w:hAnsi="Simplified Arabic" w:cs="Simplified Arabic"/>
          <w:sz w:val="24"/>
          <w:szCs w:val="24"/>
        </w:rPr>
        <w:t>(</w:t>
      </w:r>
      <w:proofErr w:type="spellStart"/>
      <w:r w:rsidR="00AB3CA4" w:rsidRPr="00774436">
        <w:rPr>
          <w:rFonts w:ascii="Simplified Arabic" w:hAnsi="Simplified Arabic" w:cs="Simplified Arabic"/>
          <w:sz w:val="24"/>
          <w:szCs w:val="24"/>
        </w:rPr>
        <w:t>Schunk</w:t>
      </w:r>
      <w:proofErr w:type="spellEnd"/>
      <w:r w:rsidR="00AB3CA4" w:rsidRPr="00774436">
        <w:rPr>
          <w:rFonts w:ascii="Simplified Arabic" w:hAnsi="Simplified Arabic" w:cs="Simplified Arabic"/>
          <w:sz w:val="24"/>
          <w:szCs w:val="24"/>
        </w:rPr>
        <w:t xml:space="preserve"> &amp; </w:t>
      </w:r>
      <w:r w:rsidRPr="00774436">
        <w:rPr>
          <w:rFonts w:ascii="Simplified Arabic" w:hAnsi="Simplified Arabic" w:cs="Simplified Arabic"/>
          <w:sz w:val="24"/>
          <w:szCs w:val="24"/>
        </w:rPr>
        <w:t>Zimmerman,</w:t>
      </w:r>
      <w:r w:rsidR="00AB3CA4" w:rsidRPr="00774436">
        <w:rPr>
          <w:rFonts w:ascii="Simplified Arabic" w:hAnsi="Simplified Arabic" w:cs="Simplified Arabic"/>
          <w:sz w:val="24"/>
          <w:szCs w:val="24"/>
        </w:rPr>
        <w:t>1997</w:t>
      </w:r>
      <w:r w:rsidRPr="00774436">
        <w:rPr>
          <w:rFonts w:ascii="Simplified Arabic" w:hAnsi="Simplified Arabic" w:cs="Simplified Arabic"/>
          <w:sz w:val="24"/>
          <w:szCs w:val="24"/>
        </w:rPr>
        <w:t>)</w:t>
      </w:r>
      <w:r w:rsidRPr="00774436">
        <w:rPr>
          <w:rFonts w:ascii="Simplified Arabic" w:hAnsi="Simplified Arabic" w:cs="Simplified Arabic"/>
          <w:sz w:val="24"/>
          <w:szCs w:val="24"/>
          <w:rtl/>
        </w:rPr>
        <w:t xml:space="preserve"> تحتاج الى استمرار بذل الجهود والسعي نحو مواجهة الصعوبات، وهذه لا تتم بدون اتسام الفرد بالصبر، الذي يظهر كصفة رئيسة</w:t>
      </w:r>
      <w:r w:rsidR="00AB3CA4" w:rsidRPr="00774436">
        <w:rPr>
          <w:rFonts w:ascii="Simplified Arabic" w:hAnsi="Simplified Arabic" w:cs="Simplified Arabic"/>
          <w:sz w:val="24"/>
          <w:szCs w:val="24"/>
          <w:rtl/>
        </w:rPr>
        <w:t xml:space="preserve"> لتنظيم الذات، وتخفيف الانفعالات السلبية، و</w:t>
      </w:r>
      <w:r w:rsidRPr="00774436">
        <w:rPr>
          <w:rFonts w:ascii="Simplified Arabic" w:hAnsi="Simplified Arabic" w:cs="Simplified Arabic"/>
          <w:sz w:val="24"/>
          <w:szCs w:val="24"/>
          <w:rtl/>
        </w:rPr>
        <w:t>تحقيق النجاح الاكاديمي، والمواصلة في مواجهة التحدي، لذلك يعد</w:t>
      </w:r>
      <w:r w:rsidR="00AB3CA4" w:rsidRPr="00774436">
        <w:rPr>
          <w:rFonts w:ascii="Simplified Arabic" w:hAnsi="Simplified Arabic" w:cs="Simplified Arabic"/>
          <w:sz w:val="24"/>
          <w:szCs w:val="24"/>
          <w:rtl/>
        </w:rPr>
        <w:t xml:space="preserve"> الصبر القوة الساندة لمساعدة الطلبة على تحقيق اهدافهم.</w:t>
      </w:r>
      <w:r w:rsidR="00AB3CA4" w:rsidRPr="00774436">
        <w:rPr>
          <w:rFonts w:ascii="Simplified Arabic" w:hAnsi="Simplified Arabic" w:cs="Simplified Arabic"/>
          <w:sz w:val="24"/>
          <w:szCs w:val="24"/>
          <w:rtl/>
        </w:rPr>
        <w:tab/>
      </w:r>
      <w:hyperlink r:id="rId11" w:history="1">
        <w:r w:rsidRPr="00774436">
          <w:rPr>
            <w:rFonts w:ascii="Simplified Arabic" w:eastAsia="Times New Roman" w:hAnsi="Simplified Arabic" w:cs="Simplified Arabic"/>
            <w:color w:val="323232"/>
            <w:sz w:val="24"/>
            <w:szCs w:val="24"/>
            <w:bdr w:val="none" w:sz="0" w:space="0" w:color="auto" w:frame="1"/>
            <w:shd w:val="clear" w:color="auto" w:fill="F5F5F5"/>
          </w:rPr>
          <w:br/>
        </w:r>
      </w:hyperlink>
      <w:r w:rsidR="007717E6" w:rsidRPr="00774436">
        <w:rPr>
          <w:rFonts w:ascii="Simplified Arabic" w:hAnsi="Simplified Arabic" w:cs="Simplified Arabic"/>
          <w:b/>
          <w:bCs/>
          <w:sz w:val="24"/>
          <w:szCs w:val="24"/>
          <w:rtl/>
        </w:rPr>
        <w:t xml:space="preserve">* </w:t>
      </w:r>
      <w:r w:rsidR="00087301" w:rsidRPr="00774436">
        <w:rPr>
          <w:rFonts w:ascii="Simplified Arabic" w:hAnsi="Simplified Arabic" w:cs="Simplified Arabic"/>
          <w:b/>
          <w:bCs/>
          <w:sz w:val="24"/>
          <w:szCs w:val="24"/>
          <w:rtl/>
        </w:rPr>
        <w:t>الهدف السادس: ال</w:t>
      </w:r>
      <w:r w:rsidR="007717E6" w:rsidRPr="00774436">
        <w:rPr>
          <w:rFonts w:ascii="Simplified Arabic" w:hAnsi="Simplified Arabic" w:cs="Simplified Arabic"/>
          <w:b/>
          <w:bCs/>
          <w:sz w:val="24"/>
          <w:szCs w:val="24"/>
          <w:rtl/>
        </w:rPr>
        <w:t xml:space="preserve">علاقة </w:t>
      </w:r>
      <w:r w:rsidR="007717E6" w:rsidRPr="00774436">
        <w:rPr>
          <w:rFonts w:ascii="Simplified Arabic" w:hAnsi="Simplified Arabic" w:cs="Simplified Arabic"/>
          <w:b/>
          <w:bCs/>
          <w:sz w:val="24"/>
          <w:szCs w:val="24"/>
          <w:rtl/>
          <w:lang w:bidi="ar-IQ"/>
        </w:rPr>
        <w:t xml:space="preserve">الارتباطية </w:t>
      </w:r>
      <w:r w:rsidR="007717E6" w:rsidRPr="00774436">
        <w:rPr>
          <w:rFonts w:ascii="Simplified Arabic" w:hAnsi="Simplified Arabic" w:cs="Simplified Arabic"/>
          <w:b/>
          <w:bCs/>
          <w:sz w:val="24"/>
          <w:szCs w:val="24"/>
          <w:rtl/>
        </w:rPr>
        <w:t xml:space="preserve">بين </w:t>
      </w:r>
      <w:r w:rsidR="00087301" w:rsidRPr="00774436">
        <w:rPr>
          <w:rFonts w:ascii="Simplified Arabic" w:hAnsi="Simplified Arabic" w:cs="Simplified Arabic"/>
          <w:b/>
          <w:bCs/>
          <w:sz w:val="24"/>
          <w:szCs w:val="24"/>
          <w:rtl/>
          <w:lang w:bidi="ar-IQ"/>
        </w:rPr>
        <w:t>انماط الصبر والمثابرة</w:t>
      </w:r>
      <w:r w:rsidR="007717E6" w:rsidRPr="00774436">
        <w:rPr>
          <w:rFonts w:ascii="Simplified Arabic" w:hAnsi="Simplified Arabic" w:cs="Simplified Arabic"/>
          <w:b/>
          <w:bCs/>
          <w:sz w:val="24"/>
          <w:szCs w:val="24"/>
          <w:rtl/>
          <w:lang w:bidi="ar-IQ"/>
        </w:rPr>
        <w:t xml:space="preserve"> </w:t>
      </w:r>
      <w:r w:rsidR="007717E6" w:rsidRPr="00774436">
        <w:rPr>
          <w:rFonts w:ascii="Simplified Arabic" w:hAnsi="Simplified Arabic" w:cs="Simplified Arabic"/>
          <w:b/>
          <w:bCs/>
          <w:sz w:val="24"/>
          <w:szCs w:val="24"/>
          <w:rtl/>
        </w:rPr>
        <w:t>لدى طلبة كلية التربية</w:t>
      </w:r>
      <w:r w:rsidR="007717E6" w:rsidRPr="00774436">
        <w:rPr>
          <w:rFonts w:ascii="Simplified Arabic" w:hAnsi="Simplified Arabic" w:cs="Simplified Arabic"/>
          <w:b/>
          <w:bCs/>
          <w:sz w:val="24"/>
          <w:szCs w:val="24"/>
          <w:rtl/>
          <w:lang w:bidi="ar-IQ"/>
        </w:rPr>
        <w:t xml:space="preserve"> في</w:t>
      </w:r>
      <w:r w:rsidR="007717E6" w:rsidRPr="00774436">
        <w:rPr>
          <w:rFonts w:ascii="Simplified Arabic" w:hAnsi="Simplified Arabic" w:cs="Simplified Arabic"/>
          <w:b/>
          <w:bCs/>
          <w:sz w:val="24"/>
          <w:szCs w:val="24"/>
          <w:rtl/>
        </w:rPr>
        <w:t xml:space="preserve"> جامعة القادسية</w:t>
      </w:r>
      <w:r w:rsidR="00087301" w:rsidRPr="00774436">
        <w:rPr>
          <w:rFonts w:ascii="Simplified Arabic" w:hAnsi="Simplified Arabic" w:cs="Simplified Arabic"/>
          <w:b/>
          <w:bCs/>
          <w:sz w:val="24"/>
          <w:szCs w:val="24"/>
          <w:rtl/>
        </w:rPr>
        <w:t xml:space="preserve">: </w:t>
      </w:r>
      <w:r w:rsidR="007E0E5F" w:rsidRPr="00774436">
        <w:rPr>
          <w:rFonts w:ascii="Simplified Arabic" w:hAnsi="Simplified Arabic" w:cs="Simplified Arabic"/>
          <w:sz w:val="24"/>
          <w:szCs w:val="24"/>
          <w:rtl/>
        </w:rPr>
        <w:t>ل</w:t>
      </w:r>
      <w:r w:rsidR="007717E6" w:rsidRPr="00774436">
        <w:rPr>
          <w:rFonts w:ascii="Simplified Arabic" w:hAnsi="Simplified Arabic" w:cs="Simplified Arabic"/>
          <w:sz w:val="24"/>
          <w:szCs w:val="24"/>
          <w:rtl/>
        </w:rPr>
        <w:t xml:space="preserve">تعرف على العلاقة </w:t>
      </w:r>
      <w:r w:rsidR="007717E6" w:rsidRPr="00774436">
        <w:rPr>
          <w:rFonts w:ascii="Simplified Arabic" w:hAnsi="Simplified Arabic" w:cs="Simplified Arabic"/>
          <w:sz w:val="24"/>
          <w:szCs w:val="24"/>
          <w:rtl/>
          <w:lang w:bidi="ar-IQ"/>
        </w:rPr>
        <w:t xml:space="preserve">الارتباطية </w:t>
      </w:r>
      <w:r w:rsidR="007717E6" w:rsidRPr="00774436">
        <w:rPr>
          <w:rFonts w:ascii="Simplified Arabic" w:hAnsi="Simplified Arabic" w:cs="Simplified Arabic"/>
          <w:sz w:val="24"/>
          <w:szCs w:val="24"/>
          <w:rtl/>
        </w:rPr>
        <w:t xml:space="preserve">بين المثابرة وانماط الصبر لدى طلبة كلية التربية تم </w:t>
      </w:r>
      <w:r w:rsidR="00730953" w:rsidRPr="00774436">
        <w:rPr>
          <w:rFonts w:ascii="Simplified Arabic" w:hAnsi="Simplified Arabic" w:cs="Simplified Arabic"/>
          <w:sz w:val="24"/>
          <w:szCs w:val="24"/>
          <w:rtl/>
        </w:rPr>
        <w:t>استعمال</w:t>
      </w:r>
      <w:r w:rsidR="007717E6" w:rsidRPr="00774436">
        <w:rPr>
          <w:rFonts w:ascii="Simplified Arabic" w:hAnsi="Simplified Arabic" w:cs="Simplified Arabic"/>
          <w:sz w:val="24"/>
          <w:szCs w:val="24"/>
          <w:rtl/>
        </w:rPr>
        <w:t xml:space="preserve"> معامل ارتباط ، وظهر</w:t>
      </w:r>
      <w:r w:rsidR="00730953" w:rsidRPr="00774436">
        <w:rPr>
          <w:rFonts w:ascii="Simplified Arabic" w:hAnsi="Simplified Arabic" w:cs="Simplified Arabic"/>
          <w:sz w:val="24"/>
          <w:szCs w:val="24"/>
          <w:rtl/>
        </w:rPr>
        <w:t>ت درجة</w:t>
      </w:r>
      <w:r w:rsidR="007717E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rPr>
        <w:lastRenderedPageBreak/>
        <w:t>معامل</w:t>
      </w:r>
      <w:r w:rsidR="00D044D3" w:rsidRPr="00774436">
        <w:rPr>
          <w:rFonts w:ascii="Simplified Arabic" w:hAnsi="Simplified Arabic" w:cs="Simplified Arabic"/>
          <w:sz w:val="24"/>
          <w:szCs w:val="24"/>
          <w:rtl/>
        </w:rPr>
        <w:t xml:space="preserve"> ارتباط المثابرة مع الصبر على </w:t>
      </w:r>
      <w:r w:rsidR="00676F19" w:rsidRPr="00774436">
        <w:rPr>
          <w:rFonts w:ascii="Simplified Arabic" w:hAnsi="Simplified Arabic" w:cs="Simplified Arabic"/>
          <w:sz w:val="24"/>
          <w:szCs w:val="24"/>
          <w:rtl/>
        </w:rPr>
        <w:t>مشقة الحياة</w:t>
      </w:r>
      <w:r w:rsidR="00D044D3" w:rsidRPr="00774436">
        <w:rPr>
          <w:rFonts w:ascii="Simplified Arabic" w:hAnsi="Simplified Arabic" w:cs="Simplified Arabic"/>
          <w:sz w:val="24"/>
          <w:szCs w:val="24"/>
          <w:rtl/>
        </w:rPr>
        <w:t>، والصبر في السياق البين شخصي</w:t>
      </w:r>
      <w:r w:rsidR="007717E6" w:rsidRPr="00774436">
        <w:rPr>
          <w:rFonts w:ascii="Simplified Arabic" w:hAnsi="Simplified Arabic" w:cs="Simplified Arabic"/>
          <w:sz w:val="24"/>
          <w:szCs w:val="24"/>
          <w:rtl/>
        </w:rPr>
        <w:t xml:space="preserve"> ايجابية عند </w:t>
      </w:r>
      <w:r w:rsidR="007717E6" w:rsidRPr="00774436">
        <w:rPr>
          <w:rFonts w:ascii="Simplified Arabic" w:hAnsi="Simplified Arabic" w:cs="Simplified Arabic"/>
          <w:sz w:val="24"/>
          <w:szCs w:val="24"/>
          <w:rtl/>
          <w:lang w:bidi="ar-IQ"/>
        </w:rPr>
        <w:t xml:space="preserve">مستوى الدلالة </w:t>
      </w:r>
      <w:r w:rsidR="007717E6" w:rsidRPr="00774436">
        <w:rPr>
          <w:rFonts w:ascii="Simplified Arabic" w:hAnsi="Simplified Arabic" w:cs="Simplified Arabic"/>
          <w:sz w:val="24"/>
          <w:szCs w:val="24"/>
          <w:lang w:bidi="ar-IQ"/>
        </w:rPr>
        <w:t>(0,05)</w:t>
      </w:r>
      <w:r w:rsidR="007717E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lang w:bidi="ar-IQ"/>
        </w:rPr>
        <w:t xml:space="preserve">ودرجة حرية </w:t>
      </w:r>
      <w:r w:rsidR="007717E6" w:rsidRPr="00774436">
        <w:rPr>
          <w:rFonts w:ascii="Simplified Arabic" w:hAnsi="Simplified Arabic" w:cs="Simplified Arabic"/>
          <w:sz w:val="24"/>
          <w:szCs w:val="24"/>
          <w:rtl/>
        </w:rPr>
        <w:t>(</w:t>
      </w:r>
      <w:r w:rsidR="007717E6" w:rsidRPr="00774436">
        <w:rPr>
          <w:rFonts w:ascii="Simplified Arabic" w:hAnsi="Simplified Arabic" w:cs="Simplified Arabic"/>
          <w:sz w:val="24"/>
          <w:szCs w:val="24"/>
        </w:rPr>
        <w:t>248</w:t>
      </w:r>
      <w:r w:rsidR="007717E6" w:rsidRPr="00774436">
        <w:rPr>
          <w:rFonts w:ascii="Simplified Arabic" w:hAnsi="Simplified Arabic" w:cs="Simplified Arabic"/>
          <w:sz w:val="24"/>
          <w:szCs w:val="24"/>
          <w:rtl/>
        </w:rPr>
        <w:t>)</w:t>
      </w:r>
      <w:r w:rsidR="00D044D3" w:rsidRPr="00774436">
        <w:rPr>
          <w:rFonts w:ascii="Simplified Arabic" w:hAnsi="Simplified Arabic" w:cs="Simplified Arabic"/>
          <w:sz w:val="24"/>
          <w:szCs w:val="24"/>
          <w:rtl/>
        </w:rPr>
        <w:t>، في حين لم تظهر علاقة بين المثابرة والصبر على منغصات الحياة اليومية،</w:t>
      </w:r>
      <w:r w:rsidR="007717E6" w:rsidRPr="00774436">
        <w:rPr>
          <w:rFonts w:ascii="Simplified Arabic" w:hAnsi="Simplified Arabic" w:cs="Simplified Arabic"/>
          <w:sz w:val="24"/>
          <w:szCs w:val="24"/>
          <w:rtl/>
        </w:rPr>
        <w:t xml:space="preserve"> وجدول(</w:t>
      </w:r>
      <w:r w:rsidR="00D044D3" w:rsidRPr="00774436">
        <w:rPr>
          <w:rFonts w:ascii="Simplified Arabic" w:hAnsi="Simplified Arabic" w:cs="Simplified Arabic"/>
          <w:sz w:val="24"/>
          <w:szCs w:val="24"/>
          <w:rtl/>
        </w:rPr>
        <w:t>10</w:t>
      </w:r>
      <w:r w:rsidR="007717E6" w:rsidRPr="00774436">
        <w:rPr>
          <w:rFonts w:ascii="Simplified Arabic" w:hAnsi="Simplified Arabic" w:cs="Simplified Arabic"/>
          <w:sz w:val="24"/>
          <w:szCs w:val="24"/>
          <w:rtl/>
        </w:rPr>
        <w:t xml:space="preserve">) </w:t>
      </w:r>
      <w:r w:rsidR="007717E6" w:rsidRPr="00774436">
        <w:rPr>
          <w:rFonts w:ascii="Simplified Arabic" w:hAnsi="Simplified Arabic" w:cs="Simplified Arabic"/>
          <w:sz w:val="24"/>
          <w:szCs w:val="24"/>
          <w:rtl/>
          <w:lang w:bidi="ar-IQ"/>
        </w:rPr>
        <w:t xml:space="preserve">يوضح ذلك: </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جدول (</w:t>
      </w:r>
      <w:r w:rsidR="00D044D3" w:rsidRPr="00774436">
        <w:rPr>
          <w:rFonts w:ascii="Simplified Arabic" w:hAnsi="Simplified Arabic" w:cs="Simplified Arabic"/>
          <w:sz w:val="24"/>
          <w:szCs w:val="24"/>
          <w:rtl/>
        </w:rPr>
        <w:t>10</w:t>
      </w:r>
      <w:r w:rsidR="002D364B" w:rsidRPr="00774436">
        <w:rPr>
          <w:rFonts w:ascii="Simplified Arabic" w:hAnsi="Simplified Arabic" w:cs="Simplified Arabic"/>
          <w:sz w:val="24"/>
          <w:szCs w:val="24"/>
          <w:rtl/>
        </w:rPr>
        <w:t>)</w:t>
      </w:r>
      <w:r w:rsidR="0053366E"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 xml:space="preserve">معامل الارتباط </w:t>
      </w:r>
      <w:r w:rsidR="002D364B" w:rsidRPr="00774436">
        <w:rPr>
          <w:rFonts w:ascii="Simplified Arabic" w:hAnsi="Simplified Arabic" w:cs="Simplified Arabic"/>
          <w:sz w:val="24"/>
          <w:szCs w:val="24"/>
          <w:rtl/>
        </w:rPr>
        <w:t xml:space="preserve"> بين </w:t>
      </w:r>
      <w:r w:rsidRPr="00774436">
        <w:rPr>
          <w:rFonts w:ascii="Simplified Arabic" w:hAnsi="Simplified Arabic" w:cs="Simplified Arabic"/>
          <w:sz w:val="24"/>
          <w:szCs w:val="24"/>
          <w:rtl/>
        </w:rPr>
        <w:t>درجات المثابرة وانماط الصبر لدى طلبة كلية التربية</w:t>
      </w:r>
    </w:p>
    <w:tbl>
      <w:tblPr>
        <w:bidiVisual/>
        <w:tblW w:w="9343"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1118"/>
        <w:gridCol w:w="1064"/>
        <w:gridCol w:w="1134"/>
        <w:gridCol w:w="968"/>
        <w:gridCol w:w="1134"/>
        <w:gridCol w:w="993"/>
      </w:tblGrid>
      <w:tr w:rsidR="007717E6" w:rsidRPr="00774436" w:rsidTr="00730953">
        <w:trPr>
          <w:jc w:val="center"/>
        </w:trPr>
        <w:tc>
          <w:tcPr>
            <w:tcW w:w="2932"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rPr>
              <w:t>نوع العلاقة</w:t>
            </w:r>
          </w:p>
        </w:tc>
        <w:tc>
          <w:tcPr>
            <w:tcW w:w="1118"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معامل الارتباط</w:t>
            </w:r>
          </w:p>
        </w:tc>
        <w:tc>
          <w:tcPr>
            <w:tcW w:w="1064"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القيمة </w:t>
            </w:r>
            <w:proofErr w:type="spellStart"/>
            <w:r w:rsidRPr="00774436">
              <w:rPr>
                <w:rFonts w:ascii="Simplified Arabic" w:hAnsi="Simplified Arabic" w:cs="Simplified Arabic"/>
                <w:b/>
                <w:bCs/>
                <w:sz w:val="24"/>
                <w:szCs w:val="24"/>
                <w:rtl/>
              </w:rPr>
              <w:t>التائية</w:t>
            </w:r>
            <w:proofErr w:type="spellEnd"/>
            <w:r w:rsidRPr="00774436">
              <w:rPr>
                <w:rFonts w:ascii="Simplified Arabic" w:hAnsi="Simplified Arabic" w:cs="Simplified Arabic"/>
                <w:b/>
                <w:bCs/>
                <w:sz w:val="24"/>
                <w:szCs w:val="24"/>
                <w:rtl/>
              </w:rPr>
              <w:t xml:space="preserve"> المحسوبة</w:t>
            </w:r>
          </w:p>
        </w:tc>
        <w:tc>
          <w:tcPr>
            <w:tcW w:w="1134"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القيمة </w:t>
            </w:r>
            <w:proofErr w:type="spellStart"/>
            <w:r w:rsidRPr="00774436">
              <w:rPr>
                <w:rFonts w:ascii="Simplified Arabic" w:hAnsi="Simplified Arabic" w:cs="Simplified Arabic"/>
                <w:b/>
                <w:bCs/>
                <w:sz w:val="24"/>
                <w:szCs w:val="24"/>
                <w:rtl/>
              </w:rPr>
              <w:t>التائية</w:t>
            </w:r>
            <w:proofErr w:type="spellEnd"/>
            <w:r w:rsidRPr="00774436">
              <w:rPr>
                <w:rFonts w:ascii="Simplified Arabic" w:hAnsi="Simplified Arabic" w:cs="Simplified Arabic"/>
                <w:b/>
                <w:bCs/>
                <w:sz w:val="24"/>
                <w:szCs w:val="24"/>
                <w:rtl/>
              </w:rPr>
              <w:t xml:space="preserve"> الجدولية</w:t>
            </w:r>
          </w:p>
        </w:tc>
        <w:tc>
          <w:tcPr>
            <w:tcW w:w="968"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درجات</w:t>
            </w:r>
          </w:p>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الحرية</w:t>
            </w:r>
          </w:p>
        </w:tc>
        <w:tc>
          <w:tcPr>
            <w:tcW w:w="1134"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نوع العلاقة </w:t>
            </w:r>
          </w:p>
        </w:tc>
        <w:tc>
          <w:tcPr>
            <w:tcW w:w="993" w:type="dxa"/>
            <w:shd w:val="clear" w:color="auto" w:fill="D9D9D9" w:themeFill="background1" w:themeFillShade="D9"/>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مستوى الدلالة  </w:t>
            </w:r>
            <w:r w:rsidRPr="00774436">
              <w:rPr>
                <w:rFonts w:ascii="Simplified Arabic" w:hAnsi="Simplified Arabic" w:cs="Simplified Arabic"/>
                <w:sz w:val="24"/>
                <w:szCs w:val="24"/>
              </w:rPr>
              <w:t>0,05</w:t>
            </w:r>
          </w:p>
        </w:tc>
      </w:tr>
      <w:tr w:rsidR="007717E6" w:rsidRPr="00774436" w:rsidTr="00730953">
        <w:trPr>
          <w:jc w:val="center"/>
        </w:trPr>
        <w:tc>
          <w:tcPr>
            <w:tcW w:w="2932"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المثابرة – الصبر على </w:t>
            </w:r>
            <w:r w:rsidR="00676F19" w:rsidRPr="00774436">
              <w:rPr>
                <w:rFonts w:ascii="Simplified Arabic" w:hAnsi="Simplified Arabic" w:cs="Simplified Arabic"/>
                <w:b/>
                <w:bCs/>
                <w:sz w:val="24"/>
                <w:szCs w:val="24"/>
                <w:rtl/>
              </w:rPr>
              <w:t>مشقة الحياة</w:t>
            </w:r>
          </w:p>
        </w:tc>
        <w:tc>
          <w:tcPr>
            <w:tcW w:w="1118"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color w:val="000000"/>
                <w:sz w:val="24"/>
                <w:szCs w:val="24"/>
              </w:rPr>
              <w:t>0.329</w:t>
            </w:r>
          </w:p>
        </w:tc>
        <w:tc>
          <w:tcPr>
            <w:tcW w:w="1064"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Pr>
              <w:t>5,483</w:t>
            </w:r>
          </w:p>
        </w:tc>
        <w:tc>
          <w:tcPr>
            <w:tcW w:w="1134"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Pr>
              <w:t>1,96</w:t>
            </w:r>
          </w:p>
        </w:tc>
        <w:tc>
          <w:tcPr>
            <w:tcW w:w="968"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Pr>
              <w:t>248</w:t>
            </w:r>
          </w:p>
        </w:tc>
        <w:tc>
          <w:tcPr>
            <w:tcW w:w="1134"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tl/>
              </w:rPr>
              <w:t>ايجابية متوسطة</w:t>
            </w:r>
          </w:p>
        </w:tc>
        <w:tc>
          <w:tcPr>
            <w:tcW w:w="993"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دالة</w:t>
            </w:r>
          </w:p>
        </w:tc>
      </w:tr>
      <w:tr w:rsidR="007717E6" w:rsidRPr="00774436" w:rsidTr="00730953">
        <w:trPr>
          <w:jc w:val="center"/>
        </w:trPr>
        <w:tc>
          <w:tcPr>
            <w:tcW w:w="2932"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lang w:bidi="ar-IQ"/>
              </w:rPr>
              <w:t>المثابرة – الصبر في السياق البين شخصي</w:t>
            </w:r>
          </w:p>
        </w:tc>
        <w:tc>
          <w:tcPr>
            <w:tcW w:w="1118"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color w:val="000000"/>
                <w:sz w:val="24"/>
                <w:szCs w:val="24"/>
              </w:rPr>
              <w:t>0.200</w:t>
            </w:r>
          </w:p>
        </w:tc>
        <w:tc>
          <w:tcPr>
            <w:tcW w:w="1064"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Pr>
              <w:t>3,333</w:t>
            </w:r>
          </w:p>
        </w:tc>
        <w:tc>
          <w:tcPr>
            <w:tcW w:w="1134"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Pr>
              <w:t>1,96</w:t>
            </w:r>
          </w:p>
        </w:tc>
        <w:tc>
          <w:tcPr>
            <w:tcW w:w="968"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Pr>
              <w:t>248</w:t>
            </w:r>
          </w:p>
        </w:tc>
        <w:tc>
          <w:tcPr>
            <w:tcW w:w="1134"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tl/>
              </w:rPr>
              <w:t>ايجابية ضعيفة</w:t>
            </w:r>
          </w:p>
        </w:tc>
        <w:tc>
          <w:tcPr>
            <w:tcW w:w="993" w:type="dxa"/>
            <w:shd w:val="clear" w:color="auto" w:fill="auto"/>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دالة</w:t>
            </w:r>
          </w:p>
        </w:tc>
      </w:tr>
      <w:tr w:rsidR="007717E6" w:rsidRPr="00774436" w:rsidTr="00730953">
        <w:trPr>
          <w:jc w:val="center"/>
        </w:trPr>
        <w:tc>
          <w:tcPr>
            <w:tcW w:w="2932" w:type="dxa"/>
            <w:shd w:val="clear" w:color="auto" w:fill="BFBFBF" w:themeFill="background1" w:themeFillShade="BF"/>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lang w:bidi="ar-IQ"/>
              </w:rPr>
              <w:t>المثابرة – الصبر على منغصات الحياة اليومية</w:t>
            </w:r>
          </w:p>
        </w:tc>
        <w:tc>
          <w:tcPr>
            <w:tcW w:w="1118" w:type="dxa"/>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color w:val="000000"/>
                <w:sz w:val="24"/>
                <w:szCs w:val="24"/>
              </w:rPr>
              <w:t>0.026</w:t>
            </w:r>
          </w:p>
        </w:tc>
        <w:tc>
          <w:tcPr>
            <w:tcW w:w="1064" w:type="dxa"/>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Pr>
              <w:t>0,433</w:t>
            </w:r>
          </w:p>
        </w:tc>
        <w:tc>
          <w:tcPr>
            <w:tcW w:w="1134" w:type="dxa"/>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Pr>
              <w:t>1,96</w:t>
            </w:r>
          </w:p>
        </w:tc>
        <w:tc>
          <w:tcPr>
            <w:tcW w:w="968" w:type="dxa"/>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Pr>
            </w:pPr>
            <w:r w:rsidRPr="00774436">
              <w:rPr>
                <w:rFonts w:ascii="Simplified Arabic" w:hAnsi="Simplified Arabic" w:cs="Simplified Arabic"/>
                <w:b/>
                <w:bCs/>
                <w:sz w:val="24"/>
                <w:szCs w:val="24"/>
              </w:rPr>
              <w:t>248</w:t>
            </w:r>
          </w:p>
        </w:tc>
        <w:tc>
          <w:tcPr>
            <w:tcW w:w="1134" w:type="dxa"/>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لا توجد علاقة</w:t>
            </w:r>
          </w:p>
        </w:tc>
        <w:tc>
          <w:tcPr>
            <w:tcW w:w="993" w:type="dxa"/>
            <w:vAlign w:val="center"/>
          </w:tcPr>
          <w:p w:rsidR="007717E6" w:rsidRPr="00774436" w:rsidRDefault="007717E6" w:rsidP="00A0380E">
            <w:pPr>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b/>
                <w:bCs/>
                <w:sz w:val="24"/>
                <w:szCs w:val="24"/>
                <w:rtl/>
              </w:rPr>
              <w:t>غير دالة</w:t>
            </w:r>
          </w:p>
        </w:tc>
      </w:tr>
    </w:tbl>
    <w:p w:rsidR="007717E6" w:rsidRPr="00774436" w:rsidRDefault="007717E6" w:rsidP="00FA5A5D">
      <w:p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sz w:val="24"/>
          <w:szCs w:val="24"/>
          <w:rtl/>
        </w:rPr>
        <w:t xml:space="preserve">وتشير هذه النتيجة الى ارتباط المثابرة مع نمط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بدرجة اكبر من الصبر في السياق البين شخصي والصبر على منغصات الحياة اليومية لدى الطلبة ، </w:t>
      </w:r>
      <w:r w:rsidR="00EB4DF8" w:rsidRPr="00774436">
        <w:rPr>
          <w:rFonts w:ascii="Simplified Arabic" w:hAnsi="Simplified Arabic" w:cs="Simplified Arabic"/>
          <w:sz w:val="24"/>
          <w:szCs w:val="24"/>
          <w:rtl/>
        </w:rPr>
        <w:t>ويمكن مناقشة ذلك</w:t>
      </w:r>
      <w:r w:rsidRPr="00774436">
        <w:rPr>
          <w:rFonts w:ascii="Simplified Arabic" w:hAnsi="Simplified Arabic" w:cs="Simplified Arabic"/>
          <w:sz w:val="24"/>
          <w:szCs w:val="24"/>
          <w:rtl/>
        </w:rPr>
        <w:t xml:space="preserve"> </w:t>
      </w:r>
      <w:r w:rsidR="00EB4DF8" w:rsidRPr="00774436">
        <w:rPr>
          <w:rFonts w:ascii="Simplified Arabic" w:hAnsi="Simplified Arabic" w:cs="Simplified Arabic"/>
          <w:sz w:val="24"/>
          <w:szCs w:val="24"/>
          <w:rtl/>
        </w:rPr>
        <w:t>ب</w:t>
      </w:r>
      <w:r w:rsidRPr="00774436">
        <w:rPr>
          <w:rFonts w:ascii="Simplified Arabic" w:hAnsi="Simplified Arabic" w:cs="Simplified Arabic"/>
          <w:sz w:val="24"/>
          <w:szCs w:val="24"/>
          <w:rtl/>
        </w:rPr>
        <w:t xml:space="preserve">أن المثابرة تزداد كلما زاد صبر الطلبة وتحملهم عناء </w:t>
      </w:r>
      <w:r w:rsidR="00676F19" w:rsidRPr="00774436">
        <w:rPr>
          <w:rFonts w:ascii="Simplified Arabic" w:hAnsi="Simplified Arabic" w:cs="Simplified Arabic"/>
          <w:sz w:val="24"/>
          <w:szCs w:val="24"/>
          <w:rtl/>
        </w:rPr>
        <w:t>مشقة الحياة</w:t>
      </w:r>
      <w:r w:rsidR="00B07C08" w:rsidRPr="00774436">
        <w:rPr>
          <w:rFonts w:ascii="Simplified Arabic" w:hAnsi="Simplified Arabic" w:cs="Simplified Arabic"/>
          <w:sz w:val="24"/>
          <w:szCs w:val="24"/>
          <w:rtl/>
        </w:rPr>
        <w:t xml:space="preserve"> الاجتماعية والدراسية</w:t>
      </w:r>
      <w:r w:rsidRPr="00774436">
        <w:rPr>
          <w:rFonts w:ascii="Simplified Arabic" w:hAnsi="Simplified Arabic" w:cs="Simplified Arabic"/>
          <w:sz w:val="24"/>
          <w:szCs w:val="24"/>
          <w:rtl/>
        </w:rPr>
        <w:t xml:space="preserve">، وهي نتيجة منطقية لأن طريق المثابرة نحو تحقيق الاهداف والمشاريع الاكاديمية والشخصية يحتاج من الفرد ان يلتزم بخططه ويتحمل مشاعر الاحباط والمشاق والصعوبات التي تواجهه ، وان لا يستكين ويخضع لما </w:t>
      </w:r>
      <w:proofErr w:type="spellStart"/>
      <w:r w:rsidRPr="00774436">
        <w:rPr>
          <w:rFonts w:ascii="Simplified Arabic" w:hAnsi="Simplified Arabic" w:cs="Simplified Arabic"/>
          <w:sz w:val="24"/>
          <w:szCs w:val="24"/>
          <w:rtl/>
        </w:rPr>
        <w:t>يواجهه</w:t>
      </w:r>
      <w:proofErr w:type="spellEnd"/>
      <w:r w:rsidRPr="00774436">
        <w:rPr>
          <w:rFonts w:ascii="Simplified Arabic" w:hAnsi="Simplified Arabic" w:cs="Simplified Arabic"/>
          <w:sz w:val="24"/>
          <w:szCs w:val="24"/>
          <w:rtl/>
        </w:rPr>
        <w:t xml:space="preserve"> من م</w:t>
      </w:r>
      <w:r w:rsidR="00C65A8C" w:rsidRPr="00774436">
        <w:rPr>
          <w:rFonts w:ascii="Simplified Arabic" w:hAnsi="Simplified Arabic" w:cs="Simplified Arabic"/>
          <w:sz w:val="24"/>
          <w:szCs w:val="24"/>
          <w:rtl/>
        </w:rPr>
        <w:t>رض او خيبة امل من المقربين عليه</w:t>
      </w:r>
      <w:r w:rsidRPr="00774436">
        <w:rPr>
          <w:rFonts w:ascii="Simplified Arabic" w:hAnsi="Simplified Arabic" w:cs="Simplified Arabic"/>
          <w:sz w:val="24"/>
          <w:szCs w:val="24"/>
          <w:rtl/>
        </w:rPr>
        <w:t>، وان يؤجل اشباع الحاجات الانية من اجل تحقيق الاهداف الاكثر مرغوبي</w:t>
      </w:r>
      <w:r w:rsidR="00C65A8C" w:rsidRPr="00774436">
        <w:rPr>
          <w:rFonts w:ascii="Simplified Arabic" w:hAnsi="Simplified Arabic" w:cs="Simplified Arabic"/>
          <w:sz w:val="24"/>
          <w:szCs w:val="24"/>
          <w:rtl/>
        </w:rPr>
        <w:t>ه على المدى البعيد</w:t>
      </w:r>
      <w:r w:rsidRPr="00774436">
        <w:rPr>
          <w:rFonts w:ascii="Simplified Arabic" w:hAnsi="Simplified Arabic" w:cs="Simplified Arabic"/>
          <w:sz w:val="24"/>
          <w:szCs w:val="24"/>
          <w:rtl/>
        </w:rPr>
        <w:t>،</w:t>
      </w:r>
      <w:r w:rsidR="00C65A8C" w:rsidRPr="00774436">
        <w:rPr>
          <w:rFonts w:ascii="Simplified Arabic" w:hAnsi="Simplified Arabic" w:cs="Simplified Arabic"/>
          <w:sz w:val="24"/>
          <w:szCs w:val="24"/>
          <w:rtl/>
        </w:rPr>
        <w:t xml:space="preserve"> وهذا ما </w:t>
      </w:r>
      <w:r w:rsidR="00B07C08" w:rsidRPr="00774436">
        <w:rPr>
          <w:rFonts w:ascii="Simplified Arabic" w:hAnsi="Simplified Arabic" w:cs="Simplified Arabic"/>
          <w:sz w:val="24"/>
          <w:szCs w:val="24"/>
          <w:rtl/>
        </w:rPr>
        <w:t>وجدته ديلا بيانا وزملاؤها</w:t>
      </w:r>
      <w:r w:rsidR="00C65A8C" w:rsidRPr="00774436">
        <w:rPr>
          <w:rFonts w:ascii="Simplified Arabic" w:hAnsi="Simplified Arabic" w:cs="Simplified Arabic"/>
          <w:sz w:val="24"/>
          <w:szCs w:val="24"/>
          <w:rtl/>
        </w:rPr>
        <w:t xml:space="preserve"> </w:t>
      </w:r>
      <w:r w:rsidR="0053366E" w:rsidRPr="00774436">
        <w:rPr>
          <w:rFonts w:ascii="Simplified Arabic" w:hAnsi="Simplified Arabic" w:cs="Simplified Arabic"/>
          <w:sz w:val="24"/>
          <w:szCs w:val="24"/>
        </w:rPr>
        <w:t>(Della-</w:t>
      </w:r>
      <w:proofErr w:type="spellStart"/>
      <w:r w:rsidR="0053366E" w:rsidRPr="00774436">
        <w:rPr>
          <w:rFonts w:ascii="Simplified Arabic" w:hAnsi="Simplified Arabic" w:cs="Simplified Arabic"/>
          <w:sz w:val="24"/>
          <w:szCs w:val="24"/>
        </w:rPr>
        <w:t>Piana</w:t>
      </w:r>
      <w:proofErr w:type="spellEnd"/>
      <w:r w:rsidR="0053366E" w:rsidRPr="00774436">
        <w:rPr>
          <w:rFonts w:ascii="Simplified Arabic" w:hAnsi="Simplified Arabic" w:cs="Simplified Arabic"/>
          <w:sz w:val="24"/>
          <w:szCs w:val="24"/>
        </w:rPr>
        <w:t xml:space="preserve"> et.al2013)</w:t>
      </w:r>
      <w:r w:rsidR="00C65A8C" w:rsidRPr="00774436">
        <w:rPr>
          <w:rFonts w:ascii="Simplified Arabic" w:hAnsi="Simplified Arabic" w:cs="Simplified Arabic"/>
          <w:sz w:val="24"/>
          <w:szCs w:val="24"/>
          <w:rtl/>
        </w:rPr>
        <w:t xml:space="preserve"> </w:t>
      </w:r>
      <w:r w:rsidR="00B15A8C" w:rsidRPr="00774436">
        <w:rPr>
          <w:rFonts w:ascii="Simplified Arabic" w:hAnsi="Simplified Arabic" w:cs="Simplified Arabic"/>
          <w:sz w:val="24"/>
          <w:szCs w:val="24"/>
          <w:rtl/>
        </w:rPr>
        <w:t>إذ توصل</w:t>
      </w:r>
      <w:r w:rsidR="00B07C08" w:rsidRPr="00774436">
        <w:rPr>
          <w:rFonts w:ascii="Simplified Arabic" w:hAnsi="Simplified Arabic" w:cs="Simplified Arabic"/>
          <w:sz w:val="24"/>
          <w:szCs w:val="24"/>
          <w:rtl/>
        </w:rPr>
        <w:t>وا</w:t>
      </w:r>
      <w:r w:rsidR="00B15A8C" w:rsidRPr="00774436">
        <w:rPr>
          <w:rFonts w:ascii="Simplified Arabic" w:hAnsi="Simplified Arabic" w:cs="Simplified Arabic"/>
          <w:sz w:val="24"/>
          <w:szCs w:val="24"/>
          <w:rtl/>
        </w:rPr>
        <w:t xml:space="preserve"> الى ان العلاقة </w:t>
      </w:r>
      <w:r w:rsidR="00B07C08" w:rsidRPr="00774436">
        <w:rPr>
          <w:rFonts w:ascii="Simplified Arabic" w:hAnsi="Simplified Arabic" w:cs="Simplified Arabic"/>
          <w:sz w:val="24"/>
          <w:szCs w:val="24"/>
          <w:rtl/>
        </w:rPr>
        <w:t xml:space="preserve">بين </w:t>
      </w:r>
      <w:r w:rsidR="00B15A8C" w:rsidRPr="00774436">
        <w:rPr>
          <w:rFonts w:ascii="Simplified Arabic" w:hAnsi="Simplified Arabic" w:cs="Simplified Arabic"/>
          <w:sz w:val="24"/>
          <w:szCs w:val="24"/>
          <w:rtl/>
        </w:rPr>
        <w:t xml:space="preserve">المثابرة والصبر </w:t>
      </w:r>
      <w:r w:rsidR="00B07C08" w:rsidRPr="00774436">
        <w:rPr>
          <w:rFonts w:ascii="Simplified Arabic" w:hAnsi="Simplified Arabic" w:cs="Simplified Arabic"/>
          <w:sz w:val="24"/>
          <w:szCs w:val="24"/>
          <w:rtl/>
        </w:rPr>
        <w:t>تتعلق</w:t>
      </w:r>
      <w:r w:rsidR="00B15A8C" w:rsidRPr="00774436">
        <w:rPr>
          <w:rFonts w:ascii="Simplified Arabic" w:hAnsi="Simplified Arabic" w:cs="Simplified Arabic"/>
          <w:sz w:val="24"/>
          <w:szCs w:val="24"/>
          <w:rtl/>
        </w:rPr>
        <w:t xml:space="preserve"> بمدى تح</w:t>
      </w:r>
      <w:r w:rsidR="0053366E" w:rsidRPr="00774436">
        <w:rPr>
          <w:rFonts w:ascii="Simplified Arabic" w:hAnsi="Simplified Arabic" w:cs="Simplified Arabic"/>
          <w:sz w:val="24"/>
          <w:szCs w:val="24"/>
          <w:rtl/>
        </w:rPr>
        <w:t xml:space="preserve">مل الافراد لمشقات الاهداف التي يطمحون الى تحقيقها، ولا سيما ان الصبر </w:t>
      </w:r>
      <w:r w:rsidR="00B07C08" w:rsidRPr="00774436">
        <w:rPr>
          <w:rFonts w:ascii="Simplified Arabic" w:hAnsi="Simplified Arabic" w:cs="Simplified Arabic"/>
          <w:sz w:val="24"/>
          <w:szCs w:val="24"/>
          <w:rtl/>
        </w:rPr>
        <w:t xml:space="preserve">يساهم بارتفاع </w:t>
      </w:r>
      <w:r w:rsidR="0053366E" w:rsidRPr="00774436">
        <w:rPr>
          <w:rFonts w:ascii="Simplified Arabic" w:hAnsi="Simplified Arabic" w:cs="Simplified Arabic"/>
          <w:sz w:val="24"/>
          <w:szCs w:val="24"/>
          <w:rtl/>
        </w:rPr>
        <w:t>الروح المعنوية لدى الطلبة، والحفاظ على استمرار الدوافع الاكاديمية، لذلك فان الصبر يمكن ان يكون مسؤولا على توفير الدعم والقوة</w:t>
      </w:r>
      <w:r w:rsidR="00B07C08" w:rsidRPr="00774436">
        <w:rPr>
          <w:rFonts w:ascii="Simplified Arabic" w:hAnsi="Simplified Arabic" w:cs="Simplified Arabic"/>
          <w:sz w:val="24"/>
          <w:szCs w:val="24"/>
          <w:rtl/>
        </w:rPr>
        <w:t xml:space="preserve"> والطاقة لدى ا</w:t>
      </w:r>
      <w:r w:rsidR="0053366E" w:rsidRPr="00774436">
        <w:rPr>
          <w:rFonts w:ascii="Simplified Arabic" w:hAnsi="Simplified Arabic" w:cs="Simplified Arabic"/>
          <w:sz w:val="24"/>
          <w:szCs w:val="24"/>
          <w:rtl/>
        </w:rPr>
        <w:t xml:space="preserve">لطلبة في الوصول الى النجاح والتغلب على الفشل. كذلك أكدت دراسة </w:t>
      </w:r>
      <w:proofErr w:type="spellStart"/>
      <w:r w:rsidR="0053366E" w:rsidRPr="00774436">
        <w:rPr>
          <w:rFonts w:ascii="Simplified Arabic" w:hAnsi="Simplified Arabic" w:cs="Simplified Arabic"/>
          <w:sz w:val="24"/>
          <w:szCs w:val="24"/>
          <w:rtl/>
        </w:rPr>
        <w:t>باندورا</w:t>
      </w:r>
      <w:proofErr w:type="spellEnd"/>
      <w:r w:rsidR="0053366E" w:rsidRPr="00774436">
        <w:rPr>
          <w:rFonts w:ascii="Simplified Arabic" w:hAnsi="Simplified Arabic" w:cs="Simplified Arabic"/>
          <w:sz w:val="24"/>
          <w:szCs w:val="24"/>
          <w:rtl/>
        </w:rPr>
        <w:t xml:space="preserve"> </w:t>
      </w:r>
      <w:r w:rsidR="0053366E" w:rsidRPr="00774436">
        <w:rPr>
          <w:rFonts w:ascii="Simplified Arabic" w:hAnsi="Simplified Arabic" w:cs="Simplified Arabic"/>
          <w:sz w:val="24"/>
          <w:szCs w:val="24"/>
        </w:rPr>
        <w:t>Bandura (1986)</w:t>
      </w:r>
      <w:r w:rsidR="0053366E" w:rsidRPr="00774436">
        <w:rPr>
          <w:rFonts w:ascii="Simplified Arabic" w:hAnsi="Simplified Arabic" w:cs="Simplified Arabic"/>
          <w:sz w:val="24"/>
          <w:szCs w:val="24"/>
          <w:rtl/>
        </w:rPr>
        <w:t xml:space="preserve"> ان المثابرة هي الجهود المستمرة التي يبذلها الافراد في تحقيق النجاح، وهذه الجهود لا تأتي إلا من </w:t>
      </w:r>
      <w:r w:rsidR="00B07C08" w:rsidRPr="00774436">
        <w:rPr>
          <w:rFonts w:ascii="Simplified Arabic" w:hAnsi="Simplified Arabic" w:cs="Simplified Arabic"/>
          <w:sz w:val="24"/>
          <w:szCs w:val="24"/>
          <w:rtl/>
        </w:rPr>
        <w:t xml:space="preserve">قدرة الافراد على تحمل الصعاب في ضوء تنظيم أنفسهم وانشطتهم الخاصة، لذلك </w:t>
      </w:r>
      <w:r w:rsidR="0062368E" w:rsidRPr="00774436">
        <w:rPr>
          <w:rFonts w:ascii="Simplified Arabic" w:hAnsi="Simplified Arabic" w:cs="Simplified Arabic"/>
          <w:sz w:val="24"/>
          <w:szCs w:val="24"/>
          <w:rtl/>
        </w:rPr>
        <w:t>يساهم</w:t>
      </w:r>
      <w:r w:rsidR="00B07C08" w:rsidRPr="00774436">
        <w:rPr>
          <w:rFonts w:ascii="Simplified Arabic" w:hAnsi="Simplified Arabic" w:cs="Simplified Arabic"/>
          <w:sz w:val="24"/>
          <w:szCs w:val="24"/>
          <w:rtl/>
        </w:rPr>
        <w:t xml:space="preserve"> الصبر او الصلابة النفسية بصورة فاعلة في اداء النشاطات الاكاديمية. </w:t>
      </w:r>
      <w:r w:rsidR="0062368E" w:rsidRPr="00774436">
        <w:rPr>
          <w:rFonts w:ascii="Simplified Arabic" w:hAnsi="Simplified Arabic" w:cs="Simplified Arabic"/>
          <w:sz w:val="24"/>
          <w:szCs w:val="24"/>
          <w:rtl/>
        </w:rPr>
        <w:t>إذن</w:t>
      </w:r>
      <w:r w:rsidR="00FA5A5D" w:rsidRPr="00774436">
        <w:rPr>
          <w:rFonts w:ascii="Simplified Arabic" w:hAnsi="Simplified Arabic" w:cs="Simplified Arabic"/>
          <w:sz w:val="24"/>
          <w:szCs w:val="24"/>
          <w:rtl/>
        </w:rPr>
        <w:t xml:space="preserve"> يرى الباحثان ان هاتين الدراستي</w:t>
      </w:r>
      <w:r w:rsidR="00B07C08" w:rsidRPr="00774436">
        <w:rPr>
          <w:rFonts w:ascii="Simplified Arabic" w:hAnsi="Simplified Arabic" w:cs="Simplified Arabic"/>
          <w:sz w:val="24"/>
          <w:szCs w:val="24"/>
          <w:rtl/>
        </w:rPr>
        <w:t xml:space="preserve">ن تؤكدان نتيجة العلاقة الارتباطية بين المثابرة والصبر على </w:t>
      </w:r>
      <w:r w:rsidR="00676F19" w:rsidRPr="00774436">
        <w:rPr>
          <w:rFonts w:ascii="Simplified Arabic" w:hAnsi="Simplified Arabic" w:cs="Simplified Arabic"/>
          <w:sz w:val="24"/>
          <w:szCs w:val="24"/>
          <w:rtl/>
        </w:rPr>
        <w:t>مشقة الحياة</w:t>
      </w:r>
      <w:r w:rsidR="00B07C08"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ويمكن ملاحظة مخطط انتشار الدرجات للمتغ</w:t>
      </w:r>
      <w:r w:rsidR="00B07C08" w:rsidRPr="00774436">
        <w:rPr>
          <w:rFonts w:ascii="Simplified Arabic" w:hAnsi="Simplified Arabic" w:cs="Simplified Arabic"/>
          <w:sz w:val="24"/>
          <w:szCs w:val="24"/>
          <w:rtl/>
        </w:rPr>
        <w:t>يرين في شكل (</w:t>
      </w:r>
      <w:r w:rsidR="009E21CA" w:rsidRPr="00774436">
        <w:rPr>
          <w:rFonts w:ascii="Simplified Arabic" w:hAnsi="Simplified Arabic" w:cs="Simplified Arabic"/>
          <w:sz w:val="24"/>
          <w:szCs w:val="24"/>
          <w:rtl/>
        </w:rPr>
        <w:t>3</w:t>
      </w:r>
      <w:r w:rsidR="00B07C08" w:rsidRPr="00774436">
        <w:rPr>
          <w:rFonts w:ascii="Simplified Arabic" w:hAnsi="Simplified Arabic" w:cs="Simplified Arabic"/>
          <w:sz w:val="24"/>
          <w:szCs w:val="24"/>
          <w:rtl/>
        </w:rPr>
        <w:t xml:space="preserve">) المبين ادناه . </w:t>
      </w:r>
    </w:p>
    <w:p w:rsidR="007717E6" w:rsidRPr="00774436" w:rsidRDefault="0062368E"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noProof/>
          <w:sz w:val="24"/>
          <w:szCs w:val="24"/>
        </w:rPr>
        <w:drawing>
          <wp:inline distT="0" distB="0" distL="0" distR="0" wp14:anchorId="1758ABB0" wp14:editId="3FBF393B">
            <wp:extent cx="2156155" cy="1725972"/>
            <wp:effectExtent l="0" t="0" r="0" b="7620"/>
            <wp:docPr id="6" name="صورة 6" descr="C:\Users\ali\Desktop\صورة جديدة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Desktop\صورة جديدة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245" cy="1733248"/>
                    </a:xfrm>
                    <a:prstGeom prst="rect">
                      <a:avLst/>
                    </a:prstGeom>
                    <a:noFill/>
                    <a:ln>
                      <a:noFill/>
                    </a:ln>
                  </pic:spPr>
                </pic:pic>
              </a:graphicData>
            </a:graphic>
          </wp:inline>
        </w:drawing>
      </w:r>
    </w:p>
    <w:p w:rsidR="00D044D3" w:rsidRPr="00774436" w:rsidRDefault="00D044D3" w:rsidP="009E21CA">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lang w:bidi="ar-IQ"/>
        </w:rPr>
        <w:lastRenderedPageBreak/>
        <w:t>شكل(</w:t>
      </w:r>
      <w:r w:rsidR="009E21CA" w:rsidRPr="00774436">
        <w:rPr>
          <w:rFonts w:ascii="Simplified Arabic" w:hAnsi="Simplified Arabic" w:cs="Simplified Arabic"/>
          <w:sz w:val="24"/>
          <w:szCs w:val="24"/>
          <w:rtl/>
          <w:lang w:bidi="ar-IQ"/>
        </w:rPr>
        <w:t>3</w:t>
      </w:r>
      <w:r w:rsidRPr="00774436">
        <w:rPr>
          <w:rFonts w:ascii="Simplified Arabic" w:hAnsi="Simplified Arabic" w:cs="Simplified Arabic"/>
          <w:sz w:val="24"/>
          <w:szCs w:val="24"/>
          <w:rtl/>
          <w:lang w:bidi="ar-IQ"/>
        </w:rPr>
        <w:t xml:space="preserve">) يوضح العلاقة الانتشارية بين درجات طلبة كلية التربية على مقياس المثابرة والصبر على </w:t>
      </w:r>
      <w:r w:rsidR="00676F19" w:rsidRPr="00774436">
        <w:rPr>
          <w:rFonts w:ascii="Simplified Arabic" w:hAnsi="Simplified Arabic" w:cs="Simplified Arabic"/>
          <w:sz w:val="24"/>
          <w:szCs w:val="24"/>
          <w:rtl/>
          <w:lang w:bidi="ar-IQ"/>
        </w:rPr>
        <w:t>مشقة الحياة</w:t>
      </w:r>
      <w:r w:rsidRPr="00774436">
        <w:rPr>
          <w:rFonts w:ascii="Simplified Arabic" w:hAnsi="Simplified Arabic" w:cs="Simplified Arabic"/>
          <w:sz w:val="24"/>
          <w:szCs w:val="24"/>
          <w:rtl/>
          <w:lang w:bidi="ar-IQ"/>
        </w:rPr>
        <w:t xml:space="preserve"> </w:t>
      </w:r>
    </w:p>
    <w:p w:rsidR="007717E6" w:rsidRPr="00774436" w:rsidRDefault="007717E6" w:rsidP="005D255F">
      <w:pPr>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 </w:t>
      </w:r>
      <w:r w:rsidR="005D255F" w:rsidRPr="00774436">
        <w:rPr>
          <w:rFonts w:ascii="Simplified Arabic" w:hAnsi="Simplified Arabic" w:cs="Simplified Arabic"/>
          <w:b/>
          <w:bCs/>
          <w:sz w:val="24"/>
          <w:szCs w:val="24"/>
          <w:rtl/>
        </w:rPr>
        <w:t xml:space="preserve">الهدف السابع. </w:t>
      </w:r>
      <w:r w:rsidRPr="00774436">
        <w:rPr>
          <w:rFonts w:ascii="Simplified Arabic" w:hAnsi="Simplified Arabic" w:cs="Simplified Arabic"/>
          <w:b/>
          <w:bCs/>
          <w:sz w:val="24"/>
          <w:szCs w:val="24"/>
          <w:rtl/>
          <w:lang w:bidi="ar-IQ"/>
        </w:rPr>
        <w:t>اسهام</w:t>
      </w:r>
      <w:r w:rsidRPr="00774436">
        <w:rPr>
          <w:rFonts w:ascii="Simplified Arabic" w:hAnsi="Simplified Arabic" w:cs="Simplified Arabic"/>
          <w:b/>
          <w:bCs/>
          <w:sz w:val="24"/>
          <w:szCs w:val="24"/>
          <w:rtl/>
        </w:rPr>
        <w:t xml:space="preserve"> </w:t>
      </w:r>
      <w:r w:rsidRPr="00774436">
        <w:rPr>
          <w:rFonts w:ascii="Simplified Arabic" w:hAnsi="Simplified Arabic" w:cs="Simplified Arabic"/>
          <w:b/>
          <w:bCs/>
          <w:sz w:val="24"/>
          <w:szCs w:val="24"/>
          <w:rtl/>
          <w:lang w:bidi="ar-IQ"/>
        </w:rPr>
        <w:t>انماط الصبر في</w:t>
      </w:r>
      <w:r w:rsidR="00B17C9F" w:rsidRPr="00774436">
        <w:rPr>
          <w:rFonts w:ascii="Simplified Arabic" w:hAnsi="Simplified Arabic" w:cs="Simplified Arabic"/>
          <w:b/>
          <w:bCs/>
          <w:sz w:val="24"/>
          <w:szCs w:val="24"/>
          <w:rtl/>
          <w:lang w:bidi="ar-IQ"/>
        </w:rPr>
        <w:t xml:space="preserve"> التنبؤ</w:t>
      </w:r>
      <w:r w:rsidR="00D044D3" w:rsidRPr="00774436">
        <w:rPr>
          <w:rFonts w:ascii="Simplified Arabic" w:hAnsi="Simplified Arabic" w:cs="Simplified Arabic"/>
          <w:b/>
          <w:bCs/>
          <w:sz w:val="24"/>
          <w:szCs w:val="24"/>
          <w:rtl/>
          <w:lang w:bidi="ar-IQ"/>
        </w:rPr>
        <w:t xml:space="preserve"> </w:t>
      </w:r>
      <w:r w:rsidR="00B17C9F" w:rsidRPr="00774436">
        <w:rPr>
          <w:rFonts w:ascii="Simplified Arabic" w:hAnsi="Simplified Arabic" w:cs="Simplified Arabic"/>
          <w:b/>
          <w:bCs/>
          <w:sz w:val="24"/>
          <w:szCs w:val="24"/>
          <w:rtl/>
          <w:lang w:bidi="ar-IQ"/>
        </w:rPr>
        <w:t>ب</w:t>
      </w:r>
      <w:r w:rsidRPr="00774436">
        <w:rPr>
          <w:rFonts w:ascii="Simplified Arabic" w:hAnsi="Simplified Arabic" w:cs="Simplified Arabic"/>
          <w:b/>
          <w:bCs/>
          <w:sz w:val="24"/>
          <w:szCs w:val="24"/>
          <w:rtl/>
        </w:rPr>
        <w:t>المثابرة لدى طلبة كلية التربية</w:t>
      </w:r>
      <w:r w:rsidR="005D255F" w:rsidRPr="00774436">
        <w:rPr>
          <w:rFonts w:ascii="Simplified Arabic" w:hAnsi="Simplified Arabic" w:cs="Simplified Arabic"/>
          <w:b/>
          <w:bCs/>
          <w:sz w:val="24"/>
          <w:szCs w:val="24"/>
          <w:rtl/>
          <w:lang w:bidi="ar-IQ"/>
        </w:rPr>
        <w:t xml:space="preserve"> في جامعة القادسية</w:t>
      </w:r>
      <w:r w:rsidRPr="00774436">
        <w:rPr>
          <w:rFonts w:ascii="Simplified Arabic" w:hAnsi="Simplified Arabic" w:cs="Simplified Arabic"/>
          <w:b/>
          <w:bCs/>
          <w:sz w:val="24"/>
          <w:szCs w:val="24"/>
          <w:rtl/>
        </w:rPr>
        <w:t>:</w:t>
      </w:r>
      <w:r w:rsidR="005D255F" w:rsidRPr="00774436">
        <w:rPr>
          <w:rFonts w:ascii="Simplified Arabic" w:hAnsi="Simplified Arabic" w:cs="Simplified Arabic"/>
          <w:b/>
          <w:bCs/>
          <w:sz w:val="24"/>
          <w:szCs w:val="24"/>
          <w:rtl/>
        </w:rPr>
        <w:t xml:space="preserve"> </w:t>
      </w:r>
      <w:r w:rsidRPr="00774436">
        <w:rPr>
          <w:rFonts w:ascii="Simplified Arabic" w:hAnsi="Simplified Arabic" w:cs="Simplified Arabic"/>
          <w:sz w:val="24"/>
          <w:szCs w:val="24"/>
          <w:rtl/>
        </w:rPr>
        <w:t>لتحقيق</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هذا</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الهدف</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تم</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استعمال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تحليل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الانحدار</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الخطي البسيط وبالطريقة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الاعتيادية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من</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نوع</w:t>
      </w:r>
      <w:r w:rsidRPr="00774436">
        <w:rPr>
          <w:rFonts w:ascii="Simplified Arabic" w:hAnsi="Simplified Arabic" w:cs="Simplified Arabic"/>
          <w:sz w:val="24"/>
          <w:szCs w:val="24"/>
        </w:rPr>
        <w:t xml:space="preserve"> Enter </w:t>
      </w:r>
      <w:r w:rsidRPr="00774436">
        <w:rPr>
          <w:rFonts w:ascii="Simplified Arabic" w:hAnsi="Simplified Arabic" w:cs="Simplified Arabic"/>
          <w:sz w:val="24"/>
          <w:szCs w:val="24"/>
          <w:rtl/>
        </w:rPr>
        <w:t xml:space="preserve"> على البيانات المستخرجة لمعرفة مدى اسهام نمط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في ظهور المثابرة لدى طلبة كلية التربية ، إذ</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استخرجت</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قيمة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معامل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التحديد ٢</w:t>
      </w:r>
      <w:r w:rsidRPr="00774436">
        <w:rPr>
          <w:rFonts w:ascii="Simplified Arabic" w:hAnsi="Simplified Arabic" w:cs="Simplified Arabic"/>
          <w:sz w:val="24"/>
          <w:szCs w:val="24"/>
        </w:rPr>
        <w:t xml:space="preserve"> R</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(Coefficient of Determination)</w:t>
      </w:r>
      <w:r w:rsidRPr="00774436">
        <w:rPr>
          <w:rFonts w:ascii="Simplified Arabic" w:hAnsi="Simplified Arabic" w:cs="Simplified Arabic"/>
          <w:sz w:val="24"/>
          <w:szCs w:val="24"/>
          <w:rtl/>
        </w:rPr>
        <w:t xml:space="preserve"> من</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خلال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تحليل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تباين</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الانحدار</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وكان</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 xml:space="preserve">مقدارها </w:t>
      </w:r>
      <w:r w:rsidRPr="00774436">
        <w:rPr>
          <w:rFonts w:ascii="Simplified Arabic" w:hAnsi="Simplified Arabic" w:cs="Simplified Arabic"/>
          <w:sz w:val="24"/>
          <w:szCs w:val="24"/>
        </w:rPr>
        <w:t>(</w:t>
      </w:r>
      <w:r w:rsidRPr="00774436">
        <w:rPr>
          <w:rFonts w:ascii="Simplified Arabic" w:hAnsi="Simplified Arabic" w:cs="Simplified Arabic"/>
          <w:color w:val="000000"/>
          <w:sz w:val="24"/>
          <w:szCs w:val="24"/>
        </w:rPr>
        <w:t>0.108</w:t>
      </w:r>
      <w:r w:rsidRPr="00774436">
        <w:rPr>
          <w:rFonts w:ascii="Simplified Arabic" w:hAnsi="Simplified Arabic" w:cs="Simplified Arabic"/>
          <w:sz w:val="24"/>
          <w:szCs w:val="24"/>
        </w:rPr>
        <w:t>)</w:t>
      </w:r>
      <w:r w:rsidRPr="00774436">
        <w:rPr>
          <w:rFonts w:ascii="Simplified Arabic" w:hAnsi="Simplified Arabic" w:cs="Simplified Arabic"/>
          <w:sz w:val="24"/>
          <w:szCs w:val="24"/>
          <w:rtl/>
        </w:rPr>
        <w:t xml:space="preserve">  وهي</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تدل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على</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جودة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نموذج</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تحليل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الانحدار</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في</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 xml:space="preserve">التنبؤ ، عندما نقارن القيمة الفائية المحسوبة للنموذج </w:t>
      </w:r>
      <w:r w:rsidRPr="00774436">
        <w:rPr>
          <w:rFonts w:ascii="Simplified Arabic" w:hAnsi="Simplified Arabic" w:cs="Simplified Arabic"/>
          <w:sz w:val="24"/>
          <w:szCs w:val="24"/>
        </w:rPr>
        <w:t>(</w:t>
      </w:r>
      <w:r w:rsidRPr="00774436">
        <w:rPr>
          <w:rFonts w:ascii="Simplified Arabic" w:hAnsi="Simplified Arabic" w:cs="Simplified Arabic"/>
          <w:color w:val="000000"/>
          <w:sz w:val="24"/>
          <w:szCs w:val="24"/>
        </w:rPr>
        <w:t>30.148</w:t>
      </w:r>
      <w:r w:rsidRPr="00774436">
        <w:rPr>
          <w:rFonts w:ascii="Simplified Arabic" w:hAnsi="Simplified Arabic" w:cs="Simplified Arabic"/>
          <w:sz w:val="24"/>
          <w:szCs w:val="24"/>
        </w:rPr>
        <w:t>)</w:t>
      </w:r>
      <w:r w:rsidRPr="00774436">
        <w:rPr>
          <w:rFonts w:ascii="Simplified Arabic" w:hAnsi="Simplified Arabic" w:cs="Simplified Arabic"/>
          <w:sz w:val="24"/>
          <w:szCs w:val="24"/>
          <w:rtl/>
        </w:rPr>
        <w:t xml:space="preserve"> بالقيمة الجدولية  البالغة  </w:t>
      </w:r>
      <w:r w:rsidRPr="00774436">
        <w:rPr>
          <w:rFonts w:ascii="Simplified Arabic" w:hAnsi="Simplified Arabic" w:cs="Simplified Arabic"/>
          <w:sz w:val="24"/>
          <w:szCs w:val="24"/>
        </w:rPr>
        <w:t>(3,89)</w:t>
      </w:r>
      <w:r w:rsidRPr="00774436">
        <w:rPr>
          <w:rFonts w:ascii="Simplified Arabic" w:hAnsi="Simplified Arabic" w:cs="Simplified Arabic"/>
          <w:sz w:val="24"/>
          <w:szCs w:val="24"/>
          <w:rtl/>
        </w:rPr>
        <w:t xml:space="preserve"> عند مستوى دلالة  </w:t>
      </w:r>
      <w:r w:rsidRPr="00774436">
        <w:rPr>
          <w:rFonts w:ascii="Simplified Arabic" w:hAnsi="Simplified Arabic" w:cs="Simplified Arabic"/>
          <w:sz w:val="24"/>
          <w:szCs w:val="24"/>
        </w:rPr>
        <w:t>(0,05)</w:t>
      </w:r>
      <w:r w:rsidRPr="00774436">
        <w:rPr>
          <w:rFonts w:ascii="Simplified Arabic" w:hAnsi="Simplified Arabic" w:cs="Simplified Arabic"/>
          <w:sz w:val="24"/>
          <w:szCs w:val="24"/>
          <w:rtl/>
        </w:rPr>
        <w:t xml:space="preserve"> ودرجة حرية (</w:t>
      </w:r>
      <w:r w:rsidRPr="00774436">
        <w:rPr>
          <w:rFonts w:ascii="Simplified Arabic" w:hAnsi="Simplified Arabic" w:cs="Simplified Arabic"/>
          <w:sz w:val="24"/>
          <w:szCs w:val="24"/>
        </w:rPr>
        <w:t>249</w:t>
      </w:r>
      <w:r w:rsidRPr="00774436">
        <w:rPr>
          <w:rFonts w:ascii="Simplified Arabic" w:hAnsi="Simplified Arabic" w:cs="Simplified Arabic"/>
          <w:sz w:val="24"/>
          <w:szCs w:val="24"/>
          <w:rtl/>
        </w:rPr>
        <w:t xml:space="preserve">) والتي تفسر ما مقداره </w:t>
      </w:r>
      <w:r w:rsidRPr="00774436">
        <w:rPr>
          <w:rFonts w:ascii="Simplified Arabic" w:hAnsi="Simplified Arabic" w:cs="Simplified Arabic"/>
          <w:sz w:val="24"/>
          <w:szCs w:val="24"/>
        </w:rPr>
        <w:t>(10,8%)</w:t>
      </w:r>
      <w:r w:rsidRPr="00774436">
        <w:rPr>
          <w:rFonts w:ascii="Simplified Arabic" w:hAnsi="Simplified Arabic" w:cs="Simplified Arabic"/>
          <w:sz w:val="24"/>
          <w:szCs w:val="24"/>
          <w:rtl/>
        </w:rPr>
        <w:t xml:space="preserve"> من </w:t>
      </w:r>
      <w:r w:rsidRPr="00774436">
        <w:rPr>
          <w:rFonts w:ascii="Simplified Arabic" w:hAnsi="Simplified Arabic" w:cs="Simplified Arabic"/>
          <w:sz w:val="24"/>
          <w:szCs w:val="24"/>
          <w:rtl/>
          <w:lang w:bidi="ar-IQ"/>
        </w:rPr>
        <w:t>التباين المشترك بين متغيري البحث</w:t>
      </w:r>
      <w:r w:rsidRPr="00774436">
        <w:rPr>
          <w:rFonts w:ascii="Simplified Arabic" w:hAnsi="Simplified Arabic" w:cs="Simplified Arabic"/>
          <w:sz w:val="24"/>
          <w:szCs w:val="24"/>
          <w:rtl/>
        </w:rPr>
        <w:t xml:space="preserve">  .</w:t>
      </w:r>
      <w:r w:rsidRPr="00774436">
        <w:rPr>
          <w:rFonts w:ascii="Simplified Arabic" w:hAnsi="Simplified Arabic" w:cs="Simplified Arabic"/>
          <w:color w:val="000000"/>
          <w:sz w:val="24"/>
          <w:szCs w:val="24"/>
          <w:rtl/>
          <w:lang w:bidi="ar-IQ"/>
        </w:rPr>
        <w:t xml:space="preserve"> وجدول (10) يوضح ذلك .</w:t>
      </w:r>
    </w:p>
    <w:p w:rsidR="007717E6" w:rsidRPr="00774436" w:rsidRDefault="007717E6" w:rsidP="00A0380E">
      <w:pPr>
        <w:autoSpaceDE w:val="0"/>
        <w:autoSpaceDN w:val="0"/>
        <w:adjustRightInd w:val="0"/>
        <w:spacing w:after="0" w:line="240" w:lineRule="auto"/>
        <w:contextualSpacing/>
        <w:jc w:val="center"/>
        <w:rPr>
          <w:rFonts w:ascii="Simplified Arabic" w:hAnsi="Simplified Arabic" w:cs="Simplified Arabic"/>
          <w:b/>
          <w:bCs/>
          <w:color w:val="000000"/>
          <w:sz w:val="24"/>
          <w:szCs w:val="24"/>
          <w:rtl/>
          <w:lang w:bidi="ar-IQ"/>
        </w:rPr>
      </w:pPr>
      <w:r w:rsidRPr="00774436">
        <w:rPr>
          <w:rFonts w:ascii="Simplified Arabic" w:hAnsi="Simplified Arabic" w:cs="Simplified Arabic"/>
          <w:b/>
          <w:bCs/>
          <w:color w:val="000000"/>
          <w:sz w:val="24"/>
          <w:szCs w:val="24"/>
          <w:rtl/>
          <w:lang w:bidi="ar-IQ"/>
        </w:rPr>
        <w:t xml:space="preserve">جدول(10) </w:t>
      </w:r>
      <w:r w:rsidRPr="00774436">
        <w:rPr>
          <w:rFonts w:ascii="Simplified Arabic" w:hAnsi="Simplified Arabic" w:cs="Simplified Arabic"/>
          <w:b/>
          <w:bCs/>
          <w:sz w:val="24"/>
          <w:szCs w:val="24"/>
          <w:rtl/>
        </w:rPr>
        <w:t>معامل</w:t>
      </w: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انحدار</w:t>
      </w: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درجات</w:t>
      </w:r>
      <w:r w:rsidRPr="00774436">
        <w:rPr>
          <w:rFonts w:ascii="Simplified Arabic" w:hAnsi="Simplified Arabic" w:cs="Simplified Arabic"/>
          <w:b/>
          <w:bCs/>
          <w:color w:val="000000"/>
          <w:sz w:val="24"/>
          <w:szCs w:val="24"/>
          <w:rtl/>
          <w:lang w:bidi="ar-IQ"/>
        </w:rPr>
        <w:t xml:space="preserve"> نمط الصبر على </w:t>
      </w:r>
      <w:r w:rsidR="00676F19" w:rsidRPr="00774436">
        <w:rPr>
          <w:rFonts w:ascii="Simplified Arabic" w:hAnsi="Simplified Arabic" w:cs="Simplified Arabic"/>
          <w:b/>
          <w:bCs/>
          <w:color w:val="000000"/>
          <w:sz w:val="24"/>
          <w:szCs w:val="24"/>
          <w:rtl/>
          <w:lang w:bidi="ar-IQ"/>
        </w:rPr>
        <w:t>مشقة الحياة</w:t>
      </w:r>
      <w:r w:rsidR="00B07C08" w:rsidRPr="00774436">
        <w:rPr>
          <w:rFonts w:ascii="Simplified Arabic" w:hAnsi="Simplified Arabic" w:cs="Simplified Arabic"/>
          <w:b/>
          <w:bCs/>
          <w:color w:val="000000"/>
          <w:sz w:val="24"/>
          <w:szCs w:val="24"/>
          <w:rtl/>
          <w:lang w:bidi="ar-IQ"/>
        </w:rPr>
        <w:t xml:space="preserve"> (المتغير المستقل) في درجات  </w:t>
      </w:r>
      <w:r w:rsidRPr="00774436">
        <w:rPr>
          <w:rFonts w:ascii="Simplified Arabic" w:hAnsi="Simplified Arabic" w:cs="Simplified Arabic"/>
          <w:b/>
          <w:bCs/>
          <w:color w:val="000000"/>
          <w:sz w:val="24"/>
          <w:szCs w:val="24"/>
          <w:rtl/>
          <w:lang w:bidi="ar-IQ"/>
        </w:rPr>
        <w:t>المثابرة (المتغير التابع)</w:t>
      </w:r>
    </w:p>
    <w:tbl>
      <w:tblPr>
        <w:bidiVisual/>
        <w:tblW w:w="87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1843"/>
        <w:gridCol w:w="1134"/>
        <w:gridCol w:w="1843"/>
        <w:gridCol w:w="1417"/>
        <w:gridCol w:w="1277"/>
      </w:tblGrid>
      <w:tr w:rsidR="007717E6" w:rsidRPr="00774436" w:rsidTr="001A2092">
        <w:trPr>
          <w:trHeight w:val="598"/>
        </w:trPr>
        <w:tc>
          <w:tcPr>
            <w:tcW w:w="1264" w:type="dxa"/>
            <w:shd w:val="clear" w:color="auto" w:fill="BFBFBF" w:themeFill="background1" w:themeFillShade="BF"/>
            <w:vAlign w:val="center"/>
          </w:tcPr>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مصدر التباين</w:t>
            </w:r>
          </w:p>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Pr>
              <w:t>S-V</w:t>
            </w:r>
          </w:p>
        </w:tc>
        <w:tc>
          <w:tcPr>
            <w:tcW w:w="1843" w:type="dxa"/>
            <w:shd w:val="clear" w:color="auto" w:fill="BFBFBF" w:themeFill="background1" w:themeFillShade="BF"/>
            <w:vAlign w:val="center"/>
          </w:tcPr>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مجموعة المربعات</w:t>
            </w:r>
          </w:p>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lang w:bidi="ar-IQ"/>
              </w:rPr>
            </w:pPr>
            <w:r w:rsidRPr="00774436">
              <w:rPr>
                <w:rFonts w:ascii="Simplified Arabic" w:hAnsi="Simplified Arabic" w:cs="Simplified Arabic"/>
                <w:sz w:val="24"/>
                <w:szCs w:val="24"/>
              </w:rPr>
              <w:t>S-S</w:t>
            </w:r>
          </w:p>
        </w:tc>
        <w:tc>
          <w:tcPr>
            <w:tcW w:w="1134" w:type="dxa"/>
            <w:shd w:val="clear" w:color="auto" w:fill="BFBFBF" w:themeFill="background1" w:themeFillShade="BF"/>
            <w:vAlign w:val="center"/>
          </w:tcPr>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درجة الحرية</w:t>
            </w:r>
          </w:p>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Pr>
              <w:t>D-F</w:t>
            </w:r>
          </w:p>
        </w:tc>
        <w:tc>
          <w:tcPr>
            <w:tcW w:w="1843" w:type="dxa"/>
            <w:shd w:val="clear" w:color="auto" w:fill="BFBFBF" w:themeFill="background1" w:themeFillShade="BF"/>
            <w:vAlign w:val="center"/>
          </w:tcPr>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متوسط المربعات</w:t>
            </w:r>
          </w:p>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Pr>
              <w:t>M-S</w:t>
            </w:r>
          </w:p>
        </w:tc>
        <w:tc>
          <w:tcPr>
            <w:tcW w:w="1417" w:type="dxa"/>
            <w:shd w:val="clear" w:color="auto" w:fill="BFBFBF" w:themeFill="background1" w:themeFillShade="BF"/>
            <w:vAlign w:val="center"/>
          </w:tcPr>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القيمة الفائية</w:t>
            </w:r>
          </w:p>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Pr>
              <w:t>F</w:t>
            </w:r>
          </w:p>
        </w:tc>
        <w:tc>
          <w:tcPr>
            <w:tcW w:w="1277" w:type="dxa"/>
            <w:shd w:val="clear" w:color="auto" w:fill="BFBFBF" w:themeFill="background1" w:themeFillShade="BF"/>
            <w:vAlign w:val="center"/>
          </w:tcPr>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مستوى الدلالة</w:t>
            </w:r>
          </w:p>
          <w:p w:rsidR="007717E6" w:rsidRPr="00774436" w:rsidRDefault="007717E6" w:rsidP="00A0380E">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Pr>
              <w:t>S-g</w:t>
            </w:r>
          </w:p>
        </w:tc>
      </w:tr>
      <w:tr w:rsidR="007717E6" w:rsidRPr="00774436" w:rsidTr="001A2092">
        <w:tc>
          <w:tcPr>
            <w:tcW w:w="1264" w:type="dxa"/>
            <w:shd w:val="clear" w:color="auto" w:fill="auto"/>
            <w:vAlign w:val="center"/>
          </w:tcPr>
          <w:p w:rsidR="007717E6" w:rsidRPr="00774436" w:rsidRDefault="00864DD6" w:rsidP="00864DD6">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الانحدار</w:t>
            </w:r>
          </w:p>
        </w:tc>
        <w:tc>
          <w:tcPr>
            <w:tcW w:w="1843"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5183.543</w:t>
            </w:r>
          </w:p>
        </w:tc>
        <w:tc>
          <w:tcPr>
            <w:tcW w:w="1134"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w:t>
            </w:r>
          </w:p>
        </w:tc>
        <w:tc>
          <w:tcPr>
            <w:tcW w:w="1843"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5183.543</w:t>
            </w:r>
          </w:p>
        </w:tc>
        <w:tc>
          <w:tcPr>
            <w:tcW w:w="1417" w:type="dxa"/>
            <w:vMerge w:val="restart"/>
            <w:shd w:val="clear" w:color="auto" w:fill="auto"/>
            <w:vAlign w:val="center"/>
          </w:tcPr>
          <w:p w:rsidR="007717E6" w:rsidRPr="00774436" w:rsidRDefault="007717E6" w:rsidP="00A0380E">
            <w:pPr>
              <w:autoSpaceDE w:val="0"/>
              <w:autoSpaceDN w:val="0"/>
              <w:bidi w:val="0"/>
              <w:adjustRightInd w:val="0"/>
              <w:spacing w:after="0" w:line="240" w:lineRule="auto"/>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30.148</w:t>
            </w:r>
          </w:p>
        </w:tc>
        <w:tc>
          <w:tcPr>
            <w:tcW w:w="1277" w:type="dxa"/>
            <w:vMerge w:val="restart"/>
            <w:shd w:val="clear" w:color="auto" w:fill="auto"/>
            <w:vAlign w:val="center"/>
          </w:tcPr>
          <w:p w:rsidR="007717E6" w:rsidRPr="00774436" w:rsidRDefault="007717E6" w:rsidP="00A0380E">
            <w:pPr>
              <w:pStyle w:val="a8"/>
              <w:spacing w:after="0" w:line="240" w:lineRule="auto"/>
              <w:contextualSpacing/>
              <w:rPr>
                <w:rFonts w:ascii="Simplified Arabic" w:hAnsi="Simplified Arabic" w:cs="Simplified Arabic"/>
                <w:b/>
                <w:bCs/>
                <w:sz w:val="24"/>
                <w:szCs w:val="24"/>
                <w:rtl/>
                <w:lang w:bidi="ar-IQ"/>
              </w:rPr>
            </w:pPr>
            <w:r w:rsidRPr="00774436">
              <w:rPr>
                <w:rFonts w:ascii="Simplified Arabic" w:hAnsi="Simplified Arabic" w:cs="Simplified Arabic"/>
                <w:sz w:val="24"/>
                <w:szCs w:val="24"/>
                <w:rtl/>
                <w:lang w:bidi="ar-IQ"/>
              </w:rPr>
              <w:t>دالة</w:t>
            </w:r>
          </w:p>
        </w:tc>
      </w:tr>
      <w:tr w:rsidR="007717E6" w:rsidRPr="00774436" w:rsidTr="001A2092">
        <w:tc>
          <w:tcPr>
            <w:tcW w:w="1264" w:type="dxa"/>
            <w:shd w:val="clear" w:color="auto" w:fill="auto"/>
            <w:vAlign w:val="center"/>
          </w:tcPr>
          <w:p w:rsidR="007717E6" w:rsidRPr="00774436" w:rsidRDefault="00864DD6" w:rsidP="00864DD6">
            <w:pPr>
              <w:pStyle w:val="a8"/>
              <w:spacing w:after="0" w:line="240" w:lineRule="auto"/>
              <w:contextualSpacing/>
              <w:jc w:val="center"/>
              <w:rPr>
                <w:rFonts w:ascii="Simplified Arabic" w:hAnsi="Simplified Arabic" w:cs="Simplified Arabic"/>
                <w:b/>
                <w:bCs/>
                <w:sz w:val="24"/>
                <w:szCs w:val="24"/>
                <w:rtl/>
              </w:rPr>
            </w:pPr>
            <w:r w:rsidRPr="00774436">
              <w:rPr>
                <w:rFonts w:ascii="Simplified Arabic" w:hAnsi="Simplified Arabic" w:cs="Simplified Arabic"/>
                <w:sz w:val="24"/>
                <w:szCs w:val="24"/>
                <w:rtl/>
              </w:rPr>
              <w:t>البواقي</w:t>
            </w:r>
          </w:p>
        </w:tc>
        <w:tc>
          <w:tcPr>
            <w:tcW w:w="1843"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42639.753</w:t>
            </w:r>
          </w:p>
        </w:tc>
        <w:tc>
          <w:tcPr>
            <w:tcW w:w="1134"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248</w:t>
            </w:r>
          </w:p>
        </w:tc>
        <w:tc>
          <w:tcPr>
            <w:tcW w:w="1843"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171.934</w:t>
            </w:r>
          </w:p>
        </w:tc>
        <w:tc>
          <w:tcPr>
            <w:tcW w:w="1417" w:type="dxa"/>
            <w:vMerge/>
            <w:shd w:val="clear" w:color="auto" w:fill="auto"/>
          </w:tcPr>
          <w:p w:rsidR="007717E6" w:rsidRPr="00774436" w:rsidRDefault="007717E6" w:rsidP="00A0380E">
            <w:pPr>
              <w:pStyle w:val="a8"/>
              <w:spacing w:after="0" w:line="240" w:lineRule="auto"/>
              <w:contextualSpacing/>
              <w:rPr>
                <w:rFonts w:ascii="Simplified Arabic" w:hAnsi="Simplified Arabic" w:cs="Simplified Arabic"/>
                <w:b/>
                <w:bCs/>
                <w:sz w:val="24"/>
                <w:szCs w:val="24"/>
                <w:rtl/>
              </w:rPr>
            </w:pPr>
          </w:p>
        </w:tc>
        <w:tc>
          <w:tcPr>
            <w:tcW w:w="1277" w:type="dxa"/>
            <w:vMerge/>
            <w:shd w:val="clear" w:color="auto" w:fill="auto"/>
          </w:tcPr>
          <w:p w:rsidR="007717E6" w:rsidRPr="00774436" w:rsidRDefault="007717E6" w:rsidP="00A0380E">
            <w:pPr>
              <w:pStyle w:val="a8"/>
              <w:spacing w:after="0" w:line="240" w:lineRule="auto"/>
              <w:contextualSpacing/>
              <w:rPr>
                <w:rFonts w:ascii="Simplified Arabic" w:hAnsi="Simplified Arabic" w:cs="Simplified Arabic"/>
                <w:b/>
                <w:bCs/>
                <w:sz w:val="24"/>
                <w:szCs w:val="24"/>
                <w:rtl/>
              </w:rPr>
            </w:pPr>
          </w:p>
        </w:tc>
      </w:tr>
      <w:tr w:rsidR="007717E6" w:rsidRPr="00774436" w:rsidTr="001A2092">
        <w:tc>
          <w:tcPr>
            <w:tcW w:w="1264" w:type="dxa"/>
            <w:shd w:val="clear" w:color="auto" w:fill="auto"/>
            <w:vAlign w:val="center"/>
          </w:tcPr>
          <w:p w:rsidR="007717E6" w:rsidRPr="00774436" w:rsidRDefault="007717E6" w:rsidP="00A0380E">
            <w:pPr>
              <w:pStyle w:val="a8"/>
              <w:spacing w:after="0" w:line="240" w:lineRule="auto"/>
              <w:contextualSpacing/>
              <w:rPr>
                <w:rFonts w:ascii="Simplified Arabic" w:hAnsi="Simplified Arabic" w:cs="Simplified Arabic"/>
                <w:b/>
                <w:bCs/>
                <w:sz w:val="24"/>
                <w:szCs w:val="24"/>
                <w:rtl/>
              </w:rPr>
            </w:pPr>
            <w:r w:rsidRPr="00774436">
              <w:rPr>
                <w:rFonts w:ascii="Simplified Arabic" w:hAnsi="Simplified Arabic" w:cs="Simplified Arabic"/>
                <w:sz w:val="24"/>
                <w:szCs w:val="24"/>
                <w:rtl/>
              </w:rPr>
              <w:t>المجموع الكلي</w:t>
            </w:r>
          </w:p>
        </w:tc>
        <w:tc>
          <w:tcPr>
            <w:tcW w:w="1843"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47823.296</w:t>
            </w:r>
          </w:p>
        </w:tc>
        <w:tc>
          <w:tcPr>
            <w:tcW w:w="1134" w:type="dxa"/>
            <w:shd w:val="clear" w:color="auto" w:fill="auto"/>
            <w:vAlign w:val="center"/>
          </w:tcPr>
          <w:p w:rsidR="007717E6" w:rsidRPr="00774436" w:rsidRDefault="007717E6" w:rsidP="00A0380E">
            <w:pPr>
              <w:autoSpaceDE w:val="0"/>
              <w:autoSpaceDN w:val="0"/>
              <w:bidi w:val="0"/>
              <w:adjustRightInd w:val="0"/>
              <w:spacing w:after="0" w:line="240" w:lineRule="auto"/>
              <w:ind w:left="60" w:right="60"/>
              <w:contextualSpacing/>
              <w:jc w:val="right"/>
              <w:rPr>
                <w:rFonts w:ascii="Simplified Arabic" w:hAnsi="Simplified Arabic" w:cs="Simplified Arabic"/>
                <w:color w:val="000000"/>
                <w:sz w:val="24"/>
                <w:szCs w:val="24"/>
              </w:rPr>
            </w:pPr>
            <w:r w:rsidRPr="00774436">
              <w:rPr>
                <w:rFonts w:ascii="Simplified Arabic" w:hAnsi="Simplified Arabic" w:cs="Simplified Arabic"/>
                <w:color w:val="000000"/>
                <w:sz w:val="24"/>
                <w:szCs w:val="24"/>
              </w:rPr>
              <w:t>249</w:t>
            </w:r>
          </w:p>
        </w:tc>
        <w:tc>
          <w:tcPr>
            <w:tcW w:w="1843" w:type="dxa"/>
            <w:shd w:val="clear" w:color="auto" w:fill="auto"/>
            <w:vAlign w:val="center"/>
          </w:tcPr>
          <w:p w:rsidR="007717E6" w:rsidRPr="00774436" w:rsidRDefault="007717E6" w:rsidP="00A0380E">
            <w:pPr>
              <w:pStyle w:val="a8"/>
              <w:spacing w:after="0" w:line="240" w:lineRule="auto"/>
              <w:contextualSpacing/>
              <w:rPr>
                <w:rFonts w:ascii="Simplified Arabic" w:hAnsi="Simplified Arabic" w:cs="Simplified Arabic"/>
                <w:b/>
                <w:bCs/>
                <w:sz w:val="24"/>
                <w:szCs w:val="24"/>
                <w:rtl/>
                <w:lang w:bidi="ar-IQ"/>
              </w:rPr>
            </w:pPr>
            <w:r w:rsidRPr="00774436">
              <w:rPr>
                <w:rFonts w:ascii="Simplified Arabic" w:hAnsi="Simplified Arabic" w:cs="Simplified Arabic"/>
                <w:sz w:val="24"/>
                <w:szCs w:val="24"/>
                <w:rtl/>
              </w:rPr>
              <w:t>-</w:t>
            </w:r>
          </w:p>
        </w:tc>
        <w:tc>
          <w:tcPr>
            <w:tcW w:w="1417" w:type="dxa"/>
            <w:vMerge/>
            <w:shd w:val="clear" w:color="auto" w:fill="auto"/>
          </w:tcPr>
          <w:p w:rsidR="007717E6" w:rsidRPr="00774436" w:rsidRDefault="007717E6" w:rsidP="00A0380E">
            <w:pPr>
              <w:pStyle w:val="a8"/>
              <w:spacing w:after="0" w:line="240" w:lineRule="auto"/>
              <w:contextualSpacing/>
              <w:rPr>
                <w:rFonts w:ascii="Simplified Arabic" w:hAnsi="Simplified Arabic" w:cs="Simplified Arabic"/>
                <w:b/>
                <w:bCs/>
                <w:sz w:val="24"/>
                <w:szCs w:val="24"/>
                <w:rtl/>
              </w:rPr>
            </w:pPr>
          </w:p>
        </w:tc>
        <w:tc>
          <w:tcPr>
            <w:tcW w:w="1277" w:type="dxa"/>
            <w:vMerge/>
            <w:shd w:val="clear" w:color="auto" w:fill="auto"/>
          </w:tcPr>
          <w:p w:rsidR="007717E6" w:rsidRPr="00774436" w:rsidRDefault="007717E6" w:rsidP="00A0380E">
            <w:pPr>
              <w:pStyle w:val="a8"/>
              <w:spacing w:after="0" w:line="240" w:lineRule="auto"/>
              <w:contextualSpacing/>
              <w:rPr>
                <w:rFonts w:ascii="Simplified Arabic" w:hAnsi="Simplified Arabic" w:cs="Simplified Arabic"/>
                <w:b/>
                <w:bCs/>
                <w:sz w:val="24"/>
                <w:szCs w:val="24"/>
                <w:rtl/>
              </w:rPr>
            </w:pPr>
          </w:p>
        </w:tc>
      </w:tr>
    </w:tbl>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ولمعرفة مدى اسهام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في التنبؤ بارتفاع مستوى المثابرة لدى الطلبة تم</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استخراج</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(معاملات</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الانحدار</w:t>
      </w:r>
      <w:r w:rsidRPr="00774436">
        <w:rPr>
          <w:rFonts w:ascii="Simplified Arabic" w:hAnsi="Simplified Arabic" w:cs="Simplified Arabic"/>
          <w:sz w:val="24"/>
          <w:szCs w:val="24"/>
        </w:rPr>
        <w:t>B</w:t>
      </w:r>
      <w:r w:rsidRPr="00774436">
        <w:rPr>
          <w:rFonts w:ascii="Simplified Arabic" w:hAnsi="Simplified Arabic" w:cs="Simplified Arabic"/>
          <w:sz w:val="24"/>
          <w:szCs w:val="24"/>
          <w:rtl/>
        </w:rPr>
        <w:t xml:space="preserve"> والخطأ المعياري لها، ومعامل الانحدار بيتا </w:t>
      </w:r>
      <w:r w:rsidRPr="00774436">
        <w:rPr>
          <w:rFonts w:ascii="Simplified Arabic" w:hAnsi="Simplified Arabic" w:cs="Simplified Arabic"/>
          <w:sz w:val="24"/>
          <w:szCs w:val="24"/>
        </w:rPr>
        <w:t>Bate</w:t>
      </w:r>
      <w:r w:rsidRPr="00774436">
        <w:rPr>
          <w:rFonts w:ascii="Simplified Arabic" w:hAnsi="Simplified Arabic" w:cs="Simplified Arabic"/>
          <w:sz w:val="24"/>
          <w:szCs w:val="24"/>
          <w:rtl/>
        </w:rPr>
        <w:t xml:space="preserve"> والقيمة </w:t>
      </w:r>
      <w:proofErr w:type="spellStart"/>
      <w:r w:rsidRPr="00774436">
        <w:rPr>
          <w:rFonts w:ascii="Simplified Arabic" w:hAnsi="Simplified Arabic" w:cs="Simplified Arabic"/>
          <w:sz w:val="24"/>
          <w:szCs w:val="24"/>
          <w:rtl/>
        </w:rPr>
        <w:t>التائية</w:t>
      </w:r>
      <w:proofErr w:type="spellEnd"/>
      <w:r w:rsidRPr="00774436">
        <w:rPr>
          <w:rFonts w:ascii="Simplified Arabic" w:hAnsi="Simplified Arabic" w:cs="Simplified Arabic"/>
          <w:sz w:val="24"/>
          <w:szCs w:val="24"/>
          <w:rtl/>
        </w:rPr>
        <w:t xml:space="preserve">) للمتغير المستقل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في درجات المتغير التابع (المثابرة). وجدول (11) يوضح ذلك :      </w:t>
      </w:r>
    </w:p>
    <w:p w:rsidR="007717E6" w:rsidRPr="00774436" w:rsidRDefault="007717E6" w:rsidP="00A0380E">
      <w:pPr>
        <w:spacing w:after="0" w:line="240" w:lineRule="auto"/>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جدول (11) اسهام نمط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في التنبؤ بارتفاع مستوى المثابرة</w:t>
      </w:r>
    </w:p>
    <w:tbl>
      <w:tblPr>
        <w:tblStyle w:val="a4"/>
        <w:bidiVisual/>
        <w:tblW w:w="0" w:type="auto"/>
        <w:jc w:val="center"/>
        <w:tblInd w:w="-91" w:type="dxa"/>
        <w:tblLook w:val="04A0" w:firstRow="1" w:lastRow="0" w:firstColumn="1" w:lastColumn="0" w:noHBand="0" w:noVBand="1"/>
      </w:tblPr>
      <w:tblGrid>
        <w:gridCol w:w="1511"/>
        <w:gridCol w:w="1420"/>
        <w:gridCol w:w="1420"/>
        <w:gridCol w:w="1634"/>
        <w:gridCol w:w="1207"/>
        <w:gridCol w:w="1029"/>
      </w:tblGrid>
      <w:tr w:rsidR="007717E6" w:rsidRPr="00774436" w:rsidTr="00C477D8">
        <w:trPr>
          <w:trHeight w:val="591"/>
          <w:jc w:val="center"/>
        </w:trPr>
        <w:tc>
          <w:tcPr>
            <w:tcW w:w="1511" w:type="dxa"/>
            <w:shd w:val="clear" w:color="auto" w:fill="BFBFBF" w:themeFill="background1" w:themeFillShade="BF"/>
            <w:vAlign w:val="center"/>
          </w:tcPr>
          <w:p w:rsidR="007717E6" w:rsidRPr="00774436" w:rsidRDefault="007717E6"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المتغير المستقل</w:t>
            </w:r>
          </w:p>
        </w:tc>
        <w:tc>
          <w:tcPr>
            <w:tcW w:w="1420" w:type="dxa"/>
            <w:shd w:val="clear" w:color="auto" w:fill="BFBFBF" w:themeFill="background1" w:themeFillShade="BF"/>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معامل</w:t>
            </w:r>
          </w:p>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الانحدار</w:t>
            </w:r>
            <w:r w:rsidR="002D364B" w:rsidRPr="00774436">
              <w:rPr>
                <w:rFonts w:ascii="Simplified Arabic" w:hAnsi="Simplified Arabic" w:cs="Simplified Arabic"/>
                <w:sz w:val="24"/>
                <w:szCs w:val="24"/>
              </w:rPr>
              <w:t xml:space="preserve"> B</w:t>
            </w:r>
          </w:p>
          <w:p w:rsidR="007717E6" w:rsidRPr="00774436" w:rsidRDefault="007717E6" w:rsidP="00A0380E">
            <w:pPr>
              <w:contextualSpacing/>
              <w:jc w:val="center"/>
              <w:rPr>
                <w:rFonts w:ascii="Simplified Arabic" w:hAnsi="Simplified Arabic" w:cs="Simplified Arabic"/>
                <w:sz w:val="24"/>
                <w:szCs w:val="24"/>
                <w:rtl/>
              </w:rPr>
            </w:pPr>
          </w:p>
        </w:tc>
        <w:tc>
          <w:tcPr>
            <w:tcW w:w="1420" w:type="dxa"/>
            <w:shd w:val="clear" w:color="auto" w:fill="BFBFBF" w:themeFill="background1" w:themeFillShade="BF"/>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الخطأ</w:t>
            </w:r>
          </w:p>
          <w:p w:rsidR="007717E6" w:rsidRPr="00774436" w:rsidRDefault="007717E6"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المعياري</w:t>
            </w:r>
          </w:p>
        </w:tc>
        <w:tc>
          <w:tcPr>
            <w:tcW w:w="1634" w:type="dxa"/>
            <w:shd w:val="clear" w:color="auto" w:fill="BFBFBF" w:themeFill="background1" w:themeFillShade="BF"/>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معامل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الانحدار المعياري</w:t>
            </w:r>
            <w:r w:rsidRPr="00774436">
              <w:rPr>
                <w:rFonts w:ascii="Simplified Arabic" w:hAnsi="Simplified Arabic" w:cs="Simplified Arabic"/>
                <w:sz w:val="24"/>
                <w:szCs w:val="24"/>
              </w:rPr>
              <w:t xml:space="preserve"> Beta</w:t>
            </w:r>
          </w:p>
          <w:p w:rsidR="007717E6" w:rsidRPr="00774436" w:rsidRDefault="007717E6" w:rsidP="00A0380E">
            <w:pPr>
              <w:contextualSpacing/>
              <w:jc w:val="center"/>
              <w:rPr>
                <w:rFonts w:ascii="Simplified Arabic" w:hAnsi="Simplified Arabic" w:cs="Simplified Arabic"/>
                <w:sz w:val="24"/>
                <w:szCs w:val="24"/>
                <w:rtl/>
              </w:rPr>
            </w:pPr>
          </w:p>
        </w:tc>
        <w:tc>
          <w:tcPr>
            <w:tcW w:w="1207" w:type="dxa"/>
            <w:shd w:val="clear" w:color="auto" w:fill="BFBFBF" w:themeFill="background1" w:themeFillShade="BF"/>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القيمة</w:t>
            </w:r>
          </w:p>
          <w:p w:rsidR="007717E6" w:rsidRPr="00774436" w:rsidRDefault="007717E6" w:rsidP="00A0380E">
            <w:pPr>
              <w:contextualSpacing/>
              <w:jc w:val="center"/>
              <w:rPr>
                <w:rFonts w:ascii="Simplified Arabic" w:hAnsi="Simplified Arabic" w:cs="Simplified Arabic"/>
                <w:sz w:val="24"/>
                <w:szCs w:val="24"/>
              </w:rPr>
            </w:pPr>
            <w:proofErr w:type="spellStart"/>
            <w:r w:rsidRPr="00774436">
              <w:rPr>
                <w:rFonts w:ascii="Simplified Arabic" w:hAnsi="Simplified Arabic" w:cs="Simplified Arabic"/>
                <w:sz w:val="24"/>
                <w:szCs w:val="24"/>
                <w:rtl/>
              </w:rPr>
              <w:t>التائية</w:t>
            </w:r>
            <w:proofErr w:type="spellEnd"/>
          </w:p>
          <w:p w:rsidR="007717E6" w:rsidRPr="00774436" w:rsidRDefault="007717E6" w:rsidP="00A0380E">
            <w:pPr>
              <w:contextualSpacing/>
              <w:jc w:val="center"/>
              <w:rPr>
                <w:rFonts w:ascii="Simplified Arabic" w:hAnsi="Simplified Arabic" w:cs="Simplified Arabic"/>
                <w:sz w:val="24"/>
                <w:szCs w:val="24"/>
                <w:rtl/>
              </w:rPr>
            </w:pPr>
          </w:p>
        </w:tc>
        <w:tc>
          <w:tcPr>
            <w:tcW w:w="1029" w:type="dxa"/>
            <w:shd w:val="clear" w:color="auto" w:fill="BFBFBF" w:themeFill="background1" w:themeFillShade="BF"/>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الدلالة</w:t>
            </w:r>
          </w:p>
          <w:p w:rsidR="007717E6" w:rsidRPr="00774436" w:rsidRDefault="007717E6"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الاحصائية</w:t>
            </w:r>
          </w:p>
        </w:tc>
      </w:tr>
      <w:tr w:rsidR="007717E6" w:rsidRPr="00774436" w:rsidTr="00C477D8">
        <w:trPr>
          <w:jc w:val="center"/>
        </w:trPr>
        <w:tc>
          <w:tcPr>
            <w:tcW w:w="1511" w:type="dxa"/>
            <w:vAlign w:val="center"/>
          </w:tcPr>
          <w:p w:rsidR="007717E6" w:rsidRPr="00774436" w:rsidRDefault="007717E6" w:rsidP="00A0380E">
            <w:pPr>
              <w:contextualSpacing/>
              <w:jc w:val="center"/>
              <w:rPr>
                <w:rFonts w:ascii="Simplified Arabic" w:hAnsi="Simplified Arabic" w:cs="Simplified Arabic"/>
                <w:sz w:val="24"/>
                <w:szCs w:val="24"/>
                <w:rtl/>
              </w:rPr>
            </w:pPr>
            <w:r w:rsidRPr="00774436">
              <w:rPr>
                <w:rFonts w:ascii="Simplified Arabic" w:hAnsi="Simplified Arabic" w:cs="Simplified Arabic"/>
                <w:sz w:val="24"/>
                <w:szCs w:val="24"/>
                <w:rtl/>
              </w:rPr>
              <w:t xml:space="preserve">نمط الصبر على </w:t>
            </w:r>
            <w:r w:rsidR="00C477D8" w:rsidRPr="00774436">
              <w:rPr>
                <w:rFonts w:ascii="Simplified Arabic" w:hAnsi="Simplified Arabic" w:cs="Simplified Arabic"/>
                <w:sz w:val="24"/>
                <w:szCs w:val="24"/>
                <w:rtl/>
              </w:rPr>
              <w:t xml:space="preserve">مشقة </w:t>
            </w:r>
            <w:r w:rsidRPr="00774436">
              <w:rPr>
                <w:rFonts w:ascii="Simplified Arabic" w:hAnsi="Simplified Arabic" w:cs="Simplified Arabic"/>
                <w:sz w:val="24"/>
                <w:szCs w:val="24"/>
                <w:rtl/>
              </w:rPr>
              <w:t>الحياة</w:t>
            </w:r>
          </w:p>
        </w:tc>
        <w:tc>
          <w:tcPr>
            <w:tcW w:w="1420" w:type="dxa"/>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1.066</w:t>
            </w:r>
          </w:p>
        </w:tc>
        <w:tc>
          <w:tcPr>
            <w:tcW w:w="1420" w:type="dxa"/>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0.194</w:t>
            </w:r>
          </w:p>
        </w:tc>
        <w:tc>
          <w:tcPr>
            <w:tcW w:w="1634" w:type="dxa"/>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0.329</w:t>
            </w:r>
          </w:p>
        </w:tc>
        <w:tc>
          <w:tcPr>
            <w:tcW w:w="1207" w:type="dxa"/>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Pr>
              <w:t>5.491</w:t>
            </w:r>
          </w:p>
        </w:tc>
        <w:tc>
          <w:tcPr>
            <w:tcW w:w="1029" w:type="dxa"/>
            <w:vAlign w:val="center"/>
          </w:tcPr>
          <w:p w:rsidR="007717E6" w:rsidRPr="00774436" w:rsidRDefault="007717E6" w:rsidP="00A0380E">
            <w:pPr>
              <w:contextualSpacing/>
              <w:jc w:val="center"/>
              <w:rPr>
                <w:rFonts w:ascii="Simplified Arabic" w:hAnsi="Simplified Arabic" w:cs="Simplified Arabic"/>
                <w:sz w:val="24"/>
                <w:szCs w:val="24"/>
              </w:rPr>
            </w:pPr>
            <w:r w:rsidRPr="00774436">
              <w:rPr>
                <w:rFonts w:ascii="Simplified Arabic" w:hAnsi="Simplified Arabic" w:cs="Simplified Arabic"/>
                <w:sz w:val="24"/>
                <w:szCs w:val="24"/>
                <w:rtl/>
              </w:rPr>
              <w:t>دالة</w:t>
            </w:r>
          </w:p>
        </w:tc>
      </w:tr>
    </w:tbl>
    <w:p w:rsidR="007717E6" w:rsidRPr="00774436" w:rsidRDefault="007717E6" w:rsidP="00A0380E">
      <w:p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ويتبين من الجدول اعلاه ان نمط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تساهم في التنبؤ بارتفاع المثابرة لدى طلبة كلية التربية ، إذ</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كانت</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قيمة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معامل</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الانحدار</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 xml:space="preserve">المعياري </w:t>
      </w:r>
      <w:r w:rsidRPr="00774436">
        <w:rPr>
          <w:rFonts w:ascii="Simplified Arabic" w:hAnsi="Simplified Arabic" w:cs="Simplified Arabic"/>
          <w:sz w:val="24"/>
          <w:szCs w:val="24"/>
        </w:rPr>
        <w:t>(Beta)</w:t>
      </w:r>
      <w:r w:rsidRPr="00774436">
        <w:rPr>
          <w:rFonts w:ascii="Simplified Arabic" w:hAnsi="Simplified Arabic" w:cs="Simplified Arabic"/>
          <w:sz w:val="24"/>
          <w:szCs w:val="24"/>
          <w:rtl/>
        </w:rPr>
        <w:t xml:space="preserve"> المقابلة لها </w:t>
      </w:r>
      <w:r w:rsidRPr="00774436">
        <w:rPr>
          <w:rFonts w:ascii="Simplified Arabic" w:hAnsi="Simplified Arabic" w:cs="Simplified Arabic"/>
          <w:color w:val="000000"/>
          <w:sz w:val="24"/>
          <w:szCs w:val="24"/>
        </w:rPr>
        <w:t>0.329</w:t>
      </w:r>
      <w:r w:rsidRPr="00774436">
        <w:rPr>
          <w:rFonts w:ascii="Simplified Arabic" w:hAnsi="Simplified Arabic" w:cs="Simplified Arabic"/>
          <w:sz w:val="24"/>
          <w:szCs w:val="24"/>
          <w:rtl/>
        </w:rPr>
        <w:t xml:space="preserve"> والقيمة </w:t>
      </w:r>
      <w:proofErr w:type="spellStart"/>
      <w:r w:rsidRPr="00774436">
        <w:rPr>
          <w:rFonts w:ascii="Simplified Arabic" w:hAnsi="Simplified Arabic" w:cs="Simplified Arabic"/>
          <w:sz w:val="24"/>
          <w:szCs w:val="24"/>
          <w:rtl/>
        </w:rPr>
        <w:t>التائية</w:t>
      </w:r>
      <w:proofErr w:type="spellEnd"/>
      <w:r w:rsidRPr="00774436">
        <w:rPr>
          <w:rFonts w:ascii="Simplified Arabic" w:hAnsi="Simplified Arabic" w:cs="Simplified Arabic"/>
          <w:sz w:val="24"/>
          <w:szCs w:val="24"/>
          <w:rtl/>
        </w:rPr>
        <w:t xml:space="preserve"> المحسوبة له </w:t>
      </w:r>
      <w:r w:rsidRPr="00774436">
        <w:rPr>
          <w:rFonts w:ascii="Simplified Arabic" w:hAnsi="Simplified Arabic" w:cs="Simplified Arabic"/>
          <w:sz w:val="24"/>
          <w:szCs w:val="24"/>
        </w:rPr>
        <w:t>(</w:t>
      </w:r>
      <w:r w:rsidRPr="00774436">
        <w:rPr>
          <w:rFonts w:ascii="Simplified Arabic" w:hAnsi="Simplified Arabic" w:cs="Simplified Arabic"/>
          <w:color w:val="000000"/>
          <w:sz w:val="24"/>
          <w:szCs w:val="24"/>
        </w:rPr>
        <w:t>5.491</w:t>
      </w:r>
      <w:r w:rsidRPr="00774436">
        <w:rPr>
          <w:rFonts w:ascii="Simplified Arabic" w:hAnsi="Simplified Arabic" w:cs="Simplified Arabic"/>
          <w:sz w:val="24"/>
          <w:szCs w:val="24"/>
        </w:rPr>
        <w:t>)</w:t>
      </w:r>
      <w:r w:rsidRPr="00774436">
        <w:rPr>
          <w:rFonts w:ascii="Simplified Arabic" w:hAnsi="Simplified Arabic" w:cs="Simplified Arabic"/>
          <w:sz w:val="24"/>
          <w:szCs w:val="24"/>
          <w:rtl/>
        </w:rPr>
        <w:t xml:space="preserve"> وهي دالة احصائيا عند مستوى دلالة </w:t>
      </w:r>
      <w:r w:rsidRPr="00774436">
        <w:rPr>
          <w:rFonts w:ascii="Simplified Arabic" w:hAnsi="Simplified Arabic" w:cs="Simplified Arabic"/>
          <w:sz w:val="24"/>
          <w:szCs w:val="24"/>
        </w:rPr>
        <w:t>(0,05)</w:t>
      </w:r>
      <w:r w:rsidRPr="00774436">
        <w:rPr>
          <w:rFonts w:ascii="Simplified Arabic" w:hAnsi="Simplified Arabic" w:cs="Simplified Arabic"/>
          <w:sz w:val="24"/>
          <w:szCs w:val="24"/>
          <w:rtl/>
        </w:rPr>
        <w:t>. وتشير هذه النتيجة الى</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ان</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زيادة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 xml:space="preserve">نمط الصبر على </w:t>
      </w:r>
      <w:r w:rsidR="00676F19" w:rsidRPr="00774436">
        <w:rPr>
          <w:rFonts w:ascii="Simplified Arabic" w:hAnsi="Simplified Arabic" w:cs="Simplified Arabic"/>
          <w:sz w:val="24"/>
          <w:szCs w:val="24"/>
          <w:rtl/>
        </w:rPr>
        <w:t>مشقة الحياة</w:t>
      </w:r>
      <w:r w:rsidRPr="00774436">
        <w:rPr>
          <w:rFonts w:ascii="Simplified Arabic" w:hAnsi="Simplified Arabic" w:cs="Simplified Arabic"/>
          <w:sz w:val="24"/>
          <w:szCs w:val="24"/>
          <w:rtl/>
        </w:rPr>
        <w:t xml:space="preserve"> ل</w:t>
      </w:r>
      <w:proofErr w:type="spellStart"/>
      <w:r w:rsidRPr="00774436">
        <w:rPr>
          <w:rFonts w:ascii="Simplified Arabic" w:hAnsi="Simplified Arabic" w:cs="Simplified Arabic"/>
          <w:sz w:val="24"/>
          <w:szCs w:val="24"/>
          <w:rtl/>
          <w:lang w:bidi="ar-IQ"/>
        </w:rPr>
        <w:t>دى</w:t>
      </w:r>
      <w:proofErr w:type="spellEnd"/>
      <w:r w:rsidRPr="00774436">
        <w:rPr>
          <w:rFonts w:ascii="Simplified Arabic" w:hAnsi="Simplified Arabic" w:cs="Simplified Arabic"/>
          <w:sz w:val="24"/>
          <w:szCs w:val="24"/>
          <w:rtl/>
          <w:lang w:bidi="ar-IQ"/>
        </w:rPr>
        <w:t xml:space="preserve"> </w:t>
      </w:r>
      <w:r w:rsidRPr="00774436">
        <w:rPr>
          <w:rFonts w:ascii="Simplified Arabic" w:hAnsi="Simplified Arabic" w:cs="Simplified Arabic"/>
          <w:sz w:val="24"/>
          <w:szCs w:val="24"/>
          <w:rtl/>
        </w:rPr>
        <w:t>طلبة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كلية التربية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بمقدار</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وحدة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قياس</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واحدة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يؤدي</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الى</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زيادة</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 xml:space="preserve">المثابرة بمقدار </w:t>
      </w:r>
      <w:r w:rsidRPr="00774436">
        <w:rPr>
          <w:rFonts w:ascii="Simplified Arabic" w:hAnsi="Simplified Arabic" w:cs="Simplified Arabic"/>
          <w:sz w:val="24"/>
          <w:szCs w:val="24"/>
        </w:rPr>
        <w:t>(</w:t>
      </w:r>
      <w:r w:rsidRPr="00774436">
        <w:rPr>
          <w:rFonts w:ascii="Simplified Arabic" w:hAnsi="Simplified Arabic" w:cs="Simplified Arabic"/>
          <w:color w:val="000000"/>
          <w:sz w:val="24"/>
          <w:szCs w:val="24"/>
        </w:rPr>
        <w:t>1.066</w:t>
      </w:r>
      <w:r w:rsidRPr="00774436">
        <w:rPr>
          <w:rFonts w:ascii="Simplified Arabic" w:hAnsi="Simplified Arabic" w:cs="Simplified Arabic"/>
          <w:sz w:val="24"/>
          <w:szCs w:val="24"/>
        </w:rPr>
        <w:t>)</w:t>
      </w:r>
      <w:r w:rsidRPr="00774436">
        <w:rPr>
          <w:rFonts w:ascii="Simplified Arabic" w:hAnsi="Simplified Arabic" w:cs="Simplified Arabic"/>
          <w:sz w:val="24"/>
          <w:szCs w:val="24"/>
          <w:rtl/>
        </w:rPr>
        <w:t xml:space="preserve"> وحدة قياس. وتدعم هذه النتيجة العلاقة الارتباطية التي توصل اليها الباحث في الهدف الخامس .</w:t>
      </w:r>
    </w:p>
    <w:p w:rsidR="00F732CC" w:rsidRPr="00774436" w:rsidRDefault="00147735" w:rsidP="00FA5A5D">
      <w:pPr>
        <w:spacing w:after="0" w:line="240" w:lineRule="auto"/>
        <w:contextualSpacing/>
        <w:jc w:val="both"/>
        <w:rPr>
          <w:rFonts w:ascii="Simplified Arabic" w:hAnsi="Simplified Arabic" w:cs="Simplified Arabic"/>
          <w:b/>
          <w:bCs/>
          <w:sz w:val="24"/>
          <w:szCs w:val="24"/>
          <w:rtl/>
          <w:lang w:bidi="ar-IQ"/>
        </w:rPr>
      </w:pPr>
      <w:r w:rsidRPr="00774436">
        <w:rPr>
          <w:rFonts w:ascii="Simplified Arabic" w:hAnsi="Simplified Arabic" w:cs="Simplified Arabic"/>
          <w:b/>
          <w:bCs/>
          <w:sz w:val="24"/>
          <w:szCs w:val="24"/>
          <w:rtl/>
          <w:lang w:bidi="ar-IQ"/>
        </w:rPr>
        <w:t xml:space="preserve">*التوصيات: </w:t>
      </w:r>
      <w:r w:rsidR="00F732CC" w:rsidRPr="00774436">
        <w:rPr>
          <w:rFonts w:ascii="Simplified Arabic" w:hAnsi="Simplified Arabic" w:cs="Simplified Arabic"/>
          <w:sz w:val="24"/>
          <w:szCs w:val="24"/>
          <w:rtl/>
        </w:rPr>
        <w:t xml:space="preserve">في ضوء نتائج </w:t>
      </w:r>
      <w:r w:rsidR="006259DE" w:rsidRPr="00774436">
        <w:rPr>
          <w:rFonts w:ascii="Simplified Arabic" w:hAnsi="Simplified Arabic" w:cs="Simplified Arabic"/>
          <w:sz w:val="24"/>
          <w:szCs w:val="24"/>
          <w:rtl/>
        </w:rPr>
        <w:t>الدراسة الحالية</w:t>
      </w:r>
      <w:r w:rsidR="00F732CC" w:rsidRPr="00774436">
        <w:rPr>
          <w:rFonts w:ascii="Simplified Arabic" w:hAnsi="Simplified Arabic" w:cs="Simplified Arabic"/>
          <w:sz w:val="24"/>
          <w:szCs w:val="24"/>
          <w:rtl/>
        </w:rPr>
        <w:t xml:space="preserve"> يوصي الباحثان </w:t>
      </w:r>
      <w:r w:rsidR="006259DE" w:rsidRPr="00774436">
        <w:rPr>
          <w:rFonts w:ascii="Simplified Arabic" w:hAnsi="Simplified Arabic" w:cs="Simplified Arabic"/>
          <w:sz w:val="24"/>
          <w:szCs w:val="24"/>
          <w:rtl/>
        </w:rPr>
        <w:t>وزارة التعليم العالي والمؤسسات والمراكز الاكاديمية</w:t>
      </w:r>
      <w:r w:rsidR="00F732CC" w:rsidRPr="00774436">
        <w:rPr>
          <w:rFonts w:ascii="Simplified Arabic" w:hAnsi="Simplified Arabic" w:cs="Simplified Arabic"/>
          <w:sz w:val="24"/>
          <w:szCs w:val="24"/>
          <w:rtl/>
        </w:rPr>
        <w:t xml:space="preserve"> بالآتي:</w:t>
      </w:r>
    </w:p>
    <w:p w:rsidR="00F732CC" w:rsidRPr="00774436" w:rsidRDefault="00F732CC" w:rsidP="00A0380E">
      <w:pPr>
        <w:numPr>
          <w:ilvl w:val="0"/>
          <w:numId w:val="11"/>
        </w:num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sz w:val="24"/>
          <w:szCs w:val="24"/>
          <w:rtl/>
        </w:rPr>
        <w:lastRenderedPageBreak/>
        <w:t>تعزيز قدرة الطلبة على التفوق والمثابرة</w:t>
      </w:r>
      <w:r w:rsidR="004922AF"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 xml:space="preserve"> ورفع روحهم ودافعيتهم الاكاديمية، وذلك </w:t>
      </w:r>
      <w:r w:rsidR="004E180C" w:rsidRPr="00774436">
        <w:rPr>
          <w:rFonts w:ascii="Simplified Arabic" w:hAnsi="Simplified Arabic" w:cs="Simplified Arabic"/>
          <w:sz w:val="24"/>
          <w:szCs w:val="24"/>
          <w:rtl/>
        </w:rPr>
        <w:t>من خلال</w:t>
      </w:r>
      <w:r w:rsidRPr="00774436">
        <w:rPr>
          <w:rFonts w:ascii="Simplified Arabic" w:hAnsi="Simplified Arabic" w:cs="Simplified Arabic"/>
          <w:sz w:val="24"/>
          <w:szCs w:val="24"/>
          <w:rtl/>
        </w:rPr>
        <w:t xml:space="preserve"> </w:t>
      </w:r>
      <w:r w:rsidR="004E180C" w:rsidRPr="00774436">
        <w:rPr>
          <w:rFonts w:ascii="Simplified Arabic" w:hAnsi="Simplified Arabic" w:cs="Simplified Arabic"/>
          <w:sz w:val="24"/>
          <w:szCs w:val="24"/>
          <w:rtl/>
        </w:rPr>
        <w:t>اقامة</w:t>
      </w:r>
      <w:r w:rsidRPr="00774436">
        <w:rPr>
          <w:rFonts w:ascii="Simplified Arabic" w:hAnsi="Simplified Arabic" w:cs="Simplified Arabic"/>
          <w:sz w:val="24"/>
          <w:szCs w:val="24"/>
          <w:rtl/>
        </w:rPr>
        <w:t xml:space="preserve"> ورش العمل والبرامج النفسية </w:t>
      </w:r>
      <w:r w:rsidR="004E180C" w:rsidRPr="00774436">
        <w:rPr>
          <w:rFonts w:ascii="Simplified Arabic" w:hAnsi="Simplified Arabic" w:cs="Simplified Arabic"/>
          <w:sz w:val="24"/>
          <w:szCs w:val="24"/>
          <w:rtl/>
        </w:rPr>
        <w:t>الهادفة</w:t>
      </w:r>
      <w:r w:rsidRPr="00774436">
        <w:rPr>
          <w:rFonts w:ascii="Simplified Arabic" w:hAnsi="Simplified Arabic" w:cs="Simplified Arabic"/>
          <w:sz w:val="24"/>
          <w:szCs w:val="24"/>
          <w:rtl/>
        </w:rPr>
        <w:t>.</w:t>
      </w:r>
    </w:p>
    <w:p w:rsidR="00F732CC" w:rsidRPr="00774436" w:rsidRDefault="00F732CC" w:rsidP="00A0380E">
      <w:pPr>
        <w:numPr>
          <w:ilvl w:val="0"/>
          <w:numId w:val="11"/>
        </w:num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sz w:val="24"/>
          <w:szCs w:val="24"/>
          <w:rtl/>
          <w:lang w:bidi="ar-IQ"/>
        </w:rPr>
        <w:t>استعمال المكافئات</w:t>
      </w:r>
      <w:r w:rsidR="004922AF" w:rsidRPr="00774436">
        <w:rPr>
          <w:rFonts w:ascii="Simplified Arabic" w:hAnsi="Simplified Arabic" w:cs="Simplified Arabic"/>
          <w:sz w:val="24"/>
          <w:szCs w:val="24"/>
          <w:rtl/>
          <w:lang w:bidi="ar-IQ"/>
        </w:rPr>
        <w:t xml:space="preserve"> والمحفزات الايجابية</w:t>
      </w:r>
      <w:r w:rsidRPr="00774436">
        <w:rPr>
          <w:rFonts w:ascii="Simplified Arabic" w:hAnsi="Simplified Arabic" w:cs="Simplified Arabic"/>
          <w:sz w:val="24"/>
          <w:szCs w:val="24"/>
          <w:rtl/>
          <w:lang w:bidi="ar-IQ"/>
        </w:rPr>
        <w:t xml:space="preserve"> للطلبة الذين يظهرون مستويات </w:t>
      </w:r>
      <w:r w:rsidR="004E180C" w:rsidRPr="00774436">
        <w:rPr>
          <w:rFonts w:ascii="Simplified Arabic" w:hAnsi="Simplified Arabic" w:cs="Simplified Arabic"/>
          <w:sz w:val="24"/>
          <w:szCs w:val="24"/>
          <w:rtl/>
          <w:lang w:bidi="ar-IQ"/>
        </w:rPr>
        <w:t>متدنية</w:t>
      </w:r>
      <w:r w:rsidRPr="00774436">
        <w:rPr>
          <w:rFonts w:ascii="Simplified Arabic" w:hAnsi="Simplified Arabic" w:cs="Simplified Arabic"/>
          <w:sz w:val="24"/>
          <w:szCs w:val="24"/>
          <w:rtl/>
          <w:lang w:bidi="ar-IQ"/>
        </w:rPr>
        <w:t xml:space="preserve"> من المثابرة.</w:t>
      </w:r>
    </w:p>
    <w:p w:rsidR="00F732CC" w:rsidRPr="00774436" w:rsidRDefault="00F732CC" w:rsidP="00A0380E">
      <w:pPr>
        <w:numPr>
          <w:ilvl w:val="0"/>
          <w:numId w:val="11"/>
        </w:numPr>
        <w:spacing w:after="0" w:line="240" w:lineRule="auto"/>
        <w:contextualSpacing/>
        <w:jc w:val="both"/>
        <w:rPr>
          <w:rFonts w:ascii="Simplified Arabic" w:hAnsi="Simplified Arabic" w:cs="Simplified Arabic"/>
          <w:sz w:val="24"/>
          <w:szCs w:val="24"/>
        </w:rPr>
      </w:pPr>
      <w:r w:rsidRPr="00774436">
        <w:rPr>
          <w:rFonts w:ascii="Simplified Arabic" w:hAnsi="Simplified Arabic" w:cs="Simplified Arabic"/>
          <w:sz w:val="24"/>
          <w:szCs w:val="24"/>
          <w:rtl/>
          <w:lang w:bidi="ar-IQ"/>
        </w:rPr>
        <w:t>تفعيل دور الارشاد التربوي-الجامعي نحو مساعدة الطلبة الذين يظهرون درجات مرتفعة من عدم التحمل وتدني في امكانية الصبر</w:t>
      </w:r>
      <w:r w:rsidR="00060E6F" w:rsidRPr="00774436">
        <w:rPr>
          <w:rFonts w:ascii="Simplified Arabic" w:hAnsi="Simplified Arabic" w:cs="Simplified Arabic"/>
          <w:sz w:val="24"/>
          <w:szCs w:val="24"/>
          <w:rtl/>
          <w:lang w:bidi="ar-IQ"/>
        </w:rPr>
        <w:t xml:space="preserve"> على</w:t>
      </w:r>
      <w:r w:rsidRPr="00774436">
        <w:rPr>
          <w:rFonts w:ascii="Simplified Arabic" w:hAnsi="Simplified Arabic" w:cs="Simplified Arabic"/>
          <w:sz w:val="24"/>
          <w:szCs w:val="24"/>
          <w:rtl/>
          <w:lang w:bidi="ar-IQ"/>
        </w:rPr>
        <w:t xml:space="preserve"> الضغوط النفسية التي يعانون منها.</w:t>
      </w:r>
    </w:p>
    <w:p w:rsidR="00F732CC" w:rsidRPr="00774436" w:rsidRDefault="00F732CC" w:rsidP="00A0380E">
      <w:pPr>
        <w:numPr>
          <w:ilvl w:val="0"/>
          <w:numId w:val="11"/>
        </w:num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lang w:bidi="ar-IQ"/>
        </w:rPr>
        <w:t xml:space="preserve">عقد الندوات والاجتماعات والمشاورات النفسية نحو تعزيز </w:t>
      </w:r>
      <w:r w:rsidR="00060E6F" w:rsidRPr="00774436">
        <w:rPr>
          <w:rFonts w:ascii="Simplified Arabic" w:hAnsi="Simplified Arabic" w:cs="Simplified Arabic"/>
          <w:sz w:val="24"/>
          <w:szCs w:val="24"/>
          <w:rtl/>
          <w:lang w:bidi="ar-IQ"/>
        </w:rPr>
        <w:t>طاقات الطلبة الدراسية</w:t>
      </w:r>
      <w:r w:rsidR="004922AF" w:rsidRPr="00774436">
        <w:rPr>
          <w:rFonts w:ascii="Simplified Arabic" w:hAnsi="Simplified Arabic" w:cs="Simplified Arabic"/>
          <w:sz w:val="24"/>
          <w:szCs w:val="24"/>
          <w:rtl/>
          <w:lang w:bidi="ar-IQ"/>
        </w:rPr>
        <w:t>، وتعزيز طموحاتهم وامالهم الدراسية والشخصية المستقبلية</w:t>
      </w:r>
      <w:r w:rsidRPr="00774436">
        <w:rPr>
          <w:rFonts w:ascii="Simplified Arabic" w:hAnsi="Simplified Arabic" w:cs="Simplified Arabic"/>
          <w:sz w:val="24"/>
          <w:szCs w:val="24"/>
          <w:rtl/>
          <w:lang w:bidi="ar-IQ"/>
        </w:rPr>
        <w:t>.</w:t>
      </w:r>
    </w:p>
    <w:p w:rsidR="00F732CC" w:rsidRPr="00774436" w:rsidRDefault="00147735" w:rsidP="00147735">
      <w:pPr>
        <w:tabs>
          <w:tab w:val="left" w:pos="2380"/>
        </w:tabs>
        <w:spacing w:after="0" w:line="240" w:lineRule="auto"/>
        <w:contextualSpacing/>
        <w:jc w:val="both"/>
        <w:rPr>
          <w:rFonts w:ascii="Simplified Arabic" w:hAnsi="Simplified Arabic" w:cs="Simplified Arabic"/>
          <w:b/>
          <w:bCs/>
          <w:sz w:val="24"/>
          <w:szCs w:val="24"/>
          <w:rtl/>
        </w:rPr>
      </w:pPr>
      <w:r w:rsidRPr="00774436">
        <w:rPr>
          <w:rFonts w:ascii="Simplified Arabic" w:hAnsi="Simplified Arabic" w:cs="Simplified Arabic"/>
          <w:b/>
          <w:bCs/>
          <w:sz w:val="24"/>
          <w:szCs w:val="24"/>
          <w:rtl/>
        </w:rPr>
        <w:t xml:space="preserve">المقترحات: </w:t>
      </w:r>
      <w:r w:rsidR="007C2F5E" w:rsidRPr="00774436">
        <w:rPr>
          <w:rFonts w:ascii="Simplified Arabic" w:hAnsi="Simplified Arabic" w:cs="Simplified Arabic"/>
          <w:sz w:val="24"/>
          <w:szCs w:val="24"/>
          <w:rtl/>
        </w:rPr>
        <w:t>لتعزيز الجوانب التي لم يتناولها ا</w:t>
      </w:r>
      <w:r w:rsidR="00F732CC" w:rsidRPr="00774436">
        <w:rPr>
          <w:rFonts w:ascii="Simplified Arabic" w:hAnsi="Simplified Arabic" w:cs="Simplified Arabic"/>
          <w:sz w:val="24"/>
          <w:szCs w:val="24"/>
          <w:rtl/>
        </w:rPr>
        <w:t>لبحث الحالي، يقترح الباحثان الآتي:</w:t>
      </w:r>
    </w:p>
    <w:p w:rsidR="00F732CC" w:rsidRPr="00774436" w:rsidRDefault="00F732CC" w:rsidP="00A0380E">
      <w:pPr>
        <w:numPr>
          <w:ilvl w:val="0"/>
          <w:numId w:val="12"/>
        </w:num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دراسة </w:t>
      </w:r>
      <w:r w:rsidRPr="00774436">
        <w:rPr>
          <w:rFonts w:ascii="Simplified Arabic" w:hAnsi="Simplified Arabic" w:cs="Simplified Arabic"/>
          <w:sz w:val="24"/>
          <w:szCs w:val="24"/>
          <w:rtl/>
          <w:lang w:bidi="ar-IQ"/>
        </w:rPr>
        <w:t xml:space="preserve">العلاقة الارتباطية بين انماط </w:t>
      </w:r>
      <w:r w:rsidR="004922AF" w:rsidRPr="00774436">
        <w:rPr>
          <w:rFonts w:ascii="Simplified Arabic" w:hAnsi="Simplified Arabic" w:cs="Simplified Arabic"/>
          <w:sz w:val="24"/>
          <w:szCs w:val="24"/>
          <w:rtl/>
          <w:lang w:bidi="ar-IQ"/>
        </w:rPr>
        <w:t>الصبر</w:t>
      </w:r>
      <w:r w:rsidRPr="00774436">
        <w:rPr>
          <w:rFonts w:ascii="Simplified Arabic" w:hAnsi="Simplified Arabic" w:cs="Simplified Arabic"/>
          <w:sz w:val="24"/>
          <w:szCs w:val="24"/>
          <w:rtl/>
        </w:rPr>
        <w:t xml:space="preserve"> </w:t>
      </w:r>
      <w:r w:rsidR="004922AF" w:rsidRPr="00774436">
        <w:rPr>
          <w:rFonts w:ascii="Simplified Arabic" w:hAnsi="Simplified Arabic" w:cs="Simplified Arabic"/>
          <w:sz w:val="24"/>
          <w:szCs w:val="24"/>
          <w:rtl/>
          <w:lang w:bidi="ar-IQ"/>
        </w:rPr>
        <w:t xml:space="preserve">وتنظيم الذات لدى </w:t>
      </w:r>
      <w:r w:rsidRPr="00774436">
        <w:rPr>
          <w:rFonts w:ascii="Simplified Arabic" w:hAnsi="Simplified Arabic" w:cs="Simplified Arabic"/>
          <w:sz w:val="24"/>
          <w:szCs w:val="24"/>
          <w:rtl/>
          <w:lang w:bidi="ar-IQ"/>
        </w:rPr>
        <w:t>طلبة</w:t>
      </w:r>
      <w:r w:rsidR="004922AF" w:rsidRPr="00774436">
        <w:rPr>
          <w:rFonts w:ascii="Simplified Arabic" w:hAnsi="Simplified Arabic" w:cs="Simplified Arabic"/>
          <w:sz w:val="24"/>
          <w:szCs w:val="24"/>
          <w:rtl/>
        </w:rPr>
        <w:t xml:space="preserve"> الجامعة</w:t>
      </w:r>
      <w:r w:rsidRPr="00774436">
        <w:rPr>
          <w:rFonts w:ascii="Simplified Arabic" w:hAnsi="Simplified Arabic" w:cs="Simplified Arabic"/>
          <w:sz w:val="24"/>
          <w:szCs w:val="24"/>
          <w:rtl/>
        </w:rPr>
        <w:t>.</w:t>
      </w:r>
    </w:p>
    <w:p w:rsidR="00F732CC" w:rsidRPr="00774436" w:rsidRDefault="00F732CC" w:rsidP="00A0380E">
      <w:pPr>
        <w:numPr>
          <w:ilvl w:val="0"/>
          <w:numId w:val="12"/>
        </w:num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دراسة </w:t>
      </w:r>
      <w:r w:rsidR="002D364B" w:rsidRPr="00774436">
        <w:rPr>
          <w:rFonts w:ascii="Simplified Arabic" w:hAnsi="Simplified Arabic" w:cs="Simplified Arabic"/>
          <w:sz w:val="24"/>
          <w:szCs w:val="24"/>
          <w:rtl/>
        </w:rPr>
        <w:t>المثابرة</w:t>
      </w:r>
      <w:r w:rsidRPr="00774436">
        <w:rPr>
          <w:rFonts w:ascii="Simplified Arabic" w:hAnsi="Simplified Arabic" w:cs="Simplified Arabic"/>
          <w:sz w:val="24"/>
          <w:szCs w:val="24"/>
          <w:rtl/>
        </w:rPr>
        <w:t xml:space="preserve"> وعلاقتها </w:t>
      </w:r>
      <w:r w:rsidR="002D364B" w:rsidRPr="00774436">
        <w:rPr>
          <w:rFonts w:ascii="Simplified Arabic" w:hAnsi="Simplified Arabic" w:cs="Simplified Arabic"/>
          <w:sz w:val="24"/>
          <w:szCs w:val="24"/>
          <w:rtl/>
        </w:rPr>
        <w:t>بالعوامل الخمسة الكبرى</w:t>
      </w:r>
      <w:r w:rsidRPr="00774436">
        <w:rPr>
          <w:rFonts w:ascii="Simplified Arabic" w:hAnsi="Simplified Arabic" w:cs="Simplified Arabic"/>
          <w:sz w:val="24"/>
          <w:szCs w:val="24"/>
          <w:rtl/>
        </w:rPr>
        <w:t xml:space="preserve"> </w:t>
      </w:r>
      <w:r w:rsidR="002D364B" w:rsidRPr="00774436">
        <w:rPr>
          <w:rFonts w:ascii="Simplified Arabic" w:hAnsi="Simplified Arabic" w:cs="Simplified Arabic"/>
          <w:sz w:val="24"/>
          <w:szCs w:val="24"/>
          <w:rtl/>
        </w:rPr>
        <w:t>في الشخصية</w:t>
      </w:r>
      <w:r w:rsidRPr="00774436">
        <w:rPr>
          <w:rFonts w:ascii="Simplified Arabic" w:hAnsi="Simplified Arabic" w:cs="Simplified Arabic"/>
          <w:sz w:val="24"/>
          <w:szCs w:val="24"/>
          <w:rtl/>
        </w:rPr>
        <w:t>.</w:t>
      </w:r>
    </w:p>
    <w:p w:rsidR="002D364B" w:rsidRPr="00774436" w:rsidRDefault="00F732CC" w:rsidP="00A0380E">
      <w:pPr>
        <w:numPr>
          <w:ilvl w:val="0"/>
          <w:numId w:val="12"/>
        </w:numPr>
        <w:spacing w:after="0" w:line="240" w:lineRule="auto"/>
        <w:contextualSpacing/>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دراسة </w:t>
      </w:r>
      <w:r w:rsidR="002D364B" w:rsidRPr="00774436">
        <w:rPr>
          <w:rFonts w:ascii="Simplified Arabic" w:hAnsi="Simplified Arabic" w:cs="Simplified Arabic"/>
          <w:sz w:val="24"/>
          <w:szCs w:val="24"/>
          <w:rtl/>
        </w:rPr>
        <w:t>انماط</w:t>
      </w:r>
      <w:r w:rsidRPr="00774436">
        <w:rPr>
          <w:rFonts w:ascii="Simplified Arabic" w:hAnsi="Simplified Arabic" w:cs="Simplified Arabic"/>
          <w:sz w:val="24"/>
          <w:szCs w:val="24"/>
          <w:rtl/>
        </w:rPr>
        <w:t xml:space="preserve"> </w:t>
      </w:r>
      <w:r w:rsidR="002D364B" w:rsidRPr="00774436">
        <w:rPr>
          <w:rFonts w:ascii="Simplified Arabic" w:hAnsi="Simplified Arabic" w:cs="Simplified Arabic"/>
          <w:sz w:val="24"/>
          <w:szCs w:val="24"/>
          <w:rtl/>
        </w:rPr>
        <w:t xml:space="preserve">الصبر وعلاقتها بالتفاؤل المتعلم </w:t>
      </w:r>
      <w:r w:rsidR="002D364B" w:rsidRPr="00774436">
        <w:rPr>
          <w:rFonts w:ascii="Simplified Arabic" w:hAnsi="Simplified Arabic" w:cs="Simplified Arabic"/>
          <w:sz w:val="24"/>
          <w:szCs w:val="24"/>
          <w:rtl/>
          <w:lang w:bidi="ar-IQ"/>
        </w:rPr>
        <w:t>لدى طلبة الجامعة.</w:t>
      </w:r>
    </w:p>
    <w:p w:rsidR="00BE452C" w:rsidRPr="00774436" w:rsidRDefault="002D364B" w:rsidP="001A2092">
      <w:pPr>
        <w:shd w:val="clear" w:color="auto" w:fill="BFBFBF" w:themeFill="background1" w:themeFillShade="BF"/>
        <w:bidi w:val="0"/>
        <w:spacing w:after="0" w:line="240" w:lineRule="auto"/>
        <w:contextualSpacing/>
        <w:jc w:val="right"/>
        <w:rPr>
          <w:rFonts w:ascii="Simplified Arabic" w:hAnsi="Simplified Arabic" w:cs="Simplified Arabic"/>
          <w:sz w:val="24"/>
          <w:szCs w:val="24"/>
        </w:rPr>
      </w:pPr>
      <w:r w:rsidRPr="00774436">
        <w:rPr>
          <w:rFonts w:ascii="Simplified Arabic" w:hAnsi="Simplified Arabic" w:cs="Simplified Arabic"/>
          <w:sz w:val="24"/>
          <w:szCs w:val="24"/>
          <w:rtl/>
        </w:rPr>
        <w:t>المصادر</w:t>
      </w:r>
    </w:p>
    <w:p w:rsidR="00BE452C" w:rsidRPr="00774436" w:rsidRDefault="000C4EC7" w:rsidP="00A0380E">
      <w:pPr>
        <w:pStyle w:val="a3"/>
        <w:numPr>
          <w:ilvl w:val="0"/>
          <w:numId w:val="10"/>
        </w:num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ابو غزال ، معاوية محمود .(2013).</w:t>
      </w:r>
      <w:r w:rsidR="00BE452C" w:rsidRPr="00774436">
        <w:rPr>
          <w:rFonts w:ascii="Simplified Arabic" w:hAnsi="Simplified Arabic" w:cs="Simplified Arabic"/>
          <w:b/>
          <w:bCs/>
          <w:sz w:val="24"/>
          <w:szCs w:val="24"/>
          <w:rtl/>
        </w:rPr>
        <w:t>علم النفس العام</w:t>
      </w:r>
      <w:r w:rsidR="00BE452C" w:rsidRPr="00774436">
        <w:rPr>
          <w:rFonts w:ascii="Simplified Arabic" w:hAnsi="Simplified Arabic" w:cs="Simplified Arabic"/>
          <w:sz w:val="24"/>
          <w:szCs w:val="24"/>
          <w:rtl/>
        </w:rPr>
        <w:t xml:space="preserve"> ، ط1، دار وائل للنشر والتوزيع ، عمان. </w:t>
      </w:r>
    </w:p>
    <w:p w:rsidR="00BE452C" w:rsidRPr="00774436" w:rsidRDefault="00BE452C" w:rsidP="00A0380E">
      <w:pPr>
        <w:pStyle w:val="a3"/>
        <w:numPr>
          <w:ilvl w:val="0"/>
          <w:numId w:val="10"/>
        </w:numPr>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tl/>
        </w:rPr>
        <w:t>أرنوط</w:t>
      </w:r>
      <w:proofErr w:type="spellEnd"/>
      <w:r w:rsidRPr="00774436">
        <w:rPr>
          <w:rFonts w:ascii="Simplified Arabic" w:hAnsi="Simplified Arabic" w:cs="Simplified Arabic"/>
          <w:sz w:val="24"/>
          <w:szCs w:val="24"/>
          <w:rtl/>
        </w:rPr>
        <w:t xml:space="preserve">، بشرى إسماعيل أحمد </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(2013)</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الصبر وعلاقته بسيكولوجية التفاؤل والتشاؤم لدى طلبة الجامعة</w:t>
      </w:r>
      <w:r w:rsidR="00EB19FE" w:rsidRPr="00774436">
        <w:rPr>
          <w:rFonts w:ascii="Simplified Arabic" w:hAnsi="Simplified Arabic" w:cs="Simplified Arabic"/>
          <w:sz w:val="24"/>
          <w:szCs w:val="24"/>
          <w:rtl/>
        </w:rPr>
        <w:t xml:space="preserve">، </w:t>
      </w:r>
      <w:r w:rsidRPr="00774436">
        <w:rPr>
          <w:rFonts w:ascii="Simplified Arabic" w:hAnsi="Simplified Arabic" w:cs="Simplified Arabic"/>
          <w:b/>
          <w:bCs/>
          <w:sz w:val="24"/>
          <w:szCs w:val="24"/>
          <w:rtl/>
        </w:rPr>
        <w:t>مجلة كلية الآداب بنها</w:t>
      </w:r>
      <w:r w:rsidRPr="00774436">
        <w:rPr>
          <w:rFonts w:ascii="Simplified Arabic" w:hAnsi="Simplified Arabic" w:cs="Simplified Arabic"/>
          <w:sz w:val="24"/>
          <w:szCs w:val="24"/>
          <w:rtl/>
        </w:rPr>
        <w:t>، (32)، ص378-391.</w:t>
      </w:r>
    </w:p>
    <w:p w:rsidR="00BE452C" w:rsidRPr="00774436" w:rsidRDefault="00BE452C" w:rsidP="00A0380E">
      <w:pPr>
        <w:pStyle w:val="a3"/>
        <w:numPr>
          <w:ilvl w:val="0"/>
          <w:numId w:val="10"/>
        </w:numPr>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tl/>
        </w:rPr>
        <w:t>البيرقدار</w:t>
      </w:r>
      <w:proofErr w:type="spellEnd"/>
      <w:r w:rsidRPr="00774436">
        <w:rPr>
          <w:rFonts w:ascii="Simplified Arabic" w:hAnsi="Simplified Arabic" w:cs="Simplified Arabic"/>
          <w:sz w:val="24"/>
          <w:szCs w:val="24"/>
          <w:rtl/>
        </w:rPr>
        <w:t xml:space="preserve"> ، تنهيد عادل </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(2011)</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 xml:space="preserve"> الضغط النفسي وعلاقته بالصلابة النفسية لدى طلبة كلية التربية ، </w:t>
      </w:r>
      <w:r w:rsidR="000C4EC7" w:rsidRPr="00774436">
        <w:rPr>
          <w:rFonts w:ascii="Simplified Arabic" w:hAnsi="Simplified Arabic" w:cs="Simplified Arabic"/>
          <w:b/>
          <w:bCs/>
          <w:sz w:val="24"/>
          <w:szCs w:val="24"/>
          <w:rtl/>
        </w:rPr>
        <w:t>م</w:t>
      </w:r>
      <w:r w:rsidRPr="00774436">
        <w:rPr>
          <w:rFonts w:ascii="Simplified Arabic" w:hAnsi="Simplified Arabic" w:cs="Simplified Arabic"/>
          <w:b/>
          <w:bCs/>
          <w:sz w:val="24"/>
          <w:szCs w:val="24"/>
          <w:rtl/>
        </w:rPr>
        <w:t>جلة</w:t>
      </w: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أبحاث</w:t>
      </w: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كلية</w:t>
      </w: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التربية</w:t>
      </w:r>
      <w:r w:rsidRPr="00774436">
        <w:rPr>
          <w:rFonts w:ascii="Simplified Arabic" w:hAnsi="Simplified Arabic" w:cs="Simplified Arabic"/>
          <w:b/>
          <w:bCs/>
          <w:sz w:val="24"/>
          <w:szCs w:val="24"/>
        </w:rPr>
        <w:t xml:space="preserve"> </w:t>
      </w:r>
      <w:r w:rsidRPr="00774436">
        <w:rPr>
          <w:rFonts w:ascii="Simplified Arabic" w:hAnsi="Simplified Arabic" w:cs="Simplified Arabic"/>
          <w:b/>
          <w:bCs/>
          <w:sz w:val="24"/>
          <w:szCs w:val="24"/>
          <w:rtl/>
        </w:rPr>
        <w:t>الأساسية</w:t>
      </w:r>
      <w:r w:rsidRPr="00774436">
        <w:rPr>
          <w:rFonts w:ascii="Simplified Arabic" w:hAnsi="Simplified Arabic" w:cs="Simplified Arabic"/>
          <w:sz w:val="24"/>
          <w:szCs w:val="24"/>
          <w:rtl/>
        </w:rPr>
        <w:t>،</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المجلد</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١١</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w:t>
      </w:r>
      <w:r w:rsidRPr="00774436">
        <w:rPr>
          <w:rFonts w:ascii="Simplified Arabic" w:hAnsi="Simplified Arabic" w:cs="Simplified Arabic"/>
          <w:sz w:val="24"/>
          <w:szCs w:val="24"/>
        </w:rPr>
        <w:t xml:space="preserve"> </w:t>
      </w:r>
      <w:r w:rsidRPr="00774436">
        <w:rPr>
          <w:rFonts w:ascii="Simplified Arabic" w:hAnsi="Simplified Arabic" w:cs="Simplified Arabic"/>
          <w:sz w:val="24"/>
          <w:szCs w:val="24"/>
          <w:rtl/>
        </w:rPr>
        <w:t>(١)، ص28-56.</w:t>
      </w:r>
    </w:p>
    <w:p w:rsidR="00BE452C" w:rsidRPr="00774436" w:rsidRDefault="00BE452C" w:rsidP="00A0380E">
      <w:pPr>
        <w:pStyle w:val="a3"/>
        <w:numPr>
          <w:ilvl w:val="0"/>
          <w:numId w:val="10"/>
        </w:num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 xml:space="preserve">حسين ، محمود عطا </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(1993)</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 xml:space="preserve">الدافعية </w:t>
      </w:r>
      <w:proofErr w:type="spellStart"/>
      <w:r w:rsidRPr="00774436">
        <w:rPr>
          <w:rFonts w:ascii="Simplified Arabic" w:hAnsi="Simplified Arabic" w:cs="Simplified Arabic"/>
          <w:sz w:val="24"/>
          <w:szCs w:val="24"/>
          <w:rtl/>
        </w:rPr>
        <w:t>للانجاز</w:t>
      </w:r>
      <w:proofErr w:type="spellEnd"/>
      <w:r w:rsidRPr="00774436">
        <w:rPr>
          <w:rFonts w:ascii="Simplified Arabic" w:hAnsi="Simplified Arabic" w:cs="Simplified Arabic"/>
          <w:sz w:val="24"/>
          <w:szCs w:val="24"/>
          <w:rtl/>
        </w:rPr>
        <w:t xml:space="preserve"> في ضوء متغيرات مستوى الأداء التحصيلي والتخصص وعلاقتها بالمثابرة وتحمل المسؤولية وم</w:t>
      </w:r>
      <w:r w:rsidR="000C4EC7" w:rsidRPr="00774436">
        <w:rPr>
          <w:rFonts w:ascii="Simplified Arabic" w:hAnsi="Simplified Arabic" w:cs="Simplified Arabic"/>
          <w:sz w:val="24"/>
          <w:szCs w:val="24"/>
          <w:rtl/>
        </w:rPr>
        <w:t>ستوى التوكيدية لدى طلاب الجامعة</w:t>
      </w:r>
      <w:r w:rsidRPr="00774436">
        <w:rPr>
          <w:rFonts w:ascii="Simplified Arabic" w:hAnsi="Simplified Arabic" w:cs="Simplified Arabic"/>
          <w:sz w:val="24"/>
          <w:szCs w:val="24"/>
          <w:rtl/>
        </w:rPr>
        <w:t>,</w:t>
      </w:r>
      <w:r w:rsidR="000C4EC7" w:rsidRPr="00774436">
        <w:rPr>
          <w:rFonts w:ascii="Simplified Arabic" w:hAnsi="Simplified Arabic" w:cs="Simplified Arabic"/>
          <w:b/>
          <w:bCs/>
          <w:sz w:val="24"/>
          <w:szCs w:val="24"/>
          <w:rtl/>
        </w:rPr>
        <w:t xml:space="preserve"> مجلة الآداب والعلوم الإنسانية</w:t>
      </w:r>
      <w:r w:rsidR="000C4EC7" w:rsidRPr="00774436">
        <w:rPr>
          <w:rFonts w:ascii="Simplified Arabic" w:hAnsi="Simplified Arabic" w:cs="Simplified Arabic"/>
          <w:sz w:val="24"/>
          <w:szCs w:val="24"/>
          <w:rtl/>
        </w:rPr>
        <w:t>, جامعة المينا</w:t>
      </w:r>
      <w:r w:rsidRPr="00774436">
        <w:rPr>
          <w:rFonts w:ascii="Simplified Arabic" w:hAnsi="Simplified Arabic" w:cs="Simplified Arabic"/>
          <w:sz w:val="24"/>
          <w:szCs w:val="24"/>
          <w:rtl/>
        </w:rPr>
        <w:t>, 11 , (1) ، ص 30-55.</w:t>
      </w:r>
    </w:p>
    <w:p w:rsidR="00BE452C" w:rsidRPr="00774436" w:rsidRDefault="00BE452C" w:rsidP="00A0380E">
      <w:pPr>
        <w:pStyle w:val="a3"/>
        <w:numPr>
          <w:ilvl w:val="0"/>
          <w:numId w:val="10"/>
        </w:num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الدفاعي</w:t>
      </w:r>
      <w:r w:rsidRPr="00774436">
        <w:rPr>
          <w:rFonts w:ascii="Simplified Arabic" w:hAnsi="Simplified Arabic" w:cs="Simplified Arabic"/>
          <w:sz w:val="24"/>
          <w:szCs w:val="24"/>
        </w:rPr>
        <w:t> </w:t>
      </w:r>
      <w:r w:rsidRPr="00774436">
        <w:rPr>
          <w:rFonts w:ascii="Simplified Arabic" w:hAnsi="Simplified Arabic" w:cs="Simplified Arabic"/>
          <w:sz w:val="24"/>
          <w:szCs w:val="24"/>
          <w:rtl/>
        </w:rPr>
        <w:t xml:space="preserve"> حامد حمزة و </w:t>
      </w:r>
      <w:proofErr w:type="spellStart"/>
      <w:r w:rsidRPr="00774436">
        <w:rPr>
          <w:rFonts w:ascii="Simplified Arabic" w:hAnsi="Simplified Arabic" w:cs="Simplified Arabic"/>
          <w:sz w:val="24"/>
          <w:szCs w:val="24"/>
          <w:rtl/>
        </w:rPr>
        <w:t>الفتلاوي</w:t>
      </w:r>
      <w:proofErr w:type="spellEnd"/>
      <w:r w:rsidRPr="00774436">
        <w:rPr>
          <w:rFonts w:ascii="Simplified Arabic" w:hAnsi="Simplified Arabic" w:cs="Simplified Arabic"/>
          <w:sz w:val="24"/>
          <w:szCs w:val="24"/>
        </w:rPr>
        <w:t> </w:t>
      </w:r>
      <w:r w:rsidRPr="00774436">
        <w:rPr>
          <w:rFonts w:ascii="Simplified Arabic" w:hAnsi="Simplified Arabic" w:cs="Simplified Arabic"/>
          <w:sz w:val="24"/>
          <w:szCs w:val="24"/>
          <w:rtl/>
        </w:rPr>
        <w:t xml:space="preserve"> آيات محمود شاكر </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(2012)</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 xml:space="preserve"> الصلابة النفسية وعلاقتها بالمقبولية لدى طلبة جامعة كربلاء ، </w:t>
      </w:r>
      <w:r w:rsidRPr="00774436">
        <w:rPr>
          <w:rFonts w:ascii="Simplified Arabic" w:hAnsi="Simplified Arabic" w:cs="Simplified Arabic"/>
          <w:b/>
          <w:bCs/>
          <w:sz w:val="24"/>
          <w:szCs w:val="24"/>
          <w:rtl/>
        </w:rPr>
        <w:t>مجلة الباحث</w:t>
      </w:r>
      <w:r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Pr>
        <w:t>2</w:t>
      </w:r>
      <w:r w:rsidRPr="00774436">
        <w:rPr>
          <w:rFonts w:ascii="Simplified Arabic" w:hAnsi="Simplified Arabic" w:cs="Simplified Arabic"/>
          <w:sz w:val="24"/>
          <w:szCs w:val="24"/>
          <w:rtl/>
        </w:rPr>
        <w:t>،</w:t>
      </w:r>
      <w:r w:rsidRPr="00774436">
        <w:rPr>
          <w:rFonts w:ascii="Simplified Arabic" w:hAnsi="Simplified Arabic" w:cs="Simplified Arabic"/>
          <w:sz w:val="24"/>
          <w:szCs w:val="24"/>
        </w:rPr>
        <w:t> </w:t>
      </w:r>
      <w:r w:rsidRPr="00774436">
        <w:rPr>
          <w:rFonts w:ascii="Simplified Arabic" w:hAnsi="Simplified Arabic" w:cs="Simplified Arabic"/>
          <w:sz w:val="24"/>
          <w:szCs w:val="24"/>
          <w:rtl/>
        </w:rPr>
        <w:t>(</w:t>
      </w:r>
      <w:r w:rsidRPr="00774436">
        <w:rPr>
          <w:rFonts w:ascii="Simplified Arabic" w:hAnsi="Simplified Arabic" w:cs="Simplified Arabic"/>
          <w:sz w:val="24"/>
          <w:szCs w:val="24"/>
        </w:rPr>
        <w:t>(1</w:t>
      </w:r>
      <w:r w:rsidRPr="00774436">
        <w:rPr>
          <w:rFonts w:ascii="Simplified Arabic" w:hAnsi="Simplified Arabic" w:cs="Simplified Arabic"/>
          <w:sz w:val="24"/>
          <w:szCs w:val="24"/>
          <w:rtl/>
        </w:rPr>
        <w:t xml:space="preserve"> ،ص </w:t>
      </w:r>
      <w:r w:rsidRPr="00774436">
        <w:rPr>
          <w:rFonts w:ascii="Simplified Arabic" w:hAnsi="Simplified Arabic" w:cs="Simplified Arabic"/>
          <w:sz w:val="24"/>
          <w:szCs w:val="24"/>
        </w:rPr>
        <w:t>193-221</w:t>
      </w:r>
      <w:r w:rsidRPr="00774436">
        <w:rPr>
          <w:rFonts w:ascii="Simplified Arabic" w:hAnsi="Simplified Arabic" w:cs="Simplified Arabic"/>
          <w:sz w:val="24"/>
          <w:szCs w:val="24"/>
          <w:rtl/>
        </w:rPr>
        <w:t>.</w:t>
      </w:r>
    </w:p>
    <w:p w:rsidR="00BE452C" w:rsidRPr="00774436" w:rsidRDefault="00BE452C" w:rsidP="00A0380E">
      <w:pPr>
        <w:pStyle w:val="a3"/>
        <w:numPr>
          <w:ilvl w:val="0"/>
          <w:numId w:val="10"/>
        </w:numPr>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tl/>
        </w:rPr>
        <w:t>زمزمي ، عواطف احمد</w:t>
      </w:r>
      <w:r w:rsidR="000C4EC7" w:rsidRPr="00774436">
        <w:rPr>
          <w:rFonts w:ascii="Simplified Arabic" w:hAnsi="Simplified Arabic" w:cs="Simplified Arabic"/>
          <w:sz w:val="24"/>
          <w:szCs w:val="24"/>
          <w:rtl/>
        </w:rPr>
        <w:t xml:space="preserve">.(2013). </w:t>
      </w:r>
      <w:r w:rsidRPr="00774436">
        <w:rPr>
          <w:rFonts w:ascii="Simplified Arabic" w:hAnsi="Simplified Arabic" w:cs="Simplified Arabic"/>
          <w:sz w:val="24"/>
          <w:szCs w:val="24"/>
          <w:rtl/>
        </w:rPr>
        <w:t>المثابرة كأحد مكونات السلوك الذكي وعلاقتها بالتفاؤل والتشاؤم في ضوء متغير العمر و</w:t>
      </w:r>
      <w:r w:rsidR="000C4EC7" w:rsidRPr="00774436">
        <w:rPr>
          <w:rFonts w:ascii="Simplified Arabic" w:hAnsi="Simplified Arabic" w:cs="Simplified Arabic"/>
          <w:sz w:val="24"/>
          <w:szCs w:val="24"/>
          <w:rtl/>
        </w:rPr>
        <w:t>التخصص الدراسي لدى طلبة الجامعة</w:t>
      </w:r>
      <w:r w:rsidRPr="00774436">
        <w:rPr>
          <w:rFonts w:ascii="Simplified Arabic" w:hAnsi="Simplified Arabic" w:cs="Simplified Arabic"/>
          <w:sz w:val="24"/>
          <w:szCs w:val="24"/>
          <w:rtl/>
        </w:rPr>
        <w:t xml:space="preserve">، </w:t>
      </w:r>
      <w:r w:rsidRPr="00774436">
        <w:rPr>
          <w:rFonts w:ascii="Simplified Arabic" w:hAnsi="Simplified Arabic" w:cs="Simplified Arabic"/>
          <w:b/>
          <w:bCs/>
          <w:sz w:val="24"/>
          <w:szCs w:val="24"/>
          <w:rtl/>
        </w:rPr>
        <w:t xml:space="preserve">مجلة جامعة ام القرى للعلوم التربوية والنفسية </w:t>
      </w:r>
      <w:r w:rsidRPr="00774436">
        <w:rPr>
          <w:rFonts w:ascii="Simplified Arabic" w:hAnsi="Simplified Arabic" w:cs="Simplified Arabic"/>
          <w:sz w:val="24"/>
          <w:szCs w:val="24"/>
          <w:rtl/>
        </w:rPr>
        <w:t>،4، (2)،ص12-75.</w:t>
      </w:r>
    </w:p>
    <w:p w:rsidR="00BE452C" w:rsidRPr="00774436" w:rsidRDefault="00BE452C" w:rsidP="00A0380E">
      <w:pPr>
        <w:pStyle w:val="a3"/>
        <w:numPr>
          <w:ilvl w:val="0"/>
          <w:numId w:val="10"/>
        </w:numPr>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tl/>
        </w:rPr>
        <w:t xml:space="preserve">قاسم ، انتصار كمال </w:t>
      </w:r>
      <w:r w:rsidR="000C4EC7" w:rsidRPr="00774436">
        <w:rPr>
          <w:rFonts w:ascii="Simplified Arabic" w:hAnsi="Simplified Arabic" w:cs="Simplified Arabic"/>
          <w:sz w:val="24"/>
          <w:szCs w:val="24"/>
          <w:rtl/>
        </w:rPr>
        <w:t>.</w:t>
      </w:r>
      <w:r w:rsidRPr="00774436">
        <w:rPr>
          <w:rFonts w:ascii="Simplified Arabic" w:hAnsi="Simplified Arabic" w:cs="Simplified Arabic"/>
          <w:sz w:val="24"/>
          <w:szCs w:val="24"/>
          <w:rtl/>
        </w:rPr>
        <w:t>(2009)</w:t>
      </w:r>
      <w:r w:rsidR="000C4EC7" w:rsidRPr="00774436">
        <w:rPr>
          <w:rFonts w:ascii="Simplified Arabic" w:hAnsi="Simplified Arabic" w:cs="Simplified Arabic"/>
          <w:sz w:val="24"/>
          <w:szCs w:val="24"/>
          <w:rtl/>
        </w:rPr>
        <w:t xml:space="preserve">. </w:t>
      </w:r>
      <w:r w:rsidRPr="00774436">
        <w:rPr>
          <w:rFonts w:ascii="Simplified Arabic" w:hAnsi="Simplified Arabic" w:cs="Simplified Arabic"/>
          <w:sz w:val="24"/>
          <w:szCs w:val="24"/>
          <w:rtl/>
        </w:rPr>
        <w:t>القلق الاجتماعي وعلاقته با</w:t>
      </w:r>
      <w:r w:rsidR="000C4EC7" w:rsidRPr="00774436">
        <w:rPr>
          <w:rFonts w:ascii="Simplified Arabic" w:hAnsi="Simplified Arabic" w:cs="Simplified Arabic"/>
          <w:sz w:val="24"/>
          <w:szCs w:val="24"/>
          <w:rtl/>
        </w:rPr>
        <w:t>لصلابة النفسية لدى طلبة الجامعة</w:t>
      </w:r>
      <w:r w:rsidRPr="00774436">
        <w:rPr>
          <w:rFonts w:ascii="Simplified Arabic" w:hAnsi="Simplified Arabic" w:cs="Simplified Arabic"/>
          <w:sz w:val="24"/>
          <w:szCs w:val="24"/>
          <w:rtl/>
        </w:rPr>
        <w:t xml:space="preserve">، </w:t>
      </w:r>
      <w:r w:rsidRPr="00774436">
        <w:rPr>
          <w:rFonts w:ascii="Simplified Arabic" w:hAnsi="Simplified Arabic" w:cs="Simplified Arabic"/>
          <w:b/>
          <w:bCs/>
          <w:sz w:val="24"/>
          <w:szCs w:val="24"/>
          <w:rtl/>
        </w:rPr>
        <w:t>مجلة العلوم النفسية</w:t>
      </w:r>
      <w:r w:rsidRPr="00774436">
        <w:rPr>
          <w:rFonts w:ascii="Simplified Arabic" w:hAnsi="Simplified Arabic" w:cs="Simplified Arabic"/>
          <w:sz w:val="24"/>
          <w:szCs w:val="24"/>
          <w:rtl/>
        </w:rPr>
        <w:t xml:space="preserve"> ، (15) ، ص</w:t>
      </w:r>
      <w:r w:rsidRPr="00774436">
        <w:rPr>
          <w:rFonts w:ascii="Simplified Arabic" w:hAnsi="Simplified Arabic" w:cs="Simplified Arabic"/>
          <w:sz w:val="24"/>
          <w:szCs w:val="24"/>
        </w:rPr>
        <w:t xml:space="preserve"> 271-317 </w:t>
      </w:r>
      <w:r w:rsidRPr="00774436">
        <w:rPr>
          <w:rFonts w:ascii="Simplified Arabic" w:hAnsi="Simplified Arabic" w:cs="Simplified Arabic"/>
          <w:sz w:val="24"/>
          <w:szCs w:val="24"/>
          <w:rtl/>
        </w:rPr>
        <w:t>.</w:t>
      </w:r>
    </w:p>
    <w:p w:rsidR="00C63365" w:rsidRPr="00774436" w:rsidRDefault="00C63365" w:rsidP="00A0380E">
      <w:pPr>
        <w:pStyle w:val="a3"/>
        <w:numPr>
          <w:ilvl w:val="0"/>
          <w:numId w:val="10"/>
        </w:numPr>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tl/>
        </w:rPr>
        <w:t>وولفولك</w:t>
      </w:r>
      <w:proofErr w:type="spellEnd"/>
      <w:r w:rsidRPr="00774436">
        <w:rPr>
          <w:rFonts w:ascii="Simplified Arabic" w:hAnsi="Simplified Arabic" w:cs="Simplified Arabic"/>
          <w:sz w:val="24"/>
          <w:szCs w:val="24"/>
          <w:rtl/>
        </w:rPr>
        <w:t xml:space="preserve"> ، انيتا .(2010). </w:t>
      </w:r>
      <w:r w:rsidRPr="00774436">
        <w:rPr>
          <w:rFonts w:ascii="Simplified Arabic" w:hAnsi="Simplified Arabic" w:cs="Simplified Arabic"/>
          <w:b/>
          <w:bCs/>
          <w:sz w:val="24"/>
          <w:szCs w:val="24"/>
          <w:rtl/>
        </w:rPr>
        <w:t>علم النفس التربوي</w:t>
      </w:r>
      <w:r w:rsidRPr="00774436">
        <w:rPr>
          <w:rFonts w:ascii="Simplified Arabic" w:hAnsi="Simplified Arabic" w:cs="Simplified Arabic"/>
          <w:sz w:val="24"/>
          <w:szCs w:val="24"/>
          <w:rtl/>
        </w:rPr>
        <w:t xml:space="preserve"> ، ط1، ترجمة صلاح الدين محمود علام، دار الفكر ، عمان.</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Aghababaei</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Naser</w:t>
      </w:r>
      <w:proofErr w:type="spellEnd"/>
      <w:r w:rsidRPr="00774436">
        <w:rPr>
          <w:rFonts w:ascii="Simplified Arabic" w:hAnsi="Simplified Arabic" w:cs="Simplified Arabic"/>
          <w:sz w:val="24"/>
          <w:szCs w:val="24"/>
        </w:rPr>
        <w:t xml:space="preserve"> &amp; Mohammad </w:t>
      </w:r>
      <w:proofErr w:type="spellStart"/>
      <w:r w:rsidRPr="00774436">
        <w:rPr>
          <w:rFonts w:ascii="Simplified Arabic" w:hAnsi="Simplified Arabic" w:cs="Simplified Arabic"/>
          <w:sz w:val="24"/>
          <w:szCs w:val="24"/>
        </w:rPr>
        <w:t>Taghi</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Tabik</w:t>
      </w:r>
      <w:proofErr w:type="spellEnd"/>
      <w:r w:rsidRPr="00774436">
        <w:rPr>
          <w:rFonts w:ascii="Simplified Arabic" w:hAnsi="Simplified Arabic" w:cs="Simplified Arabic"/>
          <w:sz w:val="24"/>
          <w:szCs w:val="24"/>
        </w:rPr>
        <w:t xml:space="preserve"> .(2015).Patience and Mental Health in Iranian Students Iran. </w:t>
      </w:r>
      <w:r w:rsidRPr="00774436">
        <w:rPr>
          <w:rFonts w:ascii="Simplified Arabic" w:hAnsi="Simplified Arabic" w:cs="Simplified Arabic"/>
          <w:b/>
          <w:bCs/>
          <w:sz w:val="24"/>
          <w:szCs w:val="24"/>
        </w:rPr>
        <w:t xml:space="preserve">J Psychiatry </w:t>
      </w:r>
      <w:proofErr w:type="spellStart"/>
      <w:r w:rsidRPr="00774436">
        <w:rPr>
          <w:rFonts w:ascii="Simplified Arabic" w:hAnsi="Simplified Arabic" w:cs="Simplified Arabic"/>
          <w:b/>
          <w:bCs/>
          <w:sz w:val="24"/>
          <w:szCs w:val="24"/>
        </w:rPr>
        <w:t>Behav</w:t>
      </w:r>
      <w:proofErr w:type="spellEnd"/>
      <w:r w:rsidRPr="00774436">
        <w:rPr>
          <w:rFonts w:ascii="Simplified Arabic" w:hAnsi="Simplified Arabic" w:cs="Simplified Arabic"/>
          <w:b/>
          <w:bCs/>
          <w:sz w:val="24"/>
          <w:szCs w:val="24"/>
        </w:rPr>
        <w:t xml:space="preserve"> Sci</w:t>
      </w:r>
      <w:r w:rsidRPr="00774436">
        <w:rPr>
          <w:rFonts w:ascii="Simplified Arabic" w:hAnsi="Simplified Arabic" w:cs="Simplified Arabic"/>
          <w:sz w:val="24"/>
          <w:szCs w:val="24"/>
        </w:rPr>
        <w:t>. 2015 Sep; 9(3): e1252.</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Alan, </w:t>
      </w:r>
      <w:proofErr w:type="spellStart"/>
      <w:r w:rsidRPr="00774436">
        <w:rPr>
          <w:rFonts w:ascii="Simplified Arabic" w:hAnsi="Simplified Arabic" w:cs="Simplified Arabic"/>
          <w:sz w:val="24"/>
          <w:szCs w:val="24"/>
        </w:rPr>
        <w:t>Sule</w:t>
      </w:r>
      <w:proofErr w:type="spellEnd"/>
      <w:r w:rsidRPr="00774436">
        <w:rPr>
          <w:rFonts w:ascii="Simplified Arabic" w:hAnsi="Simplified Arabic" w:cs="Simplified Arabic"/>
          <w:sz w:val="24"/>
          <w:szCs w:val="24"/>
        </w:rPr>
        <w:t xml:space="preserve"> &amp; </w:t>
      </w:r>
      <w:proofErr w:type="spellStart"/>
      <w:r w:rsidRPr="00774436">
        <w:rPr>
          <w:rFonts w:ascii="Simplified Arabic" w:hAnsi="Simplified Arabic" w:cs="Simplified Arabic"/>
          <w:sz w:val="24"/>
          <w:szCs w:val="24"/>
        </w:rPr>
        <w:t>Ertac</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Seda</w:t>
      </w:r>
      <w:proofErr w:type="spellEnd"/>
      <w:r w:rsidRPr="00774436">
        <w:rPr>
          <w:rFonts w:ascii="Simplified Arabic" w:hAnsi="Simplified Arabic" w:cs="Simplified Arabic"/>
          <w:sz w:val="24"/>
          <w:szCs w:val="24"/>
        </w:rPr>
        <w:t xml:space="preserve"> :  (2014) : </w:t>
      </w:r>
      <w:r w:rsidRPr="00774436">
        <w:rPr>
          <w:rFonts w:ascii="Simplified Arabic" w:hAnsi="Simplified Arabic" w:cs="Simplified Arabic"/>
          <w:b/>
          <w:bCs/>
          <w:sz w:val="24"/>
          <w:szCs w:val="24"/>
        </w:rPr>
        <w:t xml:space="preserve">Patience, Self-Control and the Demand for Commitment: Evidence from a Large-Scale Field </w:t>
      </w:r>
      <w:proofErr w:type="spellStart"/>
      <w:r w:rsidRPr="00774436">
        <w:rPr>
          <w:rFonts w:ascii="Simplified Arabic" w:hAnsi="Simplified Arabic" w:cs="Simplified Arabic"/>
          <w:b/>
          <w:bCs/>
          <w:sz w:val="24"/>
          <w:szCs w:val="24"/>
        </w:rPr>
        <w:t>Experiment,Department</w:t>
      </w:r>
      <w:proofErr w:type="spellEnd"/>
      <w:r w:rsidRPr="00774436">
        <w:rPr>
          <w:rFonts w:ascii="Simplified Arabic" w:hAnsi="Simplified Arabic" w:cs="Simplified Arabic"/>
          <w:b/>
          <w:bCs/>
          <w:sz w:val="24"/>
          <w:szCs w:val="24"/>
        </w:rPr>
        <w:t xml:space="preserve"> of Economics</w:t>
      </w:r>
      <w:r w:rsidRPr="00774436">
        <w:rPr>
          <w:rFonts w:ascii="Simplified Arabic" w:hAnsi="Simplified Arabic" w:cs="Simplified Arabic"/>
          <w:sz w:val="24"/>
          <w:szCs w:val="24"/>
        </w:rPr>
        <w:t>, University of Essex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lastRenderedPageBreak/>
        <w:t>Amsel</w:t>
      </w:r>
      <w:proofErr w:type="spellEnd"/>
      <w:r w:rsidRPr="00774436">
        <w:rPr>
          <w:rFonts w:ascii="Simplified Arabic" w:hAnsi="Simplified Arabic" w:cs="Simplified Arabic"/>
          <w:sz w:val="24"/>
          <w:szCs w:val="24"/>
        </w:rPr>
        <w:t>, A. (1992)</w:t>
      </w:r>
      <w:r w:rsidRPr="00774436">
        <w:rPr>
          <w:rFonts w:ascii="Simplified Arabic" w:hAnsi="Simplified Arabic" w:cs="Simplified Arabic"/>
          <w:b/>
          <w:bCs/>
          <w:sz w:val="24"/>
          <w:szCs w:val="24"/>
        </w:rPr>
        <w:t>. Frustration theory: A n analysis of dispositional learning and memory</w:t>
      </w:r>
      <w:r w:rsidRPr="00774436">
        <w:rPr>
          <w:rFonts w:ascii="Simplified Arabic" w:hAnsi="Simplified Arabic" w:cs="Simplified Arabic"/>
          <w:sz w:val="24"/>
          <w:szCs w:val="24"/>
        </w:rPr>
        <w:t>. Cambridge: Cambridge University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Appleton, J. J., Christenson, S. L., &amp; Furlong, M. J. (2008). Student engagement with school: Critical conceptual and methodological issues of the construct</w:t>
      </w:r>
      <w:r w:rsidRPr="00774436">
        <w:rPr>
          <w:rFonts w:ascii="Simplified Arabic" w:hAnsi="Simplified Arabic" w:cs="Simplified Arabic"/>
          <w:b/>
          <w:bCs/>
          <w:sz w:val="24"/>
          <w:szCs w:val="24"/>
        </w:rPr>
        <w:t>. Psychology in the Schools</w:t>
      </w:r>
      <w:r w:rsidRPr="00774436">
        <w:rPr>
          <w:rFonts w:ascii="Simplified Arabic" w:hAnsi="Simplified Arabic" w:cs="Simplified Arabic"/>
          <w:sz w:val="24"/>
          <w:szCs w:val="24"/>
        </w:rPr>
        <w:t>, (45), 369-386</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Ayres, R,. </w:t>
      </w:r>
      <w:proofErr w:type="spellStart"/>
      <w:r w:rsidRPr="00774436">
        <w:rPr>
          <w:rFonts w:ascii="Simplified Arabic" w:hAnsi="Simplified Arabic" w:cs="Simplified Arabic"/>
          <w:sz w:val="24"/>
          <w:szCs w:val="24"/>
        </w:rPr>
        <w:t>Cooley,E</w:t>
      </w:r>
      <w:proofErr w:type="spellEnd"/>
      <w:r w:rsidRPr="00774436">
        <w:rPr>
          <w:rFonts w:ascii="Simplified Arabic" w:hAnsi="Simplified Arabic" w:cs="Simplified Arabic"/>
          <w:sz w:val="24"/>
          <w:szCs w:val="24"/>
        </w:rPr>
        <w:t xml:space="preserve"> &amp; Dunn, Cory .(1990). Self-concept, attribution, and persistence in learning-disabled </w:t>
      </w:r>
      <w:proofErr w:type="spellStart"/>
      <w:r w:rsidRPr="00774436">
        <w:rPr>
          <w:rFonts w:ascii="Simplified Arabic" w:hAnsi="Simplified Arabic" w:cs="Simplified Arabic"/>
          <w:sz w:val="24"/>
          <w:szCs w:val="24"/>
        </w:rPr>
        <w:t>students.</w:t>
      </w:r>
      <w:r w:rsidRPr="00774436">
        <w:rPr>
          <w:rFonts w:ascii="Simplified Arabic" w:hAnsi="Simplified Arabic" w:cs="Simplified Arabic"/>
          <w:b/>
          <w:bCs/>
          <w:sz w:val="24"/>
          <w:szCs w:val="24"/>
        </w:rPr>
        <w:t>Journal</w:t>
      </w:r>
      <w:proofErr w:type="spellEnd"/>
      <w:r w:rsidRPr="00774436">
        <w:rPr>
          <w:rFonts w:ascii="Simplified Arabic" w:hAnsi="Simplified Arabic" w:cs="Simplified Arabic"/>
          <w:b/>
          <w:bCs/>
          <w:sz w:val="24"/>
          <w:szCs w:val="24"/>
        </w:rPr>
        <w:t xml:space="preserve"> of School Psychology</w:t>
      </w:r>
      <w:r w:rsidRPr="00774436">
        <w:rPr>
          <w:rFonts w:ascii="Simplified Arabic" w:hAnsi="Simplified Arabic" w:cs="Simplified Arabic"/>
          <w:sz w:val="24"/>
          <w:szCs w:val="24"/>
        </w:rPr>
        <w:t>,28, (2), p.153-163</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Bandura, A. (1986). S</w:t>
      </w:r>
      <w:r w:rsidRPr="00774436">
        <w:rPr>
          <w:rFonts w:ascii="Simplified Arabic" w:hAnsi="Simplified Arabic" w:cs="Simplified Arabic"/>
          <w:b/>
          <w:bCs/>
          <w:sz w:val="24"/>
          <w:szCs w:val="24"/>
        </w:rPr>
        <w:t>ocial foundation of thought and action: A social cognitive theory</w:t>
      </w:r>
      <w:r w:rsidRPr="00774436">
        <w:rPr>
          <w:rFonts w:ascii="Simplified Arabic" w:hAnsi="Simplified Arabic" w:cs="Simplified Arabic"/>
          <w:sz w:val="24"/>
          <w:szCs w:val="24"/>
        </w:rPr>
        <w:t>, Englewood Cliffs, NJ: Prentice Hal</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Barnett , Elisabeth </w:t>
      </w:r>
      <w:proofErr w:type="spellStart"/>
      <w:r w:rsidRPr="00774436">
        <w:rPr>
          <w:rFonts w:ascii="Simplified Arabic" w:hAnsi="Simplified Arabic" w:cs="Simplified Arabic"/>
          <w:sz w:val="24"/>
          <w:szCs w:val="24"/>
        </w:rPr>
        <w:t>Allanbrook</w:t>
      </w:r>
      <w:proofErr w:type="spellEnd"/>
      <w:r w:rsidRPr="00774436">
        <w:rPr>
          <w:rFonts w:ascii="Simplified Arabic" w:hAnsi="Simplified Arabic" w:cs="Simplified Arabic"/>
          <w:sz w:val="24"/>
          <w:szCs w:val="24"/>
        </w:rPr>
        <w:t xml:space="preserve"> .(2011).Faculty Validation and Persistence Among Nontraditional Community College Students Teachers College, </w:t>
      </w:r>
      <w:r w:rsidRPr="00774436">
        <w:rPr>
          <w:rFonts w:ascii="Simplified Arabic" w:hAnsi="Simplified Arabic" w:cs="Simplified Arabic"/>
          <w:b/>
          <w:bCs/>
          <w:sz w:val="24"/>
          <w:szCs w:val="24"/>
        </w:rPr>
        <w:t>The Review of Higher Education</w:t>
      </w:r>
      <w:r w:rsidRPr="00774436">
        <w:rPr>
          <w:rFonts w:ascii="Simplified Arabic" w:hAnsi="Simplified Arabic" w:cs="Simplified Arabic"/>
          <w:sz w:val="24"/>
          <w:szCs w:val="24"/>
        </w:rPr>
        <w:t xml:space="preserve"> ,34, ( 2),  pp. 193-230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Bauer ,Michal &amp; Julie </w:t>
      </w:r>
      <w:proofErr w:type="spellStart"/>
      <w:r w:rsidRPr="00774436">
        <w:rPr>
          <w:rFonts w:ascii="Simplified Arabic" w:hAnsi="Simplified Arabic" w:cs="Simplified Arabic"/>
          <w:sz w:val="24"/>
          <w:szCs w:val="24"/>
        </w:rPr>
        <w:t>Chytilová</w:t>
      </w:r>
      <w:proofErr w:type="spellEnd"/>
      <w:r w:rsidRPr="00774436">
        <w:rPr>
          <w:rFonts w:ascii="Simplified Arabic" w:hAnsi="Simplified Arabic" w:cs="Simplified Arabic"/>
          <w:sz w:val="24"/>
          <w:szCs w:val="24"/>
        </w:rPr>
        <w:t xml:space="preserve"> .(2009). </w:t>
      </w:r>
      <w:r w:rsidRPr="00774436">
        <w:rPr>
          <w:rFonts w:ascii="Simplified Arabic" w:hAnsi="Simplified Arabic" w:cs="Simplified Arabic"/>
          <w:b/>
          <w:bCs/>
          <w:sz w:val="24"/>
          <w:szCs w:val="24"/>
        </w:rPr>
        <w:t>Women, Children and Patience: Experimental Evidence from Indian Villages</w:t>
      </w:r>
      <w:r w:rsidRPr="00774436">
        <w:rPr>
          <w:rFonts w:ascii="Simplified Arabic" w:hAnsi="Simplified Arabic" w:cs="Simplified Arabic"/>
          <w:sz w:val="24"/>
          <w:szCs w:val="24"/>
        </w:rPr>
        <w:t>, Bonn Germany:  Institute for the Study of Labor.</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Benson, P. L., Scales, P. C., &amp; </w:t>
      </w:r>
      <w:proofErr w:type="spellStart"/>
      <w:r w:rsidRPr="00774436">
        <w:rPr>
          <w:rFonts w:ascii="Simplified Arabic" w:hAnsi="Simplified Arabic" w:cs="Simplified Arabic"/>
          <w:sz w:val="24"/>
          <w:szCs w:val="24"/>
        </w:rPr>
        <w:t>Syvertsen</w:t>
      </w:r>
      <w:proofErr w:type="spellEnd"/>
      <w:r w:rsidRPr="00774436">
        <w:rPr>
          <w:rFonts w:ascii="Simplified Arabic" w:hAnsi="Simplified Arabic" w:cs="Simplified Arabic"/>
          <w:sz w:val="24"/>
          <w:szCs w:val="24"/>
        </w:rPr>
        <w:t>, A. K. (2011). The contribution of the developmental assets framework to positive youth development theory and practice</w:t>
      </w:r>
      <w:r w:rsidRPr="00774436">
        <w:rPr>
          <w:rFonts w:ascii="Simplified Arabic" w:hAnsi="Simplified Arabic" w:cs="Simplified Arabic"/>
          <w:b/>
          <w:bCs/>
          <w:sz w:val="24"/>
          <w:szCs w:val="24"/>
        </w:rPr>
        <w:t>. Advances in Child Development and Behavior</w:t>
      </w:r>
      <w:r w:rsidRPr="00774436">
        <w:rPr>
          <w:rFonts w:ascii="Simplified Arabic" w:hAnsi="Simplified Arabic" w:cs="Simplified Arabic"/>
          <w:sz w:val="24"/>
          <w:szCs w:val="24"/>
        </w:rPr>
        <w:t>, (41), 197-230.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Brockhoff</w:t>
      </w:r>
      <w:proofErr w:type="spellEnd"/>
      <w:r w:rsidRPr="00774436">
        <w:rPr>
          <w:rFonts w:ascii="Simplified Arabic" w:hAnsi="Simplified Arabic" w:cs="Simplified Arabic"/>
          <w:sz w:val="24"/>
          <w:szCs w:val="24"/>
        </w:rPr>
        <w:t xml:space="preserve">, Klaus , Maximilian </w:t>
      </w:r>
      <w:proofErr w:type="spellStart"/>
      <w:r w:rsidRPr="00774436">
        <w:rPr>
          <w:rFonts w:ascii="Simplified Arabic" w:hAnsi="Simplified Arabic" w:cs="Simplified Arabic"/>
          <w:sz w:val="24"/>
          <w:szCs w:val="24"/>
        </w:rPr>
        <w:t>Margolin</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Juergen</w:t>
      </w:r>
      <w:proofErr w:type="spellEnd"/>
      <w:r w:rsidRPr="00774436">
        <w:rPr>
          <w:rFonts w:ascii="Simplified Arabic" w:hAnsi="Simplified Arabic" w:cs="Simplified Arabic"/>
          <w:sz w:val="24"/>
          <w:szCs w:val="24"/>
        </w:rPr>
        <w:t xml:space="preserve"> Weber. (2015).Towards Empirically Measuring Patience , </w:t>
      </w:r>
      <w:r w:rsidRPr="00774436">
        <w:rPr>
          <w:rFonts w:ascii="Simplified Arabic" w:hAnsi="Simplified Arabic" w:cs="Simplified Arabic"/>
          <w:b/>
          <w:bCs/>
          <w:sz w:val="24"/>
          <w:szCs w:val="24"/>
        </w:rPr>
        <w:t xml:space="preserve">Universal Journal of Management </w:t>
      </w:r>
      <w:r w:rsidRPr="00774436">
        <w:rPr>
          <w:rFonts w:ascii="Simplified Arabic" w:hAnsi="Simplified Arabic" w:cs="Simplified Arabic"/>
          <w:sz w:val="24"/>
          <w:szCs w:val="24"/>
        </w:rPr>
        <w:t>3(5): 169-178.</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Cloninger</w:t>
      </w:r>
      <w:proofErr w:type="spellEnd"/>
      <w:r w:rsidRPr="00774436">
        <w:rPr>
          <w:rFonts w:ascii="Simplified Arabic" w:hAnsi="Simplified Arabic" w:cs="Simplified Arabic"/>
          <w:sz w:val="24"/>
          <w:szCs w:val="24"/>
        </w:rPr>
        <w:t xml:space="preserve">, C. R, C.R.; </w:t>
      </w:r>
      <w:proofErr w:type="spellStart"/>
      <w:r w:rsidRPr="00774436">
        <w:rPr>
          <w:rFonts w:ascii="Simplified Arabic" w:hAnsi="Simplified Arabic" w:cs="Simplified Arabic"/>
          <w:sz w:val="24"/>
          <w:szCs w:val="24"/>
        </w:rPr>
        <w:t>Svrakic</w:t>
      </w:r>
      <w:proofErr w:type="spellEnd"/>
      <w:r w:rsidRPr="00774436">
        <w:rPr>
          <w:rFonts w:ascii="Simplified Arabic" w:hAnsi="Simplified Arabic" w:cs="Simplified Arabic"/>
          <w:sz w:val="24"/>
          <w:szCs w:val="24"/>
        </w:rPr>
        <w:t xml:space="preserve">, DM; </w:t>
      </w:r>
      <w:proofErr w:type="spellStart"/>
      <w:r w:rsidRPr="00774436">
        <w:rPr>
          <w:rFonts w:ascii="Simplified Arabic" w:hAnsi="Simplified Arabic" w:cs="Simplified Arabic"/>
          <w:sz w:val="24"/>
          <w:szCs w:val="24"/>
        </w:rPr>
        <w:t>Przybeck</w:t>
      </w:r>
      <w:proofErr w:type="spellEnd"/>
      <w:r w:rsidRPr="00774436">
        <w:rPr>
          <w:rFonts w:ascii="Simplified Arabic" w:hAnsi="Simplified Arabic" w:cs="Simplified Arabic"/>
          <w:sz w:val="24"/>
          <w:szCs w:val="24"/>
        </w:rPr>
        <w:t>, TR. (1993). "A psychobiological model of temperament and character". </w:t>
      </w:r>
      <w:r w:rsidRPr="00774436">
        <w:rPr>
          <w:rFonts w:ascii="Simplified Arabic" w:hAnsi="Simplified Arabic" w:cs="Simplified Arabic"/>
          <w:b/>
          <w:bCs/>
          <w:sz w:val="24"/>
          <w:szCs w:val="24"/>
        </w:rPr>
        <w:t>Archives of General Psychiatry</w:t>
      </w:r>
      <w:r w:rsidRPr="00774436">
        <w:rPr>
          <w:rFonts w:ascii="Simplified Arabic" w:hAnsi="Simplified Arabic" w:cs="Simplified Arabic"/>
          <w:sz w:val="24"/>
          <w:szCs w:val="24"/>
        </w:rPr>
        <w:t>, 50 (12): 975–90.</w:t>
      </w:r>
      <w:r w:rsidRPr="00774436">
        <w:rPr>
          <w:rFonts w:ascii="Simplified Arabic" w:hAnsi="Simplified Arabic" w:cs="Simplified Arabic"/>
          <w:sz w:val="24"/>
          <w:szCs w:val="24"/>
          <w:rtl/>
        </w:rPr>
        <w:t xml:space="preserve">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Cloninger</w:t>
      </w:r>
      <w:proofErr w:type="spellEnd"/>
      <w:r w:rsidRPr="00774436">
        <w:rPr>
          <w:rFonts w:ascii="Simplified Arabic" w:hAnsi="Simplified Arabic" w:cs="Simplified Arabic"/>
          <w:sz w:val="24"/>
          <w:szCs w:val="24"/>
        </w:rPr>
        <w:t xml:space="preserve">, C. R,. </w:t>
      </w:r>
      <w:proofErr w:type="spellStart"/>
      <w:r w:rsidRPr="00774436">
        <w:rPr>
          <w:rFonts w:ascii="Simplified Arabic" w:hAnsi="Simplified Arabic" w:cs="Simplified Arabic"/>
          <w:sz w:val="24"/>
          <w:szCs w:val="24"/>
        </w:rPr>
        <w:t>Przybeck</w:t>
      </w:r>
      <w:proofErr w:type="spellEnd"/>
      <w:r w:rsidRPr="00774436">
        <w:rPr>
          <w:rFonts w:ascii="Simplified Arabic" w:hAnsi="Simplified Arabic" w:cs="Simplified Arabic"/>
          <w:sz w:val="24"/>
          <w:szCs w:val="24"/>
        </w:rPr>
        <w:t xml:space="preserve"> TR, </w:t>
      </w:r>
      <w:proofErr w:type="spellStart"/>
      <w:r w:rsidRPr="00774436">
        <w:rPr>
          <w:rFonts w:ascii="Simplified Arabic" w:hAnsi="Simplified Arabic" w:cs="Simplified Arabic"/>
          <w:sz w:val="24"/>
          <w:szCs w:val="24"/>
        </w:rPr>
        <w:t>Svrakic</w:t>
      </w:r>
      <w:proofErr w:type="spellEnd"/>
      <w:r w:rsidRPr="00774436">
        <w:rPr>
          <w:rFonts w:ascii="Simplified Arabic" w:hAnsi="Simplified Arabic" w:cs="Simplified Arabic"/>
          <w:sz w:val="24"/>
          <w:szCs w:val="24"/>
        </w:rPr>
        <w:t xml:space="preserve"> DM, Wetzel RD. (1994). </w:t>
      </w:r>
      <w:r w:rsidRPr="00774436">
        <w:rPr>
          <w:rFonts w:ascii="Simplified Arabic" w:hAnsi="Simplified Arabic" w:cs="Simplified Arabic"/>
          <w:b/>
          <w:bCs/>
          <w:sz w:val="24"/>
          <w:szCs w:val="24"/>
        </w:rPr>
        <w:t>The Temperament and Character Inventory (TCI): A guide to its development and use</w:t>
      </w:r>
      <w:r w:rsidRPr="00774436">
        <w:rPr>
          <w:rFonts w:ascii="Simplified Arabic" w:hAnsi="Simplified Arabic" w:cs="Simplified Arabic"/>
          <w:sz w:val="24"/>
          <w:szCs w:val="24"/>
        </w:rPr>
        <w:t>. Center for Psychobiology.</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Cloninger</w:t>
      </w:r>
      <w:proofErr w:type="spellEnd"/>
      <w:r w:rsidRPr="00774436">
        <w:rPr>
          <w:rFonts w:ascii="Simplified Arabic" w:hAnsi="Simplified Arabic" w:cs="Simplified Arabic"/>
          <w:sz w:val="24"/>
          <w:szCs w:val="24"/>
        </w:rPr>
        <w:t xml:space="preserve">, C. R,. </w:t>
      </w:r>
      <w:proofErr w:type="spellStart"/>
      <w:r w:rsidRPr="00774436">
        <w:rPr>
          <w:rFonts w:ascii="Simplified Arabic" w:hAnsi="Simplified Arabic" w:cs="Simplified Arabic"/>
          <w:sz w:val="24"/>
          <w:szCs w:val="24"/>
        </w:rPr>
        <w:t>Przybeck</w:t>
      </w:r>
      <w:proofErr w:type="spellEnd"/>
      <w:r w:rsidRPr="00774436">
        <w:rPr>
          <w:rFonts w:ascii="Simplified Arabic" w:hAnsi="Simplified Arabic" w:cs="Simplified Arabic"/>
          <w:sz w:val="24"/>
          <w:szCs w:val="24"/>
        </w:rPr>
        <w:t xml:space="preserve"> TR, </w:t>
      </w:r>
      <w:proofErr w:type="spellStart"/>
      <w:r w:rsidRPr="00774436">
        <w:rPr>
          <w:rFonts w:ascii="Simplified Arabic" w:hAnsi="Simplified Arabic" w:cs="Simplified Arabic"/>
          <w:sz w:val="24"/>
          <w:szCs w:val="24"/>
        </w:rPr>
        <w:t>Svrakic</w:t>
      </w:r>
      <w:proofErr w:type="spellEnd"/>
      <w:r w:rsidRPr="00774436">
        <w:rPr>
          <w:rFonts w:ascii="Simplified Arabic" w:hAnsi="Simplified Arabic" w:cs="Simplified Arabic"/>
          <w:sz w:val="24"/>
          <w:szCs w:val="24"/>
        </w:rPr>
        <w:t xml:space="preserve"> DM. (1991). The Tridimensional Personality Questionnaire: U.S. normative data. </w:t>
      </w:r>
      <w:r w:rsidRPr="00774436">
        <w:rPr>
          <w:rFonts w:ascii="Simplified Arabic" w:hAnsi="Simplified Arabic" w:cs="Simplified Arabic"/>
          <w:b/>
          <w:bCs/>
          <w:sz w:val="24"/>
          <w:szCs w:val="24"/>
        </w:rPr>
        <w:t>Psychological reports</w:t>
      </w:r>
      <w:r w:rsidRPr="00774436">
        <w:rPr>
          <w:rFonts w:ascii="Simplified Arabic" w:hAnsi="Simplified Arabic" w:cs="Simplified Arabic"/>
          <w:sz w:val="24"/>
          <w:szCs w:val="24"/>
        </w:rPr>
        <w:t>, (69), 1047-1057</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Cloninger</w:t>
      </w:r>
      <w:proofErr w:type="spellEnd"/>
      <w:r w:rsidRPr="00774436">
        <w:rPr>
          <w:rFonts w:ascii="Simplified Arabic" w:hAnsi="Simplified Arabic" w:cs="Simplified Arabic"/>
          <w:sz w:val="24"/>
          <w:szCs w:val="24"/>
        </w:rPr>
        <w:t xml:space="preserve">, C. R,. </w:t>
      </w:r>
      <w:proofErr w:type="spellStart"/>
      <w:r w:rsidRPr="00774436">
        <w:rPr>
          <w:rFonts w:ascii="Simplified Arabic" w:hAnsi="Simplified Arabic" w:cs="Simplified Arabic"/>
          <w:sz w:val="24"/>
          <w:szCs w:val="24"/>
        </w:rPr>
        <w:t>Svrakic</w:t>
      </w:r>
      <w:proofErr w:type="spellEnd"/>
      <w:r w:rsidRPr="00774436">
        <w:rPr>
          <w:rFonts w:ascii="Simplified Arabic" w:hAnsi="Simplified Arabic" w:cs="Simplified Arabic"/>
          <w:sz w:val="24"/>
          <w:szCs w:val="24"/>
        </w:rPr>
        <w:t xml:space="preserve"> DM, &amp; </w:t>
      </w:r>
      <w:proofErr w:type="spellStart"/>
      <w:r w:rsidRPr="00774436">
        <w:rPr>
          <w:rFonts w:ascii="Simplified Arabic" w:hAnsi="Simplified Arabic" w:cs="Simplified Arabic"/>
          <w:sz w:val="24"/>
          <w:szCs w:val="24"/>
        </w:rPr>
        <w:t>Przybeck</w:t>
      </w:r>
      <w:proofErr w:type="spellEnd"/>
      <w:r w:rsidRPr="00774436">
        <w:rPr>
          <w:rFonts w:ascii="Simplified Arabic" w:hAnsi="Simplified Arabic" w:cs="Simplified Arabic"/>
          <w:sz w:val="24"/>
          <w:szCs w:val="24"/>
        </w:rPr>
        <w:t xml:space="preserve"> T. (1993). A psychobiological model of temperament and character. </w:t>
      </w:r>
      <w:r w:rsidRPr="00774436">
        <w:rPr>
          <w:rFonts w:ascii="Simplified Arabic" w:hAnsi="Simplified Arabic" w:cs="Simplified Arabic"/>
          <w:b/>
          <w:bCs/>
          <w:sz w:val="24"/>
          <w:szCs w:val="24"/>
        </w:rPr>
        <w:t>Archives of General Psychiatry</w:t>
      </w:r>
      <w:r w:rsidRPr="00774436">
        <w:rPr>
          <w:rFonts w:ascii="Simplified Arabic" w:hAnsi="Simplified Arabic" w:cs="Simplified Arabic"/>
          <w:sz w:val="24"/>
          <w:szCs w:val="24"/>
        </w:rPr>
        <w:t>, (50), 975-990.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lastRenderedPageBreak/>
        <w:t>Cloninger</w:t>
      </w:r>
      <w:proofErr w:type="spellEnd"/>
      <w:r w:rsidRPr="00774436">
        <w:rPr>
          <w:rFonts w:ascii="Simplified Arabic" w:hAnsi="Simplified Arabic" w:cs="Simplified Arabic"/>
          <w:sz w:val="24"/>
          <w:szCs w:val="24"/>
        </w:rPr>
        <w:t xml:space="preserve">, C. R., &amp; </w:t>
      </w:r>
      <w:proofErr w:type="spellStart"/>
      <w:r w:rsidRPr="00774436">
        <w:rPr>
          <w:rFonts w:ascii="Simplified Arabic" w:hAnsi="Simplified Arabic" w:cs="Simplified Arabic"/>
          <w:sz w:val="24"/>
          <w:szCs w:val="24"/>
        </w:rPr>
        <w:t>Svrakic</w:t>
      </w:r>
      <w:proofErr w:type="spellEnd"/>
      <w:r w:rsidRPr="00774436">
        <w:rPr>
          <w:rFonts w:ascii="Simplified Arabic" w:hAnsi="Simplified Arabic" w:cs="Simplified Arabic"/>
          <w:sz w:val="24"/>
          <w:szCs w:val="24"/>
        </w:rPr>
        <w:t xml:space="preserve">, D. M. (1994). </w:t>
      </w:r>
      <w:r w:rsidRPr="00774436">
        <w:rPr>
          <w:rFonts w:ascii="Simplified Arabic" w:hAnsi="Simplified Arabic" w:cs="Simplified Arabic"/>
          <w:b/>
          <w:bCs/>
          <w:sz w:val="24"/>
          <w:szCs w:val="24"/>
        </w:rPr>
        <w:t>Differentiating normal and deviant personality by the seven-factor personality model</w:t>
      </w:r>
      <w:r w:rsidRPr="00774436">
        <w:rPr>
          <w:rFonts w:ascii="Simplified Arabic" w:hAnsi="Simplified Arabic" w:cs="Simplified Arabic"/>
          <w:sz w:val="24"/>
          <w:szCs w:val="24"/>
        </w:rPr>
        <w:t xml:space="preserve">. In S. </w:t>
      </w:r>
      <w:proofErr w:type="spellStart"/>
      <w:r w:rsidRPr="00774436">
        <w:rPr>
          <w:rFonts w:ascii="Simplified Arabic" w:hAnsi="Simplified Arabic" w:cs="Simplified Arabic"/>
          <w:sz w:val="24"/>
          <w:szCs w:val="24"/>
        </w:rPr>
        <w:t>Strack</w:t>
      </w:r>
      <w:proofErr w:type="spellEnd"/>
      <w:r w:rsidRPr="00774436">
        <w:rPr>
          <w:rFonts w:ascii="Simplified Arabic" w:hAnsi="Simplified Arabic" w:cs="Simplified Arabic"/>
          <w:sz w:val="24"/>
          <w:szCs w:val="24"/>
        </w:rPr>
        <w:t xml:space="preserve"> &amp; M. </w:t>
      </w:r>
      <w:proofErr w:type="spellStart"/>
      <w:r w:rsidRPr="00774436">
        <w:rPr>
          <w:rFonts w:ascii="Simplified Arabic" w:hAnsi="Simplified Arabic" w:cs="Simplified Arabic"/>
          <w:sz w:val="24"/>
          <w:szCs w:val="24"/>
        </w:rPr>
        <w:t>Lorr</w:t>
      </w:r>
      <w:proofErr w:type="spellEnd"/>
      <w:r w:rsidRPr="00774436">
        <w:rPr>
          <w:rFonts w:ascii="Simplified Arabic" w:hAnsi="Simplified Arabic" w:cs="Simplified Arabic"/>
          <w:sz w:val="24"/>
          <w:szCs w:val="24"/>
        </w:rPr>
        <w:t xml:space="preserve"> (Eds.), </w:t>
      </w:r>
      <w:r w:rsidRPr="00774436">
        <w:rPr>
          <w:rFonts w:ascii="Simplified Arabic" w:hAnsi="Simplified Arabic" w:cs="Simplified Arabic"/>
          <w:b/>
          <w:bCs/>
          <w:sz w:val="24"/>
          <w:szCs w:val="24"/>
        </w:rPr>
        <w:t>Differentiating normal and abnormal personality</w:t>
      </w:r>
      <w:r w:rsidRPr="00774436">
        <w:rPr>
          <w:rFonts w:ascii="Simplified Arabic" w:hAnsi="Simplified Arabic" w:cs="Simplified Arabic"/>
          <w:sz w:val="24"/>
          <w:szCs w:val="24"/>
        </w:rPr>
        <w:t>. New York: Springer</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Coller</w:t>
      </w:r>
      <w:proofErr w:type="spellEnd"/>
      <w:r w:rsidRPr="00774436">
        <w:rPr>
          <w:rFonts w:ascii="Simplified Arabic" w:hAnsi="Simplified Arabic" w:cs="Simplified Arabic"/>
          <w:sz w:val="24"/>
          <w:szCs w:val="24"/>
        </w:rPr>
        <w:t xml:space="preserve">, M., &amp; Williams, M. B. (1999). Eliciting individual discount rates. </w:t>
      </w:r>
      <w:r w:rsidRPr="00774436">
        <w:rPr>
          <w:rFonts w:ascii="Simplified Arabic" w:hAnsi="Simplified Arabic" w:cs="Simplified Arabic"/>
          <w:b/>
          <w:bCs/>
          <w:sz w:val="24"/>
          <w:szCs w:val="24"/>
        </w:rPr>
        <w:t>Experimental Economics</w:t>
      </w:r>
      <w:r w:rsidRPr="00774436">
        <w:rPr>
          <w:rFonts w:ascii="Simplified Arabic" w:hAnsi="Simplified Arabic" w:cs="Simplified Arabic"/>
          <w:sz w:val="24"/>
          <w:szCs w:val="24"/>
        </w:rPr>
        <w:t>, 2, 107–127.</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Comings ,John P., Andrea </w:t>
      </w:r>
      <w:proofErr w:type="spellStart"/>
      <w:r w:rsidRPr="00774436">
        <w:rPr>
          <w:rFonts w:ascii="Simplified Arabic" w:hAnsi="Simplified Arabic" w:cs="Simplified Arabic"/>
          <w:sz w:val="24"/>
          <w:szCs w:val="24"/>
        </w:rPr>
        <w:t>Parrella</w:t>
      </w:r>
      <w:proofErr w:type="spellEnd"/>
      <w:r w:rsidRPr="00774436">
        <w:rPr>
          <w:rFonts w:ascii="Simplified Arabic" w:hAnsi="Simplified Arabic" w:cs="Simplified Arabic"/>
          <w:sz w:val="24"/>
          <w:szCs w:val="24"/>
        </w:rPr>
        <w:t xml:space="preserve">, and Lisa </w:t>
      </w:r>
      <w:proofErr w:type="spellStart"/>
      <w:r w:rsidRPr="00774436">
        <w:rPr>
          <w:rFonts w:ascii="Simplified Arabic" w:hAnsi="Simplified Arabic" w:cs="Simplified Arabic"/>
          <w:sz w:val="24"/>
          <w:szCs w:val="24"/>
        </w:rPr>
        <w:t>Soricone</w:t>
      </w:r>
      <w:proofErr w:type="spellEnd"/>
      <w:r w:rsidRPr="00774436">
        <w:rPr>
          <w:rFonts w:ascii="Simplified Arabic" w:hAnsi="Simplified Arabic" w:cs="Simplified Arabic"/>
          <w:sz w:val="24"/>
          <w:szCs w:val="24"/>
        </w:rPr>
        <w:t xml:space="preserve"> .(1999).</w:t>
      </w:r>
      <w:r w:rsidRPr="00774436">
        <w:rPr>
          <w:rFonts w:ascii="Simplified Arabic" w:hAnsi="Simplified Arabic" w:cs="Simplified Arabic"/>
          <w:b/>
          <w:bCs/>
          <w:sz w:val="24"/>
          <w:szCs w:val="24"/>
        </w:rPr>
        <w:t>Persistence Among Adult Basic Education Students in Pre-GED Classes</w:t>
      </w:r>
      <w:r w:rsidRPr="00774436">
        <w:rPr>
          <w:rFonts w:ascii="Simplified Arabic" w:hAnsi="Simplified Arabic" w:cs="Simplified Arabic"/>
          <w:sz w:val="24"/>
          <w:szCs w:val="24"/>
        </w:rPr>
        <w:t>, Harvard Graduate School of Education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De </w:t>
      </w:r>
      <w:proofErr w:type="spellStart"/>
      <w:r w:rsidRPr="00774436">
        <w:rPr>
          <w:rFonts w:ascii="Simplified Arabic" w:hAnsi="Simplified Arabic" w:cs="Simplified Arabic"/>
          <w:sz w:val="24"/>
          <w:szCs w:val="24"/>
        </w:rPr>
        <w:t>Dreu</w:t>
      </w:r>
      <w:proofErr w:type="spellEnd"/>
      <w:r w:rsidRPr="00774436">
        <w:rPr>
          <w:rFonts w:ascii="Simplified Arabic" w:hAnsi="Simplified Arabic" w:cs="Simplified Arabic"/>
          <w:sz w:val="24"/>
          <w:szCs w:val="24"/>
        </w:rPr>
        <w:t>, C. K. W., </w:t>
      </w:r>
      <w:proofErr w:type="spellStart"/>
      <w:r w:rsidRPr="00774436">
        <w:rPr>
          <w:rFonts w:ascii="Simplified Arabic" w:hAnsi="Simplified Arabic" w:cs="Simplified Arabic"/>
          <w:sz w:val="24"/>
          <w:szCs w:val="24"/>
        </w:rPr>
        <w:t>Nijstad</w:t>
      </w:r>
      <w:proofErr w:type="spellEnd"/>
      <w:r w:rsidRPr="00774436">
        <w:rPr>
          <w:rFonts w:ascii="Simplified Arabic" w:hAnsi="Simplified Arabic" w:cs="Simplified Arabic"/>
          <w:sz w:val="24"/>
          <w:szCs w:val="24"/>
        </w:rPr>
        <w:t xml:space="preserve">, B. A., Baas, M., </w:t>
      </w:r>
      <w:proofErr w:type="spellStart"/>
      <w:r w:rsidRPr="00774436">
        <w:rPr>
          <w:rFonts w:ascii="Simplified Arabic" w:hAnsi="Simplified Arabic" w:cs="Simplified Arabic"/>
          <w:sz w:val="24"/>
          <w:szCs w:val="24"/>
        </w:rPr>
        <w:t>Wolsink</w:t>
      </w:r>
      <w:proofErr w:type="spellEnd"/>
      <w:r w:rsidRPr="00774436">
        <w:rPr>
          <w:rFonts w:ascii="Simplified Arabic" w:hAnsi="Simplified Arabic" w:cs="Simplified Arabic"/>
          <w:sz w:val="24"/>
          <w:szCs w:val="24"/>
        </w:rPr>
        <w:t xml:space="preserve">, I. &amp; </w:t>
      </w:r>
      <w:proofErr w:type="spellStart"/>
      <w:r w:rsidRPr="00774436">
        <w:rPr>
          <w:rFonts w:ascii="Simplified Arabic" w:hAnsi="Simplified Arabic" w:cs="Simplified Arabic"/>
          <w:sz w:val="24"/>
          <w:szCs w:val="24"/>
        </w:rPr>
        <w:t>Roskes</w:t>
      </w:r>
      <w:proofErr w:type="spellEnd"/>
      <w:r w:rsidRPr="00774436">
        <w:rPr>
          <w:rFonts w:ascii="Simplified Arabic" w:hAnsi="Simplified Arabic" w:cs="Simplified Arabic"/>
          <w:sz w:val="24"/>
          <w:szCs w:val="24"/>
        </w:rPr>
        <w:t xml:space="preserve">, M.(2012). Working Memory Benefits Creative Insight, Musical Improvisation, and Original Ideation Through Maintained Task-Focused Attention. </w:t>
      </w:r>
      <w:r w:rsidRPr="00774436">
        <w:rPr>
          <w:rFonts w:ascii="Simplified Arabic" w:hAnsi="Simplified Arabic" w:cs="Simplified Arabic"/>
          <w:b/>
          <w:bCs/>
          <w:sz w:val="24"/>
          <w:szCs w:val="24"/>
        </w:rPr>
        <w:t>Personality and Social Psychology Bulletin</w:t>
      </w:r>
      <w:r w:rsidRPr="00774436">
        <w:rPr>
          <w:rFonts w:ascii="Simplified Arabic" w:hAnsi="Simplified Arabic" w:cs="Simplified Arabic"/>
          <w:sz w:val="24"/>
          <w:szCs w:val="24"/>
        </w:rPr>
        <w:t>. 38, (5), p. 656-669</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Diana B. Ro. (2014). </w:t>
      </w:r>
      <w:r w:rsidRPr="00774436">
        <w:rPr>
          <w:rFonts w:ascii="Simplified Arabic" w:hAnsi="Simplified Arabic" w:cs="Simplified Arabic"/>
          <w:b/>
          <w:bCs/>
          <w:sz w:val="24"/>
          <w:szCs w:val="24"/>
        </w:rPr>
        <w:t>Patient Patients? The Virtue of Patience and Severe Mental Illness</w:t>
      </w:r>
      <w:r w:rsidRPr="00774436">
        <w:rPr>
          <w:rFonts w:ascii="Simplified Arabic" w:hAnsi="Simplified Arabic" w:cs="Simplified Arabic"/>
          <w:sz w:val="24"/>
          <w:szCs w:val="24"/>
        </w:rPr>
        <w:t xml:space="preserve"> .A Dissertation Presented to the Faculty of the Graduate School of Psychology. Fuller Theological Seminary.</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Dudley KC.(2003). </w:t>
      </w:r>
      <w:r w:rsidRPr="00774436">
        <w:rPr>
          <w:rFonts w:ascii="Simplified Arabic" w:hAnsi="Simplified Arabic" w:cs="Simplified Arabic"/>
          <w:b/>
          <w:bCs/>
          <w:sz w:val="24"/>
          <w:szCs w:val="24"/>
        </w:rPr>
        <w:t>Empirical development of a scale of patience</w:t>
      </w:r>
      <w:r w:rsidRPr="00774436">
        <w:rPr>
          <w:rFonts w:ascii="Simplified Arabic" w:hAnsi="Simplified Arabic" w:cs="Simplified Arabic"/>
          <w:sz w:val="24"/>
          <w:szCs w:val="24"/>
        </w:rPr>
        <w:t>. Morgan</w:t>
      </w:r>
      <w:r w:rsidRPr="00774436">
        <w:rPr>
          <w:rFonts w:ascii="Simplified Arabic" w:hAnsi="Simplified Arabic" w:cs="Simplified Arabic"/>
          <w:sz w:val="24"/>
          <w:szCs w:val="24"/>
        </w:rPr>
        <w:softHyphen/>
        <w:t xml:space="preserve">town, WV: West Virginia University.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Fowler ,James H.&amp;  Cindy D. </w:t>
      </w:r>
      <w:proofErr w:type="spellStart"/>
      <w:r w:rsidRPr="00774436">
        <w:rPr>
          <w:rFonts w:ascii="Simplified Arabic" w:hAnsi="Simplified Arabic" w:cs="Simplified Arabic"/>
          <w:sz w:val="24"/>
          <w:szCs w:val="24"/>
        </w:rPr>
        <w:t>Kam</w:t>
      </w:r>
      <w:proofErr w:type="spellEnd"/>
      <w:r w:rsidRPr="00774436">
        <w:rPr>
          <w:rFonts w:ascii="Simplified Arabic" w:hAnsi="Simplified Arabic" w:cs="Simplified Arabic"/>
          <w:sz w:val="24"/>
          <w:szCs w:val="24"/>
        </w:rPr>
        <w:t xml:space="preserve">.(2006). Patience as a Political Virtue: Delayed Gratification and Turnout , </w:t>
      </w:r>
      <w:proofErr w:type="spellStart"/>
      <w:r w:rsidRPr="00774436">
        <w:rPr>
          <w:rFonts w:ascii="Simplified Arabic" w:hAnsi="Simplified Arabic" w:cs="Simplified Arabic"/>
          <w:b/>
          <w:bCs/>
          <w:sz w:val="24"/>
          <w:szCs w:val="24"/>
        </w:rPr>
        <w:t>Polit</w:t>
      </w:r>
      <w:proofErr w:type="spellEnd"/>
      <w:r w:rsidRPr="00774436">
        <w:rPr>
          <w:rFonts w:ascii="Simplified Arabic" w:hAnsi="Simplified Arabic" w:cs="Simplified Arabic"/>
          <w:b/>
          <w:bCs/>
          <w:sz w:val="24"/>
          <w:szCs w:val="24"/>
        </w:rPr>
        <w:t xml:space="preserve"> </w:t>
      </w:r>
      <w:proofErr w:type="spellStart"/>
      <w:r w:rsidRPr="00774436">
        <w:rPr>
          <w:rFonts w:ascii="Simplified Arabic" w:hAnsi="Simplified Arabic" w:cs="Simplified Arabic"/>
          <w:b/>
          <w:bCs/>
          <w:sz w:val="24"/>
          <w:szCs w:val="24"/>
        </w:rPr>
        <w:t>Behav</w:t>
      </w:r>
      <w:proofErr w:type="spellEnd"/>
      <w:r w:rsidRPr="00774436">
        <w:rPr>
          <w:rFonts w:ascii="Simplified Arabic" w:hAnsi="Simplified Arabic" w:cs="Simplified Arabic"/>
          <w:sz w:val="24"/>
          <w:szCs w:val="24"/>
        </w:rPr>
        <w:t>, (28),p.113–128</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Friedman, M. (1996). </w:t>
      </w:r>
      <w:r w:rsidRPr="00774436">
        <w:rPr>
          <w:rFonts w:ascii="Simplified Arabic" w:hAnsi="Simplified Arabic" w:cs="Simplified Arabic"/>
          <w:b/>
          <w:bCs/>
          <w:sz w:val="24"/>
          <w:szCs w:val="24"/>
        </w:rPr>
        <w:t>Type A Behavior: Its Diagnosis and Treatment</w:t>
      </w:r>
      <w:r w:rsidRPr="00774436">
        <w:rPr>
          <w:rFonts w:ascii="Simplified Arabic" w:hAnsi="Simplified Arabic" w:cs="Simplified Arabic"/>
          <w:sz w:val="24"/>
          <w:szCs w:val="24"/>
        </w:rPr>
        <w:t>. New York, Plenum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Funder, D. C., &amp; Block, J. (1989). The role of ego-control, ego-resiliency, and IQ in delay of gratification in adolescence. </w:t>
      </w:r>
      <w:r w:rsidRPr="00774436">
        <w:rPr>
          <w:rFonts w:ascii="Simplified Arabic" w:hAnsi="Simplified Arabic" w:cs="Simplified Arabic"/>
          <w:b/>
          <w:bCs/>
          <w:sz w:val="24"/>
          <w:szCs w:val="24"/>
        </w:rPr>
        <w:t>Journal of Personality and Social Psychology</w:t>
      </w:r>
      <w:r w:rsidRPr="00774436">
        <w:rPr>
          <w:rFonts w:ascii="Simplified Arabic" w:hAnsi="Simplified Arabic" w:cs="Simplified Arabic"/>
          <w:sz w:val="24"/>
          <w:szCs w:val="24"/>
        </w:rPr>
        <w:t>, 57(6), 1041–1050.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Funder, D. C., Block, J. C., &amp; Block, J. (1983). Delay of gratification: Some longitudinal personality correlates. </w:t>
      </w:r>
      <w:r w:rsidRPr="00774436">
        <w:rPr>
          <w:rFonts w:ascii="Simplified Arabic" w:hAnsi="Simplified Arabic" w:cs="Simplified Arabic"/>
          <w:b/>
          <w:bCs/>
          <w:sz w:val="24"/>
          <w:szCs w:val="24"/>
        </w:rPr>
        <w:t>Journal of Personality and Social Psychology</w:t>
      </w:r>
      <w:r w:rsidRPr="00774436">
        <w:rPr>
          <w:rFonts w:ascii="Simplified Arabic" w:hAnsi="Simplified Arabic" w:cs="Simplified Arabic"/>
          <w:sz w:val="24"/>
          <w:szCs w:val="24"/>
        </w:rPr>
        <w:t>, 44(6), 1198–1213.</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Galston</w:t>
      </w:r>
      <w:proofErr w:type="spellEnd"/>
      <w:r w:rsidRPr="00774436">
        <w:rPr>
          <w:rFonts w:ascii="Simplified Arabic" w:hAnsi="Simplified Arabic" w:cs="Simplified Arabic"/>
          <w:sz w:val="24"/>
          <w:szCs w:val="24"/>
        </w:rPr>
        <w:t xml:space="preserve">, W. A. (1988). Liberal virtues. </w:t>
      </w:r>
      <w:r w:rsidRPr="00774436">
        <w:rPr>
          <w:rFonts w:ascii="Simplified Arabic" w:hAnsi="Simplified Arabic" w:cs="Simplified Arabic"/>
          <w:b/>
          <w:bCs/>
          <w:sz w:val="24"/>
          <w:szCs w:val="24"/>
        </w:rPr>
        <w:t>American Political Science Review</w:t>
      </w:r>
      <w:r w:rsidRPr="00774436">
        <w:rPr>
          <w:rFonts w:ascii="Simplified Arabic" w:hAnsi="Simplified Arabic" w:cs="Simplified Arabic"/>
          <w:sz w:val="24"/>
          <w:szCs w:val="24"/>
        </w:rPr>
        <w:t>, 82(4), 1277–1290.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Galston</w:t>
      </w:r>
      <w:proofErr w:type="spellEnd"/>
      <w:r w:rsidRPr="00774436">
        <w:rPr>
          <w:rFonts w:ascii="Simplified Arabic" w:hAnsi="Simplified Arabic" w:cs="Simplified Arabic"/>
          <w:sz w:val="24"/>
          <w:szCs w:val="24"/>
        </w:rPr>
        <w:t xml:space="preserve">, W. A. (1988). Liberal virtues. </w:t>
      </w:r>
      <w:r w:rsidRPr="00774436">
        <w:rPr>
          <w:rFonts w:ascii="Simplified Arabic" w:hAnsi="Simplified Arabic" w:cs="Simplified Arabic"/>
          <w:b/>
          <w:bCs/>
          <w:sz w:val="24"/>
          <w:szCs w:val="24"/>
        </w:rPr>
        <w:t xml:space="preserve">American Political Science Review, </w:t>
      </w:r>
      <w:r w:rsidRPr="00774436">
        <w:rPr>
          <w:rFonts w:ascii="Simplified Arabic" w:hAnsi="Simplified Arabic" w:cs="Simplified Arabic"/>
          <w:sz w:val="24"/>
          <w:szCs w:val="24"/>
        </w:rPr>
        <w:t>82(4), 1277–1290.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lastRenderedPageBreak/>
        <w:t xml:space="preserve">Giles, M., &amp; Cheung, Y. H. (2015). </w:t>
      </w:r>
      <w:r w:rsidRPr="00774436">
        <w:rPr>
          <w:rFonts w:ascii="Simplified Arabic" w:hAnsi="Simplified Arabic" w:cs="Simplified Arabic"/>
          <w:b/>
          <w:bCs/>
          <w:sz w:val="24"/>
          <w:szCs w:val="24"/>
        </w:rPr>
        <w:t>Patience Is A Virtue : The Effect Of Students’ Time Preferences On Academic Results</w:t>
      </w:r>
      <w:r w:rsidRPr="00774436">
        <w:rPr>
          <w:rFonts w:ascii="Simplified Arabic" w:hAnsi="Simplified Arabic" w:cs="Simplified Arabic"/>
          <w:sz w:val="24"/>
          <w:szCs w:val="24"/>
        </w:rPr>
        <w:t>. Australasian Teaching Economics Conference, Griffith University, 2-3 July.</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Gillespie, Nathan A. et.al .(2003).  The genetic and environmental relationship between </w:t>
      </w:r>
      <w:proofErr w:type="spellStart"/>
      <w:r w:rsidRPr="00774436">
        <w:rPr>
          <w:rFonts w:ascii="Simplified Arabic" w:hAnsi="Simplified Arabic" w:cs="Simplified Arabic"/>
          <w:sz w:val="24"/>
          <w:szCs w:val="24"/>
        </w:rPr>
        <w:t>Cloninger’s</w:t>
      </w:r>
      <w:proofErr w:type="spellEnd"/>
      <w:r w:rsidRPr="00774436">
        <w:rPr>
          <w:rFonts w:ascii="Simplified Arabic" w:hAnsi="Simplified Arabic" w:cs="Simplified Arabic"/>
          <w:sz w:val="24"/>
          <w:szCs w:val="24"/>
        </w:rPr>
        <w:t xml:space="preserve"> dimensions of temperament and character,  </w:t>
      </w:r>
      <w:r w:rsidRPr="00774436">
        <w:rPr>
          <w:rFonts w:ascii="Simplified Arabic" w:hAnsi="Simplified Arabic" w:cs="Simplified Arabic"/>
          <w:b/>
          <w:bCs/>
          <w:sz w:val="24"/>
          <w:szCs w:val="24"/>
        </w:rPr>
        <w:t>Personality and Individual Differences</w:t>
      </w:r>
      <w:r w:rsidRPr="00774436">
        <w:rPr>
          <w:rFonts w:ascii="Simplified Arabic" w:hAnsi="Simplified Arabic" w:cs="Simplified Arabic"/>
          <w:sz w:val="24"/>
          <w:szCs w:val="24"/>
        </w:rPr>
        <w:t>, (35), 1931–1946</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Gottfredson</w:t>
      </w:r>
      <w:proofErr w:type="spellEnd"/>
      <w:r w:rsidRPr="00774436">
        <w:rPr>
          <w:rFonts w:ascii="Simplified Arabic" w:hAnsi="Simplified Arabic" w:cs="Simplified Arabic"/>
          <w:sz w:val="24"/>
          <w:szCs w:val="24"/>
        </w:rPr>
        <w:t xml:space="preserve">, M.R. (2011). </w:t>
      </w:r>
      <w:r w:rsidRPr="00774436">
        <w:rPr>
          <w:rFonts w:ascii="Simplified Arabic" w:hAnsi="Simplified Arabic" w:cs="Simplified Arabic"/>
          <w:b/>
          <w:bCs/>
          <w:sz w:val="24"/>
          <w:szCs w:val="24"/>
        </w:rPr>
        <w:t>The empirical status of control theory in criminology</w:t>
      </w:r>
      <w:r w:rsidRPr="00774436">
        <w:rPr>
          <w:rFonts w:ascii="Simplified Arabic" w:hAnsi="Simplified Arabic" w:cs="Simplified Arabic"/>
          <w:sz w:val="24"/>
          <w:szCs w:val="24"/>
        </w:rPr>
        <w:t>. In F.T. Cullen, J.P. Wright, &amp; K.R. Blevins (Eds.), Taking stock: The status of criminological theory (pp. 77-100). New Brunswick, NJ: Transaction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Hart ,Carolyn(2012) :  Factors Associated With Student Persistence in an Online Program of Study: A Review of the Literature, </w:t>
      </w:r>
      <w:r w:rsidRPr="00774436">
        <w:rPr>
          <w:rFonts w:ascii="Simplified Arabic" w:hAnsi="Simplified Arabic" w:cs="Simplified Arabic"/>
          <w:b/>
          <w:bCs/>
          <w:sz w:val="24"/>
          <w:szCs w:val="24"/>
        </w:rPr>
        <w:t xml:space="preserve">Journal of Interactive Online </w:t>
      </w:r>
      <w:proofErr w:type="spellStart"/>
      <w:r w:rsidRPr="00774436">
        <w:rPr>
          <w:rFonts w:ascii="Simplified Arabic" w:hAnsi="Simplified Arabic" w:cs="Simplified Arabic"/>
          <w:b/>
          <w:bCs/>
          <w:sz w:val="24"/>
          <w:szCs w:val="24"/>
        </w:rPr>
        <w:t>Learning</w:t>
      </w:r>
      <w:r w:rsidRPr="00774436">
        <w:rPr>
          <w:rFonts w:ascii="Simplified Arabic" w:hAnsi="Simplified Arabic" w:cs="Simplified Arabic"/>
          <w:sz w:val="24"/>
          <w:szCs w:val="24"/>
        </w:rPr>
        <w:t>,Volume</w:t>
      </w:r>
      <w:proofErr w:type="spellEnd"/>
      <w:r w:rsidRPr="00774436">
        <w:rPr>
          <w:rFonts w:ascii="Simplified Arabic" w:hAnsi="Simplified Arabic" w:cs="Simplified Arabic"/>
          <w:sz w:val="24"/>
          <w:szCs w:val="24"/>
        </w:rPr>
        <w:t xml:space="preserve"> 11, Number 1, 1541-4914.</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Iannaccone</w:t>
      </w:r>
      <w:proofErr w:type="spellEnd"/>
      <w:r w:rsidRPr="00774436">
        <w:rPr>
          <w:rFonts w:ascii="Simplified Arabic" w:hAnsi="Simplified Arabic" w:cs="Simplified Arabic"/>
          <w:sz w:val="24"/>
          <w:szCs w:val="24"/>
        </w:rPr>
        <w:t xml:space="preserve">, L. R. (1998). Introduction to the economics of religion. </w:t>
      </w:r>
      <w:r w:rsidRPr="00774436">
        <w:rPr>
          <w:rFonts w:ascii="Simplified Arabic" w:hAnsi="Simplified Arabic" w:cs="Simplified Arabic"/>
          <w:b/>
          <w:bCs/>
          <w:sz w:val="24"/>
          <w:szCs w:val="24"/>
        </w:rPr>
        <w:t>Journal of Economic Literature</w:t>
      </w:r>
      <w:r w:rsidRPr="00774436">
        <w:rPr>
          <w:rFonts w:ascii="Simplified Arabic" w:hAnsi="Simplified Arabic" w:cs="Simplified Arabic"/>
          <w:sz w:val="24"/>
          <w:szCs w:val="24"/>
        </w:rPr>
        <w:t>, 36(3), 1465–1495.</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Janoff-Bulman</w:t>
      </w:r>
      <w:proofErr w:type="spellEnd"/>
      <w:r w:rsidRPr="00774436">
        <w:rPr>
          <w:rFonts w:ascii="Simplified Arabic" w:hAnsi="Simplified Arabic" w:cs="Simplified Arabic"/>
          <w:sz w:val="24"/>
          <w:szCs w:val="24"/>
        </w:rPr>
        <w:t xml:space="preserve">, R. &amp; Brickman, P. (1982). </w:t>
      </w:r>
      <w:r w:rsidRPr="00774436">
        <w:rPr>
          <w:rFonts w:ascii="Simplified Arabic" w:hAnsi="Simplified Arabic" w:cs="Simplified Arabic"/>
          <w:b/>
          <w:bCs/>
          <w:sz w:val="24"/>
          <w:szCs w:val="24"/>
        </w:rPr>
        <w:t>Expectations and what people learn from failure</w:t>
      </w:r>
      <w:r w:rsidRPr="00774436">
        <w:rPr>
          <w:rFonts w:ascii="Simplified Arabic" w:hAnsi="Simplified Arabic" w:cs="Simplified Arabic"/>
          <w:sz w:val="24"/>
          <w:szCs w:val="24"/>
        </w:rPr>
        <w:t>. In N. T. Feather (Ed.), Expectations and actions (pp. 207-237). Hillsdale, NJ: Erlbaum.</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Khormaei</w:t>
      </w:r>
      <w:proofErr w:type="spellEnd"/>
      <w:r w:rsidRPr="00774436">
        <w:rPr>
          <w:rFonts w:ascii="Simplified Arabic" w:hAnsi="Simplified Arabic" w:cs="Simplified Arabic"/>
          <w:sz w:val="24"/>
          <w:szCs w:val="24"/>
        </w:rPr>
        <w:t xml:space="preserve"> F, </w:t>
      </w:r>
      <w:proofErr w:type="spellStart"/>
      <w:r w:rsidRPr="00774436">
        <w:rPr>
          <w:rFonts w:ascii="Simplified Arabic" w:hAnsi="Simplified Arabic" w:cs="Simplified Arabic"/>
          <w:sz w:val="24"/>
          <w:szCs w:val="24"/>
        </w:rPr>
        <w:t>Farmani</w:t>
      </w:r>
      <w:proofErr w:type="spellEnd"/>
      <w:r w:rsidRPr="00774436">
        <w:rPr>
          <w:rFonts w:ascii="Simplified Arabic" w:hAnsi="Simplified Arabic" w:cs="Simplified Arabic"/>
          <w:sz w:val="24"/>
          <w:szCs w:val="24"/>
        </w:rPr>
        <w:t xml:space="preserve">, A, </w:t>
      </w:r>
      <w:proofErr w:type="spellStart"/>
      <w:r w:rsidRPr="00774436">
        <w:rPr>
          <w:rFonts w:ascii="Simplified Arabic" w:hAnsi="Simplified Arabic" w:cs="Simplified Arabic"/>
          <w:sz w:val="24"/>
          <w:szCs w:val="24"/>
        </w:rPr>
        <w:t>Soltani</w:t>
      </w:r>
      <w:proofErr w:type="spellEnd"/>
      <w:r w:rsidRPr="00774436">
        <w:rPr>
          <w:rFonts w:ascii="Simplified Arabic" w:hAnsi="Simplified Arabic" w:cs="Simplified Arabic"/>
          <w:sz w:val="24"/>
          <w:szCs w:val="24"/>
        </w:rPr>
        <w:t xml:space="preserve"> E. (2014). </w:t>
      </w:r>
      <w:r w:rsidRPr="00774436">
        <w:rPr>
          <w:rFonts w:ascii="Simplified Arabic" w:hAnsi="Simplified Arabic" w:cs="Simplified Arabic"/>
          <w:b/>
          <w:bCs/>
          <w:sz w:val="24"/>
          <w:szCs w:val="24"/>
        </w:rPr>
        <w:t>The patience scale: instrument development and estimates of psychometric properties</w:t>
      </w:r>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Educ</w:t>
      </w:r>
      <w:proofErr w:type="spellEnd"/>
      <w:r w:rsidRPr="00774436">
        <w:rPr>
          <w:rFonts w:ascii="Simplified Arabic" w:hAnsi="Simplified Arabic" w:cs="Simplified Arabic"/>
          <w:sz w:val="24"/>
          <w:szCs w:val="24"/>
        </w:rPr>
        <w:t xml:space="preserve"> Meas. in press.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Khormaei</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Farhad</w:t>
      </w:r>
      <w:proofErr w:type="spellEnd"/>
      <w:r w:rsidRPr="00774436">
        <w:rPr>
          <w:rFonts w:ascii="Simplified Arabic" w:hAnsi="Simplified Arabic" w:cs="Simplified Arabic"/>
          <w:sz w:val="24"/>
          <w:szCs w:val="24"/>
        </w:rPr>
        <w:t xml:space="preserve">&amp; </w:t>
      </w:r>
      <w:proofErr w:type="spellStart"/>
      <w:r w:rsidRPr="00774436">
        <w:rPr>
          <w:rFonts w:ascii="Simplified Arabic" w:hAnsi="Simplified Arabic" w:cs="Simplified Arabic"/>
          <w:sz w:val="24"/>
          <w:szCs w:val="24"/>
        </w:rPr>
        <w:t>Azam</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Farmani</w:t>
      </w:r>
      <w:proofErr w:type="spellEnd"/>
      <w:r w:rsidRPr="00774436">
        <w:rPr>
          <w:rFonts w:ascii="Simplified Arabic" w:hAnsi="Simplified Arabic" w:cs="Simplified Arabic"/>
          <w:sz w:val="24"/>
          <w:szCs w:val="24"/>
        </w:rPr>
        <w:t xml:space="preserve"> .(2016).  Patience and its components in predicting bullying among school students .</w:t>
      </w:r>
      <w:proofErr w:type="spellStart"/>
      <w:r w:rsidRPr="00774436">
        <w:rPr>
          <w:rFonts w:ascii="Simplified Arabic" w:hAnsi="Simplified Arabic" w:cs="Simplified Arabic"/>
          <w:b/>
          <w:bCs/>
          <w:sz w:val="24"/>
          <w:szCs w:val="24"/>
        </w:rPr>
        <w:t>Int</w:t>
      </w:r>
      <w:proofErr w:type="spellEnd"/>
      <w:r w:rsidRPr="00774436">
        <w:rPr>
          <w:rFonts w:ascii="Simplified Arabic" w:hAnsi="Simplified Arabic" w:cs="Simplified Arabic"/>
          <w:b/>
          <w:bCs/>
          <w:sz w:val="24"/>
          <w:szCs w:val="24"/>
        </w:rPr>
        <w:t xml:space="preserve"> J </w:t>
      </w:r>
      <w:proofErr w:type="spellStart"/>
      <w:r w:rsidRPr="00774436">
        <w:rPr>
          <w:rFonts w:ascii="Simplified Arabic" w:hAnsi="Simplified Arabic" w:cs="Simplified Arabic"/>
          <w:b/>
          <w:bCs/>
          <w:sz w:val="24"/>
          <w:szCs w:val="24"/>
        </w:rPr>
        <w:t>Behav</w:t>
      </w:r>
      <w:proofErr w:type="spellEnd"/>
      <w:r w:rsidRPr="00774436">
        <w:rPr>
          <w:rFonts w:ascii="Simplified Arabic" w:hAnsi="Simplified Arabic" w:cs="Simplified Arabic"/>
          <w:b/>
          <w:bCs/>
          <w:sz w:val="24"/>
          <w:szCs w:val="24"/>
        </w:rPr>
        <w:t xml:space="preserve"> Sci</w:t>
      </w:r>
      <w:r w:rsidRPr="00774436">
        <w:rPr>
          <w:rFonts w:ascii="Simplified Arabic" w:hAnsi="Simplified Arabic" w:cs="Simplified Arabic"/>
          <w:sz w:val="24"/>
          <w:szCs w:val="24"/>
        </w:rPr>
        <w:t>.; 10(1): 1-5</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Khormaie</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Farhad</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Azam</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Farmani</w:t>
      </w:r>
      <w:proofErr w:type="spellEnd"/>
      <w:r w:rsidRPr="00774436">
        <w:rPr>
          <w:rFonts w:ascii="Simplified Arabic" w:hAnsi="Simplified Arabic" w:cs="Simplified Arabic"/>
          <w:sz w:val="24"/>
          <w:szCs w:val="24"/>
        </w:rPr>
        <w:t xml:space="preserve">&amp;  </w:t>
      </w:r>
      <w:proofErr w:type="spellStart"/>
      <w:r w:rsidRPr="00774436">
        <w:rPr>
          <w:rFonts w:ascii="Simplified Arabic" w:hAnsi="Simplified Arabic" w:cs="Simplified Arabic"/>
          <w:sz w:val="24"/>
          <w:szCs w:val="24"/>
        </w:rPr>
        <w:t>Esmaeil</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Soltani</w:t>
      </w:r>
      <w:proofErr w:type="spellEnd"/>
      <w:r w:rsidRPr="00774436">
        <w:rPr>
          <w:rFonts w:ascii="Simplified Arabic" w:hAnsi="Simplified Arabic" w:cs="Simplified Arabic"/>
          <w:sz w:val="24"/>
          <w:szCs w:val="24"/>
        </w:rPr>
        <w:t xml:space="preserve"> (2014) : </w:t>
      </w:r>
      <w:r w:rsidRPr="00774436">
        <w:rPr>
          <w:rFonts w:ascii="Simplified Arabic" w:hAnsi="Simplified Arabic" w:cs="Simplified Arabic"/>
          <w:b/>
          <w:bCs/>
          <w:sz w:val="24"/>
          <w:szCs w:val="24"/>
        </w:rPr>
        <w:t>Investigating the Prediction Role of Patience as a Moral Construct and Personality Characteristics in the Hopelessness of University Students</w:t>
      </w:r>
      <w:r w:rsidRPr="00774436">
        <w:rPr>
          <w:rFonts w:ascii="Simplified Arabic" w:hAnsi="Simplified Arabic" w:cs="Simplified Arabic"/>
          <w:sz w:val="24"/>
          <w:szCs w:val="24"/>
        </w:rPr>
        <w:t xml:space="preserve"> .Medical Ethics Journal , </w:t>
      </w:r>
      <w:proofErr w:type="spellStart"/>
      <w:r w:rsidRPr="00774436">
        <w:rPr>
          <w:rFonts w:ascii="Simplified Arabic" w:hAnsi="Simplified Arabic" w:cs="Simplified Arabic"/>
          <w:sz w:val="24"/>
          <w:szCs w:val="24"/>
        </w:rPr>
        <w:t>Vol</w:t>
      </w:r>
      <w:proofErr w:type="spellEnd"/>
      <w:r w:rsidRPr="00774436">
        <w:rPr>
          <w:rFonts w:ascii="Simplified Arabic" w:hAnsi="Simplified Arabic" w:cs="Simplified Arabic"/>
          <w:sz w:val="24"/>
          <w:szCs w:val="24"/>
        </w:rPr>
        <w:t xml:space="preserve"> 8, No 28.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Kirby, Kris N., and N. </w:t>
      </w:r>
      <w:proofErr w:type="spellStart"/>
      <w:r w:rsidRPr="00774436">
        <w:rPr>
          <w:rFonts w:ascii="Simplified Arabic" w:hAnsi="Simplified Arabic" w:cs="Simplified Arabic"/>
          <w:sz w:val="24"/>
          <w:szCs w:val="24"/>
        </w:rPr>
        <w:t>Marakovic</w:t>
      </w:r>
      <w:proofErr w:type="spellEnd"/>
      <w:r w:rsidRPr="00774436">
        <w:rPr>
          <w:rFonts w:ascii="Simplified Arabic" w:hAnsi="Simplified Arabic" w:cs="Simplified Arabic"/>
          <w:sz w:val="24"/>
          <w:szCs w:val="24"/>
        </w:rPr>
        <w:t xml:space="preserve"> (1996). “Delay-Discounting Probabilistic Rewards: Rate Decrease as Amounts Increase.” </w:t>
      </w:r>
      <w:proofErr w:type="spellStart"/>
      <w:r w:rsidRPr="00774436">
        <w:rPr>
          <w:rFonts w:ascii="Simplified Arabic" w:hAnsi="Simplified Arabic" w:cs="Simplified Arabic"/>
          <w:b/>
          <w:bCs/>
          <w:sz w:val="24"/>
          <w:szCs w:val="24"/>
        </w:rPr>
        <w:t>Psychonomic</w:t>
      </w:r>
      <w:proofErr w:type="spellEnd"/>
      <w:r w:rsidRPr="00774436">
        <w:rPr>
          <w:rFonts w:ascii="Simplified Arabic" w:hAnsi="Simplified Arabic" w:cs="Simplified Arabic"/>
          <w:b/>
          <w:bCs/>
          <w:sz w:val="24"/>
          <w:szCs w:val="24"/>
        </w:rPr>
        <w:t xml:space="preserve"> Bulletin and Review,</w:t>
      </w:r>
      <w:r w:rsidRPr="00774436">
        <w:rPr>
          <w:rFonts w:ascii="Simplified Arabic" w:hAnsi="Simplified Arabic" w:cs="Simplified Arabic"/>
          <w:sz w:val="24"/>
          <w:szCs w:val="24"/>
        </w:rPr>
        <w:t xml:space="preserve"> (3), 100–104.</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Latham, Gary P.; </w:t>
      </w:r>
      <w:proofErr w:type="spellStart"/>
      <w:r w:rsidRPr="00774436">
        <w:rPr>
          <w:rFonts w:ascii="Simplified Arabic" w:hAnsi="Simplified Arabic" w:cs="Simplified Arabic"/>
          <w:sz w:val="24"/>
          <w:szCs w:val="24"/>
        </w:rPr>
        <w:t>Budworth</w:t>
      </w:r>
      <w:proofErr w:type="spellEnd"/>
      <w:r w:rsidRPr="00774436">
        <w:rPr>
          <w:rFonts w:ascii="Simplified Arabic" w:hAnsi="Simplified Arabic" w:cs="Simplified Arabic"/>
          <w:sz w:val="24"/>
          <w:szCs w:val="24"/>
        </w:rPr>
        <w:t>, Marie-Hélène (2007). "</w:t>
      </w:r>
      <w:r w:rsidRPr="00774436">
        <w:rPr>
          <w:rFonts w:ascii="Simplified Arabic" w:hAnsi="Simplified Arabic" w:cs="Simplified Arabic"/>
          <w:b/>
          <w:bCs/>
          <w:sz w:val="24"/>
          <w:szCs w:val="24"/>
        </w:rPr>
        <w:t>The study of work motivation in the 20th century memory.</w:t>
      </w:r>
      <w:r w:rsidRPr="00774436">
        <w:rPr>
          <w:rFonts w:ascii="Simplified Arabic" w:hAnsi="Simplified Arabic" w:cs="Simplified Arabic"/>
          <w:sz w:val="24"/>
          <w:szCs w:val="24"/>
        </w:rPr>
        <w:t xml:space="preserve"> New York: Cambridge University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lastRenderedPageBreak/>
        <w:t>Locke, Edwin A.; Latham, Gary P. (2002). "Building a practically useful theory of goal setting and task motivation: a 35-year odyssey. </w:t>
      </w:r>
      <w:r w:rsidRPr="00774436">
        <w:rPr>
          <w:rFonts w:ascii="Simplified Arabic" w:hAnsi="Simplified Arabic" w:cs="Simplified Arabic"/>
          <w:b/>
          <w:bCs/>
          <w:sz w:val="24"/>
          <w:szCs w:val="24"/>
        </w:rPr>
        <w:t>American Psychologist</w:t>
      </w:r>
      <w:r w:rsidRPr="00774436">
        <w:rPr>
          <w:rFonts w:ascii="Simplified Arabic" w:hAnsi="Simplified Arabic" w:cs="Simplified Arabic"/>
          <w:sz w:val="24"/>
          <w:szCs w:val="24"/>
        </w:rPr>
        <w:t> 57 (9),p. 705–717. </w:t>
      </w:r>
      <w:r w:rsidRPr="00774436">
        <w:rPr>
          <w:rFonts w:ascii="Simplified Arabic" w:hAnsi="Simplified Arabic" w:cs="Simplified Arabic"/>
          <w:sz w:val="24"/>
          <w:szCs w:val="24"/>
          <w:rtl/>
        </w:rPr>
        <w:t xml:space="preserve">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Loewenstein</w:t>
      </w:r>
      <w:proofErr w:type="spellEnd"/>
      <w:r w:rsidRPr="00774436">
        <w:rPr>
          <w:rFonts w:ascii="Simplified Arabic" w:hAnsi="Simplified Arabic" w:cs="Simplified Arabic"/>
          <w:sz w:val="24"/>
          <w:szCs w:val="24"/>
        </w:rPr>
        <w:t xml:space="preserve">, G. &amp; </w:t>
      </w:r>
      <w:proofErr w:type="spellStart"/>
      <w:r w:rsidRPr="00774436">
        <w:rPr>
          <w:rFonts w:ascii="Simplified Arabic" w:hAnsi="Simplified Arabic" w:cs="Simplified Arabic"/>
          <w:sz w:val="24"/>
          <w:szCs w:val="24"/>
        </w:rPr>
        <w:t>Elster</w:t>
      </w:r>
      <w:proofErr w:type="spellEnd"/>
      <w:r w:rsidRPr="00774436">
        <w:rPr>
          <w:rFonts w:ascii="Simplified Arabic" w:hAnsi="Simplified Arabic" w:cs="Simplified Arabic"/>
          <w:sz w:val="24"/>
          <w:szCs w:val="24"/>
        </w:rPr>
        <w:t>, J. (Eds.) (1992). </w:t>
      </w:r>
      <w:r w:rsidRPr="00774436">
        <w:rPr>
          <w:rFonts w:ascii="Simplified Arabic" w:hAnsi="Simplified Arabic" w:cs="Simplified Arabic"/>
          <w:b/>
          <w:bCs/>
          <w:sz w:val="24"/>
          <w:szCs w:val="24"/>
        </w:rPr>
        <w:t>Choice over time</w:t>
      </w:r>
      <w:r w:rsidRPr="00774436">
        <w:rPr>
          <w:rFonts w:ascii="Simplified Arabic" w:hAnsi="Simplified Arabic" w:cs="Simplified Arabic"/>
          <w:sz w:val="24"/>
          <w:szCs w:val="24"/>
        </w:rPr>
        <w:t>. New York: Russell Sage Foundation Press.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Marcela,  </w:t>
      </w:r>
      <w:proofErr w:type="spellStart"/>
      <w:r w:rsidRPr="00774436">
        <w:rPr>
          <w:rFonts w:ascii="Simplified Arabic" w:hAnsi="Simplified Arabic" w:cs="Simplified Arabic"/>
          <w:sz w:val="24"/>
          <w:szCs w:val="24"/>
        </w:rPr>
        <w:t>Verešová</w:t>
      </w:r>
      <w:proofErr w:type="spellEnd"/>
      <w:r w:rsidRPr="00774436">
        <w:rPr>
          <w:rFonts w:ascii="Simplified Arabic" w:hAnsi="Simplified Arabic" w:cs="Simplified Arabic"/>
          <w:sz w:val="24"/>
          <w:szCs w:val="24"/>
        </w:rPr>
        <w:t xml:space="preserve"> (2015) : Learning Strategy, Personality Traits and Academic Achievement of University Students .</w:t>
      </w:r>
      <w:proofErr w:type="spellStart"/>
      <w:r w:rsidRPr="00774436">
        <w:rPr>
          <w:rFonts w:ascii="Simplified Arabic" w:hAnsi="Simplified Arabic" w:cs="Simplified Arabic"/>
          <w:b/>
          <w:bCs/>
          <w:sz w:val="24"/>
          <w:szCs w:val="24"/>
        </w:rPr>
        <w:t>Procedia</w:t>
      </w:r>
      <w:proofErr w:type="spellEnd"/>
      <w:r w:rsidRPr="00774436">
        <w:rPr>
          <w:rFonts w:ascii="Simplified Arabic" w:hAnsi="Simplified Arabic" w:cs="Simplified Arabic"/>
          <w:b/>
          <w:bCs/>
          <w:sz w:val="24"/>
          <w:szCs w:val="24"/>
        </w:rPr>
        <w:t xml:space="preserve"> - Social and Behavioral Sciences,</w:t>
      </w:r>
      <w:r w:rsidRPr="00774436">
        <w:rPr>
          <w:rFonts w:ascii="Simplified Arabic" w:hAnsi="Simplified Arabic" w:cs="Simplified Arabic"/>
          <w:sz w:val="24"/>
          <w:szCs w:val="24"/>
        </w:rPr>
        <w:t xml:space="preserve"> Vol. 174, , p. 3473-3478</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McDermott,Elana</w:t>
      </w:r>
      <w:proofErr w:type="spellEnd"/>
      <w:r w:rsidRPr="00774436">
        <w:rPr>
          <w:rFonts w:ascii="Simplified Arabic" w:hAnsi="Simplified Arabic" w:cs="Simplified Arabic"/>
          <w:sz w:val="24"/>
          <w:szCs w:val="24"/>
        </w:rPr>
        <w:t xml:space="preserve"> R., Alice E. </w:t>
      </w:r>
      <w:proofErr w:type="spellStart"/>
      <w:r w:rsidRPr="00774436">
        <w:rPr>
          <w:rFonts w:ascii="Simplified Arabic" w:hAnsi="Simplified Arabic" w:cs="Simplified Arabic"/>
          <w:sz w:val="24"/>
          <w:szCs w:val="24"/>
        </w:rPr>
        <w:t>Donlan</w:t>
      </w:r>
      <w:proofErr w:type="spellEnd"/>
      <w:r w:rsidRPr="00774436">
        <w:rPr>
          <w:rFonts w:ascii="Simplified Arabic" w:hAnsi="Simplified Arabic" w:cs="Simplified Arabic"/>
          <w:sz w:val="24"/>
          <w:szCs w:val="24"/>
        </w:rPr>
        <w:t xml:space="preserve">,. Jonathan F. </w:t>
      </w:r>
      <w:proofErr w:type="spellStart"/>
      <w:r w:rsidRPr="00774436">
        <w:rPr>
          <w:rFonts w:ascii="Simplified Arabic" w:hAnsi="Simplified Arabic" w:cs="Simplified Arabic"/>
          <w:sz w:val="24"/>
          <w:szCs w:val="24"/>
        </w:rPr>
        <w:t>Zaff</w:t>
      </w:r>
      <w:proofErr w:type="spellEnd"/>
      <w:r w:rsidRPr="00774436">
        <w:rPr>
          <w:rFonts w:ascii="Simplified Arabic" w:hAnsi="Simplified Arabic" w:cs="Simplified Arabic"/>
          <w:sz w:val="24"/>
          <w:szCs w:val="24"/>
        </w:rPr>
        <w:t xml:space="preserve">,. &amp; Jennifer E. Prescott.(2015).A Psychometric Analysis of Hope, Persistence, and Engagement Among Reengaged Youth. </w:t>
      </w:r>
      <w:r w:rsidRPr="00774436">
        <w:rPr>
          <w:rFonts w:ascii="Simplified Arabic" w:hAnsi="Simplified Arabic" w:cs="Simplified Arabic"/>
          <w:b/>
          <w:bCs/>
          <w:sz w:val="24"/>
          <w:szCs w:val="24"/>
        </w:rPr>
        <w:t xml:space="preserve">Journal of </w:t>
      </w:r>
      <w:proofErr w:type="spellStart"/>
      <w:r w:rsidRPr="00774436">
        <w:rPr>
          <w:rFonts w:ascii="Simplified Arabic" w:hAnsi="Simplified Arabic" w:cs="Simplified Arabic"/>
          <w:b/>
          <w:bCs/>
          <w:sz w:val="24"/>
          <w:szCs w:val="24"/>
        </w:rPr>
        <w:t>Psychoeducational</w:t>
      </w:r>
      <w:proofErr w:type="spellEnd"/>
      <w:r w:rsidRPr="00774436">
        <w:rPr>
          <w:rFonts w:ascii="Simplified Arabic" w:hAnsi="Simplified Arabic" w:cs="Simplified Arabic"/>
          <w:b/>
          <w:bCs/>
          <w:sz w:val="24"/>
          <w:szCs w:val="24"/>
        </w:rPr>
        <w:t xml:space="preserve"> Assessment</w:t>
      </w:r>
      <w:r w:rsidRPr="00774436">
        <w:rPr>
          <w:rFonts w:ascii="Simplified Arabic" w:hAnsi="Simplified Arabic" w:cs="Simplified Arabic"/>
          <w:sz w:val="24"/>
          <w:szCs w:val="24"/>
        </w:rPr>
        <w:t>, (1), 1–17.</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McKinney, Lyle  &amp;Heather Novak.(2013). The Relationship Between FAFSA Filing and Persistence Among First-Year Community College Students, </w:t>
      </w:r>
      <w:r w:rsidRPr="00774436">
        <w:rPr>
          <w:rFonts w:ascii="Simplified Arabic" w:hAnsi="Simplified Arabic" w:cs="Simplified Arabic"/>
          <w:b/>
          <w:bCs/>
          <w:sz w:val="24"/>
          <w:szCs w:val="24"/>
        </w:rPr>
        <w:t>Community College Review</w:t>
      </w:r>
      <w:r w:rsidRPr="00774436">
        <w:rPr>
          <w:rFonts w:ascii="Simplified Arabic" w:hAnsi="Simplified Arabic" w:cs="Simplified Arabic"/>
          <w:sz w:val="24"/>
          <w:szCs w:val="24"/>
        </w:rPr>
        <w:t>.1. (41) , 63-85</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Meyer,Ch</w:t>
      </w:r>
      <w:proofErr w:type="spellEnd"/>
      <w:r w:rsidRPr="00774436">
        <w:rPr>
          <w:rFonts w:ascii="Simplified Arabic" w:hAnsi="Simplified Arabic" w:cs="Simplified Arabic"/>
          <w:sz w:val="24"/>
          <w:szCs w:val="24"/>
        </w:rPr>
        <w:t xml:space="preserve">. &amp; </w:t>
      </w:r>
      <w:proofErr w:type="spellStart"/>
      <w:r w:rsidRPr="00774436">
        <w:rPr>
          <w:rFonts w:ascii="Simplified Arabic" w:hAnsi="Simplified Arabic" w:cs="Simplified Arabic"/>
          <w:sz w:val="24"/>
          <w:szCs w:val="24"/>
        </w:rPr>
        <w:t>Sprenger</w:t>
      </w:r>
      <w:proofErr w:type="spellEnd"/>
      <w:r w:rsidRPr="00774436">
        <w:rPr>
          <w:rFonts w:ascii="Simplified Arabic" w:hAnsi="Simplified Arabic" w:cs="Simplified Arabic"/>
          <w:sz w:val="24"/>
          <w:szCs w:val="24"/>
        </w:rPr>
        <w:t xml:space="preserve">, Ch.(2010) .  Present-Biased Preferences and [20]Credit Card Borrowing, </w:t>
      </w:r>
      <w:r w:rsidRPr="00774436">
        <w:rPr>
          <w:rFonts w:ascii="Simplified Arabic" w:hAnsi="Simplified Arabic" w:cs="Simplified Arabic"/>
          <w:b/>
          <w:bCs/>
          <w:sz w:val="24"/>
          <w:szCs w:val="24"/>
        </w:rPr>
        <w:t>American Economic Journal: Applied Economics</w:t>
      </w:r>
      <w:r w:rsidRPr="00774436">
        <w:rPr>
          <w:rFonts w:ascii="Simplified Arabic" w:hAnsi="Simplified Arabic" w:cs="Simplified Arabic"/>
          <w:sz w:val="24"/>
          <w:szCs w:val="24"/>
        </w:rPr>
        <w:t xml:space="preserve">, 2(1), 193-210, 2010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Noel, L. (1985). I</w:t>
      </w:r>
      <w:r w:rsidRPr="00774436">
        <w:rPr>
          <w:rFonts w:ascii="Simplified Arabic" w:hAnsi="Simplified Arabic" w:cs="Simplified Arabic"/>
          <w:b/>
          <w:bCs/>
          <w:sz w:val="24"/>
          <w:szCs w:val="24"/>
        </w:rPr>
        <w:t>ncreasing student retention: New challenges and potential</w:t>
      </w:r>
      <w:r w:rsidRPr="00774436">
        <w:rPr>
          <w:rFonts w:ascii="Simplified Arabic" w:hAnsi="Simplified Arabic" w:cs="Simplified Arabic"/>
          <w:sz w:val="24"/>
          <w:szCs w:val="24"/>
        </w:rPr>
        <w:t xml:space="preserve">. In Noel, L., Levitz, R., </w:t>
      </w:r>
      <w:proofErr w:type="spellStart"/>
      <w:r w:rsidRPr="00774436">
        <w:rPr>
          <w:rFonts w:ascii="Simplified Arabic" w:hAnsi="Simplified Arabic" w:cs="Simplified Arabic"/>
          <w:sz w:val="24"/>
          <w:szCs w:val="24"/>
        </w:rPr>
        <w:t>Saluri</w:t>
      </w:r>
      <w:proofErr w:type="spellEnd"/>
      <w:r w:rsidRPr="00774436">
        <w:rPr>
          <w:rFonts w:ascii="Simplified Arabic" w:hAnsi="Simplified Arabic" w:cs="Simplified Arabic"/>
          <w:sz w:val="24"/>
          <w:szCs w:val="24"/>
        </w:rPr>
        <w:t xml:space="preserve">, D., &amp; Associates. Increasing student retention: Effective programs and practices for reducing the dropout rate. San Francisco: </w:t>
      </w:r>
      <w:proofErr w:type="spellStart"/>
      <w:r w:rsidRPr="00774436">
        <w:rPr>
          <w:rFonts w:ascii="Simplified Arabic" w:hAnsi="Simplified Arabic" w:cs="Simplified Arabic"/>
          <w:sz w:val="24"/>
          <w:szCs w:val="24"/>
        </w:rPr>
        <w:t>Jossey</w:t>
      </w:r>
      <w:proofErr w:type="spellEnd"/>
      <w:r w:rsidRPr="00774436">
        <w:rPr>
          <w:rFonts w:ascii="Simplified Arabic" w:hAnsi="Simplified Arabic" w:cs="Simplified Arabic"/>
          <w:sz w:val="24"/>
          <w:szCs w:val="24"/>
        </w:rPr>
        <w:t>-Bass.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Noonan-</w:t>
      </w:r>
      <w:proofErr w:type="spellStart"/>
      <w:r w:rsidRPr="00774436">
        <w:rPr>
          <w:rFonts w:ascii="Simplified Arabic" w:hAnsi="Simplified Arabic" w:cs="Simplified Arabic"/>
          <w:sz w:val="24"/>
          <w:szCs w:val="24"/>
        </w:rPr>
        <w:t>Karstens</w:t>
      </w:r>
      <w:proofErr w:type="spellEnd"/>
      <w:r w:rsidRPr="00774436">
        <w:rPr>
          <w:rFonts w:ascii="Simplified Arabic" w:hAnsi="Simplified Arabic" w:cs="Simplified Arabic"/>
          <w:sz w:val="24"/>
          <w:szCs w:val="24"/>
        </w:rPr>
        <w:t xml:space="preserve">, Mary Ann (2011) </w:t>
      </w:r>
      <w:r w:rsidRPr="00774436">
        <w:rPr>
          <w:rFonts w:ascii="Simplified Arabic" w:hAnsi="Simplified Arabic" w:cs="Simplified Arabic"/>
          <w:b/>
          <w:bCs/>
          <w:sz w:val="24"/>
          <w:szCs w:val="24"/>
        </w:rPr>
        <w:t xml:space="preserve">Psychobiological Model of Personality and </w:t>
      </w:r>
      <w:proofErr w:type="spellStart"/>
      <w:r w:rsidRPr="00774436">
        <w:rPr>
          <w:rFonts w:ascii="Simplified Arabic" w:hAnsi="Simplified Arabic" w:cs="Simplified Arabic"/>
          <w:b/>
          <w:bCs/>
          <w:sz w:val="24"/>
          <w:szCs w:val="24"/>
        </w:rPr>
        <w:t>Ephebophilia</w:t>
      </w:r>
      <w:proofErr w:type="spellEnd"/>
      <w:r w:rsidRPr="00774436">
        <w:rPr>
          <w:rFonts w:ascii="Simplified Arabic" w:hAnsi="Simplified Arabic" w:cs="Simplified Arabic"/>
          <w:b/>
          <w:bCs/>
          <w:sz w:val="24"/>
          <w:szCs w:val="24"/>
        </w:rPr>
        <w:t xml:space="preserve"> Within the Roman Catholic Priesthood</w:t>
      </w:r>
      <w:r w:rsidRPr="00774436">
        <w:rPr>
          <w:rFonts w:ascii="Simplified Arabic" w:hAnsi="Simplified Arabic" w:cs="Simplified Arabic"/>
          <w:sz w:val="24"/>
          <w:szCs w:val="24"/>
        </w:rPr>
        <w:t xml:space="preserve">, in partial fulfillment of the requirements for the degree of. Doctor of psychology , university of Graduate.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r w:rsidRPr="00774436">
        <w:rPr>
          <w:rFonts w:ascii="Simplified Arabic" w:hAnsi="Simplified Arabic" w:cs="Simplified Arabic"/>
          <w:sz w:val="24"/>
          <w:szCs w:val="24"/>
        </w:rPr>
        <w:t xml:space="preserve">Park, N., Peterson, C., &amp; Seligman, M. E. P. (2004). Strengths of character and well-being. </w:t>
      </w:r>
      <w:r w:rsidRPr="00774436">
        <w:rPr>
          <w:rFonts w:ascii="Simplified Arabic" w:hAnsi="Simplified Arabic" w:cs="Simplified Arabic"/>
          <w:b/>
          <w:bCs/>
          <w:sz w:val="24"/>
          <w:szCs w:val="24"/>
        </w:rPr>
        <w:t>Journal of Social and Clinical Psychology</w:t>
      </w:r>
      <w:r w:rsidRPr="00774436">
        <w:rPr>
          <w:rFonts w:ascii="Simplified Arabic" w:hAnsi="Simplified Arabic" w:cs="Simplified Arabic"/>
          <w:sz w:val="24"/>
          <w:szCs w:val="24"/>
        </w:rPr>
        <w:t>, (23), 603-619.</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Peterson, C., &amp; Seligman, M. E. P. (2004). </w:t>
      </w:r>
      <w:r w:rsidRPr="00774436">
        <w:rPr>
          <w:rFonts w:ascii="Simplified Arabic" w:hAnsi="Simplified Arabic" w:cs="Simplified Arabic"/>
          <w:b/>
          <w:bCs/>
          <w:sz w:val="24"/>
          <w:szCs w:val="24"/>
        </w:rPr>
        <w:t>Character strengths and virtues</w:t>
      </w:r>
      <w:r w:rsidRPr="00774436">
        <w:rPr>
          <w:rFonts w:ascii="Simplified Arabic" w:hAnsi="Simplified Arabic" w:cs="Simplified Arabic"/>
          <w:sz w:val="24"/>
          <w:szCs w:val="24"/>
        </w:rPr>
        <w:t>: A handbook and classification. Oxford: Oxford University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Sadaghiani</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Nazila</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Seyyed</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Khorasani</w:t>
      </w:r>
      <w:proofErr w:type="spellEnd"/>
      <w:r w:rsidRPr="00774436">
        <w:rPr>
          <w:rFonts w:ascii="Simplified Arabic" w:hAnsi="Simplified Arabic" w:cs="Simplified Arabic"/>
          <w:sz w:val="24"/>
          <w:szCs w:val="24"/>
        </w:rPr>
        <w:t xml:space="preserve"> (2011) :The Role of Hardiness in Decreasing the Stressors and Biological ,Cognitive and Mental Reactions .</w:t>
      </w:r>
      <w:r w:rsidRPr="00774436">
        <w:rPr>
          <w:rFonts w:ascii="Simplified Arabic" w:hAnsi="Simplified Arabic" w:cs="Simplified Arabic"/>
          <w:b/>
          <w:bCs/>
          <w:sz w:val="24"/>
          <w:szCs w:val="24"/>
        </w:rPr>
        <w:t xml:space="preserve">journal </w:t>
      </w:r>
      <w:proofErr w:type="spellStart"/>
      <w:r w:rsidRPr="00774436">
        <w:rPr>
          <w:rFonts w:ascii="Simplified Arabic" w:hAnsi="Simplified Arabic" w:cs="Simplified Arabic"/>
          <w:b/>
          <w:bCs/>
          <w:sz w:val="24"/>
          <w:szCs w:val="24"/>
        </w:rPr>
        <w:t>Procedia</w:t>
      </w:r>
      <w:proofErr w:type="spellEnd"/>
      <w:r w:rsidRPr="00774436">
        <w:rPr>
          <w:rFonts w:ascii="Simplified Arabic" w:hAnsi="Simplified Arabic" w:cs="Simplified Arabic"/>
          <w:b/>
          <w:bCs/>
          <w:sz w:val="24"/>
          <w:szCs w:val="24"/>
        </w:rPr>
        <w:t xml:space="preserve"> - Social and Behavioral Sciences</w:t>
      </w:r>
      <w:r w:rsidRPr="00774436">
        <w:rPr>
          <w:rFonts w:ascii="Simplified Arabic" w:hAnsi="Simplified Arabic" w:cs="Simplified Arabic"/>
          <w:sz w:val="24"/>
          <w:szCs w:val="24"/>
        </w:rPr>
        <w:t>, vol.30 ,p.2427 – 2430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Pr>
        <w:t xml:space="preserve"> SA. (2012) : An examination of patience and well-being. </w:t>
      </w:r>
      <w:r w:rsidRPr="00774436">
        <w:rPr>
          <w:rFonts w:ascii="Simplified Arabic" w:hAnsi="Simplified Arabic" w:cs="Simplified Arabic"/>
          <w:b/>
          <w:bCs/>
          <w:sz w:val="24"/>
          <w:szCs w:val="24"/>
        </w:rPr>
        <w:t xml:space="preserve">Journal Positive </w:t>
      </w:r>
      <w:proofErr w:type="spellStart"/>
      <w:r w:rsidRPr="00774436">
        <w:rPr>
          <w:rFonts w:ascii="Simplified Arabic" w:hAnsi="Simplified Arabic" w:cs="Simplified Arabic"/>
          <w:b/>
          <w:bCs/>
          <w:sz w:val="24"/>
          <w:szCs w:val="24"/>
        </w:rPr>
        <w:t>Psychol</w:t>
      </w:r>
      <w:proofErr w:type="spellEnd"/>
      <w:r w:rsidRPr="00774436">
        <w:rPr>
          <w:rFonts w:ascii="Simplified Arabic" w:hAnsi="Simplified Arabic" w:cs="Simplified Arabic"/>
          <w:sz w:val="24"/>
          <w:szCs w:val="24"/>
        </w:rPr>
        <w:t>, 7(4):263–80</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lastRenderedPageBreak/>
        <w:t>Schnitker</w:t>
      </w:r>
      <w:proofErr w:type="spellEnd"/>
      <w:r w:rsidRPr="00774436">
        <w:rPr>
          <w:rFonts w:ascii="Simplified Arabic" w:hAnsi="Simplified Arabic" w:cs="Simplified Arabic"/>
          <w:sz w:val="24"/>
          <w:szCs w:val="24"/>
        </w:rPr>
        <w:t xml:space="preserve">, S. A. (2005,). </w:t>
      </w:r>
      <w:r w:rsidRPr="00774436">
        <w:rPr>
          <w:rFonts w:ascii="Simplified Arabic" w:hAnsi="Simplified Arabic" w:cs="Simplified Arabic"/>
          <w:b/>
          <w:bCs/>
          <w:sz w:val="24"/>
          <w:szCs w:val="24"/>
        </w:rPr>
        <w:t>Patience as a virtue and trait: Creating a new measure</w:t>
      </w:r>
      <w:r w:rsidRPr="00774436">
        <w:rPr>
          <w:rFonts w:ascii="Simplified Arabic" w:hAnsi="Simplified Arabic" w:cs="Simplified Arabic"/>
          <w:sz w:val="24"/>
          <w:szCs w:val="24"/>
        </w:rPr>
        <w:t>. Poster session presented at Gallup International Positive Psychology Summit, Washington, DC.</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Pr>
        <w:t xml:space="preserve">, S. A. (2013). </w:t>
      </w:r>
      <w:r w:rsidRPr="00774436">
        <w:rPr>
          <w:rFonts w:ascii="Simplified Arabic" w:hAnsi="Simplified Arabic" w:cs="Simplified Arabic"/>
          <w:b/>
          <w:bCs/>
          <w:sz w:val="24"/>
          <w:szCs w:val="24"/>
        </w:rPr>
        <w:t>The effects of imbuing virtue development activities with spiritual meaning: Self-control and patience interventions in adolescents</w:t>
      </w:r>
      <w:r w:rsidRPr="00774436">
        <w:rPr>
          <w:rFonts w:ascii="Simplified Arabic" w:hAnsi="Simplified Arabic" w:cs="Simplified Arabic"/>
          <w:sz w:val="24"/>
          <w:szCs w:val="24"/>
        </w:rPr>
        <w:t>. Paper presented at the Society for the Scientific Study of Religion Annual Meeting, Boston, MA</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Pr>
        <w:t xml:space="preserve">, S. A., &amp; Emmons, R. A. (2007). Patience as a virtue: Religious and psychological perspectives. </w:t>
      </w:r>
      <w:r w:rsidRPr="00774436">
        <w:rPr>
          <w:rFonts w:ascii="Simplified Arabic" w:hAnsi="Simplified Arabic" w:cs="Simplified Arabic"/>
          <w:b/>
          <w:bCs/>
          <w:sz w:val="24"/>
          <w:szCs w:val="24"/>
        </w:rPr>
        <w:t>Research in the Social Scientific Study of Religion</w:t>
      </w:r>
      <w:r w:rsidRPr="00774436">
        <w:rPr>
          <w:rFonts w:ascii="Simplified Arabic" w:hAnsi="Simplified Arabic" w:cs="Simplified Arabic"/>
          <w:sz w:val="24"/>
          <w:szCs w:val="24"/>
        </w:rPr>
        <w:t>, (18), 177-207</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Pr>
        <w:t xml:space="preserve">, S. A., &amp; Westbrook, J. T. (2014). </w:t>
      </w:r>
      <w:r w:rsidRPr="00774436">
        <w:rPr>
          <w:rFonts w:ascii="Simplified Arabic" w:hAnsi="Simplified Arabic" w:cs="Simplified Arabic"/>
          <w:b/>
          <w:bCs/>
          <w:sz w:val="24"/>
          <w:szCs w:val="24"/>
        </w:rPr>
        <w:t>Do good things come to those who wait? Patience interventions to improve well-being</w:t>
      </w:r>
      <w:r w:rsidRPr="00774436">
        <w:rPr>
          <w:rFonts w:ascii="Simplified Arabic" w:hAnsi="Simplified Arabic" w:cs="Simplified Arabic"/>
          <w:sz w:val="24"/>
          <w:szCs w:val="24"/>
        </w:rPr>
        <w:t xml:space="preserve">. In A. C. Parks and S. M. </w:t>
      </w:r>
      <w:proofErr w:type="spellStart"/>
      <w:r w:rsidRPr="00774436">
        <w:rPr>
          <w:rFonts w:ascii="Simplified Arabic" w:hAnsi="Simplified Arabic" w:cs="Simplified Arabic"/>
          <w:sz w:val="24"/>
          <w:szCs w:val="24"/>
        </w:rPr>
        <w:t>Schueller</w:t>
      </w:r>
      <w:proofErr w:type="spellEnd"/>
      <w:r w:rsidRPr="00774436">
        <w:rPr>
          <w:rFonts w:ascii="Simplified Arabic" w:hAnsi="Simplified Arabic" w:cs="Simplified Arabic"/>
          <w:sz w:val="24"/>
          <w:szCs w:val="24"/>
        </w:rPr>
        <w:t xml:space="preserve"> (Eds.), </w:t>
      </w:r>
      <w:r w:rsidRPr="00774436">
        <w:rPr>
          <w:rFonts w:ascii="Simplified Arabic" w:hAnsi="Simplified Arabic" w:cs="Simplified Arabic"/>
          <w:b/>
          <w:bCs/>
          <w:sz w:val="24"/>
          <w:szCs w:val="24"/>
        </w:rPr>
        <w:t>The Wiley Blackwell Handbook of Positive Psychological Interventions</w:t>
      </w:r>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Chichester</w:t>
      </w:r>
      <w:proofErr w:type="spellEnd"/>
      <w:r w:rsidRPr="00774436">
        <w:rPr>
          <w:rFonts w:ascii="Simplified Arabic" w:hAnsi="Simplified Arabic" w:cs="Simplified Arabic"/>
          <w:sz w:val="24"/>
          <w:szCs w:val="24"/>
        </w:rPr>
        <w:t>, UK: Wiley-Blackwell</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Schnitker</w:t>
      </w:r>
      <w:proofErr w:type="spellEnd"/>
      <w:r w:rsidRPr="00774436">
        <w:rPr>
          <w:rFonts w:ascii="Simplified Arabic" w:hAnsi="Simplified Arabic" w:cs="Simplified Arabic"/>
          <w:sz w:val="24"/>
          <w:szCs w:val="24"/>
        </w:rPr>
        <w:t xml:space="preserve">, S. A., </w:t>
      </w:r>
      <w:proofErr w:type="spellStart"/>
      <w:r w:rsidRPr="00774436">
        <w:rPr>
          <w:rFonts w:ascii="Simplified Arabic" w:hAnsi="Simplified Arabic" w:cs="Simplified Arabic"/>
          <w:sz w:val="24"/>
          <w:szCs w:val="24"/>
        </w:rPr>
        <w:t>Blews</w:t>
      </w:r>
      <w:proofErr w:type="spellEnd"/>
      <w:r w:rsidRPr="00774436">
        <w:rPr>
          <w:rFonts w:ascii="Simplified Arabic" w:hAnsi="Simplified Arabic" w:cs="Simplified Arabic"/>
          <w:sz w:val="24"/>
          <w:szCs w:val="24"/>
        </w:rPr>
        <w:t xml:space="preserve">, A. E., &amp; Foss, J. A. (2014). </w:t>
      </w:r>
      <w:r w:rsidRPr="00774436">
        <w:rPr>
          <w:rFonts w:ascii="Simplified Arabic" w:hAnsi="Simplified Arabic" w:cs="Simplified Arabic"/>
          <w:b/>
          <w:bCs/>
          <w:sz w:val="24"/>
          <w:szCs w:val="24"/>
        </w:rPr>
        <w:t>Patience and self-renewal</w:t>
      </w:r>
      <w:r w:rsidRPr="00774436">
        <w:rPr>
          <w:rFonts w:ascii="Simplified Arabic" w:hAnsi="Simplified Arabic" w:cs="Simplified Arabic"/>
          <w:sz w:val="24"/>
          <w:szCs w:val="24"/>
        </w:rPr>
        <w:t>. In E. A. Maynard and R. J. Wicks (Eds.), Clinician’s Guide to Self-Renewal: Essential Advice from the Field (pp. 205-227). Hoboken, NJ: John Wiley &amp; Sons.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t>Schunk</w:t>
      </w:r>
      <w:proofErr w:type="spellEnd"/>
      <w:r w:rsidRPr="00774436">
        <w:rPr>
          <w:rFonts w:ascii="Simplified Arabic" w:hAnsi="Simplified Arabic" w:cs="Simplified Arabic"/>
          <w:sz w:val="24"/>
          <w:szCs w:val="24"/>
        </w:rPr>
        <w:t>, D. H., &amp; Zimmerman, B. J. (1997). Social origins of self-regulatory competence</w:t>
      </w:r>
      <w:r w:rsidRPr="00774436">
        <w:rPr>
          <w:rFonts w:ascii="Simplified Arabic" w:hAnsi="Simplified Arabic" w:cs="Simplified Arabic"/>
          <w:b/>
          <w:bCs/>
          <w:sz w:val="24"/>
          <w:szCs w:val="24"/>
        </w:rPr>
        <w:t>. Educational Psychologist</w:t>
      </w:r>
      <w:r w:rsidRPr="00774436">
        <w:rPr>
          <w:rFonts w:ascii="Simplified Arabic" w:hAnsi="Simplified Arabic" w:cs="Simplified Arabic"/>
          <w:sz w:val="24"/>
          <w:szCs w:val="24"/>
        </w:rPr>
        <w:t>, (32), 195-208.</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Schwarzer</w:t>
      </w:r>
      <w:proofErr w:type="spellEnd"/>
      <w:r w:rsidRPr="00774436">
        <w:rPr>
          <w:rFonts w:ascii="Simplified Arabic" w:hAnsi="Simplified Arabic" w:cs="Simplified Arabic"/>
          <w:sz w:val="24"/>
          <w:szCs w:val="24"/>
        </w:rPr>
        <w:t xml:space="preserve">, R. &amp; Fuchs, R. (1996). </w:t>
      </w:r>
      <w:r w:rsidRPr="00774436">
        <w:rPr>
          <w:rFonts w:ascii="Simplified Arabic" w:hAnsi="Simplified Arabic" w:cs="Simplified Arabic"/>
          <w:b/>
          <w:bCs/>
          <w:sz w:val="24"/>
          <w:szCs w:val="24"/>
        </w:rPr>
        <w:t>Self-efficacy and health behaviors</w:t>
      </w:r>
      <w:r w:rsidRPr="00774436">
        <w:rPr>
          <w:rFonts w:ascii="Simplified Arabic" w:hAnsi="Simplified Arabic" w:cs="Simplified Arabic"/>
          <w:sz w:val="24"/>
          <w:szCs w:val="24"/>
        </w:rPr>
        <w:t xml:space="preserve">. In M. Conner &amp; P. Norman (Eds.). Predicting health </w:t>
      </w:r>
      <w:proofErr w:type="spellStart"/>
      <w:r w:rsidRPr="00774436">
        <w:rPr>
          <w:rFonts w:ascii="Simplified Arabic" w:hAnsi="Simplified Arabic" w:cs="Simplified Arabic"/>
          <w:sz w:val="24"/>
          <w:szCs w:val="24"/>
        </w:rPr>
        <w:t>behaviour</w:t>
      </w:r>
      <w:proofErr w:type="spellEnd"/>
      <w:r w:rsidRPr="00774436">
        <w:rPr>
          <w:rFonts w:ascii="Simplified Arabic" w:hAnsi="Simplified Arabic" w:cs="Simplified Arabic"/>
          <w:sz w:val="24"/>
          <w:szCs w:val="24"/>
        </w:rPr>
        <w:t>: research and practice with social cognition models. (pp. 163-195). Buckingham: Open University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Seligman, M. E. P. (1998). </w:t>
      </w:r>
      <w:r w:rsidRPr="00774436">
        <w:rPr>
          <w:rFonts w:ascii="Simplified Arabic" w:hAnsi="Simplified Arabic" w:cs="Simplified Arabic"/>
          <w:b/>
          <w:bCs/>
          <w:sz w:val="24"/>
          <w:szCs w:val="24"/>
        </w:rPr>
        <w:t>Learned optimism: How to change your mind and your life</w:t>
      </w:r>
      <w:r w:rsidRPr="00774436">
        <w:rPr>
          <w:rFonts w:ascii="Simplified Arabic" w:hAnsi="Simplified Arabic" w:cs="Simplified Arabic"/>
          <w:sz w:val="24"/>
          <w:szCs w:val="24"/>
        </w:rPr>
        <w:t>. New York: Free Press; Reissue paperback edition.</w:t>
      </w:r>
    </w:p>
    <w:p w:rsidR="00C63365" w:rsidRPr="00774436" w:rsidRDefault="00C63365" w:rsidP="00A0380E">
      <w:pPr>
        <w:pStyle w:val="a3"/>
        <w:numPr>
          <w:ilvl w:val="0"/>
          <w:numId w:val="10"/>
        </w:numPr>
        <w:bidi w:val="0"/>
        <w:spacing w:after="0" w:line="240" w:lineRule="auto"/>
        <w:rPr>
          <w:rFonts w:ascii="Simplified Arabic" w:hAnsi="Simplified Arabic" w:cs="Simplified Arabic"/>
          <w:sz w:val="24"/>
          <w:szCs w:val="24"/>
        </w:rPr>
      </w:pPr>
      <w:r w:rsidRPr="00774436">
        <w:rPr>
          <w:rFonts w:ascii="Simplified Arabic" w:hAnsi="Simplified Arabic" w:cs="Simplified Arabic"/>
          <w:sz w:val="24"/>
          <w:szCs w:val="24"/>
        </w:rPr>
        <w:t xml:space="preserve">Snyder, C. R., Rand, K. L., &amp; </w:t>
      </w:r>
      <w:proofErr w:type="spellStart"/>
      <w:r w:rsidRPr="00774436">
        <w:rPr>
          <w:rFonts w:ascii="Simplified Arabic" w:hAnsi="Simplified Arabic" w:cs="Simplified Arabic"/>
          <w:sz w:val="24"/>
          <w:szCs w:val="24"/>
        </w:rPr>
        <w:t>Sigmon</w:t>
      </w:r>
      <w:proofErr w:type="spellEnd"/>
      <w:r w:rsidRPr="00774436">
        <w:rPr>
          <w:rFonts w:ascii="Simplified Arabic" w:hAnsi="Simplified Arabic" w:cs="Simplified Arabic"/>
          <w:sz w:val="24"/>
          <w:szCs w:val="24"/>
        </w:rPr>
        <w:t xml:space="preserve">, D. R. (2002). </w:t>
      </w:r>
      <w:r w:rsidRPr="00774436">
        <w:rPr>
          <w:rFonts w:ascii="Simplified Arabic" w:hAnsi="Simplified Arabic" w:cs="Simplified Arabic"/>
          <w:b/>
          <w:bCs/>
          <w:sz w:val="24"/>
          <w:szCs w:val="24"/>
        </w:rPr>
        <w:t>Hope theory: A member of the positive psychology family</w:t>
      </w:r>
      <w:r w:rsidRPr="00774436">
        <w:rPr>
          <w:rFonts w:ascii="Simplified Arabic" w:hAnsi="Simplified Arabic" w:cs="Simplified Arabic"/>
          <w:sz w:val="24"/>
          <w:szCs w:val="24"/>
        </w:rPr>
        <w:t>. In C. R. Snyder &amp; S. J. Lopez (Eds.), Handbook of positive psychology (pp. 257-276). New York, NY: Oxford University Press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proofErr w:type="spellStart"/>
      <w:r w:rsidRPr="00774436">
        <w:rPr>
          <w:rFonts w:ascii="Simplified Arabic" w:hAnsi="Simplified Arabic" w:cs="Simplified Arabic"/>
          <w:sz w:val="24"/>
          <w:szCs w:val="24"/>
        </w:rPr>
        <w:t>Sprandel</w:t>
      </w:r>
      <w:proofErr w:type="spellEnd"/>
      <w:r w:rsidRPr="00774436">
        <w:rPr>
          <w:rFonts w:ascii="Simplified Arabic" w:hAnsi="Simplified Arabic" w:cs="Simplified Arabic"/>
          <w:sz w:val="24"/>
          <w:szCs w:val="24"/>
        </w:rPr>
        <w:t xml:space="preserve">, H.Z. (1985). </w:t>
      </w:r>
      <w:r w:rsidRPr="00774436">
        <w:rPr>
          <w:rFonts w:ascii="Simplified Arabic" w:hAnsi="Simplified Arabic" w:cs="Simplified Arabic"/>
          <w:b/>
          <w:bCs/>
          <w:sz w:val="24"/>
          <w:szCs w:val="24"/>
        </w:rPr>
        <w:t>Career planning and counseling.</w:t>
      </w:r>
      <w:r w:rsidRPr="00774436">
        <w:rPr>
          <w:rFonts w:ascii="Simplified Arabic" w:hAnsi="Simplified Arabic" w:cs="Simplified Arabic"/>
          <w:sz w:val="24"/>
          <w:szCs w:val="24"/>
        </w:rPr>
        <w:t xml:space="preserve"> In Noel, L., Levitz, R., </w:t>
      </w:r>
      <w:proofErr w:type="spellStart"/>
      <w:r w:rsidRPr="00774436">
        <w:rPr>
          <w:rFonts w:ascii="Simplified Arabic" w:hAnsi="Simplified Arabic" w:cs="Simplified Arabic"/>
          <w:sz w:val="24"/>
          <w:szCs w:val="24"/>
        </w:rPr>
        <w:t>Saluri</w:t>
      </w:r>
      <w:proofErr w:type="spellEnd"/>
      <w:r w:rsidRPr="00774436">
        <w:rPr>
          <w:rFonts w:ascii="Simplified Arabic" w:hAnsi="Simplified Arabic" w:cs="Simplified Arabic"/>
          <w:sz w:val="24"/>
          <w:szCs w:val="24"/>
        </w:rPr>
        <w:t xml:space="preserve">, D., &amp; Associates. (1985). Increasing student retention: Effective programs and practices for reducing the dropout rate. San Francisco: </w:t>
      </w:r>
      <w:proofErr w:type="spellStart"/>
      <w:r w:rsidRPr="00774436">
        <w:rPr>
          <w:rFonts w:ascii="Simplified Arabic" w:hAnsi="Simplified Arabic" w:cs="Simplified Arabic"/>
          <w:sz w:val="24"/>
          <w:szCs w:val="24"/>
        </w:rPr>
        <w:t>Jossey</w:t>
      </w:r>
      <w:proofErr w:type="spellEnd"/>
      <w:r w:rsidRPr="00774436">
        <w:rPr>
          <w:rFonts w:ascii="Simplified Arabic" w:hAnsi="Simplified Arabic" w:cs="Simplified Arabic"/>
          <w:sz w:val="24"/>
          <w:szCs w:val="24"/>
        </w:rPr>
        <w:t>-Bass.</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tl/>
        </w:rPr>
      </w:pPr>
      <w:proofErr w:type="spellStart"/>
      <w:r w:rsidRPr="00774436">
        <w:rPr>
          <w:rFonts w:ascii="Simplified Arabic" w:hAnsi="Simplified Arabic" w:cs="Simplified Arabic"/>
          <w:sz w:val="24"/>
          <w:szCs w:val="24"/>
        </w:rPr>
        <w:lastRenderedPageBreak/>
        <w:t>Strathman</w:t>
      </w:r>
      <w:proofErr w:type="spellEnd"/>
      <w:r w:rsidRPr="00774436">
        <w:rPr>
          <w:rFonts w:ascii="Simplified Arabic" w:hAnsi="Simplified Arabic" w:cs="Simplified Arabic"/>
          <w:sz w:val="24"/>
          <w:szCs w:val="24"/>
        </w:rPr>
        <w:t xml:space="preserve">, A., </w:t>
      </w:r>
      <w:proofErr w:type="spellStart"/>
      <w:r w:rsidRPr="00774436">
        <w:rPr>
          <w:rFonts w:ascii="Simplified Arabic" w:hAnsi="Simplified Arabic" w:cs="Simplified Arabic"/>
          <w:sz w:val="24"/>
          <w:szCs w:val="24"/>
        </w:rPr>
        <w:t>Gleicher</w:t>
      </w:r>
      <w:proofErr w:type="spellEnd"/>
      <w:r w:rsidRPr="00774436">
        <w:rPr>
          <w:rFonts w:ascii="Simplified Arabic" w:hAnsi="Simplified Arabic" w:cs="Simplified Arabic"/>
          <w:sz w:val="24"/>
          <w:szCs w:val="24"/>
        </w:rPr>
        <w:t xml:space="preserve">, F., </w:t>
      </w:r>
      <w:proofErr w:type="spellStart"/>
      <w:r w:rsidRPr="00774436">
        <w:rPr>
          <w:rFonts w:ascii="Simplified Arabic" w:hAnsi="Simplified Arabic" w:cs="Simplified Arabic"/>
          <w:sz w:val="24"/>
          <w:szCs w:val="24"/>
        </w:rPr>
        <w:t>Boninger</w:t>
      </w:r>
      <w:proofErr w:type="spellEnd"/>
      <w:r w:rsidRPr="00774436">
        <w:rPr>
          <w:rFonts w:ascii="Simplified Arabic" w:hAnsi="Simplified Arabic" w:cs="Simplified Arabic"/>
          <w:sz w:val="24"/>
          <w:szCs w:val="24"/>
        </w:rPr>
        <w:t xml:space="preserve">, D. S., &amp; Scott Edwards, C. (1994). The consideration of future consequences: Weighing immediate and distant outcomes of behavior. </w:t>
      </w:r>
      <w:r w:rsidRPr="00774436">
        <w:rPr>
          <w:rFonts w:ascii="Simplified Arabic" w:hAnsi="Simplified Arabic" w:cs="Simplified Arabic"/>
          <w:b/>
          <w:bCs/>
          <w:sz w:val="24"/>
          <w:szCs w:val="24"/>
        </w:rPr>
        <w:t>Journal of Personality and Social Psychology</w:t>
      </w:r>
      <w:r w:rsidRPr="00774436">
        <w:rPr>
          <w:rFonts w:ascii="Simplified Arabic" w:hAnsi="Simplified Arabic" w:cs="Simplified Arabic"/>
          <w:sz w:val="24"/>
          <w:szCs w:val="24"/>
        </w:rPr>
        <w:t>, 66(4), 742–752.</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Sutter M., M. Kocher, M., S. </w:t>
      </w:r>
      <w:proofErr w:type="spellStart"/>
      <w:r w:rsidRPr="00774436">
        <w:rPr>
          <w:rFonts w:ascii="Simplified Arabic" w:hAnsi="Simplified Arabic" w:cs="Simplified Arabic"/>
          <w:sz w:val="24"/>
          <w:szCs w:val="24"/>
        </w:rPr>
        <w:t>Glätzle-Rützler</w:t>
      </w:r>
      <w:proofErr w:type="spellEnd"/>
      <w:r w:rsidRPr="00774436">
        <w:rPr>
          <w:rFonts w:ascii="Simplified Arabic" w:hAnsi="Simplified Arabic" w:cs="Simplified Arabic"/>
          <w:sz w:val="24"/>
          <w:szCs w:val="24"/>
        </w:rPr>
        <w:t xml:space="preserve">, S. </w:t>
      </w:r>
      <w:proofErr w:type="spellStart"/>
      <w:r w:rsidRPr="00774436">
        <w:rPr>
          <w:rFonts w:ascii="Simplified Arabic" w:hAnsi="Simplified Arabic" w:cs="Simplified Arabic"/>
          <w:sz w:val="24"/>
          <w:szCs w:val="24"/>
        </w:rPr>
        <w:t>Trautmann</w:t>
      </w:r>
      <w:proofErr w:type="spellEnd"/>
      <w:r w:rsidRPr="00774436">
        <w:rPr>
          <w:rFonts w:ascii="Simplified Arabic" w:hAnsi="Simplified Arabic" w:cs="Simplified Arabic"/>
          <w:sz w:val="24"/>
          <w:szCs w:val="24"/>
        </w:rPr>
        <w:t xml:space="preserve">. (2013). Impatience and Uncertainty: Experimental decisions predict adolescents‘ field behavior, </w:t>
      </w:r>
      <w:r w:rsidRPr="00774436">
        <w:rPr>
          <w:rFonts w:ascii="Simplified Arabic" w:hAnsi="Simplified Arabic" w:cs="Simplified Arabic"/>
          <w:b/>
          <w:bCs/>
          <w:sz w:val="24"/>
          <w:szCs w:val="24"/>
        </w:rPr>
        <w:t>American Economic Review</w:t>
      </w:r>
      <w:r w:rsidRPr="00774436">
        <w:rPr>
          <w:rFonts w:ascii="Simplified Arabic" w:hAnsi="Simplified Arabic" w:cs="Simplified Arabic"/>
          <w:sz w:val="24"/>
          <w:szCs w:val="24"/>
        </w:rPr>
        <w:t xml:space="preserve">, 103 (1), 510-531. </w:t>
      </w:r>
    </w:p>
    <w:p w:rsidR="00C63365" w:rsidRPr="00774436" w:rsidRDefault="00C63365" w:rsidP="00A0380E">
      <w:pPr>
        <w:pStyle w:val="a3"/>
        <w:numPr>
          <w:ilvl w:val="0"/>
          <w:numId w:val="10"/>
        </w:numPr>
        <w:bidi w:val="0"/>
        <w:spacing w:after="0" w:line="240" w:lineRule="auto"/>
        <w:jc w:val="both"/>
        <w:rPr>
          <w:rFonts w:ascii="Simplified Arabic" w:hAnsi="Simplified Arabic" w:cs="Simplified Arabic"/>
          <w:sz w:val="24"/>
          <w:szCs w:val="24"/>
        </w:rPr>
      </w:pPr>
      <w:r w:rsidRPr="00774436">
        <w:rPr>
          <w:rFonts w:ascii="Simplified Arabic" w:hAnsi="Simplified Arabic" w:cs="Simplified Arabic"/>
          <w:sz w:val="24"/>
          <w:szCs w:val="24"/>
        </w:rPr>
        <w:t xml:space="preserve">Van De </w:t>
      </w:r>
      <w:proofErr w:type="spellStart"/>
      <w:r w:rsidRPr="00774436">
        <w:rPr>
          <w:rFonts w:ascii="Simplified Arabic" w:hAnsi="Simplified Arabic" w:cs="Simplified Arabic"/>
          <w:sz w:val="24"/>
          <w:szCs w:val="24"/>
        </w:rPr>
        <w:t>Wiele</w:t>
      </w:r>
      <w:proofErr w:type="spellEnd"/>
      <w:r w:rsidRPr="00774436">
        <w:rPr>
          <w:rFonts w:ascii="Simplified Arabic" w:hAnsi="Simplified Arabic" w:cs="Simplified Arabic"/>
          <w:sz w:val="24"/>
          <w:szCs w:val="24"/>
        </w:rPr>
        <w:t xml:space="preserve">, L. &amp; Van </w:t>
      </w:r>
      <w:proofErr w:type="spellStart"/>
      <w:r w:rsidRPr="00774436">
        <w:rPr>
          <w:rFonts w:ascii="Simplified Arabic" w:hAnsi="Simplified Arabic" w:cs="Simplified Arabic"/>
          <w:sz w:val="24"/>
          <w:szCs w:val="24"/>
        </w:rPr>
        <w:t>Heeringen</w:t>
      </w:r>
      <w:proofErr w:type="spellEnd"/>
      <w:r w:rsidRPr="00774436">
        <w:rPr>
          <w:rFonts w:ascii="Simplified Arabic" w:hAnsi="Simplified Arabic" w:cs="Simplified Arabic"/>
          <w:sz w:val="24"/>
          <w:szCs w:val="24"/>
        </w:rPr>
        <w:t>, C. (2000). "</w:t>
      </w:r>
      <w:proofErr w:type="spellStart"/>
      <w:r w:rsidRPr="00774436">
        <w:rPr>
          <w:rFonts w:ascii="Simplified Arabic" w:hAnsi="Simplified Arabic" w:cs="Simplified Arabic"/>
          <w:sz w:val="24"/>
          <w:szCs w:val="24"/>
        </w:rPr>
        <w:t>Cloninger's</w:t>
      </w:r>
      <w:proofErr w:type="spellEnd"/>
      <w:r w:rsidRPr="00774436">
        <w:rPr>
          <w:rFonts w:ascii="Simplified Arabic" w:hAnsi="Simplified Arabic" w:cs="Simplified Arabic"/>
          <w:sz w:val="24"/>
          <w:szCs w:val="24"/>
        </w:rPr>
        <w:t xml:space="preserve"> Psychobiological Model of Temperament and Character and the Five-Factor Model of Personality" . </w:t>
      </w:r>
      <w:r w:rsidRPr="00774436">
        <w:rPr>
          <w:rFonts w:ascii="Simplified Arabic" w:hAnsi="Simplified Arabic" w:cs="Simplified Arabic"/>
          <w:b/>
          <w:bCs/>
          <w:sz w:val="24"/>
          <w:szCs w:val="24"/>
        </w:rPr>
        <w:t>Personality and Individual Differences</w:t>
      </w:r>
      <w:r w:rsidRPr="00774436">
        <w:rPr>
          <w:rFonts w:ascii="Simplified Arabic" w:hAnsi="Simplified Arabic" w:cs="Simplified Arabic"/>
          <w:sz w:val="24"/>
          <w:szCs w:val="24"/>
        </w:rPr>
        <w:t xml:space="preserve"> (29), 441–452. </w:t>
      </w:r>
    </w:p>
    <w:p w:rsidR="00C63365" w:rsidRPr="00774436" w:rsidRDefault="00C63365" w:rsidP="00A0380E">
      <w:pPr>
        <w:pStyle w:val="a3"/>
        <w:numPr>
          <w:ilvl w:val="0"/>
          <w:numId w:val="10"/>
        </w:numPr>
        <w:bidi w:val="0"/>
        <w:spacing w:after="0" w:line="240" w:lineRule="auto"/>
        <w:jc w:val="both"/>
        <w:rPr>
          <w:rFonts w:ascii="Simplified Arabic" w:eastAsia="Times New Roman" w:hAnsi="Simplified Arabic" w:cs="Simplified Arabic"/>
          <w:sz w:val="24"/>
          <w:szCs w:val="24"/>
        </w:rPr>
      </w:pPr>
      <w:proofErr w:type="spellStart"/>
      <w:r w:rsidRPr="00774436">
        <w:rPr>
          <w:rFonts w:ascii="Simplified Arabic" w:hAnsi="Simplified Arabic" w:cs="Simplified Arabic"/>
          <w:sz w:val="24"/>
          <w:szCs w:val="24"/>
        </w:rPr>
        <w:t>Vanthournout</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Gert</w:t>
      </w:r>
      <w:proofErr w:type="spellEnd"/>
      <w:r w:rsidRPr="00774436">
        <w:rPr>
          <w:rFonts w:ascii="Simplified Arabic" w:hAnsi="Simplified Arabic" w:cs="Simplified Arabic"/>
          <w:sz w:val="24"/>
          <w:szCs w:val="24"/>
        </w:rPr>
        <w:t xml:space="preserve">,. David, </w:t>
      </w:r>
      <w:proofErr w:type="spellStart"/>
      <w:r w:rsidRPr="00774436">
        <w:rPr>
          <w:rFonts w:ascii="Simplified Arabic" w:hAnsi="Simplified Arabic" w:cs="Simplified Arabic"/>
          <w:sz w:val="24"/>
          <w:szCs w:val="24"/>
        </w:rPr>
        <w:t>Gijbels</w:t>
      </w:r>
      <w:proofErr w:type="spellEnd"/>
      <w:r w:rsidRPr="00774436">
        <w:rPr>
          <w:rFonts w:ascii="Simplified Arabic" w:hAnsi="Simplified Arabic" w:cs="Simplified Arabic"/>
          <w:sz w:val="24"/>
          <w:szCs w:val="24"/>
        </w:rPr>
        <w:t>,.  </w:t>
      </w:r>
      <w:proofErr w:type="spellStart"/>
      <w:r w:rsidRPr="00774436">
        <w:rPr>
          <w:rFonts w:ascii="Simplified Arabic" w:hAnsi="Simplified Arabic" w:cs="Simplified Arabic"/>
          <w:sz w:val="24"/>
          <w:szCs w:val="24"/>
        </w:rPr>
        <w:t>Liesje</w:t>
      </w:r>
      <w:proofErr w:type="spellEnd"/>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Coertjens</w:t>
      </w:r>
      <w:proofErr w:type="spellEnd"/>
      <w:r w:rsidRPr="00774436">
        <w:rPr>
          <w:rFonts w:ascii="Simplified Arabic" w:hAnsi="Simplified Arabic" w:cs="Simplified Arabic"/>
          <w:sz w:val="24"/>
          <w:szCs w:val="24"/>
        </w:rPr>
        <w:t xml:space="preserve">,. Vincent, </w:t>
      </w:r>
      <w:proofErr w:type="spellStart"/>
      <w:r w:rsidRPr="00774436">
        <w:rPr>
          <w:rFonts w:ascii="Simplified Arabic" w:hAnsi="Simplified Arabic" w:cs="Simplified Arabic"/>
          <w:sz w:val="24"/>
          <w:szCs w:val="24"/>
        </w:rPr>
        <w:t>Donche</w:t>
      </w:r>
      <w:proofErr w:type="spellEnd"/>
      <w:r w:rsidRPr="00774436">
        <w:rPr>
          <w:rFonts w:ascii="Simplified Arabic" w:hAnsi="Simplified Arabic" w:cs="Simplified Arabic"/>
          <w:sz w:val="24"/>
          <w:szCs w:val="24"/>
        </w:rPr>
        <w:t xml:space="preserve">, &amp; Peter Van </w:t>
      </w:r>
      <w:proofErr w:type="spellStart"/>
      <w:r w:rsidRPr="00774436">
        <w:rPr>
          <w:rFonts w:ascii="Simplified Arabic" w:hAnsi="Simplified Arabic" w:cs="Simplified Arabic"/>
          <w:sz w:val="24"/>
          <w:szCs w:val="24"/>
        </w:rPr>
        <w:t>Petegem</w:t>
      </w:r>
      <w:proofErr w:type="spellEnd"/>
      <w:r w:rsidRPr="00774436">
        <w:rPr>
          <w:rFonts w:ascii="Simplified Arabic" w:hAnsi="Simplified Arabic" w:cs="Simplified Arabic"/>
          <w:sz w:val="24"/>
          <w:szCs w:val="24"/>
        </w:rPr>
        <w:t xml:space="preserve"> (2012) : Students' Persistence and Academic Success in a First-Year Professional Bachelor Program: The Influence of Students' Learning Strategies and Academic Motivation .</w:t>
      </w:r>
      <w:r w:rsidRPr="00774436">
        <w:rPr>
          <w:rFonts w:ascii="Simplified Arabic" w:hAnsi="Simplified Arabic" w:cs="Simplified Arabic"/>
          <w:b/>
          <w:bCs/>
          <w:sz w:val="24"/>
          <w:szCs w:val="24"/>
        </w:rPr>
        <w:t>journal Education Research International</w:t>
      </w:r>
      <w:r w:rsidRPr="00774436">
        <w:rPr>
          <w:rFonts w:ascii="Simplified Arabic" w:hAnsi="Simplified Arabic" w:cs="Simplified Arabic"/>
          <w:sz w:val="24"/>
          <w:szCs w:val="24"/>
        </w:rPr>
        <w:t xml:space="preserve">, </w:t>
      </w:r>
      <w:proofErr w:type="spellStart"/>
      <w:r w:rsidRPr="00774436">
        <w:rPr>
          <w:rFonts w:ascii="Simplified Arabic" w:hAnsi="Simplified Arabic" w:cs="Simplified Arabic"/>
          <w:sz w:val="24"/>
          <w:szCs w:val="24"/>
        </w:rPr>
        <w:t>Vol</w:t>
      </w:r>
      <w:proofErr w:type="spellEnd"/>
      <w:r w:rsidRPr="00774436">
        <w:rPr>
          <w:rFonts w:ascii="Simplified Arabic" w:hAnsi="Simplified Arabic" w:cs="Simplified Arabic"/>
          <w:sz w:val="24"/>
          <w:szCs w:val="24"/>
        </w:rPr>
        <w:t>, 12, pages10.</w:t>
      </w:r>
    </w:p>
    <w:p w:rsidR="00C63365" w:rsidRPr="00774436" w:rsidRDefault="00C63365" w:rsidP="00A0380E">
      <w:pPr>
        <w:pStyle w:val="a3"/>
        <w:numPr>
          <w:ilvl w:val="0"/>
          <w:numId w:val="10"/>
        </w:numPr>
        <w:bidi w:val="0"/>
        <w:spacing w:after="0" w:line="240" w:lineRule="auto"/>
        <w:jc w:val="both"/>
        <w:rPr>
          <w:rFonts w:ascii="Simplified Arabic" w:eastAsia="Times New Roman" w:hAnsi="Simplified Arabic" w:cs="Simplified Arabic"/>
          <w:sz w:val="24"/>
          <w:szCs w:val="24"/>
        </w:rPr>
      </w:pPr>
      <w:r w:rsidRPr="00774436">
        <w:rPr>
          <w:rFonts w:ascii="Simplified Arabic" w:eastAsia="Times New Roman" w:hAnsi="Simplified Arabic" w:cs="Simplified Arabic"/>
          <w:sz w:val="24"/>
          <w:szCs w:val="24"/>
        </w:rPr>
        <w:t xml:space="preserve">Wong, P. T. P., &amp; Fry, P. S. (1998). </w:t>
      </w:r>
      <w:r w:rsidRPr="00774436">
        <w:rPr>
          <w:rFonts w:ascii="Simplified Arabic" w:eastAsia="Times New Roman" w:hAnsi="Simplified Arabic" w:cs="Simplified Arabic"/>
          <w:b/>
          <w:bCs/>
          <w:sz w:val="24"/>
          <w:szCs w:val="24"/>
        </w:rPr>
        <w:t>The human quest for meaning</w:t>
      </w:r>
      <w:r w:rsidRPr="00774436">
        <w:rPr>
          <w:rFonts w:ascii="Simplified Arabic" w:eastAsia="Times New Roman" w:hAnsi="Simplified Arabic" w:cs="Simplified Arabic"/>
          <w:sz w:val="24"/>
          <w:szCs w:val="24"/>
        </w:rPr>
        <w:t>: A handbook of psychological research and clinical applications. Mahwah, NJ: Lawrence Erlbaum Associates.</w:t>
      </w:r>
    </w:p>
    <w:tbl>
      <w:tblPr>
        <w:tblStyle w:val="TableGrid13"/>
        <w:bidiVisual/>
        <w:tblW w:w="9535" w:type="dxa"/>
        <w:jc w:val="center"/>
        <w:tblInd w:w="-776" w:type="dxa"/>
        <w:tblLayout w:type="fixed"/>
        <w:tblLook w:val="04A0" w:firstRow="1" w:lastRow="0" w:firstColumn="1" w:lastColumn="0" w:noHBand="0" w:noVBand="1"/>
      </w:tblPr>
      <w:tblGrid>
        <w:gridCol w:w="692"/>
        <w:gridCol w:w="945"/>
        <w:gridCol w:w="771"/>
        <w:gridCol w:w="825"/>
        <w:gridCol w:w="834"/>
        <w:gridCol w:w="998"/>
        <w:gridCol w:w="525"/>
        <w:gridCol w:w="810"/>
        <w:gridCol w:w="720"/>
        <w:gridCol w:w="810"/>
        <w:gridCol w:w="810"/>
        <w:gridCol w:w="795"/>
      </w:tblGrid>
      <w:tr w:rsidR="00840613" w:rsidRPr="001A2092" w:rsidTr="007707BD">
        <w:trPr>
          <w:jc w:val="center"/>
        </w:trPr>
        <w:tc>
          <w:tcPr>
            <w:tcW w:w="5065" w:type="dxa"/>
            <w:gridSpan w:val="6"/>
            <w:tcBorders>
              <w:right w:val="triple" w:sz="4" w:space="0" w:color="auto"/>
            </w:tcBorders>
            <w:shd w:val="clear" w:color="auto" w:fill="D9D9D9" w:themeFill="background1" w:themeFillShade="D9"/>
            <w:vAlign w:val="center"/>
          </w:tcPr>
          <w:p w:rsidR="00840613" w:rsidRPr="001A2092" w:rsidRDefault="00840613" w:rsidP="00840613">
            <w:pPr>
              <w:pStyle w:val="a3"/>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 xml:space="preserve">مقياس انماط الصبر </w:t>
            </w:r>
          </w:p>
          <w:p w:rsidR="00840613" w:rsidRPr="001A2092" w:rsidRDefault="00840613" w:rsidP="00840613">
            <w:pPr>
              <w:pStyle w:val="a3"/>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بالصيغة النهائية</w:t>
            </w:r>
          </w:p>
        </w:tc>
        <w:tc>
          <w:tcPr>
            <w:tcW w:w="4470" w:type="dxa"/>
            <w:gridSpan w:val="6"/>
            <w:tcBorders>
              <w:left w:val="triple" w:sz="4" w:space="0" w:color="auto"/>
            </w:tcBorders>
            <w:shd w:val="clear" w:color="auto" w:fill="D9D9D9" w:themeFill="background1" w:themeFillShade="D9"/>
            <w:vAlign w:val="center"/>
          </w:tcPr>
          <w:p w:rsidR="00840613" w:rsidRPr="001A2092" w:rsidRDefault="00840613" w:rsidP="00840613">
            <w:pPr>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مقياس المثابرة</w:t>
            </w:r>
          </w:p>
          <w:p w:rsidR="00840613" w:rsidRPr="001A2092" w:rsidRDefault="00840613" w:rsidP="00840613">
            <w:pPr>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بالصيغة النهائية</w:t>
            </w:r>
          </w:p>
        </w:tc>
      </w:tr>
      <w:tr w:rsidR="00840613" w:rsidRPr="001A2092" w:rsidTr="007707BD">
        <w:trPr>
          <w:trHeight w:val="224"/>
          <w:jc w:val="center"/>
        </w:trPr>
        <w:tc>
          <w:tcPr>
            <w:tcW w:w="692" w:type="dxa"/>
            <w:tcBorders>
              <w:right w:val="single" w:sz="12" w:space="0" w:color="auto"/>
            </w:tcBorders>
            <w:shd w:val="clear" w:color="auto" w:fill="D9D9D9" w:themeFill="background1" w:themeFillShade="D9"/>
            <w:vAlign w:val="center"/>
          </w:tcPr>
          <w:p w:rsidR="00840613" w:rsidRPr="001A2092" w:rsidRDefault="00840613" w:rsidP="00840613">
            <w:pPr>
              <w:ind w:left="-57" w:right="-57"/>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ت</w:t>
            </w:r>
          </w:p>
        </w:tc>
        <w:tc>
          <w:tcPr>
            <w:tcW w:w="945" w:type="dxa"/>
            <w:tcBorders>
              <w:left w:val="single" w:sz="12" w:space="0" w:color="auto"/>
            </w:tcBorders>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دائما</w:t>
            </w:r>
          </w:p>
        </w:tc>
        <w:tc>
          <w:tcPr>
            <w:tcW w:w="771"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غالبا</w:t>
            </w:r>
          </w:p>
        </w:tc>
        <w:tc>
          <w:tcPr>
            <w:tcW w:w="825"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احيانا</w:t>
            </w:r>
          </w:p>
        </w:tc>
        <w:tc>
          <w:tcPr>
            <w:tcW w:w="834"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قليلا</w:t>
            </w:r>
          </w:p>
        </w:tc>
        <w:tc>
          <w:tcPr>
            <w:tcW w:w="998" w:type="dxa"/>
            <w:tcBorders>
              <w:right w:val="triple" w:sz="4" w:space="0" w:color="auto"/>
            </w:tcBorders>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نادرا</w:t>
            </w:r>
          </w:p>
        </w:tc>
        <w:tc>
          <w:tcPr>
            <w:tcW w:w="525" w:type="dxa"/>
            <w:tcBorders>
              <w:left w:val="triple" w:sz="4" w:space="0" w:color="auto"/>
              <w:right w:val="single" w:sz="12" w:space="0" w:color="auto"/>
            </w:tcBorders>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ت</w:t>
            </w:r>
          </w:p>
        </w:tc>
        <w:tc>
          <w:tcPr>
            <w:tcW w:w="810" w:type="dxa"/>
            <w:tcBorders>
              <w:left w:val="single" w:sz="12" w:space="0" w:color="auto"/>
            </w:tcBorders>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دائما</w:t>
            </w:r>
          </w:p>
        </w:tc>
        <w:tc>
          <w:tcPr>
            <w:tcW w:w="720"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غالبا</w:t>
            </w:r>
          </w:p>
        </w:tc>
        <w:tc>
          <w:tcPr>
            <w:tcW w:w="810"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احيانا</w:t>
            </w:r>
          </w:p>
        </w:tc>
        <w:tc>
          <w:tcPr>
            <w:tcW w:w="810"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قليلا</w:t>
            </w:r>
          </w:p>
        </w:tc>
        <w:tc>
          <w:tcPr>
            <w:tcW w:w="795" w:type="dxa"/>
            <w:shd w:val="clear" w:color="auto" w:fill="D9D9D9" w:themeFill="background1" w:themeFillShade="D9"/>
            <w:vAlign w:val="center"/>
          </w:tcPr>
          <w:p w:rsidR="00840613" w:rsidRPr="001A2092" w:rsidRDefault="00840613" w:rsidP="00840613">
            <w:pPr>
              <w:jc w:val="center"/>
              <w:rPr>
                <w:rFonts w:ascii="Simplified Arabic" w:hAnsi="Simplified Arabic" w:cs="Simplified Arabic"/>
                <w:b/>
                <w:bCs/>
                <w:sz w:val="20"/>
                <w:szCs w:val="20"/>
                <w:rtl/>
                <w:lang w:bidi="ar-IQ"/>
              </w:rPr>
            </w:pPr>
            <w:r w:rsidRPr="001A2092">
              <w:rPr>
                <w:rFonts w:ascii="Simplified Arabic" w:hAnsi="Simplified Arabic" w:cs="Simplified Arabic"/>
                <w:b/>
                <w:bCs/>
                <w:sz w:val="20"/>
                <w:szCs w:val="20"/>
                <w:rtl/>
                <w:lang w:bidi="ar-IQ"/>
              </w:rPr>
              <w:t>نادرا</w:t>
            </w:r>
          </w:p>
        </w:tc>
      </w:tr>
      <w:tr w:rsidR="00840613" w:rsidRPr="001A2092" w:rsidTr="007707BD">
        <w:trPr>
          <w:jc w:val="center"/>
        </w:trPr>
        <w:tc>
          <w:tcPr>
            <w:tcW w:w="692" w:type="dxa"/>
            <w:vMerge w:val="restart"/>
            <w:tcBorders>
              <w:right w:val="single" w:sz="12" w:space="0" w:color="auto"/>
            </w:tcBorders>
            <w:shd w:val="clear" w:color="auto" w:fill="F2F2F2" w:themeFill="background1" w:themeFillShade="F2"/>
            <w:textDirection w:val="btLr"/>
          </w:tcPr>
          <w:p w:rsidR="00840613" w:rsidRPr="001A2092" w:rsidRDefault="00840613" w:rsidP="00840613">
            <w:pPr>
              <w:ind w:left="-57" w:right="-57"/>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الصبر على مشقة الحياة</w:t>
            </w: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تنقصني العزيمة على مقاومة صعوبات الحياة</w:t>
            </w:r>
          </w:p>
        </w:tc>
        <w:tc>
          <w:tcPr>
            <w:tcW w:w="525" w:type="dxa"/>
            <w:vMerge w:val="restart"/>
            <w:tcBorders>
              <w:left w:val="triple" w:sz="4" w:space="0" w:color="auto"/>
              <w:right w:val="single" w:sz="12" w:space="0" w:color="auto"/>
            </w:tcBorders>
            <w:shd w:val="clear" w:color="auto" w:fill="F2F2F2" w:themeFill="background1" w:themeFillShade="F2"/>
            <w:textDirection w:val="btLr"/>
          </w:tcPr>
          <w:p w:rsidR="00840613" w:rsidRPr="001A2092" w:rsidRDefault="00840613" w:rsidP="00840613">
            <w:pPr>
              <w:ind w:left="113" w:right="113"/>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الحماس لبذل الجهد</w:t>
            </w: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 xml:space="preserve">اقوم بواجباتي مهما كلفني من جهد وتعب </w:t>
            </w:r>
          </w:p>
        </w:tc>
      </w:tr>
      <w:tr w:rsidR="00840613" w:rsidRPr="001A2092" w:rsidTr="007707BD">
        <w:trPr>
          <w:jc w:val="center"/>
        </w:trPr>
        <w:tc>
          <w:tcPr>
            <w:tcW w:w="692" w:type="dxa"/>
            <w:vMerge/>
            <w:tcBorders>
              <w:right w:val="single" w:sz="12" w:space="0" w:color="auto"/>
            </w:tcBorders>
            <w:shd w:val="clear" w:color="auto" w:fill="F2F2F2" w:themeFill="background1" w:themeFillShade="F2"/>
          </w:tcPr>
          <w:p w:rsidR="00840613" w:rsidRPr="001A2092" w:rsidRDefault="00840613"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اجاهد من اجل تحقيق مشاريعي الخاصة</w:t>
            </w:r>
          </w:p>
        </w:tc>
        <w:tc>
          <w:tcPr>
            <w:tcW w:w="525" w:type="dxa"/>
            <w:vMerge/>
            <w:tcBorders>
              <w:left w:val="triple" w:sz="4" w:space="0" w:color="auto"/>
              <w:right w:val="single" w:sz="12" w:space="0" w:color="auto"/>
            </w:tcBorders>
            <w:shd w:val="clear" w:color="auto" w:fill="F2F2F2" w:themeFill="background1" w:themeFillShade="F2"/>
          </w:tcPr>
          <w:p w:rsidR="00840613" w:rsidRPr="001A2092" w:rsidRDefault="00840613"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عندما لا افهم موضوعا ما فاني احاول بذل جهدي لفهمه.</w:t>
            </w:r>
          </w:p>
        </w:tc>
      </w:tr>
      <w:tr w:rsidR="00840613" w:rsidRPr="001A2092" w:rsidTr="007707BD">
        <w:trPr>
          <w:jc w:val="center"/>
        </w:trPr>
        <w:tc>
          <w:tcPr>
            <w:tcW w:w="692" w:type="dxa"/>
            <w:vMerge/>
            <w:tcBorders>
              <w:right w:val="single" w:sz="12" w:space="0" w:color="auto"/>
            </w:tcBorders>
            <w:shd w:val="clear" w:color="auto" w:fill="F2F2F2" w:themeFill="background1" w:themeFillShade="F2"/>
          </w:tcPr>
          <w:p w:rsidR="00840613" w:rsidRPr="001A2092" w:rsidRDefault="00840613"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 xml:space="preserve">اتجنب أية  مشكلة </w:t>
            </w:r>
            <w:proofErr w:type="spellStart"/>
            <w:r w:rsidRPr="001A2092">
              <w:rPr>
                <w:rFonts w:ascii="Simplified Arabic" w:hAnsi="Simplified Arabic" w:cs="Simplified Arabic"/>
                <w:sz w:val="20"/>
                <w:szCs w:val="20"/>
                <w:rtl/>
              </w:rPr>
              <w:t>تواجهني</w:t>
            </w:r>
            <w:proofErr w:type="spellEnd"/>
            <w:r w:rsidRPr="001A2092">
              <w:rPr>
                <w:rFonts w:ascii="Simplified Arabic" w:hAnsi="Simplified Arabic" w:cs="Simplified Arabic"/>
                <w:sz w:val="20"/>
                <w:szCs w:val="20"/>
                <w:rtl/>
              </w:rPr>
              <w:t xml:space="preserve">  في حياتي</w:t>
            </w:r>
          </w:p>
        </w:tc>
        <w:tc>
          <w:tcPr>
            <w:tcW w:w="525" w:type="dxa"/>
            <w:vMerge/>
            <w:tcBorders>
              <w:left w:val="triple" w:sz="4" w:space="0" w:color="auto"/>
              <w:right w:val="single" w:sz="12" w:space="0" w:color="auto"/>
            </w:tcBorders>
            <w:shd w:val="clear" w:color="auto" w:fill="F2F2F2" w:themeFill="background1" w:themeFillShade="F2"/>
          </w:tcPr>
          <w:p w:rsidR="00840613" w:rsidRPr="001A2092" w:rsidRDefault="00840613"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 xml:space="preserve">سرعان ما اشعر </w:t>
            </w:r>
            <w:proofErr w:type="spellStart"/>
            <w:r w:rsidRPr="001A2092">
              <w:rPr>
                <w:rFonts w:ascii="Simplified Arabic" w:hAnsi="Simplified Arabic" w:cs="Simplified Arabic"/>
                <w:sz w:val="20"/>
                <w:szCs w:val="20"/>
                <w:rtl/>
              </w:rPr>
              <w:t>بالاحباط</w:t>
            </w:r>
            <w:proofErr w:type="spellEnd"/>
            <w:r w:rsidRPr="001A2092">
              <w:rPr>
                <w:rFonts w:ascii="Simplified Arabic" w:hAnsi="Simplified Arabic" w:cs="Simplified Arabic"/>
                <w:sz w:val="20"/>
                <w:szCs w:val="20"/>
                <w:rtl/>
              </w:rPr>
              <w:t xml:space="preserve"> عندما </w:t>
            </w:r>
            <w:proofErr w:type="spellStart"/>
            <w:r w:rsidRPr="001A2092">
              <w:rPr>
                <w:rFonts w:ascii="Simplified Arabic" w:hAnsi="Simplified Arabic" w:cs="Simplified Arabic"/>
                <w:sz w:val="20"/>
                <w:szCs w:val="20"/>
                <w:rtl/>
              </w:rPr>
              <w:t>تواجهني</w:t>
            </w:r>
            <w:proofErr w:type="spellEnd"/>
            <w:r w:rsidRPr="001A2092">
              <w:rPr>
                <w:rFonts w:ascii="Simplified Arabic" w:hAnsi="Simplified Arabic" w:cs="Simplified Arabic"/>
                <w:sz w:val="20"/>
                <w:szCs w:val="20"/>
                <w:rtl/>
              </w:rPr>
              <w:t xml:space="preserve"> مشكلة مع اساتذتي في القسم</w:t>
            </w:r>
          </w:p>
        </w:tc>
      </w:tr>
      <w:tr w:rsidR="00840613" w:rsidRPr="001A2092" w:rsidTr="007707BD">
        <w:trPr>
          <w:jc w:val="center"/>
        </w:trPr>
        <w:tc>
          <w:tcPr>
            <w:tcW w:w="692" w:type="dxa"/>
            <w:vMerge/>
            <w:tcBorders>
              <w:right w:val="single" w:sz="12" w:space="0" w:color="auto"/>
            </w:tcBorders>
            <w:shd w:val="clear" w:color="auto" w:fill="F2F2F2" w:themeFill="background1" w:themeFillShade="F2"/>
          </w:tcPr>
          <w:p w:rsidR="00840613" w:rsidRPr="001A2092" w:rsidRDefault="00840613"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 xml:space="preserve">اتحدى العقبات التي </w:t>
            </w:r>
            <w:proofErr w:type="spellStart"/>
            <w:r w:rsidRPr="001A2092">
              <w:rPr>
                <w:rFonts w:ascii="Simplified Arabic" w:hAnsi="Simplified Arabic" w:cs="Simplified Arabic"/>
                <w:sz w:val="20"/>
                <w:szCs w:val="20"/>
                <w:rtl/>
              </w:rPr>
              <w:t>تواجهني</w:t>
            </w:r>
            <w:proofErr w:type="spellEnd"/>
            <w:r w:rsidRPr="001A2092">
              <w:rPr>
                <w:rFonts w:ascii="Simplified Arabic" w:hAnsi="Simplified Arabic" w:cs="Simplified Arabic"/>
                <w:sz w:val="20"/>
                <w:szCs w:val="20"/>
                <w:rtl/>
              </w:rPr>
              <w:t xml:space="preserve"> في حياتي الدراسية</w:t>
            </w:r>
          </w:p>
        </w:tc>
        <w:tc>
          <w:tcPr>
            <w:tcW w:w="525" w:type="dxa"/>
            <w:vMerge/>
            <w:tcBorders>
              <w:left w:val="triple" w:sz="4" w:space="0" w:color="auto"/>
              <w:right w:val="single" w:sz="12" w:space="0" w:color="auto"/>
            </w:tcBorders>
            <w:shd w:val="clear" w:color="auto" w:fill="F2F2F2" w:themeFill="background1" w:themeFillShade="F2"/>
          </w:tcPr>
          <w:p w:rsidR="00840613" w:rsidRPr="001A2092" w:rsidRDefault="00840613"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اشعر بالامتعاض عندما يكلفنا الاساتذة بواجبات اضافية</w:t>
            </w:r>
          </w:p>
        </w:tc>
      </w:tr>
      <w:tr w:rsidR="00840613" w:rsidRPr="001A2092" w:rsidTr="007707BD">
        <w:trPr>
          <w:jc w:val="center"/>
        </w:trPr>
        <w:tc>
          <w:tcPr>
            <w:tcW w:w="692" w:type="dxa"/>
            <w:vMerge/>
            <w:tcBorders>
              <w:right w:val="single" w:sz="12" w:space="0" w:color="auto"/>
            </w:tcBorders>
            <w:shd w:val="clear" w:color="auto" w:fill="F2F2F2" w:themeFill="background1" w:themeFillShade="F2"/>
          </w:tcPr>
          <w:p w:rsidR="00840613" w:rsidRPr="001A2092" w:rsidRDefault="00840613"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 xml:space="preserve">اتصرف بطريقة سلبية عندما </w:t>
            </w:r>
            <w:proofErr w:type="spellStart"/>
            <w:r w:rsidRPr="001A2092">
              <w:rPr>
                <w:rFonts w:ascii="Simplified Arabic" w:hAnsi="Simplified Arabic" w:cs="Simplified Arabic"/>
                <w:sz w:val="20"/>
                <w:szCs w:val="20"/>
                <w:rtl/>
              </w:rPr>
              <w:t>تواجهني</w:t>
            </w:r>
            <w:proofErr w:type="spellEnd"/>
            <w:r w:rsidRPr="001A2092">
              <w:rPr>
                <w:rFonts w:ascii="Simplified Arabic" w:hAnsi="Simplified Arabic" w:cs="Simplified Arabic"/>
                <w:sz w:val="20"/>
                <w:szCs w:val="20"/>
                <w:rtl/>
              </w:rPr>
              <w:t xml:space="preserve"> مشكلة ما </w:t>
            </w:r>
          </w:p>
        </w:tc>
        <w:tc>
          <w:tcPr>
            <w:tcW w:w="525" w:type="dxa"/>
            <w:vMerge/>
            <w:tcBorders>
              <w:left w:val="triple" w:sz="4" w:space="0" w:color="auto"/>
              <w:right w:val="single" w:sz="12" w:space="0" w:color="auto"/>
            </w:tcBorders>
            <w:shd w:val="clear" w:color="auto" w:fill="F2F2F2" w:themeFill="background1" w:themeFillShade="F2"/>
          </w:tcPr>
          <w:p w:rsidR="00840613" w:rsidRPr="001A2092" w:rsidRDefault="00840613"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انا راضٍ بالمستوى الذي حققته ولا ارغب ببذل المزيد من الجهد</w:t>
            </w:r>
          </w:p>
        </w:tc>
      </w:tr>
      <w:tr w:rsidR="00840613" w:rsidRPr="001A2092" w:rsidTr="007707BD">
        <w:trPr>
          <w:jc w:val="center"/>
        </w:trPr>
        <w:tc>
          <w:tcPr>
            <w:tcW w:w="692" w:type="dxa"/>
            <w:vMerge/>
            <w:tcBorders>
              <w:right w:val="single" w:sz="12" w:space="0" w:color="auto"/>
            </w:tcBorders>
            <w:shd w:val="clear" w:color="auto" w:fill="F2F2F2" w:themeFill="background1" w:themeFillShade="F2"/>
          </w:tcPr>
          <w:p w:rsidR="00840613" w:rsidRPr="001A2092" w:rsidRDefault="00840613"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استسلم بسهولة للمهمات التي اكلف بها عند اصابتي بالمرض</w:t>
            </w:r>
          </w:p>
        </w:tc>
        <w:tc>
          <w:tcPr>
            <w:tcW w:w="525" w:type="dxa"/>
            <w:vMerge/>
            <w:tcBorders>
              <w:left w:val="triple" w:sz="4" w:space="0" w:color="auto"/>
              <w:right w:val="single" w:sz="12" w:space="0" w:color="auto"/>
            </w:tcBorders>
            <w:shd w:val="clear" w:color="auto" w:fill="F2F2F2" w:themeFill="background1" w:themeFillShade="F2"/>
          </w:tcPr>
          <w:p w:rsidR="00840613" w:rsidRPr="001A2092" w:rsidRDefault="00840613"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اعاني من مشكلة التأخير في تقديم الواجبات والتقارير الدراسية</w:t>
            </w:r>
          </w:p>
        </w:tc>
      </w:tr>
      <w:tr w:rsidR="00840613" w:rsidRPr="001A2092" w:rsidTr="007707BD">
        <w:trPr>
          <w:jc w:val="center"/>
        </w:trPr>
        <w:tc>
          <w:tcPr>
            <w:tcW w:w="692" w:type="dxa"/>
            <w:vMerge/>
            <w:tcBorders>
              <w:right w:val="single" w:sz="12" w:space="0" w:color="auto"/>
            </w:tcBorders>
            <w:shd w:val="clear" w:color="auto" w:fill="F2F2F2" w:themeFill="background1" w:themeFillShade="F2"/>
          </w:tcPr>
          <w:p w:rsidR="00840613" w:rsidRPr="001A2092" w:rsidRDefault="00840613"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F2F2F2" w:themeFill="background1" w:themeFillShade="F2"/>
          </w:tcPr>
          <w:p w:rsidR="00840613" w:rsidRPr="001A2092" w:rsidRDefault="00840613"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تجعلني المشكلات الحياتية أكثر صلابة من السابق</w:t>
            </w:r>
          </w:p>
        </w:tc>
        <w:tc>
          <w:tcPr>
            <w:tcW w:w="525" w:type="dxa"/>
            <w:vMerge/>
            <w:tcBorders>
              <w:left w:val="triple" w:sz="4" w:space="0" w:color="auto"/>
              <w:right w:val="single" w:sz="12" w:space="0" w:color="auto"/>
            </w:tcBorders>
            <w:shd w:val="clear" w:color="auto" w:fill="F2F2F2" w:themeFill="background1" w:themeFillShade="F2"/>
          </w:tcPr>
          <w:p w:rsidR="00840613" w:rsidRPr="001A2092" w:rsidRDefault="00840613"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840613" w:rsidRPr="001A2092" w:rsidRDefault="00840613"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سرعان ما تفتر همتي عندما احصل على درجة ضعيفة في الامتحان</w:t>
            </w:r>
          </w:p>
        </w:tc>
      </w:tr>
      <w:tr w:rsidR="000207AF" w:rsidRPr="001A2092" w:rsidTr="007707BD">
        <w:trPr>
          <w:jc w:val="center"/>
        </w:trPr>
        <w:tc>
          <w:tcPr>
            <w:tcW w:w="692" w:type="dxa"/>
            <w:vMerge w:val="restart"/>
            <w:tcBorders>
              <w:right w:val="single" w:sz="12" w:space="0" w:color="auto"/>
            </w:tcBorders>
            <w:shd w:val="clear" w:color="auto" w:fill="C2D69B" w:themeFill="accent3" w:themeFillTint="99"/>
            <w:textDirection w:val="btLr"/>
          </w:tcPr>
          <w:p w:rsidR="000207AF" w:rsidRPr="001A2092" w:rsidRDefault="000207AF" w:rsidP="00774436">
            <w:pPr>
              <w:ind w:left="-57" w:right="-57"/>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الصبر في السياق البين شخصي</w:t>
            </w: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عندما يتكلم عني احد بسوء وانا غير موجود فاني لا اطيق الانتظار حتى اعاتبه</w:t>
            </w:r>
          </w:p>
        </w:tc>
        <w:tc>
          <w:tcPr>
            <w:tcW w:w="525" w:type="dxa"/>
            <w:vMerge/>
            <w:tcBorders>
              <w:left w:val="triple" w:sz="4" w:space="0" w:color="auto"/>
              <w:right w:val="single" w:sz="12" w:space="0" w:color="auto"/>
            </w:tcBorders>
            <w:shd w:val="clear" w:color="auto" w:fill="F2F2F2" w:themeFill="background1" w:themeFillShade="F2"/>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F2F2F2" w:themeFill="background1" w:themeFillShade="F2"/>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ابذل المزيد من الجهد حتى انافس زملائي .</w:t>
            </w:r>
          </w:p>
        </w:tc>
      </w:tr>
      <w:tr w:rsidR="000207AF" w:rsidRPr="001A2092" w:rsidTr="007707BD">
        <w:trPr>
          <w:jc w:val="center"/>
        </w:trPr>
        <w:tc>
          <w:tcPr>
            <w:tcW w:w="692" w:type="dxa"/>
            <w:vMerge/>
            <w:tcBorders>
              <w:right w:val="single" w:sz="12" w:space="0" w:color="auto"/>
            </w:tcBorders>
            <w:shd w:val="clear" w:color="auto" w:fill="C2D69B" w:themeFill="accent3"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 xml:space="preserve">لا اتحمل في العادة مزاح زملائي معي </w:t>
            </w:r>
          </w:p>
        </w:tc>
        <w:tc>
          <w:tcPr>
            <w:tcW w:w="525" w:type="dxa"/>
            <w:vMerge w:val="restart"/>
            <w:tcBorders>
              <w:left w:val="triple" w:sz="4" w:space="0" w:color="auto"/>
              <w:right w:val="single" w:sz="12" w:space="0" w:color="auto"/>
            </w:tcBorders>
            <w:shd w:val="clear" w:color="auto" w:fill="B8CCE4" w:themeFill="accent1" w:themeFillTint="66"/>
            <w:textDirection w:val="btLr"/>
          </w:tcPr>
          <w:p w:rsidR="000207AF" w:rsidRPr="001A2092" w:rsidRDefault="000207AF" w:rsidP="00840613">
            <w:pPr>
              <w:ind w:left="113" w:right="113"/>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الصلابة في العمل</w:t>
            </w: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افكر بالفشل عندما اقدم على انجاز شيء ما.</w:t>
            </w:r>
          </w:p>
        </w:tc>
      </w:tr>
      <w:tr w:rsidR="000207AF" w:rsidRPr="001A2092" w:rsidTr="007707BD">
        <w:trPr>
          <w:jc w:val="center"/>
        </w:trPr>
        <w:tc>
          <w:tcPr>
            <w:tcW w:w="692" w:type="dxa"/>
            <w:vMerge/>
            <w:tcBorders>
              <w:right w:val="single" w:sz="12" w:space="0" w:color="auto"/>
            </w:tcBorders>
            <w:shd w:val="clear" w:color="auto" w:fill="C2D69B" w:themeFill="accent3"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اعبر عن انزعاجي عندما يجلس احد الزملاء في مقعدي الدراسي</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من الصعب عليّ تحقيق النجاح في دراستي.</w:t>
            </w:r>
          </w:p>
        </w:tc>
      </w:tr>
      <w:tr w:rsidR="000207AF" w:rsidRPr="001A2092" w:rsidTr="007707BD">
        <w:trPr>
          <w:jc w:val="center"/>
        </w:trPr>
        <w:tc>
          <w:tcPr>
            <w:tcW w:w="692" w:type="dxa"/>
            <w:vMerge/>
            <w:tcBorders>
              <w:right w:val="single" w:sz="12" w:space="0" w:color="auto"/>
            </w:tcBorders>
            <w:shd w:val="clear" w:color="auto" w:fill="C2D69B" w:themeFill="accent3"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لا استطيع ان اكمل الحديث مع زملائي بعد استفزازهم لي</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اجد نفسي مترددا عندما ارغب في مراجعة محاضراتي.</w:t>
            </w:r>
          </w:p>
        </w:tc>
      </w:tr>
      <w:tr w:rsidR="000207AF" w:rsidRPr="001A2092" w:rsidTr="007707BD">
        <w:trPr>
          <w:jc w:val="center"/>
        </w:trPr>
        <w:tc>
          <w:tcPr>
            <w:tcW w:w="692" w:type="dxa"/>
            <w:vMerge/>
            <w:tcBorders>
              <w:right w:val="single" w:sz="12" w:space="0" w:color="auto"/>
            </w:tcBorders>
            <w:shd w:val="clear" w:color="auto" w:fill="C2D69B" w:themeFill="accent3"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اتغاضى عن الهفوات التي تصدر من الزملاء بحقي.</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اعجز عن تنظيم وقتي وواجباتي الدراسية.</w:t>
            </w:r>
          </w:p>
        </w:tc>
      </w:tr>
      <w:tr w:rsidR="000207AF" w:rsidRPr="001A2092" w:rsidTr="007707BD">
        <w:trPr>
          <w:jc w:val="center"/>
        </w:trPr>
        <w:tc>
          <w:tcPr>
            <w:tcW w:w="692" w:type="dxa"/>
            <w:vMerge/>
            <w:tcBorders>
              <w:right w:val="single" w:sz="12" w:space="0" w:color="auto"/>
            </w:tcBorders>
            <w:shd w:val="clear" w:color="auto" w:fill="C2D69B" w:themeFill="accent3"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سرعان ما افقد اعصابي عندما تواجهي مشكلة مع احد ما</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لدي القدرة على ضبط نفسي امام التحديات الدراسية.</w:t>
            </w:r>
          </w:p>
        </w:tc>
      </w:tr>
      <w:tr w:rsidR="000207AF" w:rsidRPr="001A2092" w:rsidTr="007707BD">
        <w:trPr>
          <w:jc w:val="center"/>
        </w:trPr>
        <w:tc>
          <w:tcPr>
            <w:tcW w:w="692" w:type="dxa"/>
            <w:vMerge/>
            <w:tcBorders>
              <w:right w:val="single" w:sz="12" w:space="0" w:color="auto"/>
            </w:tcBorders>
            <w:shd w:val="clear" w:color="auto" w:fill="C2D69B" w:themeFill="accent3"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C2D69B" w:themeFill="accent3" w:themeFillTint="99"/>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أحاول أن أظهر خطأ الآخرين حتى عندما لا يقصدون ذلك الخطأ</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اتغلب على شعوري بالقلق قبل الامتحان.</w:t>
            </w:r>
          </w:p>
        </w:tc>
      </w:tr>
      <w:tr w:rsidR="000207AF" w:rsidRPr="001A2092" w:rsidTr="007707BD">
        <w:trPr>
          <w:jc w:val="center"/>
        </w:trPr>
        <w:tc>
          <w:tcPr>
            <w:tcW w:w="692" w:type="dxa"/>
            <w:vMerge w:val="restart"/>
            <w:tcBorders>
              <w:right w:val="single" w:sz="12" w:space="0" w:color="auto"/>
            </w:tcBorders>
            <w:shd w:val="clear" w:color="auto" w:fill="E5B8B7" w:themeFill="accent2" w:themeFillTint="66"/>
            <w:textDirection w:val="btLr"/>
          </w:tcPr>
          <w:p w:rsidR="000207AF" w:rsidRPr="001A2092" w:rsidRDefault="000207AF" w:rsidP="00840613">
            <w:pPr>
              <w:ind w:left="-57" w:right="-57"/>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الصبر على منغصات الحياة اليومية</w:t>
            </w: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 xml:space="preserve">انزعج بشدة من الجو العاصف </w:t>
            </w:r>
            <w:proofErr w:type="spellStart"/>
            <w:r w:rsidRPr="001A2092">
              <w:rPr>
                <w:rFonts w:ascii="Simplified Arabic" w:hAnsi="Simplified Arabic" w:cs="Simplified Arabic"/>
                <w:sz w:val="20"/>
                <w:szCs w:val="20"/>
                <w:rtl/>
              </w:rPr>
              <w:t>لانه</w:t>
            </w:r>
            <w:proofErr w:type="spellEnd"/>
            <w:r w:rsidRPr="001A2092">
              <w:rPr>
                <w:rFonts w:ascii="Simplified Arabic" w:hAnsi="Simplified Arabic" w:cs="Simplified Arabic"/>
                <w:sz w:val="20"/>
                <w:szCs w:val="20"/>
                <w:rtl/>
              </w:rPr>
              <w:t xml:space="preserve"> يمنع طريقي للجامعة.</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اصبر على مواجهة التحديات الجديدة.</w:t>
            </w:r>
          </w:p>
        </w:tc>
      </w:tr>
      <w:tr w:rsidR="000207AF" w:rsidRPr="001A2092" w:rsidTr="007707BD">
        <w:trPr>
          <w:trHeight w:val="205"/>
          <w:jc w:val="center"/>
        </w:trPr>
        <w:tc>
          <w:tcPr>
            <w:tcW w:w="692" w:type="dxa"/>
            <w:vMerge/>
            <w:tcBorders>
              <w:right w:val="single" w:sz="12" w:space="0" w:color="auto"/>
            </w:tcBorders>
            <w:shd w:val="clear" w:color="auto" w:fill="E5B8B7" w:themeFill="accent2" w:themeFillTint="66"/>
            <w:textDirection w:val="btLr"/>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 xml:space="preserve">تنتابني العصبية والغضب عندما يقطع الطريق المؤدي الى الجامعة </w:t>
            </w:r>
          </w:p>
        </w:tc>
        <w:tc>
          <w:tcPr>
            <w:tcW w:w="525" w:type="dxa"/>
            <w:vMerge/>
            <w:tcBorders>
              <w:left w:val="triple" w:sz="4" w:space="0" w:color="auto"/>
              <w:right w:val="single" w:sz="12" w:space="0" w:color="auto"/>
            </w:tcBorders>
            <w:shd w:val="clear" w:color="auto" w:fill="B8CCE4" w:themeFill="accent1" w:themeFillTint="66"/>
          </w:tcPr>
          <w:p w:rsidR="000207AF" w:rsidRPr="001A2092" w:rsidRDefault="000207AF" w:rsidP="00840613">
            <w:pPr>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B8CCE4" w:themeFill="accent1" w:themeFillTint="66"/>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افضل الراحة والاسترخاء على القيام بالأعمال الصعبة .</w:t>
            </w:r>
          </w:p>
        </w:tc>
      </w:tr>
      <w:tr w:rsidR="000207AF" w:rsidRPr="001A2092" w:rsidTr="007707BD">
        <w:trPr>
          <w:jc w:val="center"/>
        </w:trPr>
        <w:tc>
          <w:tcPr>
            <w:tcW w:w="692" w:type="dxa"/>
            <w:vMerge/>
            <w:tcBorders>
              <w:right w:val="single" w:sz="12" w:space="0" w:color="auto"/>
            </w:tcBorders>
            <w:shd w:val="clear" w:color="auto" w:fill="E5B8B7" w:themeFill="accent2" w:themeFillTint="66"/>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اشعر بالتوتر والانزعاج عند انتظار اشارة المرور .</w:t>
            </w:r>
          </w:p>
        </w:tc>
        <w:tc>
          <w:tcPr>
            <w:tcW w:w="525" w:type="dxa"/>
            <w:vMerge w:val="restart"/>
            <w:tcBorders>
              <w:left w:val="triple" w:sz="4" w:space="0" w:color="auto"/>
              <w:right w:val="single" w:sz="12" w:space="0" w:color="auto"/>
            </w:tcBorders>
            <w:shd w:val="clear" w:color="auto" w:fill="D99594" w:themeFill="accent2" w:themeFillTint="99"/>
            <w:textDirection w:val="btLr"/>
          </w:tcPr>
          <w:p w:rsidR="000207AF" w:rsidRPr="001A2092" w:rsidRDefault="000207AF" w:rsidP="00840613">
            <w:pPr>
              <w:ind w:left="-57" w:right="-57"/>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الطموح</w:t>
            </w: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اسعى للحصول على اعلى الدرجات لأحقق اهدافي المستقبلية</w:t>
            </w:r>
          </w:p>
        </w:tc>
      </w:tr>
      <w:tr w:rsidR="000207AF" w:rsidRPr="001A2092" w:rsidTr="007707BD">
        <w:trPr>
          <w:jc w:val="center"/>
        </w:trPr>
        <w:tc>
          <w:tcPr>
            <w:tcW w:w="692" w:type="dxa"/>
            <w:vMerge/>
            <w:tcBorders>
              <w:right w:val="single" w:sz="12" w:space="0" w:color="auto"/>
            </w:tcBorders>
            <w:shd w:val="clear" w:color="auto" w:fill="E5B8B7" w:themeFill="accent2" w:themeFillTint="66"/>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اشعر بالاستياء وبرغبة في عدم المذاكرة عند انقطاع التيار الكهربائي  .</w:t>
            </w:r>
          </w:p>
        </w:tc>
        <w:tc>
          <w:tcPr>
            <w:tcW w:w="525" w:type="dxa"/>
            <w:vMerge/>
            <w:tcBorders>
              <w:left w:val="triple" w:sz="4"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ارى ان تعثري لا يقلل من طموحي</w:t>
            </w:r>
          </w:p>
        </w:tc>
      </w:tr>
      <w:tr w:rsidR="000207AF" w:rsidRPr="001A2092" w:rsidTr="007707BD">
        <w:trPr>
          <w:jc w:val="center"/>
        </w:trPr>
        <w:tc>
          <w:tcPr>
            <w:tcW w:w="692" w:type="dxa"/>
            <w:vMerge/>
            <w:tcBorders>
              <w:right w:val="single" w:sz="12" w:space="0" w:color="auto"/>
            </w:tcBorders>
            <w:shd w:val="clear" w:color="auto" w:fill="E5B8B7" w:themeFill="accent2" w:themeFillTint="66"/>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افضل النوم على القراءة للامتحان في الجو البارد او الحار .</w:t>
            </w:r>
          </w:p>
        </w:tc>
        <w:tc>
          <w:tcPr>
            <w:tcW w:w="525" w:type="dxa"/>
            <w:vMerge/>
            <w:tcBorders>
              <w:left w:val="triple" w:sz="4"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اسعى الى تعلم اشياء جديدة</w:t>
            </w:r>
          </w:p>
        </w:tc>
      </w:tr>
      <w:tr w:rsidR="000207AF" w:rsidRPr="001A2092" w:rsidTr="007707BD">
        <w:trPr>
          <w:jc w:val="center"/>
        </w:trPr>
        <w:tc>
          <w:tcPr>
            <w:tcW w:w="692" w:type="dxa"/>
            <w:vMerge/>
            <w:tcBorders>
              <w:right w:val="single" w:sz="12" w:space="0" w:color="auto"/>
            </w:tcBorders>
            <w:shd w:val="clear" w:color="auto" w:fill="E5B8B7" w:themeFill="accent2" w:themeFillTint="66"/>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tl/>
              </w:rPr>
            </w:pPr>
            <w:r w:rsidRPr="001A2092">
              <w:rPr>
                <w:rFonts w:ascii="Simplified Arabic" w:hAnsi="Simplified Arabic" w:cs="Simplified Arabic"/>
                <w:sz w:val="20"/>
                <w:szCs w:val="20"/>
                <w:rtl/>
              </w:rPr>
              <w:t>ينتابني الغضب عندما تؤجل محاضراتنا الى ساعة اخرى.</w:t>
            </w:r>
          </w:p>
        </w:tc>
        <w:tc>
          <w:tcPr>
            <w:tcW w:w="525" w:type="dxa"/>
            <w:vMerge/>
            <w:tcBorders>
              <w:left w:val="triple" w:sz="4"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اسعى لتحقيق الاهداف التي رسمتها لنفسي</w:t>
            </w:r>
          </w:p>
        </w:tc>
      </w:tr>
      <w:tr w:rsidR="000207AF" w:rsidRPr="001A2092" w:rsidTr="007707BD">
        <w:trPr>
          <w:jc w:val="center"/>
        </w:trPr>
        <w:tc>
          <w:tcPr>
            <w:tcW w:w="692" w:type="dxa"/>
            <w:vMerge/>
            <w:tcBorders>
              <w:right w:val="single" w:sz="12" w:space="0" w:color="auto"/>
            </w:tcBorders>
            <w:shd w:val="clear" w:color="auto" w:fill="E5B8B7" w:themeFill="accent2" w:themeFillTint="66"/>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4373" w:type="dxa"/>
            <w:gridSpan w:val="5"/>
            <w:tcBorders>
              <w:left w:val="single" w:sz="12" w:space="0" w:color="auto"/>
              <w:right w:val="triple" w:sz="4" w:space="0" w:color="auto"/>
            </w:tcBorders>
            <w:shd w:val="clear" w:color="auto" w:fill="DBE5F1" w:themeFill="accent1" w:themeFillTint="33"/>
          </w:tcPr>
          <w:p w:rsidR="000207AF" w:rsidRPr="001A2092" w:rsidRDefault="000207AF" w:rsidP="00840613">
            <w:pPr>
              <w:rPr>
                <w:rFonts w:ascii="Simplified Arabic" w:hAnsi="Simplified Arabic" w:cs="Simplified Arabic"/>
                <w:sz w:val="20"/>
                <w:szCs w:val="20"/>
              </w:rPr>
            </w:pPr>
            <w:r w:rsidRPr="001A2092">
              <w:rPr>
                <w:rFonts w:ascii="Simplified Arabic" w:hAnsi="Simplified Arabic" w:cs="Simplified Arabic"/>
                <w:sz w:val="20"/>
                <w:szCs w:val="20"/>
                <w:rtl/>
              </w:rPr>
              <w:t>افكر بحلول سريعة للوصل الى الجامعة عندما يزدحم الطريق.</w:t>
            </w:r>
          </w:p>
        </w:tc>
        <w:tc>
          <w:tcPr>
            <w:tcW w:w="525" w:type="dxa"/>
            <w:vMerge/>
            <w:tcBorders>
              <w:left w:val="triple" w:sz="4"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 xml:space="preserve">اعتقد ان الفشل دافع الى النجاح </w:t>
            </w:r>
          </w:p>
        </w:tc>
      </w:tr>
      <w:tr w:rsidR="000207AF" w:rsidRPr="001A2092" w:rsidTr="007707BD">
        <w:trPr>
          <w:jc w:val="center"/>
        </w:trPr>
        <w:tc>
          <w:tcPr>
            <w:tcW w:w="5065" w:type="dxa"/>
            <w:gridSpan w:val="6"/>
            <w:vMerge w:val="restart"/>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تتسع اهدافي كلما حققت انجازات جديدة</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اهتم بقراءة ما يصدر من كتب جديد</w:t>
            </w:r>
            <w:r w:rsidR="00881B9D" w:rsidRPr="001A2092">
              <w:rPr>
                <w:rFonts w:ascii="Simplified Arabic" w:hAnsi="Simplified Arabic" w:cs="Simplified Arabic"/>
                <w:sz w:val="20"/>
                <w:szCs w:val="20"/>
                <w:rtl/>
              </w:rPr>
              <w:t>ة</w:t>
            </w:r>
            <w:r w:rsidRPr="001A2092">
              <w:rPr>
                <w:rFonts w:ascii="Simplified Arabic" w:hAnsi="Simplified Arabic" w:cs="Simplified Arabic"/>
                <w:sz w:val="20"/>
                <w:szCs w:val="20"/>
                <w:rtl/>
              </w:rPr>
              <w:t xml:space="preserve"> في مجال دراستي</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shd w:val="clear" w:color="auto" w:fill="D99594" w:themeFill="accent2" w:themeFillTint="99"/>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shd w:val="clear" w:color="auto" w:fill="D99594" w:themeFill="accent2" w:themeFillTint="99"/>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اسعى بكل ارادة حتى انقبل في الدراسات العليا .</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val="restart"/>
            <w:tcBorders>
              <w:left w:val="single" w:sz="12" w:space="0" w:color="auto"/>
              <w:right w:val="single" w:sz="12" w:space="0" w:color="auto"/>
            </w:tcBorders>
            <w:textDirection w:val="btLr"/>
          </w:tcPr>
          <w:p w:rsidR="000207AF" w:rsidRPr="001A2092" w:rsidRDefault="000207AF" w:rsidP="00840613">
            <w:pPr>
              <w:ind w:left="-57" w:right="-57"/>
              <w:jc w:val="center"/>
              <w:rPr>
                <w:rFonts w:ascii="Simplified Arabic" w:hAnsi="Simplified Arabic" w:cs="Simplified Arabic"/>
                <w:sz w:val="20"/>
                <w:szCs w:val="20"/>
                <w:rtl/>
                <w:lang w:bidi="ar-IQ"/>
              </w:rPr>
            </w:pPr>
            <w:r w:rsidRPr="001A2092">
              <w:rPr>
                <w:rFonts w:ascii="Simplified Arabic" w:hAnsi="Simplified Arabic" w:cs="Simplified Arabic"/>
                <w:sz w:val="20"/>
                <w:szCs w:val="20"/>
                <w:rtl/>
                <w:lang w:bidi="ar-IQ"/>
              </w:rPr>
              <w:t>الكمال</w:t>
            </w: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اسعى الى ان اكون متميزا بين زملائي</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اطلب من مدير القاعة وقتا اضافيا حتى تكون اجاباتي في الامتحان مثالية</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احتاج الى من يضغط عليّ حتى انجز واجباتي الدراسية</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 xml:space="preserve">لا </w:t>
            </w:r>
            <w:proofErr w:type="spellStart"/>
            <w:r w:rsidRPr="001A2092">
              <w:rPr>
                <w:rFonts w:ascii="Simplified Arabic" w:hAnsi="Simplified Arabic" w:cs="Simplified Arabic"/>
                <w:sz w:val="20"/>
                <w:szCs w:val="20"/>
                <w:rtl/>
              </w:rPr>
              <w:t>يهمنى</w:t>
            </w:r>
            <w:proofErr w:type="spellEnd"/>
            <w:r w:rsidRPr="001A2092">
              <w:rPr>
                <w:rFonts w:ascii="Simplified Arabic" w:hAnsi="Simplified Arabic" w:cs="Simplified Arabic"/>
                <w:sz w:val="20"/>
                <w:szCs w:val="20"/>
                <w:rtl/>
              </w:rPr>
              <w:t xml:space="preserve"> مسألة ترتيب الاجابة في الامتحان لأنها تأخذ وقت الامتحان</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tl/>
              </w:rPr>
            </w:pPr>
            <w:r w:rsidRPr="001A2092">
              <w:rPr>
                <w:rFonts w:ascii="Simplified Arabic" w:hAnsi="Simplified Arabic" w:cs="Simplified Arabic"/>
                <w:sz w:val="20"/>
                <w:szCs w:val="20"/>
                <w:rtl/>
              </w:rPr>
              <w:t xml:space="preserve">انزعج عندما اجد في التقرير الذي انجزه بعض العيوب الصغيرة </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اشعر بالارتياح عندما انجز واجباتي على أكمل وجه .</w:t>
            </w:r>
          </w:p>
        </w:tc>
      </w:tr>
      <w:tr w:rsidR="000207AF" w:rsidRPr="001A2092" w:rsidTr="007707BD">
        <w:trPr>
          <w:jc w:val="center"/>
        </w:trPr>
        <w:tc>
          <w:tcPr>
            <w:tcW w:w="5065" w:type="dxa"/>
            <w:gridSpan w:val="6"/>
            <w:vMerge/>
            <w:tcBorders>
              <w:left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اسعى الى ان تكون اعمالي محط اعجاب استاذتي .</w:t>
            </w:r>
          </w:p>
        </w:tc>
      </w:tr>
      <w:tr w:rsidR="000207AF" w:rsidRPr="001A2092" w:rsidTr="007707BD">
        <w:trPr>
          <w:jc w:val="center"/>
        </w:trPr>
        <w:tc>
          <w:tcPr>
            <w:tcW w:w="5065" w:type="dxa"/>
            <w:gridSpan w:val="6"/>
            <w:vMerge/>
            <w:tcBorders>
              <w:left w:val="nil"/>
              <w:bottom w:val="nil"/>
              <w:right w:val="single" w:sz="12" w:space="0" w:color="auto"/>
            </w:tcBorders>
          </w:tcPr>
          <w:p w:rsidR="000207AF" w:rsidRPr="001A2092" w:rsidRDefault="000207AF" w:rsidP="00840613">
            <w:pPr>
              <w:rPr>
                <w:rFonts w:ascii="Simplified Arabic" w:hAnsi="Simplified Arabic" w:cs="Simplified Arabic"/>
                <w:sz w:val="20"/>
                <w:szCs w:val="20"/>
                <w:rtl/>
              </w:rPr>
            </w:pPr>
          </w:p>
        </w:tc>
        <w:tc>
          <w:tcPr>
            <w:tcW w:w="525" w:type="dxa"/>
            <w:vMerge/>
            <w:tcBorders>
              <w:left w:val="single" w:sz="12" w:space="0" w:color="auto"/>
              <w:right w:val="single" w:sz="12" w:space="0" w:color="auto"/>
            </w:tcBorders>
          </w:tcPr>
          <w:p w:rsidR="000207AF" w:rsidRPr="001A2092" w:rsidRDefault="000207AF" w:rsidP="00840613">
            <w:pPr>
              <w:ind w:left="-57" w:right="-57"/>
              <w:jc w:val="center"/>
              <w:rPr>
                <w:rFonts w:ascii="Simplified Arabic" w:hAnsi="Simplified Arabic" w:cs="Simplified Arabic"/>
                <w:sz w:val="20"/>
                <w:szCs w:val="20"/>
                <w:rtl/>
                <w:lang w:bidi="ar-IQ"/>
              </w:rPr>
            </w:pPr>
          </w:p>
        </w:tc>
        <w:tc>
          <w:tcPr>
            <w:tcW w:w="3945" w:type="dxa"/>
            <w:gridSpan w:val="5"/>
            <w:tcBorders>
              <w:left w:val="single" w:sz="12" w:space="0" w:color="auto"/>
            </w:tcBorders>
          </w:tcPr>
          <w:p w:rsidR="000207AF" w:rsidRPr="001A2092" w:rsidRDefault="000207AF" w:rsidP="00840613">
            <w:pPr>
              <w:spacing w:line="276" w:lineRule="auto"/>
              <w:rPr>
                <w:rFonts w:ascii="Simplified Arabic" w:hAnsi="Simplified Arabic" w:cs="Simplified Arabic"/>
                <w:sz w:val="20"/>
                <w:szCs w:val="20"/>
              </w:rPr>
            </w:pPr>
            <w:r w:rsidRPr="001A2092">
              <w:rPr>
                <w:rFonts w:ascii="Simplified Arabic" w:hAnsi="Simplified Arabic" w:cs="Simplified Arabic"/>
                <w:sz w:val="20"/>
                <w:szCs w:val="20"/>
                <w:rtl/>
              </w:rPr>
              <w:t>شعوري بالحاجة الى تطوير نفسي يدفعني الى المذاكرة والنجاح.</w:t>
            </w:r>
          </w:p>
        </w:tc>
      </w:tr>
    </w:tbl>
    <w:p w:rsidR="008F397A" w:rsidRPr="001A2092" w:rsidRDefault="008F397A" w:rsidP="00840613">
      <w:pPr>
        <w:spacing w:after="0" w:line="240" w:lineRule="auto"/>
        <w:contextualSpacing/>
        <w:jc w:val="both"/>
        <w:rPr>
          <w:rFonts w:ascii="Simplified Arabic" w:hAnsi="Simplified Arabic" w:cs="Simplified Arabic"/>
          <w:sz w:val="20"/>
          <w:szCs w:val="20"/>
          <w:rtl/>
        </w:rPr>
      </w:pPr>
    </w:p>
    <w:sectPr w:rsidR="008F397A" w:rsidRPr="001A2092" w:rsidSect="00774436">
      <w:headerReference w:type="even" r:id="rId13"/>
      <w:headerReference w:type="default" r:id="rId14"/>
      <w:footerReference w:type="even" r:id="rId15"/>
      <w:footerReference w:type="default" r:id="rId16"/>
      <w:headerReference w:type="first" r:id="rId17"/>
      <w:footerReference w:type="first" r:id="rId18"/>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EB" w:rsidRDefault="006719EB" w:rsidP="007717E6">
      <w:pPr>
        <w:spacing w:after="0" w:line="240" w:lineRule="auto"/>
      </w:pPr>
      <w:r>
        <w:separator/>
      </w:r>
    </w:p>
  </w:endnote>
  <w:endnote w:type="continuationSeparator" w:id="0">
    <w:p w:rsidR="006719EB" w:rsidRDefault="006719EB" w:rsidP="0077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64" w:rsidRDefault="00B3046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64" w:rsidRDefault="00B3046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64" w:rsidRDefault="00B304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EB" w:rsidRDefault="006719EB" w:rsidP="007717E6">
      <w:pPr>
        <w:spacing w:after="0" w:line="240" w:lineRule="auto"/>
      </w:pPr>
      <w:r>
        <w:separator/>
      </w:r>
    </w:p>
  </w:footnote>
  <w:footnote w:type="continuationSeparator" w:id="0">
    <w:p w:rsidR="006719EB" w:rsidRDefault="006719EB" w:rsidP="007717E6">
      <w:pPr>
        <w:spacing w:after="0" w:line="240" w:lineRule="auto"/>
      </w:pPr>
      <w:r>
        <w:continuationSeparator/>
      </w:r>
    </w:p>
  </w:footnote>
  <w:footnote w:id="1">
    <w:p w:rsidR="00774436" w:rsidRDefault="00774436" w:rsidP="00C13E42">
      <w:r>
        <w:rPr>
          <w:rStyle w:val="a7"/>
        </w:rPr>
        <w:footnoteRef/>
      </w:r>
      <w:r>
        <w:rPr>
          <w:rtl/>
        </w:rPr>
        <w:t xml:space="preserve"> </w:t>
      </w:r>
      <w:r w:rsidRPr="00251D13">
        <w:t>Ali.Salih@qu.edu.iq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64" w:rsidRPr="00B30464" w:rsidRDefault="00774436" w:rsidP="00B30464">
    <w:pPr>
      <w:pStyle w:val="aa"/>
      <w:autoSpaceDE w:val="0"/>
      <w:autoSpaceDN w:val="0"/>
      <w:bidi/>
      <w:spacing w:before="0" w:beforeAutospacing="0" w:after="0" w:afterAutospacing="0"/>
      <w:contextualSpacing/>
      <w:jc w:val="center"/>
      <w:rPr>
        <w:rFonts w:ascii="Simplified Arabic" w:hAnsi="Simplified Arabic" w:cs="Monotype Koufi"/>
        <w:b/>
        <w:bCs/>
        <w:noProof/>
        <w:rtl/>
      </w:rPr>
    </w:pPr>
    <w:r w:rsidRPr="00B30464">
      <w:rPr>
        <w:rFonts w:ascii="Simplified Arabic" w:eastAsia="Calibri" w:hAnsi="Simplified Arabic" w:cs="Simplified Arabic"/>
        <w:color w:val="FF0000"/>
        <w:rtl/>
      </w:rPr>
      <w:t xml:space="preserve">      </w:t>
    </w:r>
    <w:r w:rsidR="00B30464" w:rsidRPr="00B30464">
      <w:rPr>
        <w:rFonts w:ascii="Simplified Arabic" w:hAnsi="Simplified Arabic" w:cs="Monotype Koufi"/>
        <w:b/>
        <w:bCs/>
        <w:noProof/>
        <w:rtl/>
      </w:rPr>
      <w:t xml:space="preserve">الاسهام النسبي لأنماط الصبر في التنبؤ بالمثابرة لدى طلبة كلية التربية </w:t>
    </w:r>
  </w:p>
  <w:p w:rsidR="00B30464" w:rsidRPr="00B30464" w:rsidRDefault="00B30464" w:rsidP="00B30464">
    <w:pPr>
      <w:spacing w:after="0" w:line="240" w:lineRule="auto"/>
      <w:contextualSpacing/>
      <w:rPr>
        <w:rFonts w:ascii="Simplified Arabic" w:hAnsi="Simplified Arabic" w:cs="Monotype Koufi"/>
        <w:b/>
        <w:bCs/>
        <w:sz w:val="24"/>
        <w:szCs w:val="24"/>
        <w:rtl/>
      </w:rPr>
    </w:pPr>
    <w:r w:rsidRPr="00B30464">
      <w:rPr>
        <w:rFonts w:ascii="Simplified Arabic" w:hAnsi="Simplified Arabic" w:cs="Monotype Koufi" w:hint="cs"/>
        <w:b/>
        <w:bCs/>
        <w:sz w:val="24"/>
        <w:szCs w:val="24"/>
        <w:rtl/>
      </w:rPr>
      <w:t xml:space="preserve">      </w:t>
    </w:r>
    <w:proofErr w:type="spellStart"/>
    <w:r w:rsidRPr="00B30464">
      <w:rPr>
        <w:rFonts w:ascii="Simplified Arabic" w:hAnsi="Simplified Arabic" w:cs="Monotype Koufi"/>
        <w:b/>
        <w:bCs/>
        <w:sz w:val="24"/>
        <w:szCs w:val="24"/>
        <w:rtl/>
      </w:rPr>
      <w:t>م.علي</w:t>
    </w:r>
    <w:proofErr w:type="spellEnd"/>
    <w:r w:rsidRPr="00B30464">
      <w:rPr>
        <w:rFonts w:ascii="Simplified Arabic" w:hAnsi="Simplified Arabic" w:cs="Monotype Koufi"/>
        <w:b/>
        <w:bCs/>
        <w:sz w:val="24"/>
        <w:szCs w:val="24"/>
        <w:rtl/>
      </w:rPr>
      <w:t xml:space="preserve"> عبد الرحيم صالح</w:t>
    </w:r>
    <w:r w:rsidRPr="00B30464">
      <w:rPr>
        <w:rStyle w:val="a7"/>
        <w:rFonts w:ascii="Simplified Arabic" w:hAnsi="Simplified Arabic" w:cs="Monotype Koufi"/>
        <w:b/>
        <w:bCs/>
        <w:sz w:val="24"/>
        <w:szCs w:val="24"/>
        <w:rtl/>
      </w:rPr>
      <w:footnoteRef/>
    </w:r>
    <w:r w:rsidRPr="00B30464">
      <w:rPr>
        <w:rFonts w:ascii="Simplified Arabic" w:hAnsi="Simplified Arabic" w:cs="Monotype Koufi"/>
        <w:b/>
        <w:bCs/>
        <w:sz w:val="24"/>
        <w:szCs w:val="24"/>
        <w:rtl/>
      </w:rPr>
      <w:t xml:space="preserve">          </w:t>
    </w:r>
    <w:r w:rsidRPr="00B30464">
      <w:rPr>
        <w:rFonts w:ascii="Simplified Arabic" w:hAnsi="Simplified Arabic" w:cs="Monotype Koufi" w:hint="cs"/>
        <w:b/>
        <w:bCs/>
        <w:sz w:val="24"/>
        <w:szCs w:val="24"/>
        <w:rtl/>
      </w:rPr>
      <w:t xml:space="preserve">                                                                               </w:t>
    </w:r>
    <w:r w:rsidRPr="00B30464">
      <w:rPr>
        <w:rFonts w:ascii="Simplified Arabic" w:hAnsi="Simplified Arabic" w:cs="Monotype Koufi"/>
        <w:b/>
        <w:bCs/>
        <w:sz w:val="24"/>
        <w:szCs w:val="24"/>
        <w:rtl/>
      </w:rPr>
      <w:t xml:space="preserve">  </w:t>
    </w:r>
    <w:r w:rsidRPr="00B30464">
      <w:rPr>
        <w:rFonts w:ascii="Simplified Arabic" w:hAnsi="Simplified Arabic" w:cs="Monotype Koufi" w:hint="cs"/>
        <w:b/>
        <w:bCs/>
        <w:sz w:val="24"/>
        <w:szCs w:val="24"/>
        <w:rtl/>
      </w:rPr>
      <w:t xml:space="preserve">       </w:t>
    </w:r>
    <w:r w:rsidRPr="00B30464">
      <w:rPr>
        <w:rFonts w:ascii="Simplified Arabic" w:hAnsi="Simplified Arabic" w:cs="Monotype Koufi"/>
        <w:b/>
        <w:bCs/>
        <w:sz w:val="24"/>
        <w:szCs w:val="24"/>
        <w:rtl/>
      </w:rPr>
      <w:t xml:space="preserve"> م. حسام محمد منشد</w:t>
    </w:r>
  </w:p>
  <w:p w:rsidR="00774436" w:rsidRPr="00774436" w:rsidRDefault="00774436" w:rsidP="00774436">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774436">
      <w:rPr>
        <w:rFonts w:ascii="Simplified Arabic" w:eastAsia="Calibri" w:hAnsi="Simplified Arabic" w:cs="Simplified Arabic"/>
        <w:color w:val="FF0000"/>
        <w:sz w:val="28"/>
        <w:szCs w:val="28"/>
      </w:rPr>
      <w:tab/>
    </w:r>
  </w:p>
  <w:p w:rsidR="00774436" w:rsidRDefault="0077443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E3AEFE1780BC4F0589FF0C81A152F8D6"/>
      </w:placeholder>
      <w:dataBinding w:prefixMappings="xmlns:ns0='http://schemas.openxmlformats.org/package/2006/metadata/core-properties' xmlns:ns1='http://purl.org/dc/elements/1.1/'" w:xpath="/ns0:coreProperties[1]/ns1:title[1]" w:storeItemID="{6C3C8BC8-F283-45AE-878A-BAB7291924A1}"/>
      <w:text/>
    </w:sdtPr>
    <w:sdtEndPr/>
    <w:sdtContent>
      <w:p w:rsidR="00774436" w:rsidRDefault="00774436" w:rsidP="00774436">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sidRPr="00774436">
          <w:rPr>
            <w:rFonts w:ascii="Times New Roman" w:eastAsia="Times New Roman" w:hAnsi="Times New Roman" w:cs="Monotype Koufi" w:hint="cs"/>
            <w:sz w:val="24"/>
            <w:szCs w:val="24"/>
            <w:rtl/>
          </w:rPr>
          <w:t>مـــجلــــة</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العلــــوم</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الانسانية</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كلية</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التربية</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للعلوم</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الإنسانية</w:t>
        </w:r>
        <w:r w:rsidRPr="00774436">
          <w:rPr>
            <w:rFonts w:ascii="Times New Roman" w:eastAsia="Times New Roman" w:hAnsi="Times New Roman" w:cs="Monotype Koufi"/>
            <w:sz w:val="24"/>
            <w:szCs w:val="24"/>
            <w:rtl/>
          </w:rPr>
          <w:t xml:space="preserve"> / </w:t>
        </w:r>
        <w:r w:rsidRPr="00774436">
          <w:rPr>
            <w:rFonts w:ascii="Times New Roman" w:eastAsia="Times New Roman" w:hAnsi="Times New Roman" w:cs="Monotype Koufi" w:hint="cs"/>
            <w:sz w:val="24"/>
            <w:szCs w:val="24"/>
            <w:rtl/>
          </w:rPr>
          <w:t>المجلد</w:t>
        </w:r>
        <w:r w:rsidRPr="00774436">
          <w:rPr>
            <w:rFonts w:ascii="Times New Roman" w:eastAsia="Times New Roman" w:hAnsi="Times New Roman" w:cs="Monotype Koufi"/>
            <w:sz w:val="24"/>
            <w:szCs w:val="24"/>
            <w:rtl/>
          </w:rPr>
          <w:t xml:space="preserve"> 25/</w:t>
        </w:r>
        <w:r w:rsidRPr="00774436">
          <w:rPr>
            <w:rFonts w:ascii="Times New Roman" w:eastAsia="Times New Roman" w:hAnsi="Times New Roman" w:cs="Monotype Koufi" w:hint="cs"/>
            <w:sz w:val="24"/>
            <w:szCs w:val="24"/>
            <w:rtl/>
          </w:rPr>
          <w:t>العدد</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الثالث</w:t>
        </w:r>
        <w:r w:rsidRPr="00774436">
          <w:rPr>
            <w:rFonts w:ascii="Times New Roman" w:eastAsia="Times New Roman" w:hAnsi="Times New Roman" w:cs="Monotype Koufi"/>
            <w:sz w:val="24"/>
            <w:szCs w:val="24"/>
            <w:rtl/>
          </w:rPr>
          <w:t xml:space="preserve"> </w:t>
        </w:r>
        <w:r w:rsidRPr="00774436">
          <w:rPr>
            <w:rFonts w:ascii="Times New Roman" w:eastAsia="Times New Roman" w:hAnsi="Times New Roman" w:cs="Monotype Koufi" w:hint="cs"/>
            <w:sz w:val="24"/>
            <w:szCs w:val="24"/>
            <w:rtl/>
          </w:rPr>
          <w:t>ايلول</w:t>
        </w:r>
        <w:r w:rsidRPr="00774436">
          <w:rPr>
            <w:rFonts w:ascii="Times New Roman" w:eastAsia="Times New Roman" w:hAnsi="Times New Roman" w:cs="Monotype Koufi"/>
            <w:sz w:val="24"/>
            <w:szCs w:val="24"/>
            <w:rtl/>
          </w:rPr>
          <w:t xml:space="preserve"> 2018</w:t>
        </w:r>
      </w:p>
    </w:sdtContent>
  </w:sdt>
  <w:p w:rsidR="00774436" w:rsidRDefault="0077443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64" w:rsidRDefault="00B304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A5A"/>
    <w:multiLevelType w:val="hybridMultilevel"/>
    <w:tmpl w:val="018E210C"/>
    <w:lvl w:ilvl="0" w:tplc="D76CD47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0492F"/>
    <w:multiLevelType w:val="hybridMultilevel"/>
    <w:tmpl w:val="8E50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10CD2"/>
    <w:multiLevelType w:val="hybridMultilevel"/>
    <w:tmpl w:val="A0542146"/>
    <w:lvl w:ilvl="0" w:tplc="D4B254C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C25CB"/>
    <w:multiLevelType w:val="hybridMultilevel"/>
    <w:tmpl w:val="07D242CC"/>
    <w:lvl w:ilvl="0" w:tplc="0409000F">
      <w:start w:val="1"/>
      <w:numFmt w:val="decimal"/>
      <w:lvlText w:val="%1."/>
      <w:lvlJc w:val="left"/>
      <w:pPr>
        <w:ind w:left="360" w:hanging="360"/>
      </w:pPr>
      <w:rPr>
        <w:rFont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6327C7"/>
    <w:multiLevelType w:val="hybridMultilevel"/>
    <w:tmpl w:val="806E9BFA"/>
    <w:lvl w:ilvl="0" w:tplc="66A8A4E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04ACA"/>
    <w:multiLevelType w:val="hybridMultilevel"/>
    <w:tmpl w:val="11B2281C"/>
    <w:lvl w:ilvl="0" w:tplc="6616AF00">
      <w:start w:val="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C6F93"/>
    <w:multiLevelType w:val="multilevel"/>
    <w:tmpl w:val="40BCF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5307A6"/>
    <w:multiLevelType w:val="hybridMultilevel"/>
    <w:tmpl w:val="4880C05C"/>
    <w:lvl w:ilvl="0" w:tplc="0409000F">
      <w:start w:val="1"/>
      <w:numFmt w:val="decimal"/>
      <w:lvlText w:val="%1."/>
      <w:lvlJc w:val="left"/>
      <w:pPr>
        <w:ind w:left="360" w:hanging="360"/>
      </w:pPr>
      <w:rPr>
        <w:rFont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F85AE8"/>
    <w:multiLevelType w:val="hybridMultilevel"/>
    <w:tmpl w:val="91E6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4A3027"/>
    <w:multiLevelType w:val="hybridMultilevel"/>
    <w:tmpl w:val="168C7292"/>
    <w:lvl w:ilvl="0" w:tplc="C1C0928A">
      <w:numFmt w:val="bullet"/>
      <w:lvlText w:val="-"/>
      <w:lvlJc w:val="left"/>
      <w:pPr>
        <w:ind w:left="720" w:hanging="360"/>
      </w:pPr>
      <w:rPr>
        <w:rFonts w:ascii="Arial" w:eastAsiaTheme="minorEastAsia" w:hAnsi="Arial" w:cs="Arial" w:hint="default"/>
      </w:rPr>
    </w:lvl>
    <w:lvl w:ilvl="1" w:tplc="C1C0928A">
      <w:numFmt w:val="bullet"/>
      <w:lvlText w:val="-"/>
      <w:lvlJc w:val="left"/>
      <w:pPr>
        <w:ind w:left="36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629E2"/>
    <w:multiLevelType w:val="hybridMultilevel"/>
    <w:tmpl w:val="1AA44F7C"/>
    <w:lvl w:ilvl="0" w:tplc="81DEB88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E628D9"/>
    <w:multiLevelType w:val="hybridMultilevel"/>
    <w:tmpl w:val="9A0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EA00C9"/>
    <w:multiLevelType w:val="hybridMultilevel"/>
    <w:tmpl w:val="D8304950"/>
    <w:lvl w:ilvl="0" w:tplc="A8485B7A">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B5AFA"/>
    <w:multiLevelType w:val="hybridMultilevel"/>
    <w:tmpl w:val="D1DE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FE489C"/>
    <w:multiLevelType w:val="hybridMultilevel"/>
    <w:tmpl w:val="94CAAB38"/>
    <w:lvl w:ilvl="0" w:tplc="7708F6B8">
      <w:numFmt w:val="bullet"/>
      <w:lvlText w:val="-"/>
      <w:lvlJc w:val="left"/>
      <w:pPr>
        <w:ind w:left="927" w:hanging="360"/>
      </w:pPr>
      <w:rPr>
        <w:rFonts w:ascii="Simplified Arabic" w:eastAsiaTheme="minorHAnsi"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8"/>
  </w:num>
  <w:num w:numId="2">
    <w:abstractNumId w:val="12"/>
  </w:num>
  <w:num w:numId="3">
    <w:abstractNumId w:val="14"/>
  </w:num>
  <w:num w:numId="4">
    <w:abstractNumId w:val="10"/>
  </w:num>
  <w:num w:numId="5">
    <w:abstractNumId w:val="2"/>
  </w:num>
  <w:num w:numId="6">
    <w:abstractNumId w:val="1"/>
  </w:num>
  <w:num w:numId="7">
    <w:abstractNumId w:val="9"/>
  </w:num>
  <w:num w:numId="8">
    <w:abstractNumId w:val="6"/>
  </w:num>
  <w:num w:numId="9">
    <w:abstractNumId w:val="0"/>
  </w:num>
  <w:num w:numId="10">
    <w:abstractNumId w:val="11"/>
  </w:num>
  <w:num w:numId="11">
    <w:abstractNumId w:val="3"/>
  </w:num>
  <w:num w:numId="12">
    <w:abstractNumId w:val="7"/>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EA"/>
    <w:rsid w:val="000100E8"/>
    <w:rsid w:val="00011F34"/>
    <w:rsid w:val="000207AF"/>
    <w:rsid w:val="00021C8F"/>
    <w:rsid w:val="0003136E"/>
    <w:rsid w:val="000331B2"/>
    <w:rsid w:val="000362FB"/>
    <w:rsid w:val="0005001B"/>
    <w:rsid w:val="00060E6F"/>
    <w:rsid w:val="00077C18"/>
    <w:rsid w:val="00087301"/>
    <w:rsid w:val="000C07B1"/>
    <w:rsid w:val="000C4EC7"/>
    <w:rsid w:val="000C5A7C"/>
    <w:rsid w:val="00100ADB"/>
    <w:rsid w:val="00114676"/>
    <w:rsid w:val="001255B6"/>
    <w:rsid w:val="00125DAF"/>
    <w:rsid w:val="0012647C"/>
    <w:rsid w:val="00143820"/>
    <w:rsid w:val="00146E85"/>
    <w:rsid w:val="00147735"/>
    <w:rsid w:val="0016063C"/>
    <w:rsid w:val="00175627"/>
    <w:rsid w:val="00176430"/>
    <w:rsid w:val="00176E48"/>
    <w:rsid w:val="001849E6"/>
    <w:rsid w:val="00190482"/>
    <w:rsid w:val="001A1A5D"/>
    <w:rsid w:val="001A2092"/>
    <w:rsid w:val="001A5FA1"/>
    <w:rsid w:val="00200C7B"/>
    <w:rsid w:val="00212555"/>
    <w:rsid w:val="0021352E"/>
    <w:rsid w:val="002138F9"/>
    <w:rsid w:val="00234C2F"/>
    <w:rsid w:val="00236A10"/>
    <w:rsid w:val="0025757C"/>
    <w:rsid w:val="002735C8"/>
    <w:rsid w:val="002941C2"/>
    <w:rsid w:val="002B6D93"/>
    <w:rsid w:val="002B7892"/>
    <w:rsid w:val="002B7ABB"/>
    <w:rsid w:val="002D1162"/>
    <w:rsid w:val="002D364B"/>
    <w:rsid w:val="002D5CB2"/>
    <w:rsid w:val="003248B4"/>
    <w:rsid w:val="00333812"/>
    <w:rsid w:val="003423DD"/>
    <w:rsid w:val="003434B1"/>
    <w:rsid w:val="003729A7"/>
    <w:rsid w:val="00372BA6"/>
    <w:rsid w:val="0037499B"/>
    <w:rsid w:val="00375C84"/>
    <w:rsid w:val="00381840"/>
    <w:rsid w:val="003923A1"/>
    <w:rsid w:val="00392F18"/>
    <w:rsid w:val="0039579C"/>
    <w:rsid w:val="003A1A4A"/>
    <w:rsid w:val="003A2503"/>
    <w:rsid w:val="003B4DFB"/>
    <w:rsid w:val="003C3A81"/>
    <w:rsid w:val="003C65B7"/>
    <w:rsid w:val="003D77BA"/>
    <w:rsid w:val="003D7AE9"/>
    <w:rsid w:val="003E6BAE"/>
    <w:rsid w:val="0042519B"/>
    <w:rsid w:val="00427B83"/>
    <w:rsid w:val="00430527"/>
    <w:rsid w:val="004409C1"/>
    <w:rsid w:val="00444212"/>
    <w:rsid w:val="004532A2"/>
    <w:rsid w:val="00455320"/>
    <w:rsid w:val="004922AF"/>
    <w:rsid w:val="004A4F44"/>
    <w:rsid w:val="004B10DF"/>
    <w:rsid w:val="004C18F2"/>
    <w:rsid w:val="004C3AB2"/>
    <w:rsid w:val="004D4369"/>
    <w:rsid w:val="004E180C"/>
    <w:rsid w:val="004F6FA1"/>
    <w:rsid w:val="00515C40"/>
    <w:rsid w:val="00520D5E"/>
    <w:rsid w:val="0053366E"/>
    <w:rsid w:val="0054610D"/>
    <w:rsid w:val="005477E0"/>
    <w:rsid w:val="00564D60"/>
    <w:rsid w:val="005744AB"/>
    <w:rsid w:val="00575B95"/>
    <w:rsid w:val="005957CB"/>
    <w:rsid w:val="005A515A"/>
    <w:rsid w:val="005B11F2"/>
    <w:rsid w:val="005D1893"/>
    <w:rsid w:val="005D255F"/>
    <w:rsid w:val="005F297A"/>
    <w:rsid w:val="005F3703"/>
    <w:rsid w:val="00605F67"/>
    <w:rsid w:val="00611007"/>
    <w:rsid w:val="00615808"/>
    <w:rsid w:val="00622146"/>
    <w:rsid w:val="0062368E"/>
    <w:rsid w:val="0062465C"/>
    <w:rsid w:val="006259DE"/>
    <w:rsid w:val="00626692"/>
    <w:rsid w:val="00633F6D"/>
    <w:rsid w:val="00634A97"/>
    <w:rsid w:val="00654FEC"/>
    <w:rsid w:val="006719EB"/>
    <w:rsid w:val="00674C76"/>
    <w:rsid w:val="00676F19"/>
    <w:rsid w:val="00677F87"/>
    <w:rsid w:val="00682EC3"/>
    <w:rsid w:val="00691D5B"/>
    <w:rsid w:val="00693855"/>
    <w:rsid w:val="006B013D"/>
    <w:rsid w:val="006B5946"/>
    <w:rsid w:val="00702BB3"/>
    <w:rsid w:val="007133DF"/>
    <w:rsid w:val="00730953"/>
    <w:rsid w:val="00753664"/>
    <w:rsid w:val="007579C1"/>
    <w:rsid w:val="007707BD"/>
    <w:rsid w:val="00771295"/>
    <w:rsid w:val="007717E6"/>
    <w:rsid w:val="00774436"/>
    <w:rsid w:val="0077651B"/>
    <w:rsid w:val="007805D4"/>
    <w:rsid w:val="00780F49"/>
    <w:rsid w:val="00780FF1"/>
    <w:rsid w:val="00786DCE"/>
    <w:rsid w:val="0079612A"/>
    <w:rsid w:val="00797930"/>
    <w:rsid w:val="007C1699"/>
    <w:rsid w:val="007C2F5E"/>
    <w:rsid w:val="007D1BF6"/>
    <w:rsid w:val="007E0E5F"/>
    <w:rsid w:val="007E1238"/>
    <w:rsid w:val="007E4E54"/>
    <w:rsid w:val="007E51EC"/>
    <w:rsid w:val="008035CE"/>
    <w:rsid w:val="00806B56"/>
    <w:rsid w:val="00813B4D"/>
    <w:rsid w:val="00840613"/>
    <w:rsid w:val="0084108A"/>
    <w:rsid w:val="008606E4"/>
    <w:rsid w:val="00862882"/>
    <w:rsid w:val="00864A51"/>
    <w:rsid w:val="00864DD6"/>
    <w:rsid w:val="00881B9D"/>
    <w:rsid w:val="008845C5"/>
    <w:rsid w:val="00885899"/>
    <w:rsid w:val="00895083"/>
    <w:rsid w:val="008B3F9B"/>
    <w:rsid w:val="008C7698"/>
    <w:rsid w:val="008F397A"/>
    <w:rsid w:val="008F6B94"/>
    <w:rsid w:val="009066E4"/>
    <w:rsid w:val="00923F1B"/>
    <w:rsid w:val="0092440B"/>
    <w:rsid w:val="0092475D"/>
    <w:rsid w:val="0092609B"/>
    <w:rsid w:val="0093046F"/>
    <w:rsid w:val="009344A6"/>
    <w:rsid w:val="0094177D"/>
    <w:rsid w:val="00941EA2"/>
    <w:rsid w:val="0096511D"/>
    <w:rsid w:val="009A40B5"/>
    <w:rsid w:val="009B5493"/>
    <w:rsid w:val="009B7389"/>
    <w:rsid w:val="009C681E"/>
    <w:rsid w:val="009E21CA"/>
    <w:rsid w:val="009E24DA"/>
    <w:rsid w:val="009E7147"/>
    <w:rsid w:val="00A0380E"/>
    <w:rsid w:val="00A0426A"/>
    <w:rsid w:val="00A0527C"/>
    <w:rsid w:val="00A14884"/>
    <w:rsid w:val="00A44A35"/>
    <w:rsid w:val="00AA624B"/>
    <w:rsid w:val="00AB0807"/>
    <w:rsid w:val="00AB3CA4"/>
    <w:rsid w:val="00AB5987"/>
    <w:rsid w:val="00AC0F21"/>
    <w:rsid w:val="00AC5C53"/>
    <w:rsid w:val="00AD1407"/>
    <w:rsid w:val="00AE4A63"/>
    <w:rsid w:val="00AF6541"/>
    <w:rsid w:val="00B04B13"/>
    <w:rsid w:val="00B050B0"/>
    <w:rsid w:val="00B07C08"/>
    <w:rsid w:val="00B1484D"/>
    <w:rsid w:val="00B15A8C"/>
    <w:rsid w:val="00B16665"/>
    <w:rsid w:val="00B17C9F"/>
    <w:rsid w:val="00B257BC"/>
    <w:rsid w:val="00B30464"/>
    <w:rsid w:val="00B432A4"/>
    <w:rsid w:val="00B74657"/>
    <w:rsid w:val="00B82256"/>
    <w:rsid w:val="00BA2ADF"/>
    <w:rsid w:val="00BA7898"/>
    <w:rsid w:val="00BB5012"/>
    <w:rsid w:val="00BB785B"/>
    <w:rsid w:val="00BD3091"/>
    <w:rsid w:val="00BE3DDC"/>
    <w:rsid w:val="00BE452C"/>
    <w:rsid w:val="00BE7FA4"/>
    <w:rsid w:val="00C04772"/>
    <w:rsid w:val="00C06798"/>
    <w:rsid w:val="00C13E42"/>
    <w:rsid w:val="00C42725"/>
    <w:rsid w:val="00C477D8"/>
    <w:rsid w:val="00C501F2"/>
    <w:rsid w:val="00C54CC2"/>
    <w:rsid w:val="00C63365"/>
    <w:rsid w:val="00C65A8C"/>
    <w:rsid w:val="00C75A96"/>
    <w:rsid w:val="00C80A72"/>
    <w:rsid w:val="00C96924"/>
    <w:rsid w:val="00CA4E0C"/>
    <w:rsid w:val="00CB2B71"/>
    <w:rsid w:val="00CB2F7A"/>
    <w:rsid w:val="00CC15EA"/>
    <w:rsid w:val="00CD066C"/>
    <w:rsid w:val="00CD0FE0"/>
    <w:rsid w:val="00CD11FD"/>
    <w:rsid w:val="00CD320C"/>
    <w:rsid w:val="00CD78AE"/>
    <w:rsid w:val="00CE0049"/>
    <w:rsid w:val="00CF7FB7"/>
    <w:rsid w:val="00D044D3"/>
    <w:rsid w:val="00D30A56"/>
    <w:rsid w:val="00D31ADE"/>
    <w:rsid w:val="00D40A33"/>
    <w:rsid w:val="00D6363B"/>
    <w:rsid w:val="00D9644A"/>
    <w:rsid w:val="00DA51BE"/>
    <w:rsid w:val="00DC02F2"/>
    <w:rsid w:val="00DD3FFF"/>
    <w:rsid w:val="00DD7112"/>
    <w:rsid w:val="00E04726"/>
    <w:rsid w:val="00E06591"/>
    <w:rsid w:val="00E12909"/>
    <w:rsid w:val="00E13022"/>
    <w:rsid w:val="00E149B5"/>
    <w:rsid w:val="00E53C41"/>
    <w:rsid w:val="00E632FF"/>
    <w:rsid w:val="00EB082D"/>
    <w:rsid w:val="00EB19FE"/>
    <w:rsid w:val="00EB4DF8"/>
    <w:rsid w:val="00F13FAB"/>
    <w:rsid w:val="00F31D67"/>
    <w:rsid w:val="00F31DFD"/>
    <w:rsid w:val="00F40416"/>
    <w:rsid w:val="00F4289D"/>
    <w:rsid w:val="00F61A73"/>
    <w:rsid w:val="00F6649B"/>
    <w:rsid w:val="00F732CC"/>
    <w:rsid w:val="00FA5A5D"/>
    <w:rsid w:val="00FA74CA"/>
    <w:rsid w:val="00FC4134"/>
    <w:rsid w:val="00FE2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E6"/>
    <w:pPr>
      <w:bidi/>
    </w:pPr>
  </w:style>
  <w:style w:type="paragraph" w:styleId="1">
    <w:name w:val="heading 1"/>
    <w:basedOn w:val="a"/>
    <w:link w:val="1Char"/>
    <w:uiPriority w:val="9"/>
    <w:qFormat/>
    <w:rsid w:val="007717E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C1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717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717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A51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E6"/>
    <w:pPr>
      <w:ind w:left="720"/>
      <w:contextualSpacing/>
    </w:pPr>
  </w:style>
  <w:style w:type="character" w:customStyle="1" w:styleId="apple-converted-space">
    <w:name w:val="apple-converted-space"/>
    <w:basedOn w:val="a0"/>
    <w:rsid w:val="007717E6"/>
  </w:style>
  <w:style w:type="character" w:customStyle="1" w:styleId="ref-journal">
    <w:name w:val="ref-journal"/>
    <w:basedOn w:val="a0"/>
    <w:rsid w:val="007717E6"/>
  </w:style>
  <w:style w:type="character" w:customStyle="1" w:styleId="ref-vol">
    <w:name w:val="ref-vol"/>
    <w:basedOn w:val="a0"/>
    <w:rsid w:val="007717E6"/>
  </w:style>
  <w:style w:type="character" w:styleId="Hyperlink">
    <w:name w:val="Hyperlink"/>
    <w:basedOn w:val="a0"/>
    <w:uiPriority w:val="99"/>
    <w:unhideWhenUsed/>
    <w:rsid w:val="007717E6"/>
    <w:rPr>
      <w:color w:val="0000FF"/>
      <w:u w:val="single"/>
    </w:rPr>
  </w:style>
  <w:style w:type="character" w:customStyle="1" w:styleId="1Char">
    <w:name w:val="عنوان 1 Char"/>
    <w:basedOn w:val="a0"/>
    <w:link w:val="1"/>
    <w:uiPriority w:val="9"/>
    <w:rsid w:val="007717E6"/>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7717E6"/>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7717E6"/>
    <w:rPr>
      <w:rFonts w:asciiTheme="majorHAnsi" w:eastAsiaTheme="majorEastAsia" w:hAnsiTheme="majorHAnsi" w:cstheme="majorBidi"/>
      <w:b/>
      <w:bCs/>
      <w:i/>
      <w:iCs/>
      <w:color w:val="4F81BD" w:themeColor="accent1"/>
    </w:rPr>
  </w:style>
  <w:style w:type="table" w:styleId="a4">
    <w:name w:val="Table Grid"/>
    <w:basedOn w:val="a1"/>
    <w:uiPriority w:val="59"/>
    <w:rsid w:val="0077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717E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717E6"/>
    <w:rPr>
      <w:rFonts w:ascii="Tahoma" w:hAnsi="Tahoma" w:cs="Tahoma"/>
      <w:sz w:val="16"/>
      <w:szCs w:val="16"/>
    </w:rPr>
  </w:style>
  <w:style w:type="paragraph" w:styleId="a6">
    <w:name w:val="footnote text"/>
    <w:basedOn w:val="a"/>
    <w:link w:val="Char0"/>
    <w:uiPriority w:val="99"/>
    <w:semiHidden/>
    <w:unhideWhenUsed/>
    <w:rsid w:val="007717E6"/>
    <w:pPr>
      <w:spacing w:after="0" w:line="240" w:lineRule="auto"/>
    </w:pPr>
    <w:rPr>
      <w:sz w:val="20"/>
      <w:szCs w:val="20"/>
    </w:rPr>
  </w:style>
  <w:style w:type="character" w:customStyle="1" w:styleId="Char0">
    <w:name w:val="نص حاشية سفلية Char"/>
    <w:basedOn w:val="a0"/>
    <w:link w:val="a6"/>
    <w:uiPriority w:val="99"/>
    <w:semiHidden/>
    <w:rsid w:val="007717E6"/>
    <w:rPr>
      <w:sz w:val="20"/>
      <w:szCs w:val="20"/>
    </w:rPr>
  </w:style>
  <w:style w:type="character" w:styleId="a7">
    <w:name w:val="footnote reference"/>
    <w:basedOn w:val="a0"/>
    <w:uiPriority w:val="99"/>
    <w:semiHidden/>
    <w:unhideWhenUsed/>
    <w:rsid w:val="007717E6"/>
    <w:rPr>
      <w:vertAlign w:val="superscript"/>
    </w:rPr>
  </w:style>
  <w:style w:type="paragraph" w:styleId="a8">
    <w:name w:val="Body Text"/>
    <w:basedOn w:val="a"/>
    <w:link w:val="Char1"/>
    <w:uiPriority w:val="99"/>
    <w:semiHidden/>
    <w:unhideWhenUsed/>
    <w:rsid w:val="007717E6"/>
    <w:pPr>
      <w:spacing w:after="120"/>
    </w:pPr>
  </w:style>
  <w:style w:type="character" w:customStyle="1" w:styleId="Char1">
    <w:name w:val="نص أساسي Char"/>
    <w:basedOn w:val="a0"/>
    <w:link w:val="a8"/>
    <w:uiPriority w:val="99"/>
    <w:semiHidden/>
    <w:rsid w:val="007717E6"/>
  </w:style>
  <w:style w:type="character" w:customStyle="1" w:styleId="bold">
    <w:name w:val="bold"/>
    <w:basedOn w:val="a0"/>
    <w:rsid w:val="007717E6"/>
  </w:style>
  <w:style w:type="character" w:styleId="a9">
    <w:name w:val="Strong"/>
    <w:basedOn w:val="a0"/>
    <w:uiPriority w:val="22"/>
    <w:qFormat/>
    <w:rsid w:val="007717E6"/>
    <w:rPr>
      <w:b/>
      <w:bCs/>
    </w:rPr>
  </w:style>
  <w:style w:type="paragraph" w:styleId="aa">
    <w:name w:val="Normal (Web)"/>
    <w:aliases w:val="Normal (Web)11 Char,Normal (Web)1,Normal (Web)11 Char Char,Normal (Web) Char,Normal (Web)11,Normal (Web) Char Char Char Char Char,Normal (Web) Char Char Char Char,Normal (Web) Char Char Char Char Char Char,Normal (Web)11 Char Char1"/>
    <w:basedOn w:val="a"/>
    <w:link w:val="Char2"/>
    <w:uiPriority w:val="99"/>
    <w:unhideWhenUsed/>
    <w:rsid w:val="007717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7717E6"/>
  </w:style>
  <w:style w:type="character" w:customStyle="1" w:styleId="slug-pub-date">
    <w:name w:val="slug-pub-date"/>
    <w:basedOn w:val="a0"/>
    <w:rsid w:val="007717E6"/>
  </w:style>
  <w:style w:type="character" w:customStyle="1" w:styleId="slug-vol">
    <w:name w:val="slug-vol"/>
    <w:basedOn w:val="a0"/>
    <w:rsid w:val="007717E6"/>
  </w:style>
  <w:style w:type="character" w:customStyle="1" w:styleId="slug-issue">
    <w:name w:val="slug-issue"/>
    <w:basedOn w:val="a0"/>
    <w:rsid w:val="007717E6"/>
  </w:style>
  <w:style w:type="character" w:customStyle="1" w:styleId="slug-pages">
    <w:name w:val="slug-pages"/>
    <w:basedOn w:val="a0"/>
    <w:rsid w:val="007717E6"/>
  </w:style>
  <w:style w:type="character" w:customStyle="1" w:styleId="cit">
    <w:name w:val="cit"/>
    <w:basedOn w:val="a0"/>
    <w:rsid w:val="007717E6"/>
  </w:style>
  <w:style w:type="character" w:customStyle="1" w:styleId="fm-vol-iss-date">
    <w:name w:val="fm-vol-iss-date"/>
    <w:basedOn w:val="a0"/>
    <w:rsid w:val="007717E6"/>
  </w:style>
  <w:style w:type="character" w:customStyle="1" w:styleId="doi">
    <w:name w:val="doi"/>
    <w:basedOn w:val="a0"/>
    <w:rsid w:val="007717E6"/>
  </w:style>
  <w:style w:type="character" w:customStyle="1" w:styleId="fm-citation-ids-label">
    <w:name w:val="fm-citation-ids-label"/>
    <w:basedOn w:val="a0"/>
    <w:rsid w:val="007717E6"/>
  </w:style>
  <w:style w:type="paragraph" w:customStyle="1" w:styleId="Default">
    <w:name w:val="Default"/>
    <w:rsid w:val="007717E6"/>
    <w:pPr>
      <w:autoSpaceDE w:val="0"/>
      <w:autoSpaceDN w:val="0"/>
      <w:adjustRightInd w:val="0"/>
      <w:spacing w:after="0" w:line="240" w:lineRule="auto"/>
    </w:pPr>
    <w:rPr>
      <w:rFonts w:ascii="Arial" w:hAnsi="Arial" w:cs="Arial"/>
      <w:color w:val="000000"/>
      <w:sz w:val="24"/>
      <w:szCs w:val="24"/>
    </w:rPr>
  </w:style>
  <w:style w:type="character" w:styleId="ab">
    <w:name w:val="Emphasis"/>
    <w:basedOn w:val="a0"/>
    <w:uiPriority w:val="20"/>
    <w:qFormat/>
    <w:rsid w:val="007C1699"/>
    <w:rPr>
      <w:i/>
      <w:iCs/>
    </w:rPr>
  </w:style>
  <w:style w:type="character" w:customStyle="1" w:styleId="title-text">
    <w:name w:val="title-text"/>
    <w:basedOn w:val="a0"/>
    <w:rsid w:val="007C1699"/>
  </w:style>
  <w:style w:type="character" w:customStyle="1" w:styleId="sr-only">
    <w:name w:val="sr-only"/>
    <w:basedOn w:val="a0"/>
    <w:rsid w:val="007C1699"/>
  </w:style>
  <w:style w:type="character" w:customStyle="1" w:styleId="text">
    <w:name w:val="text"/>
    <w:basedOn w:val="a0"/>
    <w:rsid w:val="007C1699"/>
  </w:style>
  <w:style w:type="character" w:customStyle="1" w:styleId="2Char">
    <w:name w:val="عنوان 2 Char"/>
    <w:basedOn w:val="a0"/>
    <w:link w:val="2"/>
    <w:uiPriority w:val="9"/>
    <w:rsid w:val="007C1699"/>
    <w:rPr>
      <w:rFonts w:asciiTheme="majorHAnsi" w:eastAsiaTheme="majorEastAsia" w:hAnsiTheme="majorHAnsi" w:cstheme="majorBidi"/>
      <w:b/>
      <w:bCs/>
      <w:color w:val="4F81BD" w:themeColor="accent1"/>
      <w:sz w:val="26"/>
      <w:szCs w:val="26"/>
    </w:rPr>
  </w:style>
  <w:style w:type="character" w:customStyle="1" w:styleId="journal">
    <w:name w:val="journal"/>
    <w:basedOn w:val="a0"/>
    <w:rsid w:val="00BE452C"/>
  </w:style>
  <w:style w:type="character" w:customStyle="1" w:styleId="volume">
    <w:name w:val="volume"/>
    <w:basedOn w:val="a0"/>
    <w:rsid w:val="00BE452C"/>
  </w:style>
  <w:style w:type="character" w:customStyle="1" w:styleId="journalnumber">
    <w:name w:val="journalnumber"/>
    <w:basedOn w:val="a0"/>
    <w:rsid w:val="00BE452C"/>
  </w:style>
  <w:style w:type="character" w:customStyle="1" w:styleId="pages">
    <w:name w:val="pages"/>
    <w:basedOn w:val="a0"/>
    <w:rsid w:val="00BE452C"/>
  </w:style>
  <w:style w:type="character" w:customStyle="1" w:styleId="person">
    <w:name w:val="person"/>
    <w:basedOn w:val="a0"/>
    <w:rsid w:val="00C04772"/>
  </w:style>
  <w:style w:type="character" w:customStyle="1" w:styleId="Char2">
    <w:name w:val="عادي (ويب) Char"/>
    <w:aliases w:val="Normal (Web)11 Char Char2,Normal (Web)1 Char,Normal (Web)11 Char Char Char,Normal (Web) Char Char,Normal (Web)11 Char1,Normal (Web) Char Char Char Char Char Char1,Normal (Web) Char Char Char Char Char1,Normal (Web)11 Char Char1 Char"/>
    <w:link w:val="aa"/>
    <w:uiPriority w:val="99"/>
    <w:locked/>
    <w:rsid w:val="00E04726"/>
    <w:rPr>
      <w:rFonts w:ascii="Times New Roman" w:eastAsia="Times New Roman" w:hAnsi="Times New Roman" w:cs="Times New Roman"/>
      <w:sz w:val="24"/>
      <w:szCs w:val="24"/>
    </w:rPr>
  </w:style>
  <w:style w:type="character" w:customStyle="1" w:styleId="5Char">
    <w:name w:val="عنوان 5 Char"/>
    <w:basedOn w:val="a0"/>
    <w:link w:val="5"/>
    <w:uiPriority w:val="9"/>
    <w:semiHidden/>
    <w:rsid w:val="005A515A"/>
    <w:rPr>
      <w:rFonts w:asciiTheme="majorHAnsi" w:eastAsiaTheme="majorEastAsia" w:hAnsiTheme="majorHAnsi" w:cstheme="majorBidi"/>
      <w:color w:val="243F60" w:themeColor="accent1" w:themeShade="7F"/>
    </w:rPr>
  </w:style>
  <w:style w:type="paragraph" w:styleId="ac">
    <w:name w:val="header"/>
    <w:basedOn w:val="a"/>
    <w:link w:val="Char3"/>
    <w:uiPriority w:val="99"/>
    <w:unhideWhenUsed/>
    <w:rsid w:val="00674C76"/>
    <w:pPr>
      <w:tabs>
        <w:tab w:val="center" w:pos="4153"/>
        <w:tab w:val="right" w:pos="8306"/>
      </w:tabs>
      <w:spacing w:after="0" w:line="240" w:lineRule="auto"/>
    </w:pPr>
  </w:style>
  <w:style w:type="character" w:customStyle="1" w:styleId="Char3">
    <w:name w:val="رأس الصفحة Char"/>
    <w:basedOn w:val="a0"/>
    <w:link w:val="ac"/>
    <w:uiPriority w:val="99"/>
    <w:rsid w:val="00674C76"/>
  </w:style>
  <w:style w:type="paragraph" w:styleId="ad">
    <w:name w:val="footer"/>
    <w:basedOn w:val="a"/>
    <w:link w:val="Char4"/>
    <w:uiPriority w:val="99"/>
    <w:unhideWhenUsed/>
    <w:rsid w:val="00674C76"/>
    <w:pPr>
      <w:tabs>
        <w:tab w:val="center" w:pos="4153"/>
        <w:tab w:val="right" w:pos="8306"/>
      </w:tabs>
      <w:spacing w:after="0" w:line="240" w:lineRule="auto"/>
    </w:pPr>
  </w:style>
  <w:style w:type="character" w:customStyle="1" w:styleId="Char4">
    <w:name w:val="تذييل الصفحة Char"/>
    <w:basedOn w:val="a0"/>
    <w:link w:val="ad"/>
    <w:uiPriority w:val="99"/>
    <w:rsid w:val="00674C76"/>
  </w:style>
  <w:style w:type="table" w:customStyle="1" w:styleId="TableGrid13">
    <w:name w:val="Table Grid13"/>
    <w:basedOn w:val="a1"/>
    <w:next w:val="a4"/>
    <w:uiPriority w:val="59"/>
    <w:rsid w:val="00840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E6"/>
    <w:pPr>
      <w:bidi/>
    </w:pPr>
  </w:style>
  <w:style w:type="paragraph" w:styleId="1">
    <w:name w:val="heading 1"/>
    <w:basedOn w:val="a"/>
    <w:link w:val="1Char"/>
    <w:uiPriority w:val="9"/>
    <w:qFormat/>
    <w:rsid w:val="007717E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C1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717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717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A51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E6"/>
    <w:pPr>
      <w:ind w:left="720"/>
      <w:contextualSpacing/>
    </w:pPr>
  </w:style>
  <w:style w:type="character" w:customStyle="1" w:styleId="apple-converted-space">
    <w:name w:val="apple-converted-space"/>
    <w:basedOn w:val="a0"/>
    <w:rsid w:val="007717E6"/>
  </w:style>
  <w:style w:type="character" w:customStyle="1" w:styleId="ref-journal">
    <w:name w:val="ref-journal"/>
    <w:basedOn w:val="a0"/>
    <w:rsid w:val="007717E6"/>
  </w:style>
  <w:style w:type="character" w:customStyle="1" w:styleId="ref-vol">
    <w:name w:val="ref-vol"/>
    <w:basedOn w:val="a0"/>
    <w:rsid w:val="007717E6"/>
  </w:style>
  <w:style w:type="character" w:styleId="Hyperlink">
    <w:name w:val="Hyperlink"/>
    <w:basedOn w:val="a0"/>
    <w:uiPriority w:val="99"/>
    <w:unhideWhenUsed/>
    <w:rsid w:val="007717E6"/>
    <w:rPr>
      <w:color w:val="0000FF"/>
      <w:u w:val="single"/>
    </w:rPr>
  </w:style>
  <w:style w:type="character" w:customStyle="1" w:styleId="1Char">
    <w:name w:val="عنوان 1 Char"/>
    <w:basedOn w:val="a0"/>
    <w:link w:val="1"/>
    <w:uiPriority w:val="9"/>
    <w:rsid w:val="007717E6"/>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7717E6"/>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7717E6"/>
    <w:rPr>
      <w:rFonts w:asciiTheme="majorHAnsi" w:eastAsiaTheme="majorEastAsia" w:hAnsiTheme="majorHAnsi" w:cstheme="majorBidi"/>
      <w:b/>
      <w:bCs/>
      <w:i/>
      <w:iCs/>
      <w:color w:val="4F81BD" w:themeColor="accent1"/>
    </w:rPr>
  </w:style>
  <w:style w:type="table" w:styleId="a4">
    <w:name w:val="Table Grid"/>
    <w:basedOn w:val="a1"/>
    <w:uiPriority w:val="59"/>
    <w:rsid w:val="0077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717E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717E6"/>
    <w:rPr>
      <w:rFonts w:ascii="Tahoma" w:hAnsi="Tahoma" w:cs="Tahoma"/>
      <w:sz w:val="16"/>
      <w:szCs w:val="16"/>
    </w:rPr>
  </w:style>
  <w:style w:type="paragraph" w:styleId="a6">
    <w:name w:val="footnote text"/>
    <w:basedOn w:val="a"/>
    <w:link w:val="Char0"/>
    <w:uiPriority w:val="99"/>
    <w:semiHidden/>
    <w:unhideWhenUsed/>
    <w:rsid w:val="007717E6"/>
    <w:pPr>
      <w:spacing w:after="0" w:line="240" w:lineRule="auto"/>
    </w:pPr>
    <w:rPr>
      <w:sz w:val="20"/>
      <w:szCs w:val="20"/>
    </w:rPr>
  </w:style>
  <w:style w:type="character" w:customStyle="1" w:styleId="Char0">
    <w:name w:val="نص حاشية سفلية Char"/>
    <w:basedOn w:val="a0"/>
    <w:link w:val="a6"/>
    <w:uiPriority w:val="99"/>
    <w:semiHidden/>
    <w:rsid w:val="007717E6"/>
    <w:rPr>
      <w:sz w:val="20"/>
      <w:szCs w:val="20"/>
    </w:rPr>
  </w:style>
  <w:style w:type="character" w:styleId="a7">
    <w:name w:val="footnote reference"/>
    <w:basedOn w:val="a0"/>
    <w:uiPriority w:val="99"/>
    <w:semiHidden/>
    <w:unhideWhenUsed/>
    <w:rsid w:val="007717E6"/>
    <w:rPr>
      <w:vertAlign w:val="superscript"/>
    </w:rPr>
  </w:style>
  <w:style w:type="paragraph" w:styleId="a8">
    <w:name w:val="Body Text"/>
    <w:basedOn w:val="a"/>
    <w:link w:val="Char1"/>
    <w:uiPriority w:val="99"/>
    <w:semiHidden/>
    <w:unhideWhenUsed/>
    <w:rsid w:val="007717E6"/>
    <w:pPr>
      <w:spacing w:after="120"/>
    </w:pPr>
  </w:style>
  <w:style w:type="character" w:customStyle="1" w:styleId="Char1">
    <w:name w:val="نص أساسي Char"/>
    <w:basedOn w:val="a0"/>
    <w:link w:val="a8"/>
    <w:uiPriority w:val="99"/>
    <w:semiHidden/>
    <w:rsid w:val="007717E6"/>
  </w:style>
  <w:style w:type="character" w:customStyle="1" w:styleId="bold">
    <w:name w:val="bold"/>
    <w:basedOn w:val="a0"/>
    <w:rsid w:val="007717E6"/>
  </w:style>
  <w:style w:type="character" w:styleId="a9">
    <w:name w:val="Strong"/>
    <w:basedOn w:val="a0"/>
    <w:uiPriority w:val="22"/>
    <w:qFormat/>
    <w:rsid w:val="007717E6"/>
    <w:rPr>
      <w:b/>
      <w:bCs/>
    </w:rPr>
  </w:style>
  <w:style w:type="paragraph" w:styleId="aa">
    <w:name w:val="Normal (Web)"/>
    <w:aliases w:val="Normal (Web)11 Char,Normal (Web)1,Normal (Web)11 Char Char,Normal (Web) Char,Normal (Web)11,Normal (Web) Char Char Char Char Char,Normal (Web) Char Char Char Char,Normal (Web) Char Char Char Char Char Char,Normal (Web)11 Char Char1"/>
    <w:basedOn w:val="a"/>
    <w:link w:val="Char2"/>
    <w:uiPriority w:val="99"/>
    <w:unhideWhenUsed/>
    <w:rsid w:val="007717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7717E6"/>
  </w:style>
  <w:style w:type="character" w:customStyle="1" w:styleId="slug-pub-date">
    <w:name w:val="slug-pub-date"/>
    <w:basedOn w:val="a0"/>
    <w:rsid w:val="007717E6"/>
  </w:style>
  <w:style w:type="character" w:customStyle="1" w:styleId="slug-vol">
    <w:name w:val="slug-vol"/>
    <w:basedOn w:val="a0"/>
    <w:rsid w:val="007717E6"/>
  </w:style>
  <w:style w:type="character" w:customStyle="1" w:styleId="slug-issue">
    <w:name w:val="slug-issue"/>
    <w:basedOn w:val="a0"/>
    <w:rsid w:val="007717E6"/>
  </w:style>
  <w:style w:type="character" w:customStyle="1" w:styleId="slug-pages">
    <w:name w:val="slug-pages"/>
    <w:basedOn w:val="a0"/>
    <w:rsid w:val="007717E6"/>
  </w:style>
  <w:style w:type="character" w:customStyle="1" w:styleId="cit">
    <w:name w:val="cit"/>
    <w:basedOn w:val="a0"/>
    <w:rsid w:val="007717E6"/>
  </w:style>
  <w:style w:type="character" w:customStyle="1" w:styleId="fm-vol-iss-date">
    <w:name w:val="fm-vol-iss-date"/>
    <w:basedOn w:val="a0"/>
    <w:rsid w:val="007717E6"/>
  </w:style>
  <w:style w:type="character" w:customStyle="1" w:styleId="doi">
    <w:name w:val="doi"/>
    <w:basedOn w:val="a0"/>
    <w:rsid w:val="007717E6"/>
  </w:style>
  <w:style w:type="character" w:customStyle="1" w:styleId="fm-citation-ids-label">
    <w:name w:val="fm-citation-ids-label"/>
    <w:basedOn w:val="a0"/>
    <w:rsid w:val="007717E6"/>
  </w:style>
  <w:style w:type="paragraph" w:customStyle="1" w:styleId="Default">
    <w:name w:val="Default"/>
    <w:rsid w:val="007717E6"/>
    <w:pPr>
      <w:autoSpaceDE w:val="0"/>
      <w:autoSpaceDN w:val="0"/>
      <w:adjustRightInd w:val="0"/>
      <w:spacing w:after="0" w:line="240" w:lineRule="auto"/>
    </w:pPr>
    <w:rPr>
      <w:rFonts w:ascii="Arial" w:hAnsi="Arial" w:cs="Arial"/>
      <w:color w:val="000000"/>
      <w:sz w:val="24"/>
      <w:szCs w:val="24"/>
    </w:rPr>
  </w:style>
  <w:style w:type="character" w:styleId="ab">
    <w:name w:val="Emphasis"/>
    <w:basedOn w:val="a0"/>
    <w:uiPriority w:val="20"/>
    <w:qFormat/>
    <w:rsid w:val="007C1699"/>
    <w:rPr>
      <w:i/>
      <w:iCs/>
    </w:rPr>
  </w:style>
  <w:style w:type="character" w:customStyle="1" w:styleId="title-text">
    <w:name w:val="title-text"/>
    <w:basedOn w:val="a0"/>
    <w:rsid w:val="007C1699"/>
  </w:style>
  <w:style w:type="character" w:customStyle="1" w:styleId="sr-only">
    <w:name w:val="sr-only"/>
    <w:basedOn w:val="a0"/>
    <w:rsid w:val="007C1699"/>
  </w:style>
  <w:style w:type="character" w:customStyle="1" w:styleId="text">
    <w:name w:val="text"/>
    <w:basedOn w:val="a0"/>
    <w:rsid w:val="007C1699"/>
  </w:style>
  <w:style w:type="character" w:customStyle="1" w:styleId="2Char">
    <w:name w:val="عنوان 2 Char"/>
    <w:basedOn w:val="a0"/>
    <w:link w:val="2"/>
    <w:uiPriority w:val="9"/>
    <w:rsid w:val="007C1699"/>
    <w:rPr>
      <w:rFonts w:asciiTheme="majorHAnsi" w:eastAsiaTheme="majorEastAsia" w:hAnsiTheme="majorHAnsi" w:cstheme="majorBidi"/>
      <w:b/>
      <w:bCs/>
      <w:color w:val="4F81BD" w:themeColor="accent1"/>
      <w:sz w:val="26"/>
      <w:szCs w:val="26"/>
    </w:rPr>
  </w:style>
  <w:style w:type="character" w:customStyle="1" w:styleId="journal">
    <w:name w:val="journal"/>
    <w:basedOn w:val="a0"/>
    <w:rsid w:val="00BE452C"/>
  </w:style>
  <w:style w:type="character" w:customStyle="1" w:styleId="volume">
    <w:name w:val="volume"/>
    <w:basedOn w:val="a0"/>
    <w:rsid w:val="00BE452C"/>
  </w:style>
  <w:style w:type="character" w:customStyle="1" w:styleId="journalnumber">
    <w:name w:val="journalnumber"/>
    <w:basedOn w:val="a0"/>
    <w:rsid w:val="00BE452C"/>
  </w:style>
  <w:style w:type="character" w:customStyle="1" w:styleId="pages">
    <w:name w:val="pages"/>
    <w:basedOn w:val="a0"/>
    <w:rsid w:val="00BE452C"/>
  </w:style>
  <w:style w:type="character" w:customStyle="1" w:styleId="person">
    <w:name w:val="person"/>
    <w:basedOn w:val="a0"/>
    <w:rsid w:val="00C04772"/>
  </w:style>
  <w:style w:type="character" w:customStyle="1" w:styleId="Char2">
    <w:name w:val="عادي (ويب) Char"/>
    <w:aliases w:val="Normal (Web)11 Char Char2,Normal (Web)1 Char,Normal (Web)11 Char Char Char,Normal (Web) Char Char,Normal (Web)11 Char1,Normal (Web) Char Char Char Char Char Char1,Normal (Web) Char Char Char Char Char1,Normal (Web)11 Char Char1 Char"/>
    <w:link w:val="aa"/>
    <w:uiPriority w:val="99"/>
    <w:locked/>
    <w:rsid w:val="00E04726"/>
    <w:rPr>
      <w:rFonts w:ascii="Times New Roman" w:eastAsia="Times New Roman" w:hAnsi="Times New Roman" w:cs="Times New Roman"/>
      <w:sz w:val="24"/>
      <w:szCs w:val="24"/>
    </w:rPr>
  </w:style>
  <w:style w:type="character" w:customStyle="1" w:styleId="5Char">
    <w:name w:val="عنوان 5 Char"/>
    <w:basedOn w:val="a0"/>
    <w:link w:val="5"/>
    <w:uiPriority w:val="9"/>
    <w:semiHidden/>
    <w:rsid w:val="005A515A"/>
    <w:rPr>
      <w:rFonts w:asciiTheme="majorHAnsi" w:eastAsiaTheme="majorEastAsia" w:hAnsiTheme="majorHAnsi" w:cstheme="majorBidi"/>
      <w:color w:val="243F60" w:themeColor="accent1" w:themeShade="7F"/>
    </w:rPr>
  </w:style>
  <w:style w:type="paragraph" w:styleId="ac">
    <w:name w:val="header"/>
    <w:basedOn w:val="a"/>
    <w:link w:val="Char3"/>
    <w:uiPriority w:val="99"/>
    <w:unhideWhenUsed/>
    <w:rsid w:val="00674C76"/>
    <w:pPr>
      <w:tabs>
        <w:tab w:val="center" w:pos="4153"/>
        <w:tab w:val="right" w:pos="8306"/>
      </w:tabs>
      <w:spacing w:after="0" w:line="240" w:lineRule="auto"/>
    </w:pPr>
  </w:style>
  <w:style w:type="character" w:customStyle="1" w:styleId="Char3">
    <w:name w:val="رأس الصفحة Char"/>
    <w:basedOn w:val="a0"/>
    <w:link w:val="ac"/>
    <w:uiPriority w:val="99"/>
    <w:rsid w:val="00674C76"/>
  </w:style>
  <w:style w:type="paragraph" w:styleId="ad">
    <w:name w:val="footer"/>
    <w:basedOn w:val="a"/>
    <w:link w:val="Char4"/>
    <w:uiPriority w:val="99"/>
    <w:unhideWhenUsed/>
    <w:rsid w:val="00674C76"/>
    <w:pPr>
      <w:tabs>
        <w:tab w:val="center" w:pos="4153"/>
        <w:tab w:val="right" w:pos="8306"/>
      </w:tabs>
      <w:spacing w:after="0" w:line="240" w:lineRule="auto"/>
    </w:pPr>
  </w:style>
  <w:style w:type="character" w:customStyle="1" w:styleId="Char4">
    <w:name w:val="تذييل الصفحة Char"/>
    <w:basedOn w:val="a0"/>
    <w:link w:val="ad"/>
    <w:uiPriority w:val="99"/>
    <w:rsid w:val="00674C76"/>
  </w:style>
  <w:style w:type="table" w:customStyle="1" w:styleId="TableGrid13">
    <w:name w:val="Table Grid13"/>
    <w:basedOn w:val="a1"/>
    <w:next w:val="a4"/>
    <w:uiPriority w:val="59"/>
    <w:rsid w:val="00840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0843">
      <w:bodyDiv w:val="1"/>
      <w:marLeft w:val="0"/>
      <w:marRight w:val="0"/>
      <w:marTop w:val="0"/>
      <w:marBottom w:val="0"/>
      <w:divBdr>
        <w:top w:val="none" w:sz="0" w:space="0" w:color="auto"/>
        <w:left w:val="none" w:sz="0" w:space="0" w:color="auto"/>
        <w:bottom w:val="none" w:sz="0" w:space="0" w:color="auto"/>
        <w:right w:val="none" w:sz="0" w:space="0" w:color="auto"/>
      </w:divBdr>
      <w:divsChild>
        <w:div w:id="286737083">
          <w:marLeft w:val="0"/>
          <w:marRight w:val="0"/>
          <w:marTop w:val="0"/>
          <w:marBottom w:val="0"/>
          <w:divBdr>
            <w:top w:val="none" w:sz="0" w:space="0" w:color="auto"/>
            <w:left w:val="none" w:sz="0" w:space="0" w:color="auto"/>
            <w:bottom w:val="none" w:sz="0" w:space="0" w:color="auto"/>
            <w:right w:val="none" w:sz="0" w:space="0" w:color="auto"/>
          </w:divBdr>
          <w:divsChild>
            <w:div w:id="1476147728">
              <w:marLeft w:val="0"/>
              <w:marRight w:val="0"/>
              <w:marTop w:val="0"/>
              <w:marBottom w:val="0"/>
              <w:divBdr>
                <w:top w:val="none" w:sz="0" w:space="0" w:color="auto"/>
                <w:left w:val="none" w:sz="0" w:space="0" w:color="auto"/>
                <w:bottom w:val="none" w:sz="0" w:space="0" w:color="auto"/>
                <w:right w:val="none" w:sz="0" w:space="0" w:color="auto"/>
              </w:divBdr>
              <w:divsChild>
                <w:div w:id="1046829131">
                  <w:marLeft w:val="0"/>
                  <w:marRight w:val="0"/>
                  <w:marTop w:val="0"/>
                  <w:marBottom w:val="0"/>
                  <w:divBdr>
                    <w:top w:val="none" w:sz="0" w:space="0" w:color="auto"/>
                    <w:left w:val="none" w:sz="0" w:space="0" w:color="auto"/>
                    <w:bottom w:val="none" w:sz="0" w:space="0" w:color="auto"/>
                    <w:right w:val="none" w:sz="0" w:space="0" w:color="auto"/>
                  </w:divBdr>
                  <w:divsChild>
                    <w:div w:id="21350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6246">
      <w:bodyDiv w:val="1"/>
      <w:marLeft w:val="0"/>
      <w:marRight w:val="0"/>
      <w:marTop w:val="0"/>
      <w:marBottom w:val="0"/>
      <w:divBdr>
        <w:top w:val="none" w:sz="0" w:space="0" w:color="auto"/>
        <w:left w:val="none" w:sz="0" w:space="0" w:color="auto"/>
        <w:bottom w:val="none" w:sz="0" w:space="0" w:color="auto"/>
        <w:right w:val="none" w:sz="0" w:space="0" w:color="auto"/>
      </w:divBdr>
    </w:div>
    <w:div w:id="524684064">
      <w:bodyDiv w:val="1"/>
      <w:marLeft w:val="0"/>
      <w:marRight w:val="0"/>
      <w:marTop w:val="0"/>
      <w:marBottom w:val="0"/>
      <w:divBdr>
        <w:top w:val="none" w:sz="0" w:space="0" w:color="auto"/>
        <w:left w:val="none" w:sz="0" w:space="0" w:color="auto"/>
        <w:bottom w:val="none" w:sz="0" w:space="0" w:color="auto"/>
        <w:right w:val="none" w:sz="0" w:space="0" w:color="auto"/>
      </w:divBdr>
    </w:div>
    <w:div w:id="621037490">
      <w:bodyDiv w:val="1"/>
      <w:marLeft w:val="0"/>
      <w:marRight w:val="0"/>
      <w:marTop w:val="0"/>
      <w:marBottom w:val="0"/>
      <w:divBdr>
        <w:top w:val="none" w:sz="0" w:space="0" w:color="auto"/>
        <w:left w:val="none" w:sz="0" w:space="0" w:color="auto"/>
        <w:bottom w:val="none" w:sz="0" w:space="0" w:color="auto"/>
        <w:right w:val="none" w:sz="0" w:space="0" w:color="auto"/>
      </w:divBdr>
    </w:div>
    <w:div w:id="1288774453">
      <w:bodyDiv w:val="1"/>
      <w:marLeft w:val="0"/>
      <w:marRight w:val="0"/>
      <w:marTop w:val="0"/>
      <w:marBottom w:val="0"/>
      <w:divBdr>
        <w:top w:val="none" w:sz="0" w:space="0" w:color="auto"/>
        <w:left w:val="none" w:sz="0" w:space="0" w:color="auto"/>
        <w:bottom w:val="none" w:sz="0" w:space="0" w:color="auto"/>
        <w:right w:val="none" w:sz="0" w:space="0" w:color="auto"/>
      </w:divBdr>
      <w:divsChild>
        <w:div w:id="1741095436">
          <w:marLeft w:val="0"/>
          <w:marRight w:val="0"/>
          <w:marTop w:val="0"/>
          <w:marBottom w:val="0"/>
          <w:divBdr>
            <w:top w:val="none" w:sz="0" w:space="0" w:color="auto"/>
            <w:left w:val="none" w:sz="0" w:space="0" w:color="auto"/>
            <w:bottom w:val="none" w:sz="0" w:space="0" w:color="auto"/>
            <w:right w:val="none" w:sz="0" w:space="0" w:color="auto"/>
          </w:divBdr>
          <w:divsChild>
            <w:div w:id="1961371703">
              <w:marLeft w:val="0"/>
              <w:marRight w:val="0"/>
              <w:marTop w:val="0"/>
              <w:marBottom w:val="120"/>
              <w:divBdr>
                <w:top w:val="none" w:sz="0" w:space="0" w:color="auto"/>
                <w:left w:val="none" w:sz="0" w:space="0" w:color="auto"/>
                <w:bottom w:val="none" w:sz="0" w:space="0" w:color="auto"/>
                <w:right w:val="none" w:sz="0" w:space="0" w:color="auto"/>
              </w:divBdr>
              <w:divsChild>
                <w:div w:id="19312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8987">
      <w:bodyDiv w:val="1"/>
      <w:marLeft w:val="0"/>
      <w:marRight w:val="0"/>
      <w:marTop w:val="0"/>
      <w:marBottom w:val="0"/>
      <w:divBdr>
        <w:top w:val="none" w:sz="0" w:space="0" w:color="auto"/>
        <w:left w:val="none" w:sz="0" w:space="0" w:color="auto"/>
        <w:bottom w:val="none" w:sz="0" w:space="0" w:color="auto"/>
        <w:right w:val="none" w:sz="0" w:space="0" w:color="auto"/>
      </w:divBdr>
    </w:div>
    <w:div w:id="1533498726">
      <w:bodyDiv w:val="1"/>
      <w:marLeft w:val="0"/>
      <w:marRight w:val="0"/>
      <w:marTop w:val="0"/>
      <w:marBottom w:val="0"/>
      <w:divBdr>
        <w:top w:val="none" w:sz="0" w:space="0" w:color="auto"/>
        <w:left w:val="none" w:sz="0" w:space="0" w:color="auto"/>
        <w:bottom w:val="none" w:sz="0" w:space="0" w:color="auto"/>
        <w:right w:val="none" w:sz="0" w:space="0" w:color="auto"/>
      </w:divBdr>
      <w:divsChild>
        <w:div w:id="1483541470">
          <w:marLeft w:val="0"/>
          <w:marRight w:val="0"/>
          <w:marTop w:val="0"/>
          <w:marBottom w:val="120"/>
          <w:divBdr>
            <w:top w:val="none" w:sz="0" w:space="0" w:color="auto"/>
            <w:left w:val="none" w:sz="0" w:space="0" w:color="auto"/>
            <w:bottom w:val="none" w:sz="0" w:space="0" w:color="auto"/>
            <w:right w:val="none" w:sz="0" w:space="0" w:color="auto"/>
          </w:divBdr>
          <w:divsChild>
            <w:div w:id="544947473">
              <w:marLeft w:val="0"/>
              <w:marRight w:val="0"/>
              <w:marTop w:val="0"/>
              <w:marBottom w:val="0"/>
              <w:divBdr>
                <w:top w:val="none" w:sz="0" w:space="0" w:color="auto"/>
                <w:left w:val="none" w:sz="0" w:space="0" w:color="auto"/>
                <w:bottom w:val="none" w:sz="0" w:space="0" w:color="auto"/>
                <w:right w:val="none" w:sz="0" w:space="0" w:color="auto"/>
              </w:divBdr>
              <w:divsChild>
                <w:div w:id="1095590082">
                  <w:marLeft w:val="0"/>
                  <w:marRight w:val="0"/>
                  <w:marTop w:val="0"/>
                  <w:marBottom w:val="0"/>
                  <w:divBdr>
                    <w:top w:val="none" w:sz="0" w:space="0" w:color="auto"/>
                    <w:left w:val="none" w:sz="0" w:space="0" w:color="auto"/>
                    <w:bottom w:val="none" w:sz="0" w:space="0" w:color="auto"/>
                    <w:right w:val="none" w:sz="0" w:space="0" w:color="auto"/>
                  </w:divBdr>
                  <w:divsChild>
                    <w:div w:id="9405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286">
      <w:bodyDiv w:val="1"/>
      <w:marLeft w:val="0"/>
      <w:marRight w:val="0"/>
      <w:marTop w:val="0"/>
      <w:marBottom w:val="0"/>
      <w:divBdr>
        <w:top w:val="none" w:sz="0" w:space="0" w:color="auto"/>
        <w:left w:val="none" w:sz="0" w:space="0" w:color="auto"/>
        <w:bottom w:val="none" w:sz="0" w:space="0" w:color="auto"/>
        <w:right w:val="none" w:sz="0" w:space="0" w:color="auto"/>
      </w:divBdr>
      <w:divsChild>
        <w:div w:id="484399845">
          <w:marLeft w:val="0"/>
          <w:marRight w:val="0"/>
          <w:marTop w:val="0"/>
          <w:marBottom w:val="0"/>
          <w:divBdr>
            <w:top w:val="none" w:sz="0" w:space="0" w:color="auto"/>
            <w:left w:val="none" w:sz="0" w:space="0" w:color="auto"/>
            <w:bottom w:val="none" w:sz="0" w:space="0" w:color="auto"/>
            <w:right w:val="none" w:sz="0" w:space="0" w:color="auto"/>
          </w:divBdr>
        </w:div>
        <w:div w:id="485518576">
          <w:marLeft w:val="0"/>
          <w:marRight w:val="0"/>
          <w:marTop w:val="0"/>
          <w:marBottom w:val="0"/>
          <w:divBdr>
            <w:top w:val="none" w:sz="0" w:space="0" w:color="auto"/>
            <w:left w:val="none" w:sz="0" w:space="0" w:color="auto"/>
            <w:bottom w:val="none" w:sz="0" w:space="0" w:color="auto"/>
            <w:right w:val="none" w:sz="0" w:space="0" w:color="auto"/>
          </w:divBdr>
        </w:div>
      </w:divsChild>
    </w:div>
    <w:div w:id="1735278066">
      <w:bodyDiv w:val="1"/>
      <w:marLeft w:val="0"/>
      <w:marRight w:val="0"/>
      <w:marTop w:val="0"/>
      <w:marBottom w:val="0"/>
      <w:divBdr>
        <w:top w:val="none" w:sz="0" w:space="0" w:color="auto"/>
        <w:left w:val="none" w:sz="0" w:space="0" w:color="auto"/>
        <w:bottom w:val="none" w:sz="0" w:space="0" w:color="auto"/>
        <w:right w:val="none" w:sz="0" w:space="0" w:color="auto"/>
      </w:divBdr>
    </w:div>
    <w:div w:id="1848979455">
      <w:bodyDiv w:val="1"/>
      <w:marLeft w:val="0"/>
      <w:marRight w:val="0"/>
      <w:marTop w:val="0"/>
      <w:marBottom w:val="0"/>
      <w:divBdr>
        <w:top w:val="none" w:sz="0" w:space="0" w:color="auto"/>
        <w:left w:val="none" w:sz="0" w:space="0" w:color="auto"/>
        <w:bottom w:val="none" w:sz="0" w:space="0" w:color="auto"/>
        <w:right w:val="none" w:sz="0" w:space="0" w:color="auto"/>
      </w:divBdr>
    </w:div>
    <w:div w:id="2075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002244059090005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AEFE1780BC4F0589FF0C81A152F8D6"/>
        <w:category>
          <w:name w:val="عام"/>
          <w:gallery w:val="placeholder"/>
        </w:category>
        <w:types>
          <w:type w:val="bbPlcHdr"/>
        </w:types>
        <w:behaviors>
          <w:behavior w:val="content"/>
        </w:behaviors>
        <w:guid w:val="{21834A0B-C01A-4552-8AE9-5F640AFB9606}"/>
      </w:docPartPr>
      <w:docPartBody>
        <w:p w:rsidR="00046F32" w:rsidRDefault="00046F32" w:rsidP="00046F32">
          <w:pPr>
            <w:pStyle w:val="E3AEFE1780BC4F0589FF0C81A152F8D6"/>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32"/>
    <w:rsid w:val="00046F32"/>
    <w:rsid w:val="00FE4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AEFE1780BC4F0589FF0C81A152F8D6">
    <w:name w:val="E3AEFE1780BC4F0589FF0C81A152F8D6"/>
    <w:rsid w:val="00046F3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AEFE1780BC4F0589FF0C81A152F8D6">
    <w:name w:val="E3AEFE1780BC4F0589FF0C81A152F8D6"/>
    <w:rsid w:val="00046F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D359-0F18-4FEF-B6D4-6B41E885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10592</Words>
  <Characters>60375</Characters>
  <Application>Microsoft Office Word</Application>
  <DocSecurity>0</DocSecurity>
  <Lines>503</Lines>
  <Paragraphs>141</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الثالث ايلول 2018</vt:lpstr>
    </vt:vector>
  </TitlesOfParts>
  <Company>Enjoy My Fine Releases.</Company>
  <LinksUpToDate>false</LinksUpToDate>
  <CharactersWithSpaces>70826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creator>DR.Ahmed Saker 2o1O</dc:creator>
  <cp:lastModifiedBy>DR.Ahmed Saker 2o1O</cp:lastModifiedBy>
  <cp:revision>36</cp:revision>
  <cp:lastPrinted>2018-09-02T06:22:00Z</cp:lastPrinted>
  <dcterms:created xsi:type="dcterms:W3CDTF">2018-02-20T08:33:00Z</dcterms:created>
  <dcterms:modified xsi:type="dcterms:W3CDTF">2018-09-02T06:28:00Z</dcterms:modified>
</cp:coreProperties>
</file>